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26FB39C" w:rsidR="00872A27" w:rsidRPr="00117BBE" w:rsidRDefault="00DE7DB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Alexandre Renato Gabas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CC3EA1" w14:textId="77777777" w:rsidR="00114C3A" w:rsidRDefault="00114C3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F54C97D" w14:textId="77777777" w:rsidR="00114C3A" w:rsidRDefault="00114C3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6C84057" w:rsidR="00872A27" w:rsidRPr="00117BBE" w:rsidRDefault="00DE7DB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Araçatuba / SP</w:t>
      </w:r>
    </w:p>
    <w:p w14:paraId="37C76095" w14:textId="1E73E51F" w:rsidR="0090332E" w:rsidRDefault="00DE7DB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7EA1AE60" w14:textId="4E7A22CD" w:rsidR="00872A27" w:rsidRPr="006B1007" w:rsidRDefault="00872A27" w:rsidP="006B1007">
      <w:pPr>
        <w:pStyle w:val="Ttulo1"/>
      </w:pPr>
      <w:bookmarkStart w:id="0" w:name="_Toc89715674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9EEAE4D" w14:textId="1E3FE374" w:rsidR="00DE7DB0" w:rsidRDefault="00DE7DB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projeto tem como objetivo primário avaliar um porta-copos em termos de sua praticidade, aparência e custo.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DBA203D" w14:textId="77777777" w:rsidR="00114C3A" w:rsidRDefault="00872A27" w:rsidP="00117BBE">
      <w:pPr>
        <w:pStyle w:val="Ttulo1"/>
        <w:rPr>
          <w:noProof/>
        </w:rPr>
      </w:pPr>
      <w:bookmarkStart w:id="1" w:name="_Toc89715675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08738101" w14:textId="77777777" w:rsidR="00114C3A" w:rsidRDefault="00114C3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9715674" w:history="1">
        <w:r w:rsidRPr="00CE4111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CE4111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28C9B8" w14:textId="77777777" w:rsidR="00114C3A" w:rsidRDefault="00114C3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9715675" w:history="1">
        <w:r w:rsidRPr="00CE4111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CE4111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CF8731" w14:textId="77777777" w:rsidR="00114C3A" w:rsidRDefault="00114C3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9715676" w:history="1">
        <w:r w:rsidRPr="00CE4111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CE4111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821322" w14:textId="77777777" w:rsidR="00114C3A" w:rsidRDefault="00114C3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9715677" w:history="1">
        <w:r w:rsidRPr="00CE4111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CE4111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24B8E6" w14:textId="77777777" w:rsidR="00114C3A" w:rsidRDefault="00114C3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89715678" w:history="1">
        <w:r w:rsidRPr="00CE4111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CE4111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D62D38" w14:textId="77777777" w:rsidR="00114C3A" w:rsidRDefault="00114C3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89715679" w:history="1">
        <w:r w:rsidRPr="00CE4111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CE4111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9172C4" w14:textId="77777777" w:rsidR="00114C3A" w:rsidRDefault="00114C3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89715680" w:history="1">
        <w:r w:rsidRPr="00CE4111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CE4111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ECB698" w14:textId="77777777" w:rsidR="00114C3A" w:rsidRDefault="00114C3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9715681" w:history="1">
        <w:r w:rsidRPr="00CE4111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CE4111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25ECEA" w14:textId="77777777" w:rsidR="00114C3A" w:rsidRDefault="00114C3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89715682" w:history="1">
        <w:r w:rsidRPr="00CE4111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CE4111">
          <w:rPr>
            <w:rStyle w:val="Hyperlink"/>
            <w:noProof/>
          </w:rPr>
          <w:t>REFERÊNCIAS BIBLIOGRÁFI</w:t>
        </w:r>
        <w:r w:rsidRPr="00CE4111">
          <w:rPr>
            <w:rStyle w:val="Hyperlink"/>
            <w:noProof/>
          </w:rPr>
          <w:t>C</w:t>
        </w:r>
        <w:r w:rsidRPr="00CE4111">
          <w:rPr>
            <w:rStyle w:val="Hyperlink"/>
            <w:noProof/>
          </w:rPr>
          <w:t>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664E06" w14:textId="77777777" w:rsidR="00114C3A" w:rsidRDefault="00114C3A">
      <w:pPr>
        <w:rPr>
          <w:rFonts w:ascii="Arial" w:eastAsia="Arial" w:hAnsi="Arial" w:cs="Arial"/>
          <w:b/>
          <w:color w:val="000000" w:themeColor="text1"/>
          <w:sz w:val="24"/>
          <w:szCs w:val="24"/>
        </w:rPr>
      </w:pPr>
      <w:bookmarkStart w:id="2" w:name="_Toc89715676"/>
      <w:r>
        <w:br w:type="page"/>
      </w:r>
    </w:p>
    <w:p w14:paraId="7ACE954D" w14:textId="1EDF73B3" w:rsidR="00872A27" w:rsidRPr="00114C3A" w:rsidRDefault="00872A27" w:rsidP="00114C3A">
      <w:pPr>
        <w:pStyle w:val="Ttulo1"/>
      </w:pPr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05A113" w14:textId="7F794E2F" w:rsidR="00DE7DB0" w:rsidRDefault="00DE7DB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Em meio à necessidade de montar um escritório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residencial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por causa do cenário pandêmico que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iniciou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no Brasil em mead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os de março de dois mil e vinte,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criou-se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uma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dificuldade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em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33EA1">
        <w:rPr>
          <w:rFonts w:ascii="Arial" w:eastAsia="Arial" w:hAnsi="Arial" w:cs="Arial"/>
          <w:color w:val="000000" w:themeColor="text1"/>
          <w:sz w:val="24"/>
          <w:szCs w:val="24"/>
        </w:rPr>
        <w:t>suportar xícara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133EA1">
        <w:rPr>
          <w:rFonts w:ascii="Arial" w:eastAsia="Arial" w:hAnsi="Arial" w:cs="Arial"/>
          <w:color w:val="000000" w:themeColor="text1"/>
          <w:sz w:val="24"/>
          <w:szCs w:val="24"/>
        </w:rPr>
        <w:t xml:space="preserve"> de café sobre a mesa de trabalho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133EA1">
        <w:rPr>
          <w:rFonts w:ascii="Arial" w:eastAsia="Arial" w:hAnsi="Arial" w:cs="Arial"/>
          <w:color w:val="000000" w:themeColor="text1"/>
          <w:sz w:val="24"/>
          <w:szCs w:val="24"/>
        </w:rPr>
        <w:t xml:space="preserve"> pois a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 xml:space="preserve">contínua exposição às altas </w:t>
      </w:r>
      <w:r w:rsidR="00133EA1">
        <w:rPr>
          <w:rFonts w:ascii="Arial" w:eastAsia="Arial" w:hAnsi="Arial" w:cs="Arial"/>
          <w:color w:val="000000" w:themeColor="text1"/>
          <w:sz w:val="24"/>
          <w:szCs w:val="24"/>
        </w:rPr>
        <w:t xml:space="preserve">temperatura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 xml:space="preserve">da xícara deixa </w:t>
      </w:r>
      <w:r w:rsidR="00133EA1">
        <w:rPr>
          <w:rFonts w:ascii="Arial" w:eastAsia="Arial" w:hAnsi="Arial" w:cs="Arial"/>
          <w:color w:val="000000" w:themeColor="text1"/>
          <w:sz w:val="24"/>
          <w:szCs w:val="24"/>
        </w:rPr>
        <w:t>marca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133EA1">
        <w:rPr>
          <w:rFonts w:ascii="Arial" w:eastAsia="Arial" w:hAnsi="Arial" w:cs="Arial"/>
          <w:color w:val="000000" w:themeColor="text1"/>
          <w:sz w:val="24"/>
          <w:szCs w:val="24"/>
        </w:rPr>
        <w:t xml:space="preserve"> na madeira.</w:t>
      </w:r>
    </w:p>
    <w:p w14:paraId="32D62E5F" w14:textId="570D9D16" w:rsidR="00133EA1" w:rsidRDefault="00133EA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Tendo em vista os modelos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 xml:space="preserve">de porta copos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disponíveis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no mercado, foi analisado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 xml:space="preserve">o que melhor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serviria no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cenário proposto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 xml:space="preserve">onde a atividade se desenvolveu, considerando 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que já 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>havia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obrigatoriamente</w:t>
      </w:r>
      <w:r w:rsidR="00202579">
        <w:rPr>
          <w:rFonts w:ascii="Arial" w:eastAsia="Arial" w:hAnsi="Arial" w:cs="Arial"/>
          <w:color w:val="000000" w:themeColor="text1"/>
          <w:sz w:val="24"/>
          <w:szCs w:val="24"/>
        </w:rPr>
        <w:t xml:space="preserve"> sobre a mesa,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como ferramentas para trabalho e o espaço disponível para acomodar o objeto.</w:t>
      </w:r>
    </w:p>
    <w:p w14:paraId="515E0040" w14:textId="6182D7A2" w:rsidR="00202579" w:rsidRDefault="0020257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resultado da análise dá-se nas próximas páginas deste documento.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89715677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739743EE" w14:textId="3766E4D4" w:rsidR="00202579" w:rsidRDefault="0020257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Foi analisado o </w:t>
      </w:r>
      <w:r w:rsidR="007247F6">
        <w:rPr>
          <w:rFonts w:ascii="Arial" w:hAnsi="Arial" w:cs="Arial"/>
          <w:color w:val="000000" w:themeColor="text1"/>
          <w:sz w:val="24"/>
          <w:szCs w:val="24"/>
        </w:rPr>
        <w:t>porta-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copos </w:t>
      </w:r>
      <w:r w:rsidR="007247F6">
        <w:rPr>
          <w:rFonts w:ascii="Arial" w:hAnsi="Arial" w:cs="Arial"/>
          <w:color w:val="000000" w:themeColor="text1"/>
          <w:sz w:val="24"/>
          <w:szCs w:val="24"/>
        </w:rPr>
        <w:t>“Evo Petra”, na condição de escolhido pois tem as melhores características necessárias para a demanda deste projeto.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4" w:name="_Toc89715678"/>
      <w:r w:rsidRPr="00E209A6">
        <w:t>Tabela de Análise</w:t>
      </w:r>
      <w:bookmarkEnd w:id="4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1627AB2" w:rsidR="0005157A" w:rsidRDefault="00C43E07" w:rsidP="007247F6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2B5ED39" w14:textId="77777777" w:rsidR="007247F6" w:rsidRDefault="007247F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Leve, pesando apenas 147g;</w:t>
            </w:r>
          </w:p>
          <w:p w14:paraId="515D0A6C" w14:textId="0851E484" w:rsidR="0005157A" w:rsidRPr="00353E6F" w:rsidRDefault="007247F6" w:rsidP="007247F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Portátil, suas dimensões aproximadas são de (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CxLxA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 9x9x3,5cm;</w:t>
            </w:r>
          </w:p>
        </w:tc>
        <w:tc>
          <w:tcPr>
            <w:tcW w:w="3544" w:type="dxa"/>
          </w:tcPr>
          <w:p w14:paraId="22E3DA41" w14:textId="420AC925" w:rsidR="0005157A" w:rsidRPr="00353E6F" w:rsidRDefault="008A025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A025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32D35DC2" wp14:editId="71C0B769">
                  <wp:extent cx="2113280" cy="2105660"/>
                  <wp:effectExtent l="0" t="0" r="1270" b="889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585A74A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79A67DD" w14:textId="7B638779" w:rsidR="007247F6" w:rsidRDefault="007247F6" w:rsidP="007247F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Rígido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sua construção é um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mix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madeira e polietileno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4D15E16D" w14:textId="3E66D78A" w:rsidR="0005157A" w:rsidRPr="00117BBE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0C39BF7C" w14:textId="655A4574" w:rsidR="0005157A" w:rsidRPr="00353E6F" w:rsidRDefault="008A0254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A025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532761CF" wp14:editId="28E026E8">
                  <wp:extent cx="2113280" cy="2989580"/>
                  <wp:effectExtent l="0" t="0" r="1270" b="127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98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5744079D" w14:textId="60C06F0C" w:rsidR="0005157A" w:rsidRPr="00117BBE" w:rsidRDefault="007247F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Prático, cumpre o objetivo a que foi proposto;</w:t>
            </w:r>
          </w:p>
        </w:tc>
        <w:tc>
          <w:tcPr>
            <w:tcW w:w="3544" w:type="dxa"/>
          </w:tcPr>
          <w:p w14:paraId="57261E3D" w14:textId="58224B8F" w:rsidR="0005157A" w:rsidRPr="00353E6F" w:rsidRDefault="008A025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36B9939A" wp14:editId="020165C5">
                  <wp:extent cx="2113280" cy="1714500"/>
                  <wp:effectExtent l="0" t="0" r="127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1-12-06 at 20.21.56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637" b="26724"/>
                          <a:stretch/>
                        </pic:blipFill>
                        <pic:spPr bwMode="auto">
                          <a:xfrm>
                            <a:off x="0" y="0"/>
                            <a:ext cx="211328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5ED5CC7" w:rsidR="0005157A" w:rsidRPr="00117BBE" w:rsidRDefault="007247F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design é elegante e moderno, compondo bem o ambiente;</w:t>
            </w:r>
          </w:p>
        </w:tc>
        <w:tc>
          <w:tcPr>
            <w:tcW w:w="3544" w:type="dxa"/>
          </w:tcPr>
          <w:p w14:paraId="2947805F" w14:textId="32079ACF" w:rsidR="0005157A" w:rsidRPr="00353E6F" w:rsidRDefault="008A025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68CAB6FD" wp14:editId="4E85143D">
                  <wp:extent cx="2113280" cy="1188720"/>
                  <wp:effectExtent l="0" t="0" r="127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1-12-06 at 20.21.56 (1)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B64C6" w14:textId="6E9D658C" w:rsidR="008A0254" w:rsidRDefault="008A0254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60677F1" w14:textId="03235332" w:rsidR="000142A2" w:rsidRDefault="006B1007" w:rsidP="00E209A6">
      <w:pPr>
        <w:pStyle w:val="Ttulo2"/>
      </w:pPr>
      <w:r w:rsidRPr="00E209A6">
        <w:t xml:space="preserve"> </w:t>
      </w:r>
      <w:bookmarkStart w:id="5" w:name="_Toc89715679"/>
      <w:r w:rsidR="005B045C" w:rsidRPr="00E209A6">
        <w:t>Relatório</w:t>
      </w:r>
      <w:bookmarkEnd w:id="5"/>
      <w:r w:rsidR="005B045C" w:rsidRPr="00E209A6">
        <w:t xml:space="preserve"> </w:t>
      </w:r>
    </w:p>
    <w:p w14:paraId="601BE21D" w14:textId="1DC9E416" w:rsidR="00946AF6" w:rsidRDefault="008A0254" w:rsidP="00946AF6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porta-copos Evo Petra possui </w:t>
      </w:r>
      <w:r w:rsidR="00946AF6">
        <w:rPr>
          <w:rFonts w:ascii="Arial" w:eastAsia="Arial" w:hAnsi="Arial" w:cs="Arial"/>
          <w:color w:val="000000" w:themeColor="text1"/>
          <w:sz w:val="24"/>
          <w:szCs w:val="24"/>
        </w:rPr>
        <w:t xml:space="preserve">as características de requinte e simplicidade que se espera de um objeto usual e tão necessário em um escritório. </w:t>
      </w:r>
    </w:p>
    <w:p w14:paraId="653FE214" w14:textId="2A51227F" w:rsidR="00946AF6" w:rsidRDefault="00946AF6" w:rsidP="00946AF6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Suas dimensões compactas e perfeitas o tornam um complemento agradável na mesa de trabalho. A escolha do material favorece o acabamento que flui do rústico ao sofisticado se adaptando ao ambiente. Vale frisar que além da cor escolhida (cinza) há a opção da cor marrom.</w:t>
      </w:r>
    </w:p>
    <w:p w14:paraId="4131363D" w14:textId="4C7C9F31" w:rsidR="00946AF6" w:rsidRPr="00946AF6" w:rsidRDefault="00946AF6" w:rsidP="00946AF6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Uma peça para uso constante, afinal, de modo geral, quem trabalha com TI consome grande quantidade diária de café.</w:t>
      </w:r>
    </w:p>
    <w:p w14:paraId="408343D3" w14:textId="77777777" w:rsidR="00946AF6" w:rsidRPr="00946AF6" w:rsidRDefault="00946AF6" w:rsidP="00946AF6"/>
    <w:p w14:paraId="20660AB4" w14:textId="2F6B9EB0" w:rsidR="00353E6F" w:rsidRPr="006B1007" w:rsidRDefault="00353E6F" w:rsidP="00E209A6">
      <w:pPr>
        <w:pStyle w:val="Ttulo2"/>
      </w:pPr>
      <w:bookmarkStart w:id="6" w:name="_Toc89715680"/>
      <w:r w:rsidRPr="006B1007">
        <w:t>Onde encontrar</w:t>
      </w:r>
      <w:bookmarkEnd w:id="6"/>
    </w:p>
    <w:p w14:paraId="05B56041" w14:textId="27E95EE7" w:rsidR="00353E6F" w:rsidRPr="00117BBE" w:rsidRDefault="00946AF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porta-copo Evo Petra pode ser encontrado nas lojas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Havan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em seus endereços físicos, ou online.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B7F0CB" w14:textId="77777777" w:rsidR="00946AF6" w:rsidRDefault="00946AF6">
      <w:pPr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br w:type="page"/>
      </w:r>
    </w:p>
    <w:p w14:paraId="29DFD3BF" w14:textId="06CDC980" w:rsidR="005B045C" w:rsidRPr="00117BBE" w:rsidRDefault="005B045C" w:rsidP="006B1007">
      <w:pPr>
        <w:pStyle w:val="Ttulo1"/>
      </w:pPr>
      <w:bookmarkStart w:id="7" w:name="_Toc89715681"/>
      <w:r w:rsidRPr="00117BBE">
        <w:lastRenderedPageBreak/>
        <w:t>CONCLUSÃO</w:t>
      </w:r>
      <w:bookmarkEnd w:id="7"/>
    </w:p>
    <w:p w14:paraId="0F32F47F" w14:textId="7270B330" w:rsidR="00114C3A" w:rsidRDefault="00114C3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Todos os pontos analisados cooperaram para confirmação de que, para o cenário proposto, a decisão de adquirir este objeto foi acertada, pelos motivos supracitados.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C2B3FEA" w14:textId="77777777" w:rsidR="00114C3A" w:rsidRDefault="00114C3A">
      <w:pPr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br w:type="page"/>
      </w:r>
    </w:p>
    <w:p w14:paraId="3763BEFF" w14:textId="77777777" w:rsidR="003D1EE9" w:rsidRDefault="006B1007" w:rsidP="003D1EE9">
      <w:pPr>
        <w:pStyle w:val="Ttulo1"/>
      </w:pPr>
      <w:bookmarkStart w:id="8" w:name="_Toc89715682"/>
      <w:r w:rsidRPr="006B1007">
        <w:lastRenderedPageBreak/>
        <w:t>REFERÊNCIAS BIBLIOGRÁFICAS</w:t>
      </w:r>
      <w:bookmarkEnd w:id="8"/>
      <w:r w:rsidRPr="006B1007">
        <w:t xml:space="preserve"> </w:t>
      </w:r>
    </w:p>
    <w:p w14:paraId="2E7A80E7" w14:textId="028A5501" w:rsidR="005B045C" w:rsidRPr="003D1EE9" w:rsidRDefault="003D1EE9" w:rsidP="003D1EE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3D1EE9">
        <w:rPr>
          <w:rFonts w:ascii="Arial" w:hAnsi="Arial" w:cs="Arial"/>
          <w:color w:val="000000"/>
          <w:sz w:val="24"/>
          <w:szCs w:val="24"/>
          <w:shd w:val="clear" w:color="auto" w:fill="FFFFFF"/>
        </w:rPr>
        <w:t>JOGO De Descanso Para Copos Evo Petra 4 Peças - Cinza. Disponível em: https://www.havan.com.br/jogo-descanso-copos-evo-cinza-petra-4pc-cinza/p. Acesso em: 6 dez. 2021.</w:t>
      </w:r>
      <w:r w:rsidR="00DE1CF8" w:rsidRPr="003D1EE9">
        <w:rPr>
          <w:rFonts w:ascii="Arial" w:eastAsia="Arial" w:hAnsi="Arial" w:cs="Arial"/>
          <w:sz w:val="24"/>
          <w:szCs w:val="24"/>
        </w:rPr>
        <w:t xml:space="preserve"> </w:t>
      </w:r>
      <w:bookmarkStart w:id="9" w:name="_GoBack"/>
      <w:bookmarkEnd w:id="9"/>
    </w:p>
    <w:sectPr w:rsidR="005B045C" w:rsidRPr="003D1E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4C3A"/>
    <w:rsid w:val="00117BBE"/>
    <w:rsid w:val="00133EA1"/>
    <w:rsid w:val="00202579"/>
    <w:rsid w:val="0026761D"/>
    <w:rsid w:val="002B02DB"/>
    <w:rsid w:val="002B554F"/>
    <w:rsid w:val="00353E6F"/>
    <w:rsid w:val="003A5F67"/>
    <w:rsid w:val="003D1EE9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247F6"/>
    <w:rsid w:val="00847CD2"/>
    <w:rsid w:val="008511AA"/>
    <w:rsid w:val="00851D4E"/>
    <w:rsid w:val="00872A27"/>
    <w:rsid w:val="00896728"/>
    <w:rsid w:val="008A0254"/>
    <w:rsid w:val="008B0BEB"/>
    <w:rsid w:val="0090332E"/>
    <w:rsid w:val="00931784"/>
    <w:rsid w:val="009400B1"/>
    <w:rsid w:val="00946AF6"/>
    <w:rsid w:val="00962C67"/>
    <w:rsid w:val="00977CB2"/>
    <w:rsid w:val="00BF6C2C"/>
    <w:rsid w:val="00C3332E"/>
    <w:rsid w:val="00C43E07"/>
    <w:rsid w:val="00D935F1"/>
    <w:rsid w:val="00DD5BEA"/>
    <w:rsid w:val="00DD616E"/>
    <w:rsid w:val="00DE1CF8"/>
    <w:rsid w:val="00DE7DB0"/>
    <w:rsid w:val="00E209A6"/>
    <w:rsid w:val="00EA259A"/>
    <w:rsid w:val="00EC49AD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base">
    <w:name w:val="base"/>
    <w:basedOn w:val="Fontepargpadro"/>
    <w:rsid w:val="003D1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B2566C-9067-4C93-9E8A-D213FDC36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529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Conta da Microsoft</cp:lastModifiedBy>
  <cp:revision>2</cp:revision>
  <cp:lastPrinted>2020-11-09T21:26:00Z</cp:lastPrinted>
  <dcterms:created xsi:type="dcterms:W3CDTF">2021-12-06T23:50:00Z</dcterms:created>
  <dcterms:modified xsi:type="dcterms:W3CDTF">2021-12-06T23:50:00Z</dcterms:modified>
</cp:coreProperties>
</file>