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4E79"/>
          <w:sz w:val="32"/>
          <w:szCs w:val="32"/>
        </w:rPr>
        <w:t xml:space="preserve">GUÍA RÁPIDA: MANEJAR UN AUTOMÁTICO</w:t>
      </w:r>
    </w:p>
    <w:p>
      <w:pPr>
        <w:spacing w:after="200" w:before="0"/>
        <w:jc w:val="center"/>
      </w:pPr>
      <w:r>
        <w:rPr>
          <w:i/>
          <w:iCs/>
          <w:color w:val="595959"/>
          <w:sz w:val="18"/>
          <w:szCs w:val="18"/>
        </w:rPr>
        <w:t xml:space="preserve">Para conductores con experiencia en caja manual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4E79" w:color="auto" w:val="clear"/>
              <w:spacing w:after="8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FFFFFF"/>
                <w:spacing w:val="20"/>
                <w:sz w:val="20"/>
                <w:szCs w:val="20"/>
              </w:rPr>
              <w:t xml:space="preserve">DIFERENCIAS CLAVE VS. MANUAL</w:t>
            </w:r>
          </w:p>
        </w:tc>
      </w:tr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Pie derecho únicamente. </w:t>
            </w:r>
            <w:r>
              <w:rPr>
                <w:color w:val="1F1F1F"/>
                <w:sz w:val="18"/>
                <w:szCs w:val="18"/>
              </w:rPr>
              <w:t xml:space="preserve">Solo dos pedales. Se manejan 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No hay embrague ni cambios manuales de marcha.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Olvidá el reflejo de buscar el embrague con el pie izquierdo — dejalo apoyado en el reposapiés.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El auto tiene creeping: en D avanza solo al soltar el freno, sin acelerar.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4E79" w:color="auto" w:val="clear"/>
              <w:spacing w:after="8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FFFFFF"/>
                <w:spacing w:val="20"/>
                <w:sz w:val="20"/>
                <w:szCs w:val="20"/>
              </w:rPr>
              <w:t xml:space="preserve">LA PALANCA SELECTORA</w:t>
            </w:r>
          </w:p>
        </w:tc>
      </w:tr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P — </w:t>
            </w:r>
            <w:r>
              <w:rPr>
                <w:color w:val="1F1F1F"/>
                <w:sz w:val="18"/>
                <w:szCs w:val="18"/>
              </w:rPr>
              <w:t xml:space="preserve">Estacionado. Traba la transmisión. Solo aquí sacás la llave.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R — </w:t>
            </w:r>
            <w:r>
              <w:rPr>
                <w:color w:val="1F1F1F"/>
                <w:sz w:val="18"/>
                <w:szCs w:val="18"/>
              </w:rPr>
              <w:t xml:space="preserve">Marcha atrás.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N — </w:t>
            </w:r>
            <w:r>
              <w:rPr>
                <w:color w:val="1F1F1F"/>
                <w:sz w:val="18"/>
                <w:szCs w:val="18"/>
              </w:rPr>
              <w:t xml:space="preserve">Punto muerto. Rara vez la vas a usar (remolque, lavadero).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D — </w:t>
            </w:r>
            <w:r>
              <w:rPr>
                <w:color w:val="1F1F1F"/>
                <w:sz w:val="18"/>
                <w:szCs w:val="18"/>
              </w:rPr>
              <w:t xml:space="preserve">Marcha adelante. El auto elige los cambios solo.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Regla: </w:t>
            </w:r>
            <w:r>
              <w:rPr>
                <w:color w:val="1F1F1F"/>
                <w:sz w:val="18"/>
                <w:szCs w:val="18"/>
              </w:rPr>
              <w:t xml:space="preserve">Para mover la palanca desde P siempre hay que pisar el freno.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4E79" w:color="auto" w:val="clear"/>
              <w:spacing w:after="8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FFFFFF"/>
                <w:spacing w:val="20"/>
                <w:sz w:val="20"/>
                <w:szCs w:val="20"/>
              </w:rPr>
              <w:t xml:space="preserve">SECUENCIA DE ARRANQUE</w:t>
            </w:r>
          </w:p>
        </w:tc>
      </w:tr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Cinturón puesto y palanca verificada en P.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Pisá el freno a fondo con el pie derecho.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Girá la llave o presioná Start.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Con el freno pisado, movés la palanca de P a D (o R).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Soltás freno de mano y liberás el pedal de freno lentamente.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El auto arranca a caminar solo — acelerás suavemente si querés más.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4E79" w:color="auto" w:val="clear"/>
              <w:spacing w:after="8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FFFFFF"/>
                <w:spacing w:val="20"/>
                <w:sz w:val="20"/>
                <w:szCs w:val="20"/>
              </w:rPr>
              <w:t xml:space="preserve">CONDUCCIÓN — REGLAS DEL PIE DERECHO</w:t>
            </w:r>
          </w:p>
        </w:tc>
      </w:tr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🚫 </w:t>
            </w:r>
            <w:r>
              <w:rPr>
                <w:color w:val="1F1F1F"/>
                <w:sz w:val="18"/>
                <w:szCs w:val="18"/>
              </w:rPr>
              <w:t xml:space="preserve">Nunca uses el pie izquierdo para frenar. Nunca.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Pivoteá el talón: la punta alterna entre freno y acelerador.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Para reducir, soltás acelerador y pasás a freno de forma progresiva.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En bajadas prolongadas usá modo L, 2, o los paddles (–) para retención de motor y no recalentar los frenos.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4E79" w:color="auto" w:val="clear"/>
              <w:spacing w:after="8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FFFFFF"/>
                <w:spacing w:val="20"/>
                <w:sz w:val="20"/>
                <w:szCs w:val="20"/>
              </w:rPr>
              <w:t xml:space="preserve">DETENCIÓN Y ESTACIONAMIENTO</w:t>
            </w:r>
          </w:p>
        </w:tc>
      </w:tr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Frená hasta detención completa.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Con el freno pisado, palanca a P.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Aplicá freno de mano (siempre, incluso en plano).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color w:val="1F1F1F"/>
                <w:sz w:val="18"/>
                <w:szCs w:val="18"/>
              </w:rPr>
              <w:t xml:space="preserve">Apagá el motor y recién ahí soltás el freno.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⚠ </w:t>
            </w:r>
            <w:r>
              <w:rPr>
                <w:color w:val="1F1F1F"/>
                <w:sz w:val="18"/>
                <w:szCs w:val="18"/>
              </w:rPr>
              <w:t xml:space="preserve">Nunca pasés a P con el auto en movimiento — daña la transmisión.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4E79" w:color="auto" w:val="clear"/>
              <w:spacing w:after="8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  </w:t>
            </w:r>
            <w:r>
              <w:rPr>
                <w:b/>
                <w:bCs/>
                <w:color w:val="FFFFFF"/>
                <w:spacing w:val="20"/>
                <w:sz w:val="20"/>
                <w:szCs w:val="20"/>
              </w:rPr>
              <w:t xml:space="preserve">SITUACIONES QUE CAMBIAN RESPECTO AL MANUAL</w:t>
            </w:r>
          </w:p>
        </w:tc>
      </w:tr>
      <w:tr>
        <w:tc>
          <w:tcPr>
            <w:tcW w:type="dxa" w:w="10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Semáforo: </w:t>
            </w:r>
            <w:r>
              <w:rPr>
                <w:color w:val="1F1F1F"/>
                <w:sz w:val="18"/>
                <w:szCs w:val="18"/>
              </w:rPr>
              <w:t xml:space="preserve">No hay que "quedarse en el punto": el auto no se apaga en el semáforo.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Pendiente: </w:t>
            </w:r>
            <w:r>
              <w:rPr>
                <w:color w:val="1F1F1F"/>
                <w:sz w:val="18"/>
                <w:szCs w:val="18"/>
              </w:rPr>
              <w:t xml:space="preserve">Pisá freno firme y soltá lento; el creeping te ayuda a subir sin retroceso.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Cambio D↔R: </w:t>
            </w:r>
            <w:r>
              <w:rPr>
                <w:color w:val="1F1F1F"/>
                <w:sz w:val="18"/>
                <w:szCs w:val="18"/>
              </w:rPr>
              <w:t xml:space="preserve">Detención completa antes de pasar de D a R o viceversa. Sin excepciones.</w:t>
            </w:r>
          </w:p>
          <w:p>
            <w:pPr>
              <w:spacing w:after="20" w:before="20"/>
              <w:ind w:left="10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▸ 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Adelantar: </w:t>
            </w:r>
            <w:r>
              <w:rPr>
                <w:color w:val="1F1F1F"/>
                <w:sz w:val="18"/>
                <w:szCs w:val="18"/>
              </w:rPr>
              <w:t xml:space="preserve">Kickdown: pisás el acelerador a fondo y la caja baja un cambio sola.</w:t>
            </w:r>
          </w:p>
        </w:tc>
      </w:tr>
    </w:tbl>
    <w:p>
      <w:pPr>
        <w:pBdr>
          <w:top w:val="single" w:color="1F4E79" w:sz="6" w:space="8"/>
        </w:pBdr>
        <w:spacing w:after="0" w:before="200"/>
        <w:jc w:val="center"/>
      </w:pPr>
      <w:r>
        <w:rPr>
          <w:i/>
          <w:iCs/>
          <w:color w:val="595959"/>
          <w:sz w:val="16"/>
          <w:szCs w:val="16"/>
        </w:rPr>
        <w:t xml:space="preserve">Practicá primero en playa de estacionamiento vacía · </w:t>
      </w:r>
      <w:r>
        <w:rPr>
          <w:b/>
          <w:bCs/>
          <w:i/>
          <w:iCs/>
          <w:color w:val="1F4E79"/>
          <w:sz w:val="16"/>
          <w:szCs w:val="16"/>
        </w:rPr>
        <w:t xml:space="preserve">Ante la duda, frená.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- Automático</dc:title>
  <dc:creator>Instructor de manejo</dc:creator>
  <cp:lastModifiedBy>Un-named</cp:lastModifiedBy>
  <cp:revision>1</cp:revision>
  <dcterms:created xsi:type="dcterms:W3CDTF">2026-08-12T21:00:41.590Z</dcterms:created>
  <dcterms:modified xsi:type="dcterms:W3CDTF">2026-08-12T21:00:41.609Z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