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theme/themeOverride2.xml" ContentType="application/vnd.openxmlformats-officedocument.themeOverride+xml"/>
  <Override PartName="/word/theme/themeOverride3.xml" ContentType="application/vnd.openxmlformats-officedocument.themeOverride+xml"/>
  <Default Extension="jpeg" ContentType="image/jpeg"/>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16" w:rsidRPr="005B3643" w:rsidRDefault="00796616" w:rsidP="005B3643">
      <w:pPr>
        <w:pStyle w:val="ListParagraph"/>
        <w:widowControl/>
        <w:numPr>
          <w:ilvl w:val="0"/>
          <w:numId w:val="24"/>
        </w:numPr>
        <w:suppressAutoHyphens w:val="0"/>
        <w:spacing w:after="360" w:line="360" w:lineRule="auto"/>
        <w:jc w:val="center"/>
        <w:textAlignment w:val="baseline"/>
        <w:rPr>
          <w:rFonts w:ascii="Arial Black" w:eastAsia="Times New Roman" w:hAnsi="Arial Black" w:cs="Aharoni"/>
          <w:sz w:val="44"/>
          <w:szCs w:val="44"/>
          <w:u w:val="single"/>
          <w:lang w:val="en-US" w:eastAsia="en-US" w:bidi="ar-SA"/>
        </w:rPr>
      </w:pPr>
      <w:r w:rsidRPr="005B3643">
        <w:rPr>
          <w:rFonts w:ascii="Arial Black" w:eastAsia="Times New Roman" w:hAnsi="Arial Black" w:cs="Aharoni"/>
          <w:sz w:val="44"/>
          <w:szCs w:val="44"/>
          <w:u w:val="single"/>
          <w:lang w:val="en-US" w:eastAsia="en-US" w:bidi="ar-SA"/>
        </w:rPr>
        <w:t>Acknowledgement</w:t>
      </w:r>
    </w:p>
    <w:p w:rsidR="004B3113" w:rsidRPr="009A3A02" w:rsidRDefault="00796616" w:rsidP="009A3A02">
      <w:pPr>
        <w:widowControl/>
        <w:suppressAutoHyphens w:val="0"/>
        <w:spacing w:after="360" w:line="360" w:lineRule="auto"/>
        <w:textAlignment w:val="baseline"/>
        <w:rPr>
          <w:rFonts w:ascii="Times New Roman" w:eastAsia="Times New Roman" w:hAnsi="Times New Roman" w:cs="Times New Roman"/>
          <w:sz w:val="26"/>
          <w:szCs w:val="26"/>
          <w:lang w:val="en-US" w:eastAsia="en-US" w:bidi="ar-SA"/>
        </w:rPr>
      </w:pPr>
      <w:r w:rsidRPr="009A3A02">
        <w:rPr>
          <w:rFonts w:ascii="Times New Roman" w:eastAsia="Times New Roman" w:hAnsi="Times New Roman" w:cs="Times New Roman"/>
          <w:sz w:val="26"/>
          <w:szCs w:val="26"/>
          <w:lang w:val="en-US" w:eastAsia="en-US" w:bidi="ar-SA"/>
        </w:rPr>
        <w:t>I have taken efforts in this project. However, it would not have been possible without the kind support and help of many individuals and organizations. I would like to e</w:t>
      </w:r>
      <w:r w:rsidRPr="009A3A02">
        <w:rPr>
          <w:rFonts w:ascii="Times New Roman" w:eastAsia="Times New Roman" w:hAnsi="Times New Roman" w:cs="Times New Roman"/>
          <w:sz w:val="26"/>
          <w:szCs w:val="26"/>
          <w:lang w:val="en-US" w:eastAsia="en-US" w:bidi="ar-SA"/>
        </w:rPr>
        <w:t>x</w:t>
      </w:r>
      <w:r w:rsidRPr="009A3A02">
        <w:rPr>
          <w:rFonts w:ascii="Times New Roman" w:eastAsia="Times New Roman" w:hAnsi="Times New Roman" w:cs="Times New Roman"/>
          <w:sz w:val="26"/>
          <w:szCs w:val="26"/>
          <w:lang w:val="en-US" w:eastAsia="en-US" w:bidi="ar-SA"/>
        </w:rPr>
        <w:t>tend my sincere thanks to all of them.</w:t>
      </w:r>
    </w:p>
    <w:p w:rsidR="004B3113" w:rsidRPr="009A3A02" w:rsidRDefault="004B3113" w:rsidP="009A3A02">
      <w:pPr>
        <w:widowControl/>
        <w:suppressAutoHyphens w:val="0"/>
        <w:spacing w:after="360" w:line="360" w:lineRule="auto"/>
        <w:textAlignment w:val="baseline"/>
        <w:rPr>
          <w:rFonts w:ascii="Times New Roman" w:eastAsia="Times New Roman" w:hAnsi="Times New Roman" w:cs="Times New Roman"/>
          <w:sz w:val="26"/>
          <w:szCs w:val="26"/>
          <w:lang w:val="en-US" w:eastAsia="en-US" w:bidi="ar-SA"/>
        </w:rPr>
      </w:pPr>
      <w:r w:rsidRPr="009A3A02">
        <w:rPr>
          <w:rFonts w:ascii="Times New Roman" w:eastAsia="Times New Roman" w:hAnsi="Times New Roman" w:cs="Times New Roman"/>
          <w:sz w:val="26"/>
          <w:szCs w:val="26"/>
          <w:lang w:val="en-US" w:eastAsia="en-US" w:bidi="ar-SA"/>
        </w:rPr>
        <w:t xml:space="preserve">Firstly </w:t>
      </w:r>
      <w:r w:rsidR="00796616" w:rsidRPr="009A3A02">
        <w:rPr>
          <w:rFonts w:ascii="Times New Roman" w:eastAsia="Times New Roman" w:hAnsi="Times New Roman" w:cs="Times New Roman"/>
          <w:sz w:val="26"/>
          <w:szCs w:val="26"/>
          <w:lang w:val="en-US" w:eastAsia="en-US" w:bidi="ar-SA"/>
        </w:rPr>
        <w:t>I</w:t>
      </w:r>
      <w:r w:rsidRPr="009A3A02">
        <w:rPr>
          <w:rFonts w:ascii="Times New Roman" w:eastAsia="Times New Roman" w:hAnsi="Times New Roman" w:cs="Times New Roman"/>
          <w:sz w:val="26"/>
          <w:szCs w:val="26"/>
          <w:lang w:val="en-US" w:eastAsia="en-US" w:bidi="ar-SA"/>
        </w:rPr>
        <w:t xml:space="preserve"> would like to express my heartfelt gratitude</w:t>
      </w:r>
      <w:r w:rsidR="00796616" w:rsidRPr="009A3A02">
        <w:rPr>
          <w:rFonts w:ascii="Times New Roman" w:eastAsia="Times New Roman" w:hAnsi="Times New Roman" w:cs="Times New Roman"/>
          <w:sz w:val="26"/>
          <w:szCs w:val="26"/>
          <w:lang w:val="en-US" w:eastAsia="en-US" w:bidi="ar-SA"/>
        </w:rPr>
        <w:t xml:space="preserve"> to Dr</w:t>
      </w:r>
      <w:r w:rsidR="005968F8">
        <w:rPr>
          <w:rFonts w:ascii="Times New Roman" w:eastAsia="Times New Roman" w:hAnsi="Times New Roman" w:cs="Times New Roman"/>
          <w:sz w:val="26"/>
          <w:szCs w:val="26"/>
          <w:lang w:val="en-US" w:eastAsia="en-US" w:bidi="ar-SA"/>
        </w:rPr>
        <w:t xml:space="preserve"> </w:t>
      </w:r>
      <w:proofErr w:type="spellStart"/>
      <w:r w:rsidR="00796616" w:rsidRPr="009A3A02">
        <w:rPr>
          <w:rFonts w:ascii="Times New Roman" w:eastAsia="Times New Roman" w:hAnsi="Times New Roman" w:cs="Times New Roman"/>
          <w:sz w:val="26"/>
          <w:szCs w:val="26"/>
          <w:lang w:val="en-US" w:eastAsia="en-US" w:bidi="ar-SA"/>
        </w:rPr>
        <w:t>Rina</w:t>
      </w:r>
      <w:proofErr w:type="spellEnd"/>
      <w:r w:rsidR="00796616" w:rsidRPr="009A3A02">
        <w:rPr>
          <w:rFonts w:ascii="Times New Roman" w:eastAsia="Times New Roman" w:hAnsi="Times New Roman" w:cs="Times New Roman"/>
          <w:sz w:val="26"/>
          <w:szCs w:val="26"/>
          <w:lang w:val="en-US" w:eastAsia="en-US" w:bidi="ar-SA"/>
        </w:rPr>
        <w:t xml:space="preserve"> Das</w:t>
      </w:r>
      <w:r w:rsidRPr="009A3A02">
        <w:rPr>
          <w:rFonts w:ascii="Times New Roman" w:eastAsia="Times New Roman" w:hAnsi="Times New Roman" w:cs="Times New Roman"/>
          <w:sz w:val="26"/>
          <w:szCs w:val="26"/>
          <w:lang w:val="en-US" w:eastAsia="en-US" w:bidi="ar-SA"/>
        </w:rPr>
        <w:t>,</w:t>
      </w:r>
      <w:r w:rsidR="009A3A02">
        <w:rPr>
          <w:rFonts w:ascii="Times New Roman" w:eastAsia="Times New Roman" w:hAnsi="Times New Roman" w:cs="Times New Roman"/>
          <w:sz w:val="26"/>
          <w:szCs w:val="26"/>
          <w:lang w:val="en-US" w:eastAsia="en-US" w:bidi="ar-SA"/>
        </w:rPr>
        <w:t xml:space="preserve"> assistant profe</w:t>
      </w:r>
      <w:r w:rsidR="009A3A02">
        <w:rPr>
          <w:rFonts w:ascii="Times New Roman" w:eastAsia="Times New Roman" w:hAnsi="Times New Roman" w:cs="Times New Roman"/>
          <w:sz w:val="26"/>
          <w:szCs w:val="26"/>
          <w:lang w:val="en-US" w:eastAsia="en-US" w:bidi="ar-SA"/>
        </w:rPr>
        <w:t>s</w:t>
      </w:r>
      <w:r w:rsidR="009A3A02">
        <w:rPr>
          <w:rFonts w:ascii="Times New Roman" w:eastAsia="Times New Roman" w:hAnsi="Times New Roman" w:cs="Times New Roman"/>
          <w:sz w:val="26"/>
          <w:szCs w:val="26"/>
          <w:lang w:val="en-US" w:eastAsia="en-US" w:bidi="ar-SA"/>
        </w:rPr>
        <w:t>sor ,</w:t>
      </w:r>
      <w:r w:rsidR="009A3A02" w:rsidRPr="009A3A02">
        <w:rPr>
          <w:rFonts w:ascii="Times New Roman" w:eastAsia="Times New Roman" w:hAnsi="Times New Roman" w:cs="Times New Roman"/>
          <w:lang w:val="en-US" w:eastAsia="en-US" w:bidi="ar-SA"/>
        </w:rPr>
        <w:t>Department of Microbiology, Calcutta National Medical College</w:t>
      </w:r>
      <w:r w:rsidR="005968F8">
        <w:rPr>
          <w:rFonts w:ascii="Times New Roman" w:eastAsia="Times New Roman" w:hAnsi="Times New Roman" w:cs="Times New Roman"/>
          <w:lang w:val="en-US" w:eastAsia="en-US" w:bidi="ar-SA"/>
        </w:rPr>
        <w:t xml:space="preserve"> </w:t>
      </w:r>
      <w:r w:rsidRPr="009A3A02">
        <w:rPr>
          <w:rFonts w:ascii="Times New Roman" w:eastAsia="Times New Roman" w:hAnsi="Times New Roman" w:cs="Times New Roman"/>
          <w:sz w:val="26"/>
          <w:szCs w:val="26"/>
          <w:lang w:val="en-US" w:eastAsia="en-US" w:bidi="ar-SA"/>
        </w:rPr>
        <w:t>to whom I am indeb</w:t>
      </w:r>
      <w:r w:rsidRPr="009A3A02">
        <w:rPr>
          <w:rFonts w:ascii="Times New Roman" w:eastAsia="Times New Roman" w:hAnsi="Times New Roman" w:cs="Times New Roman"/>
          <w:sz w:val="26"/>
          <w:szCs w:val="26"/>
          <w:lang w:val="en-US" w:eastAsia="en-US" w:bidi="ar-SA"/>
        </w:rPr>
        <w:t>t</w:t>
      </w:r>
      <w:r w:rsidRPr="009A3A02">
        <w:rPr>
          <w:rFonts w:ascii="Times New Roman" w:eastAsia="Times New Roman" w:hAnsi="Times New Roman" w:cs="Times New Roman"/>
          <w:sz w:val="26"/>
          <w:szCs w:val="26"/>
          <w:lang w:val="en-US" w:eastAsia="en-US" w:bidi="ar-SA"/>
        </w:rPr>
        <w:t>ed</w:t>
      </w:r>
      <w:r w:rsidR="00796616" w:rsidRPr="009A3A02">
        <w:rPr>
          <w:rFonts w:ascii="Times New Roman" w:eastAsia="Times New Roman" w:hAnsi="Times New Roman" w:cs="Times New Roman"/>
          <w:sz w:val="26"/>
          <w:szCs w:val="26"/>
          <w:lang w:val="en-US" w:eastAsia="en-US" w:bidi="ar-SA"/>
        </w:rPr>
        <w:t xml:space="preserve"> for her guidance and constant supervision as well as for providing necessary info</w:t>
      </w:r>
      <w:r w:rsidR="00796616" w:rsidRPr="009A3A02">
        <w:rPr>
          <w:rFonts w:ascii="Times New Roman" w:eastAsia="Times New Roman" w:hAnsi="Times New Roman" w:cs="Times New Roman"/>
          <w:sz w:val="26"/>
          <w:szCs w:val="26"/>
          <w:lang w:val="en-US" w:eastAsia="en-US" w:bidi="ar-SA"/>
        </w:rPr>
        <w:t>r</w:t>
      </w:r>
      <w:r w:rsidR="00796616" w:rsidRPr="009A3A02">
        <w:rPr>
          <w:rFonts w:ascii="Times New Roman" w:eastAsia="Times New Roman" w:hAnsi="Times New Roman" w:cs="Times New Roman"/>
          <w:sz w:val="26"/>
          <w:szCs w:val="26"/>
          <w:lang w:val="en-US" w:eastAsia="en-US" w:bidi="ar-SA"/>
        </w:rPr>
        <w:t xml:space="preserve">mation regarding </w:t>
      </w:r>
      <w:r w:rsidR="009A3A02">
        <w:rPr>
          <w:rFonts w:ascii="Times New Roman" w:eastAsia="Times New Roman" w:hAnsi="Times New Roman" w:cs="Times New Roman"/>
          <w:sz w:val="26"/>
          <w:szCs w:val="26"/>
          <w:lang w:val="en-US" w:eastAsia="en-US" w:bidi="ar-SA"/>
        </w:rPr>
        <w:t xml:space="preserve">the study </w:t>
      </w:r>
      <w:r w:rsidR="00796616" w:rsidRPr="009A3A02">
        <w:rPr>
          <w:rFonts w:ascii="Times New Roman" w:eastAsia="Times New Roman" w:hAnsi="Times New Roman" w:cs="Times New Roman"/>
          <w:sz w:val="26"/>
          <w:szCs w:val="26"/>
          <w:lang w:val="en-US" w:eastAsia="en-US" w:bidi="ar-SA"/>
        </w:rPr>
        <w:t xml:space="preserve">&amp; also for </w:t>
      </w:r>
      <w:r w:rsidR="009A3A02">
        <w:rPr>
          <w:rFonts w:ascii="Times New Roman" w:eastAsia="Times New Roman" w:hAnsi="Times New Roman" w:cs="Times New Roman"/>
          <w:sz w:val="26"/>
          <w:szCs w:val="26"/>
          <w:lang w:val="en-US" w:eastAsia="en-US" w:bidi="ar-SA"/>
        </w:rPr>
        <w:t>her unyielding and patient support without which this study would not be complete.</w:t>
      </w:r>
    </w:p>
    <w:p w:rsidR="004B3113" w:rsidRPr="009A3A02" w:rsidRDefault="00796616" w:rsidP="009A3A02">
      <w:pPr>
        <w:widowControl/>
        <w:suppressAutoHyphens w:val="0"/>
        <w:spacing w:after="360" w:line="360" w:lineRule="auto"/>
        <w:textAlignment w:val="baseline"/>
        <w:rPr>
          <w:rFonts w:ascii="Times New Roman" w:eastAsia="Times New Roman" w:hAnsi="Times New Roman" w:cs="Times New Roman"/>
          <w:sz w:val="26"/>
          <w:szCs w:val="26"/>
          <w:lang w:val="en-US" w:eastAsia="en-US" w:bidi="ar-SA"/>
        </w:rPr>
      </w:pPr>
      <w:r w:rsidRPr="009A3A02">
        <w:rPr>
          <w:rFonts w:ascii="Times New Roman" w:eastAsia="Times New Roman" w:hAnsi="Times New Roman" w:cs="Times New Roman"/>
          <w:sz w:val="26"/>
          <w:szCs w:val="26"/>
          <w:lang w:val="en-US" w:eastAsia="en-US" w:bidi="ar-SA"/>
        </w:rPr>
        <w:t>I would</w:t>
      </w:r>
      <w:r w:rsidR="004B3113" w:rsidRPr="009A3A02">
        <w:rPr>
          <w:rFonts w:ascii="Times New Roman" w:eastAsia="Times New Roman" w:hAnsi="Times New Roman" w:cs="Times New Roman"/>
          <w:sz w:val="26"/>
          <w:szCs w:val="26"/>
          <w:lang w:val="en-US" w:eastAsia="en-US" w:bidi="ar-SA"/>
        </w:rPr>
        <w:t xml:space="preserve"> also</w:t>
      </w:r>
      <w:r w:rsidRPr="009A3A02">
        <w:rPr>
          <w:rFonts w:ascii="Times New Roman" w:eastAsia="Times New Roman" w:hAnsi="Times New Roman" w:cs="Times New Roman"/>
          <w:sz w:val="26"/>
          <w:szCs w:val="26"/>
          <w:lang w:val="en-US" w:eastAsia="en-US" w:bidi="ar-SA"/>
        </w:rPr>
        <w:t xml:space="preserve"> like to </w:t>
      </w:r>
      <w:r w:rsidR="004B3113" w:rsidRPr="009A3A02">
        <w:rPr>
          <w:rFonts w:ascii="Times New Roman" w:eastAsia="Times New Roman" w:hAnsi="Times New Roman" w:cs="Times New Roman"/>
          <w:sz w:val="26"/>
          <w:szCs w:val="26"/>
          <w:lang w:val="en-US" w:eastAsia="en-US" w:bidi="ar-SA"/>
        </w:rPr>
        <w:t>thank Dr</w:t>
      </w:r>
      <w:r w:rsidR="005968F8">
        <w:rPr>
          <w:rFonts w:ascii="Times New Roman" w:eastAsia="Times New Roman" w:hAnsi="Times New Roman" w:cs="Times New Roman"/>
          <w:sz w:val="26"/>
          <w:szCs w:val="26"/>
          <w:lang w:val="en-US" w:eastAsia="en-US" w:bidi="ar-SA"/>
        </w:rPr>
        <w:t xml:space="preserve"> </w:t>
      </w:r>
      <w:proofErr w:type="spellStart"/>
      <w:r w:rsidR="004B3113" w:rsidRPr="009A3A02">
        <w:rPr>
          <w:rFonts w:ascii="Times New Roman" w:eastAsia="Times New Roman" w:hAnsi="Times New Roman" w:cs="Times New Roman"/>
          <w:sz w:val="26"/>
          <w:szCs w:val="26"/>
          <w:lang w:val="en-US" w:eastAsia="en-US" w:bidi="ar-SA"/>
        </w:rPr>
        <w:t>Bidyut</w:t>
      </w:r>
      <w:proofErr w:type="spellEnd"/>
      <w:r w:rsidR="005968F8">
        <w:rPr>
          <w:rFonts w:ascii="Times New Roman" w:eastAsia="Times New Roman" w:hAnsi="Times New Roman" w:cs="Times New Roman"/>
          <w:sz w:val="26"/>
          <w:szCs w:val="26"/>
          <w:lang w:val="en-US" w:eastAsia="en-US" w:bidi="ar-SA"/>
        </w:rPr>
        <w:t xml:space="preserve"> </w:t>
      </w:r>
      <w:proofErr w:type="spellStart"/>
      <w:r w:rsidR="009A3A02" w:rsidRPr="009A3A02">
        <w:rPr>
          <w:rFonts w:ascii="Times New Roman" w:eastAsia="Times New Roman" w:hAnsi="Times New Roman" w:cs="Times New Roman"/>
          <w:sz w:val="26"/>
          <w:szCs w:val="26"/>
          <w:lang w:val="en-US" w:eastAsia="en-US" w:bidi="ar-SA"/>
        </w:rPr>
        <w:t>Bandyopadhyay</w:t>
      </w:r>
      <w:proofErr w:type="spellEnd"/>
      <w:r w:rsidR="009A3A02" w:rsidRPr="009A3A02">
        <w:rPr>
          <w:rFonts w:ascii="Times New Roman" w:eastAsia="Times New Roman" w:hAnsi="Times New Roman" w:cs="Times New Roman"/>
          <w:sz w:val="26"/>
          <w:szCs w:val="26"/>
          <w:lang w:val="en-US" w:eastAsia="en-US" w:bidi="ar-SA"/>
        </w:rPr>
        <w:t>,</w:t>
      </w:r>
      <w:r w:rsidR="004B3113" w:rsidRPr="009A3A02">
        <w:rPr>
          <w:rFonts w:ascii="Times New Roman" w:eastAsia="Times New Roman" w:hAnsi="Times New Roman" w:cs="Times New Roman"/>
          <w:sz w:val="26"/>
          <w:szCs w:val="26"/>
          <w:lang w:val="en-US" w:eastAsia="en-US" w:bidi="ar-SA"/>
        </w:rPr>
        <w:t xml:space="preserve"> Head of The Department, D</w:t>
      </w:r>
      <w:r w:rsidR="004B3113" w:rsidRPr="009A3A02">
        <w:rPr>
          <w:rFonts w:ascii="Times New Roman" w:eastAsia="Times New Roman" w:hAnsi="Times New Roman" w:cs="Times New Roman"/>
          <w:sz w:val="26"/>
          <w:szCs w:val="26"/>
          <w:lang w:val="en-US" w:eastAsia="en-US" w:bidi="ar-SA"/>
        </w:rPr>
        <w:t>e</w:t>
      </w:r>
      <w:r w:rsidR="004B3113" w:rsidRPr="009A3A02">
        <w:rPr>
          <w:rFonts w:ascii="Times New Roman" w:eastAsia="Times New Roman" w:hAnsi="Times New Roman" w:cs="Times New Roman"/>
          <w:sz w:val="26"/>
          <w:szCs w:val="26"/>
          <w:lang w:val="en-US" w:eastAsia="en-US" w:bidi="ar-SA"/>
        </w:rPr>
        <w:t>partment of Biotechnology &amp;</w:t>
      </w:r>
      <w:r w:rsidR="009A3A02" w:rsidRPr="009A3A02">
        <w:rPr>
          <w:rFonts w:ascii="Times New Roman" w:eastAsia="Times New Roman" w:hAnsi="Times New Roman" w:cs="Times New Roman"/>
          <w:sz w:val="26"/>
          <w:szCs w:val="26"/>
          <w:lang w:val="en-US" w:eastAsia="en-US" w:bidi="ar-SA"/>
        </w:rPr>
        <w:t>Biochemistry,</w:t>
      </w:r>
      <w:r w:rsidR="004B3113" w:rsidRPr="009A3A02">
        <w:rPr>
          <w:rFonts w:ascii="Times New Roman" w:eastAsia="Times New Roman" w:hAnsi="Times New Roman" w:cs="Times New Roman"/>
          <w:sz w:val="26"/>
          <w:szCs w:val="26"/>
          <w:lang w:val="en-US" w:eastAsia="en-US" w:bidi="ar-SA"/>
        </w:rPr>
        <w:t xml:space="preserve"> Oriental Institute of Science and techno</w:t>
      </w:r>
      <w:r w:rsidR="004B3113" w:rsidRPr="009A3A02">
        <w:rPr>
          <w:rFonts w:ascii="Times New Roman" w:eastAsia="Times New Roman" w:hAnsi="Times New Roman" w:cs="Times New Roman"/>
          <w:sz w:val="26"/>
          <w:szCs w:val="26"/>
          <w:lang w:val="en-US" w:eastAsia="en-US" w:bidi="ar-SA"/>
        </w:rPr>
        <w:t>l</w:t>
      </w:r>
      <w:r w:rsidR="004B3113" w:rsidRPr="009A3A02">
        <w:rPr>
          <w:rFonts w:ascii="Times New Roman" w:eastAsia="Times New Roman" w:hAnsi="Times New Roman" w:cs="Times New Roman"/>
          <w:sz w:val="26"/>
          <w:szCs w:val="26"/>
          <w:lang w:val="en-US" w:eastAsia="en-US" w:bidi="ar-SA"/>
        </w:rPr>
        <w:t>ogy for his invaluable suggestions, inputs and priceless support which made this study possible.</w:t>
      </w:r>
    </w:p>
    <w:p w:rsidR="009A3A02" w:rsidRPr="009A3A02" w:rsidRDefault="004B3113" w:rsidP="009A3A02">
      <w:pPr>
        <w:widowControl/>
        <w:suppressAutoHyphens w:val="0"/>
        <w:spacing w:after="360" w:line="360" w:lineRule="auto"/>
        <w:textAlignment w:val="baseline"/>
        <w:rPr>
          <w:rFonts w:ascii="Times New Roman" w:eastAsia="Times New Roman" w:hAnsi="Times New Roman" w:cs="Times New Roman"/>
          <w:sz w:val="26"/>
          <w:szCs w:val="26"/>
          <w:lang w:val="en-US" w:eastAsia="en-US" w:bidi="ar-SA"/>
        </w:rPr>
      </w:pPr>
      <w:r w:rsidRPr="009A3A02">
        <w:rPr>
          <w:rFonts w:ascii="Times New Roman" w:eastAsia="Times New Roman" w:hAnsi="Times New Roman" w:cs="Times New Roman"/>
          <w:sz w:val="26"/>
          <w:szCs w:val="26"/>
          <w:lang w:val="en-US" w:eastAsia="en-US" w:bidi="ar-SA"/>
        </w:rPr>
        <w:t>I am also very thankful to Dr</w:t>
      </w:r>
      <w:r w:rsidR="005968F8">
        <w:rPr>
          <w:rFonts w:ascii="Times New Roman" w:eastAsia="Times New Roman" w:hAnsi="Times New Roman" w:cs="Times New Roman"/>
          <w:sz w:val="26"/>
          <w:szCs w:val="26"/>
          <w:lang w:val="en-US" w:eastAsia="en-US" w:bidi="ar-SA"/>
        </w:rPr>
        <w:t xml:space="preserve"> </w:t>
      </w:r>
      <w:proofErr w:type="spellStart"/>
      <w:r w:rsidRPr="009A3A02">
        <w:rPr>
          <w:rFonts w:ascii="Times New Roman" w:eastAsia="Times New Roman" w:hAnsi="Times New Roman" w:cs="Times New Roman"/>
          <w:sz w:val="26"/>
          <w:szCs w:val="26"/>
          <w:lang w:val="en-US" w:eastAsia="en-US" w:bidi="ar-SA"/>
        </w:rPr>
        <w:t>Rajyashree</w:t>
      </w:r>
      <w:proofErr w:type="spellEnd"/>
      <w:r w:rsidR="005968F8">
        <w:rPr>
          <w:rFonts w:ascii="Times New Roman" w:eastAsia="Times New Roman" w:hAnsi="Times New Roman" w:cs="Times New Roman"/>
          <w:sz w:val="26"/>
          <w:szCs w:val="26"/>
          <w:lang w:val="en-US" w:eastAsia="en-US" w:bidi="ar-SA"/>
        </w:rPr>
        <w:t xml:space="preserve"> </w:t>
      </w:r>
      <w:proofErr w:type="spellStart"/>
      <w:r w:rsidRPr="009A3A02">
        <w:rPr>
          <w:rFonts w:ascii="Times New Roman" w:eastAsia="Times New Roman" w:hAnsi="Times New Roman" w:cs="Times New Roman"/>
          <w:sz w:val="26"/>
          <w:szCs w:val="26"/>
          <w:lang w:val="en-US" w:eastAsia="en-US" w:bidi="ar-SA"/>
        </w:rPr>
        <w:t>Guha</w:t>
      </w:r>
      <w:proofErr w:type="spellEnd"/>
      <w:r w:rsidR="005968F8">
        <w:rPr>
          <w:rFonts w:ascii="Times New Roman" w:eastAsia="Times New Roman" w:hAnsi="Times New Roman" w:cs="Times New Roman"/>
          <w:sz w:val="26"/>
          <w:szCs w:val="26"/>
          <w:lang w:val="en-US" w:eastAsia="en-US" w:bidi="ar-SA"/>
        </w:rPr>
        <w:t xml:space="preserve"> </w:t>
      </w:r>
      <w:proofErr w:type="spellStart"/>
      <w:proofErr w:type="gramStart"/>
      <w:r w:rsidRPr="009A3A02">
        <w:rPr>
          <w:rFonts w:ascii="Times New Roman" w:eastAsia="Times New Roman" w:hAnsi="Times New Roman" w:cs="Times New Roman"/>
          <w:sz w:val="26"/>
          <w:szCs w:val="26"/>
          <w:lang w:val="en-US" w:eastAsia="en-US" w:bidi="ar-SA"/>
        </w:rPr>
        <w:t>Thakurata</w:t>
      </w:r>
      <w:proofErr w:type="spellEnd"/>
      <w:r w:rsidRPr="009A3A02">
        <w:rPr>
          <w:rFonts w:ascii="Times New Roman" w:eastAsia="Times New Roman" w:hAnsi="Times New Roman" w:cs="Times New Roman"/>
          <w:sz w:val="26"/>
          <w:szCs w:val="26"/>
          <w:lang w:val="en-US" w:eastAsia="en-US" w:bidi="ar-SA"/>
        </w:rPr>
        <w:t xml:space="preserve"> ,</w:t>
      </w:r>
      <w:proofErr w:type="gramEnd"/>
      <w:r w:rsidRPr="009A3A02">
        <w:rPr>
          <w:rFonts w:ascii="Times New Roman" w:eastAsia="Times New Roman" w:hAnsi="Times New Roman" w:cs="Times New Roman"/>
          <w:sz w:val="26"/>
          <w:szCs w:val="26"/>
          <w:lang w:val="en-US" w:eastAsia="en-US" w:bidi="ar-SA"/>
        </w:rPr>
        <w:t xml:space="preserve"> Head of The Department, Department of Microbiology, Calcutta National Medical College </w:t>
      </w:r>
      <w:r w:rsidR="009A3A02" w:rsidRPr="009A3A02">
        <w:rPr>
          <w:rFonts w:ascii="Times New Roman" w:eastAsia="Times New Roman" w:hAnsi="Times New Roman" w:cs="Times New Roman"/>
          <w:sz w:val="26"/>
          <w:szCs w:val="26"/>
          <w:lang w:val="en-US" w:eastAsia="en-US" w:bidi="ar-SA"/>
        </w:rPr>
        <w:t>for generously providing me with the opportunity to utilize the equipments of her institution for my cause</w:t>
      </w:r>
    </w:p>
    <w:p w:rsidR="009A3A02" w:rsidRPr="009A3A02" w:rsidRDefault="009A3A02" w:rsidP="009A3A02">
      <w:pPr>
        <w:widowControl/>
        <w:suppressAutoHyphens w:val="0"/>
        <w:spacing w:after="360" w:line="360" w:lineRule="auto"/>
        <w:textAlignment w:val="baseline"/>
        <w:rPr>
          <w:rFonts w:ascii="Times New Roman" w:eastAsia="Times New Roman" w:hAnsi="Times New Roman" w:cs="Times New Roman"/>
          <w:sz w:val="26"/>
          <w:szCs w:val="26"/>
          <w:lang w:val="en-US" w:eastAsia="en-US" w:bidi="ar-SA"/>
        </w:rPr>
      </w:pPr>
      <w:r>
        <w:rPr>
          <w:rFonts w:ascii="Times New Roman" w:eastAsia="Times New Roman" w:hAnsi="Times New Roman" w:cs="Times New Roman"/>
          <w:sz w:val="26"/>
          <w:szCs w:val="26"/>
          <w:lang w:val="en-US" w:eastAsia="en-US" w:bidi="ar-SA"/>
        </w:rPr>
        <w:t>I would also like to offer a</w:t>
      </w:r>
      <w:r w:rsidRPr="009A3A02">
        <w:rPr>
          <w:rFonts w:ascii="Times New Roman" w:eastAsia="Times New Roman" w:hAnsi="Times New Roman" w:cs="Times New Roman"/>
          <w:sz w:val="26"/>
          <w:szCs w:val="26"/>
          <w:lang w:val="en-US" w:eastAsia="en-US" w:bidi="ar-SA"/>
        </w:rPr>
        <w:t xml:space="preserve"> special note of grat</w:t>
      </w:r>
      <w:r w:rsidR="00010A6E">
        <w:rPr>
          <w:rFonts w:ascii="Times New Roman" w:eastAsia="Times New Roman" w:hAnsi="Times New Roman" w:cs="Times New Roman"/>
          <w:sz w:val="26"/>
          <w:szCs w:val="26"/>
          <w:lang w:val="en-US" w:eastAsia="en-US" w:bidi="ar-SA"/>
        </w:rPr>
        <w:t xml:space="preserve">itude to the staff and teachers </w:t>
      </w:r>
      <w:r w:rsidRPr="009A3A02">
        <w:rPr>
          <w:rFonts w:ascii="Times New Roman" w:eastAsia="Times New Roman" w:hAnsi="Times New Roman" w:cs="Times New Roman"/>
          <w:sz w:val="26"/>
          <w:szCs w:val="26"/>
          <w:lang w:val="en-US" w:eastAsia="en-US" w:bidi="ar-SA"/>
        </w:rPr>
        <w:t>of Calcu</w:t>
      </w:r>
      <w:r w:rsidRPr="009A3A02">
        <w:rPr>
          <w:rFonts w:ascii="Times New Roman" w:eastAsia="Times New Roman" w:hAnsi="Times New Roman" w:cs="Times New Roman"/>
          <w:sz w:val="26"/>
          <w:szCs w:val="26"/>
          <w:lang w:val="en-US" w:eastAsia="en-US" w:bidi="ar-SA"/>
        </w:rPr>
        <w:t>t</w:t>
      </w:r>
      <w:r w:rsidRPr="009A3A02">
        <w:rPr>
          <w:rFonts w:ascii="Times New Roman" w:eastAsia="Times New Roman" w:hAnsi="Times New Roman" w:cs="Times New Roman"/>
          <w:sz w:val="26"/>
          <w:szCs w:val="26"/>
          <w:lang w:val="en-US" w:eastAsia="en-US" w:bidi="ar-SA"/>
        </w:rPr>
        <w:t>ta National Medical College for their tireless support and help.</w:t>
      </w:r>
    </w:p>
    <w:p w:rsidR="00010A6E" w:rsidRDefault="009A3A02" w:rsidP="009A3A02">
      <w:pPr>
        <w:widowControl/>
        <w:suppressAutoHyphens w:val="0"/>
        <w:spacing w:after="360" w:line="360" w:lineRule="auto"/>
        <w:textAlignment w:val="baseline"/>
        <w:rPr>
          <w:rFonts w:ascii="Times New Roman" w:eastAsia="Times New Roman" w:hAnsi="Times New Roman" w:cs="Times New Roman"/>
          <w:sz w:val="26"/>
          <w:szCs w:val="26"/>
          <w:lang w:val="en-US" w:eastAsia="en-US" w:bidi="ar-SA"/>
        </w:rPr>
      </w:pPr>
      <w:r w:rsidRPr="009A3A02">
        <w:rPr>
          <w:rFonts w:ascii="Times New Roman" w:eastAsia="Times New Roman" w:hAnsi="Times New Roman" w:cs="Times New Roman"/>
          <w:sz w:val="26"/>
          <w:szCs w:val="26"/>
          <w:lang w:val="en-US" w:eastAsia="en-US" w:bidi="ar-SA"/>
        </w:rPr>
        <w:t xml:space="preserve">Last but not the </w:t>
      </w:r>
      <w:r w:rsidR="00010A6E" w:rsidRPr="009A3A02">
        <w:rPr>
          <w:rFonts w:ascii="Times New Roman" w:eastAsia="Times New Roman" w:hAnsi="Times New Roman" w:cs="Times New Roman"/>
          <w:sz w:val="26"/>
          <w:szCs w:val="26"/>
          <w:lang w:val="en-US" w:eastAsia="en-US" w:bidi="ar-SA"/>
        </w:rPr>
        <w:t>least;</w:t>
      </w:r>
      <w:r w:rsidRPr="009A3A02">
        <w:rPr>
          <w:rFonts w:ascii="Times New Roman" w:eastAsia="Times New Roman" w:hAnsi="Times New Roman" w:cs="Times New Roman"/>
          <w:sz w:val="26"/>
          <w:szCs w:val="26"/>
          <w:lang w:val="en-US" w:eastAsia="en-US" w:bidi="ar-SA"/>
        </w:rPr>
        <w:t xml:space="preserve"> I would like to thank my parents and my friends who were a constant source of</w:t>
      </w:r>
      <w:r w:rsidR="00C501B8">
        <w:rPr>
          <w:rFonts w:ascii="Times New Roman" w:eastAsia="Times New Roman" w:hAnsi="Times New Roman" w:cs="Times New Roman"/>
          <w:sz w:val="26"/>
          <w:szCs w:val="26"/>
          <w:lang w:val="en-US" w:eastAsia="en-US" w:bidi="ar-SA"/>
        </w:rPr>
        <w:t xml:space="preserve"> motivation,</w:t>
      </w:r>
      <w:r w:rsidRPr="009A3A02">
        <w:rPr>
          <w:rFonts w:ascii="Times New Roman" w:eastAsia="Times New Roman" w:hAnsi="Times New Roman" w:cs="Times New Roman"/>
          <w:sz w:val="26"/>
          <w:szCs w:val="26"/>
          <w:lang w:val="en-US" w:eastAsia="en-US" w:bidi="ar-SA"/>
        </w:rPr>
        <w:t xml:space="preserve"> productive ideas and valuable pieces of information that went into the making of this study</w:t>
      </w:r>
      <w:r>
        <w:rPr>
          <w:rFonts w:ascii="Times New Roman" w:eastAsia="Times New Roman" w:hAnsi="Times New Roman" w:cs="Times New Roman"/>
          <w:sz w:val="26"/>
          <w:szCs w:val="26"/>
          <w:lang w:val="en-US" w:eastAsia="en-US" w:bidi="ar-SA"/>
        </w:rPr>
        <w:t>.</w:t>
      </w:r>
    </w:p>
    <w:p w:rsidR="005B3643" w:rsidRDefault="005B3643" w:rsidP="005B3643">
      <w:pPr>
        <w:spacing w:line="360" w:lineRule="auto"/>
        <w:jc w:val="both"/>
        <w:rPr>
          <w:rFonts w:ascii="Times New Roman" w:eastAsia="Times New Roman" w:hAnsi="Times New Roman" w:cs="Times New Roman"/>
          <w:sz w:val="26"/>
          <w:szCs w:val="26"/>
          <w:lang w:val="en-US" w:eastAsia="en-US" w:bidi="ar-SA"/>
        </w:rPr>
      </w:pPr>
    </w:p>
    <w:p w:rsidR="005B3643" w:rsidRDefault="005B3643" w:rsidP="005B3643">
      <w:pPr>
        <w:spacing w:line="360" w:lineRule="auto"/>
        <w:jc w:val="both"/>
        <w:rPr>
          <w:rFonts w:ascii="Times New Roman" w:eastAsia="Times New Roman" w:hAnsi="Times New Roman" w:cs="Times New Roman"/>
          <w:sz w:val="26"/>
          <w:szCs w:val="26"/>
          <w:lang w:val="en-US" w:eastAsia="en-US" w:bidi="ar-SA"/>
        </w:rPr>
      </w:pPr>
    </w:p>
    <w:p w:rsidR="005B3643" w:rsidRPr="005B3643" w:rsidRDefault="005B3643" w:rsidP="005B3643">
      <w:pPr>
        <w:pStyle w:val="ListParagraph"/>
        <w:numPr>
          <w:ilvl w:val="0"/>
          <w:numId w:val="24"/>
        </w:numPr>
        <w:spacing w:line="360" w:lineRule="auto"/>
        <w:jc w:val="center"/>
        <w:rPr>
          <w:rFonts w:ascii="Times New Roman" w:hAnsi="Times New Roman" w:cs="Times New Roman"/>
          <w:b/>
          <w:bCs/>
          <w:u w:val="single"/>
        </w:rPr>
      </w:pPr>
      <w:r w:rsidRPr="005B3643">
        <w:rPr>
          <w:rFonts w:ascii="Arial Black" w:eastAsia="Times New Roman" w:hAnsi="Arial Black" w:cs="Aharoni"/>
          <w:sz w:val="44"/>
          <w:szCs w:val="44"/>
          <w:u w:val="single"/>
          <w:lang w:val="en-US" w:eastAsia="en-US" w:bidi="ar-SA"/>
        </w:rPr>
        <w:lastRenderedPageBreak/>
        <w:t>Abstract</w:t>
      </w:r>
    </w:p>
    <w:p w:rsidR="005B3643" w:rsidRDefault="005B3643" w:rsidP="005B3643">
      <w:pPr>
        <w:spacing w:line="360" w:lineRule="auto"/>
        <w:jc w:val="both"/>
        <w:rPr>
          <w:rFonts w:ascii="Times New Roman" w:hAnsi="Times New Roman" w:cs="Times New Roman"/>
          <w:b/>
          <w:bCs/>
          <w:u w:val="single"/>
        </w:rPr>
      </w:pPr>
    </w:p>
    <w:p w:rsidR="00D02BD3" w:rsidRDefault="00A55633" w:rsidP="005B3643">
      <w:pPr>
        <w:spacing w:line="360" w:lineRule="auto"/>
        <w:jc w:val="both"/>
        <w:rPr>
          <w:rFonts w:ascii="Times New Roman" w:hAnsi="Times New Roman" w:cs="Times New Roman"/>
          <w:bCs/>
          <w:sz w:val="28"/>
          <w:szCs w:val="28"/>
          <w:lang w:val="en-US"/>
        </w:rPr>
      </w:pPr>
      <w:r>
        <w:rPr>
          <w:rFonts w:ascii="Times New Roman" w:hAnsi="Times New Roman" w:cs="Times New Roman"/>
          <w:b/>
          <w:bCs/>
          <w:u w:val="single"/>
        </w:rPr>
        <w:t>Background</w:t>
      </w:r>
      <w:r w:rsidR="00E45D08" w:rsidRPr="00E45D08">
        <w:rPr>
          <w:rFonts w:ascii="Times New Roman" w:hAnsi="Times New Roman" w:cs="Times New Roman"/>
          <w:b/>
          <w:bCs/>
        </w:rPr>
        <w:t>:</w:t>
      </w:r>
    </w:p>
    <w:p w:rsidR="00E45D08" w:rsidRPr="005B3643" w:rsidRDefault="00CA0DD5" w:rsidP="005B3643">
      <w:pPr>
        <w:spacing w:line="360" w:lineRule="auto"/>
        <w:jc w:val="both"/>
        <w:rPr>
          <w:rFonts w:ascii="Times New Roman" w:hAnsi="Times New Roman" w:cs="Times New Roman"/>
          <w:bCs/>
          <w:sz w:val="22"/>
          <w:szCs w:val="22"/>
          <w:lang w:val="en-US"/>
        </w:rPr>
      </w:pPr>
      <w:r w:rsidRPr="005B3643">
        <w:rPr>
          <w:rFonts w:ascii="Times New Roman" w:hAnsi="Times New Roman" w:cs="Times New Roman"/>
          <w:bCs/>
          <w:sz w:val="22"/>
          <w:szCs w:val="22"/>
          <w:lang w:val="en-US"/>
        </w:rPr>
        <w:t xml:space="preserve">UTI refers to the presence of </w:t>
      </w:r>
      <w:r w:rsidR="00162AAA" w:rsidRPr="005B3643">
        <w:rPr>
          <w:rFonts w:ascii="Times New Roman" w:hAnsi="Times New Roman" w:cs="Times New Roman"/>
          <w:bCs/>
          <w:sz w:val="22"/>
          <w:szCs w:val="22"/>
          <w:lang w:val="en-US"/>
        </w:rPr>
        <w:t>infection</w:t>
      </w:r>
      <w:r w:rsidRPr="005B3643">
        <w:rPr>
          <w:rFonts w:ascii="Times New Roman" w:hAnsi="Times New Roman" w:cs="Times New Roman"/>
          <w:bCs/>
          <w:sz w:val="22"/>
          <w:szCs w:val="22"/>
          <w:lang w:val="en-US"/>
        </w:rPr>
        <w:t xml:space="preserve"> within the urinary tract</w:t>
      </w:r>
      <w:r w:rsidR="00162AAA" w:rsidRPr="005B3643">
        <w:rPr>
          <w:rFonts w:ascii="Times New Roman" w:hAnsi="Times New Roman" w:cs="Times New Roman"/>
          <w:bCs/>
          <w:sz w:val="22"/>
          <w:szCs w:val="22"/>
          <w:lang w:val="en-US"/>
        </w:rPr>
        <w:t xml:space="preserve"> including the kidney, the urinary bladder and the urethra</w:t>
      </w:r>
      <w:r w:rsidRPr="005B3643">
        <w:rPr>
          <w:rFonts w:ascii="Times New Roman" w:hAnsi="Times New Roman" w:cs="Times New Roman"/>
          <w:b/>
          <w:bCs/>
          <w:sz w:val="22"/>
          <w:szCs w:val="22"/>
        </w:rPr>
        <w:t xml:space="preserve">. </w:t>
      </w:r>
      <w:r w:rsidR="00162AAA" w:rsidRPr="005B3643">
        <w:rPr>
          <w:rFonts w:ascii="Times New Roman" w:hAnsi="Times New Roman" w:cs="Times New Roman"/>
          <w:bCs/>
          <w:sz w:val="22"/>
          <w:szCs w:val="22"/>
        </w:rPr>
        <w:t>UTI is</w:t>
      </w:r>
      <w:r w:rsidRPr="005B3643">
        <w:rPr>
          <w:rFonts w:ascii="Times New Roman" w:hAnsi="Times New Roman" w:cs="Times New Roman"/>
          <w:bCs/>
          <w:sz w:val="22"/>
          <w:szCs w:val="22"/>
        </w:rPr>
        <w:t xml:space="preserve"> one of the most common paediatric infections</w:t>
      </w:r>
      <w:r w:rsidR="00162AAA" w:rsidRPr="005B3643">
        <w:rPr>
          <w:rFonts w:ascii="Times New Roman" w:hAnsi="Times New Roman" w:cs="Times New Roman"/>
          <w:bCs/>
          <w:sz w:val="22"/>
          <w:szCs w:val="22"/>
        </w:rPr>
        <w:t xml:space="preserve"> where symptoms are often non-specific </w:t>
      </w:r>
      <w:r w:rsidRPr="005B3643">
        <w:rPr>
          <w:rFonts w:ascii="Times New Roman" w:hAnsi="Times New Roman" w:cs="Times New Roman"/>
          <w:bCs/>
          <w:sz w:val="22"/>
          <w:szCs w:val="22"/>
        </w:rPr>
        <w:t>.</w:t>
      </w:r>
      <w:r w:rsidR="00162AAA" w:rsidRPr="005B3643">
        <w:rPr>
          <w:rFonts w:ascii="Times New Roman" w:hAnsi="Times New Roman" w:cs="Times New Roman"/>
          <w:bCs/>
          <w:sz w:val="22"/>
          <w:szCs w:val="22"/>
        </w:rPr>
        <w:t>Recurring</w:t>
      </w:r>
      <w:r w:rsidR="004010DF">
        <w:rPr>
          <w:rFonts w:ascii="Times New Roman" w:hAnsi="Times New Roman" w:cs="Times New Roman"/>
          <w:bCs/>
          <w:sz w:val="22"/>
          <w:szCs w:val="22"/>
        </w:rPr>
        <w:t xml:space="preserve"> </w:t>
      </w:r>
      <w:r w:rsidRPr="005B3643">
        <w:rPr>
          <w:rFonts w:ascii="Times New Roman" w:hAnsi="Times New Roman" w:cs="Times New Roman"/>
          <w:bCs/>
          <w:sz w:val="22"/>
          <w:szCs w:val="22"/>
          <w:lang w:val="en-US"/>
        </w:rPr>
        <w:t>UTIs among children can even lead to perman</w:t>
      </w:r>
      <w:r w:rsidR="00162AAA" w:rsidRPr="005B3643">
        <w:rPr>
          <w:rFonts w:ascii="Times New Roman" w:hAnsi="Times New Roman" w:cs="Times New Roman"/>
          <w:bCs/>
          <w:sz w:val="22"/>
          <w:szCs w:val="22"/>
          <w:lang w:val="en-US"/>
        </w:rPr>
        <w:t>ent kidney damage which may be fatal.</w:t>
      </w:r>
    </w:p>
    <w:p w:rsidR="00CA0DD5" w:rsidRPr="005B3643" w:rsidRDefault="00CA0DD5" w:rsidP="005B3643">
      <w:pPr>
        <w:spacing w:line="360" w:lineRule="auto"/>
        <w:jc w:val="both"/>
        <w:rPr>
          <w:rFonts w:ascii="Times New Roman" w:hAnsi="Times New Roman" w:cs="Times New Roman"/>
          <w:bCs/>
          <w:sz w:val="22"/>
          <w:szCs w:val="22"/>
          <w:lang w:val="en-US"/>
        </w:rPr>
      </w:pPr>
    </w:p>
    <w:p w:rsidR="005F5798" w:rsidRDefault="005F5798" w:rsidP="005B3643">
      <w:pPr>
        <w:spacing w:line="360" w:lineRule="auto"/>
        <w:jc w:val="both"/>
        <w:rPr>
          <w:rFonts w:ascii="Times New Roman" w:hAnsi="Times New Roman" w:cs="Times New Roman"/>
          <w:b/>
          <w:bCs/>
          <w:u w:val="single"/>
          <w:lang w:val="en-US"/>
        </w:rPr>
      </w:pPr>
      <w:r>
        <w:rPr>
          <w:rFonts w:ascii="Times New Roman" w:hAnsi="Times New Roman" w:cs="Times New Roman"/>
          <w:b/>
          <w:bCs/>
          <w:u w:val="single"/>
          <w:lang w:val="en-US"/>
        </w:rPr>
        <w:t xml:space="preserve">Aims &amp; Objective: </w:t>
      </w:r>
    </w:p>
    <w:p w:rsidR="005F5798" w:rsidRDefault="005F5798" w:rsidP="005B3643">
      <w:pPr>
        <w:spacing w:line="360" w:lineRule="auto"/>
        <w:jc w:val="both"/>
        <w:rPr>
          <w:rFonts w:ascii="Times New Roman" w:hAnsi="Times New Roman" w:cs="Times New Roman"/>
          <w:bCs/>
          <w:lang w:val="en-US"/>
        </w:rPr>
      </w:pPr>
      <w:proofErr w:type="gramStart"/>
      <w:r w:rsidRPr="005B3643">
        <w:rPr>
          <w:rFonts w:ascii="Times New Roman" w:hAnsi="Times New Roman" w:cs="Times New Roman"/>
          <w:bCs/>
          <w:sz w:val="22"/>
          <w:szCs w:val="22"/>
          <w:lang w:val="en-US"/>
        </w:rPr>
        <w:t xml:space="preserve">To </w:t>
      </w:r>
      <w:r w:rsidR="00126CB2" w:rsidRPr="005B3643">
        <w:rPr>
          <w:rFonts w:ascii="Times New Roman" w:hAnsi="Times New Roman" w:cs="Times New Roman"/>
          <w:bCs/>
          <w:sz w:val="22"/>
          <w:szCs w:val="22"/>
          <w:lang w:val="en-US"/>
        </w:rPr>
        <w:t>isolate bacteria from pediatric urine sample and to</w:t>
      </w:r>
      <w:r w:rsidRPr="005B3643">
        <w:rPr>
          <w:rFonts w:ascii="Times New Roman" w:hAnsi="Times New Roman" w:cs="Times New Roman"/>
          <w:bCs/>
          <w:sz w:val="22"/>
          <w:szCs w:val="22"/>
          <w:lang w:val="en-US"/>
        </w:rPr>
        <w:t xml:space="preserve"> determine the sensitivity pattern of the bacterial isolates</w:t>
      </w:r>
      <w:r w:rsidRPr="005F5798">
        <w:rPr>
          <w:rFonts w:ascii="Times New Roman" w:hAnsi="Times New Roman" w:cs="Times New Roman"/>
          <w:bCs/>
          <w:lang w:val="en-US"/>
        </w:rPr>
        <w:t>.</w:t>
      </w:r>
      <w:proofErr w:type="gramEnd"/>
    </w:p>
    <w:p w:rsidR="00CA0DD5" w:rsidRDefault="00CA0DD5" w:rsidP="005B3643">
      <w:pPr>
        <w:spacing w:line="360" w:lineRule="auto"/>
        <w:jc w:val="both"/>
        <w:rPr>
          <w:rFonts w:ascii="Times New Roman" w:hAnsi="Times New Roman" w:cs="Times New Roman"/>
          <w:b/>
          <w:bCs/>
          <w:u w:val="single"/>
          <w:lang w:val="en-US"/>
        </w:rPr>
      </w:pPr>
    </w:p>
    <w:p w:rsidR="005F5798" w:rsidRDefault="00CA0DD5" w:rsidP="005B3643">
      <w:pPr>
        <w:spacing w:line="360" w:lineRule="auto"/>
        <w:jc w:val="both"/>
        <w:rPr>
          <w:rFonts w:ascii="Times New Roman" w:hAnsi="Times New Roman" w:cs="Times New Roman"/>
          <w:b/>
          <w:bCs/>
          <w:lang w:val="en-US"/>
        </w:rPr>
      </w:pPr>
      <w:r>
        <w:rPr>
          <w:rFonts w:ascii="Times New Roman" w:hAnsi="Times New Roman" w:cs="Times New Roman"/>
          <w:b/>
          <w:bCs/>
          <w:u w:val="single"/>
          <w:lang w:val="en-US"/>
        </w:rPr>
        <w:t>Materials &amp; Methods:</w:t>
      </w:r>
    </w:p>
    <w:p w:rsidR="00575C2E" w:rsidRDefault="00CA0DD5" w:rsidP="005B3643">
      <w:pPr>
        <w:spacing w:line="360" w:lineRule="auto"/>
        <w:jc w:val="both"/>
        <w:rPr>
          <w:rFonts w:ascii="Times New Roman" w:hAnsi="Times New Roman" w:cs="Times New Roman"/>
          <w:bCs/>
          <w:lang w:val="en-US"/>
        </w:rPr>
      </w:pPr>
      <w:r w:rsidRPr="005B3643">
        <w:rPr>
          <w:rFonts w:ascii="Times New Roman" w:hAnsi="Times New Roman" w:cs="Times New Roman"/>
          <w:bCs/>
          <w:sz w:val="22"/>
          <w:szCs w:val="22"/>
          <w:lang w:val="en-US"/>
        </w:rPr>
        <w:t>The present study was</w:t>
      </w:r>
      <w:r w:rsidR="00126CB2" w:rsidRPr="005B3643">
        <w:rPr>
          <w:rFonts w:ascii="Times New Roman" w:hAnsi="Times New Roman" w:cs="Times New Roman"/>
          <w:bCs/>
          <w:sz w:val="22"/>
          <w:szCs w:val="22"/>
          <w:lang w:val="en-US"/>
        </w:rPr>
        <w:t xml:space="preserve"> a prospective longitudinal and</w:t>
      </w:r>
      <w:r w:rsidRPr="005B3643">
        <w:rPr>
          <w:rFonts w:ascii="Times New Roman" w:hAnsi="Times New Roman" w:cs="Times New Roman"/>
          <w:bCs/>
          <w:sz w:val="22"/>
          <w:szCs w:val="22"/>
          <w:lang w:val="en-US"/>
        </w:rPr>
        <w:t xml:space="preserve"> conducted in </w:t>
      </w:r>
      <w:r w:rsidR="00162AAA" w:rsidRPr="005B3643">
        <w:rPr>
          <w:rFonts w:ascii="Times New Roman" w:hAnsi="Times New Roman" w:cs="Times New Roman"/>
          <w:bCs/>
          <w:sz w:val="22"/>
          <w:szCs w:val="22"/>
          <w:lang w:val="en-US"/>
        </w:rPr>
        <w:t>The Department of Microbiology, Calcutta</w:t>
      </w:r>
      <w:r w:rsidRPr="005B3643">
        <w:rPr>
          <w:rFonts w:ascii="Times New Roman" w:hAnsi="Times New Roman" w:cs="Times New Roman"/>
          <w:bCs/>
          <w:sz w:val="22"/>
          <w:szCs w:val="22"/>
          <w:lang w:val="en-US"/>
        </w:rPr>
        <w:t xml:space="preserve"> National Medical College, </w:t>
      </w:r>
      <w:r w:rsidR="00162AAA" w:rsidRPr="005B3643">
        <w:rPr>
          <w:rFonts w:ascii="Times New Roman" w:hAnsi="Times New Roman" w:cs="Times New Roman"/>
          <w:bCs/>
          <w:sz w:val="22"/>
          <w:szCs w:val="22"/>
          <w:lang w:val="en-US"/>
        </w:rPr>
        <w:t>and West</w:t>
      </w:r>
      <w:r w:rsidRPr="005B3643">
        <w:rPr>
          <w:rFonts w:ascii="Times New Roman" w:hAnsi="Times New Roman" w:cs="Times New Roman"/>
          <w:bCs/>
          <w:sz w:val="22"/>
          <w:szCs w:val="22"/>
          <w:lang w:val="en-US"/>
        </w:rPr>
        <w:t xml:space="preserve"> Bengal for a period of approximately 3 months</w:t>
      </w:r>
      <w:r w:rsidR="00162AAA" w:rsidRPr="005B3643">
        <w:rPr>
          <w:rFonts w:ascii="Times New Roman" w:hAnsi="Times New Roman" w:cs="Times New Roman"/>
          <w:bCs/>
          <w:sz w:val="22"/>
          <w:szCs w:val="22"/>
          <w:lang w:val="en-US"/>
        </w:rPr>
        <w:t xml:space="preserve"> from February 2016 to April 2016</w:t>
      </w:r>
      <w:r w:rsidRPr="005B3643">
        <w:rPr>
          <w:rFonts w:ascii="Times New Roman" w:hAnsi="Times New Roman" w:cs="Times New Roman"/>
          <w:bCs/>
          <w:sz w:val="22"/>
          <w:szCs w:val="22"/>
          <w:lang w:val="en-US"/>
        </w:rPr>
        <w:t xml:space="preserve">. Urine samples were collected from patients aged </w:t>
      </w:r>
      <w:proofErr w:type="gramStart"/>
      <w:r w:rsidRPr="005B3643">
        <w:rPr>
          <w:rFonts w:ascii="Times New Roman" w:hAnsi="Times New Roman" w:cs="Times New Roman"/>
          <w:bCs/>
          <w:sz w:val="22"/>
          <w:szCs w:val="22"/>
          <w:lang w:val="en-US"/>
        </w:rPr>
        <w:t>between 1 day-18 years young</w:t>
      </w:r>
      <w:proofErr w:type="gramEnd"/>
      <w:r w:rsidRPr="005B3643">
        <w:rPr>
          <w:rFonts w:ascii="Times New Roman" w:hAnsi="Times New Roman" w:cs="Times New Roman"/>
          <w:bCs/>
          <w:sz w:val="22"/>
          <w:szCs w:val="22"/>
          <w:lang w:val="en-US"/>
        </w:rPr>
        <w:t xml:space="preserve">. Midstream clean catch method was followed for sample collection. Semi-quantitative method was used to inoculate </w:t>
      </w:r>
      <w:r w:rsidR="00162AAA" w:rsidRPr="005B3643">
        <w:rPr>
          <w:rFonts w:ascii="Times New Roman" w:hAnsi="Times New Roman" w:cs="Times New Roman"/>
          <w:bCs/>
          <w:sz w:val="22"/>
          <w:szCs w:val="22"/>
          <w:lang w:val="en-US"/>
        </w:rPr>
        <w:t xml:space="preserve">the specimen in </w:t>
      </w:r>
      <w:proofErr w:type="spellStart"/>
      <w:r w:rsidR="00162AAA" w:rsidRPr="005B3643">
        <w:rPr>
          <w:rFonts w:ascii="Times New Roman" w:hAnsi="Times New Roman" w:cs="Times New Roman"/>
          <w:bCs/>
          <w:sz w:val="22"/>
          <w:szCs w:val="22"/>
          <w:lang w:val="en-US"/>
        </w:rPr>
        <w:t>M</w:t>
      </w:r>
      <w:r w:rsidR="00575C2E" w:rsidRPr="005B3643">
        <w:rPr>
          <w:rFonts w:ascii="Times New Roman" w:hAnsi="Times New Roman" w:cs="Times New Roman"/>
          <w:bCs/>
          <w:sz w:val="22"/>
          <w:szCs w:val="22"/>
          <w:lang w:val="en-US"/>
        </w:rPr>
        <w:t>a</w:t>
      </w:r>
      <w:r w:rsidR="00162AAA" w:rsidRPr="005B3643">
        <w:rPr>
          <w:rFonts w:ascii="Times New Roman" w:hAnsi="Times New Roman" w:cs="Times New Roman"/>
          <w:bCs/>
          <w:sz w:val="22"/>
          <w:szCs w:val="22"/>
          <w:lang w:val="en-US"/>
        </w:rPr>
        <w:t>cConkey</w:t>
      </w:r>
      <w:proofErr w:type="spellEnd"/>
      <w:r w:rsidR="00162AAA" w:rsidRPr="005B3643">
        <w:rPr>
          <w:rFonts w:ascii="Times New Roman" w:hAnsi="Times New Roman" w:cs="Times New Roman"/>
          <w:bCs/>
          <w:sz w:val="22"/>
          <w:szCs w:val="22"/>
          <w:lang w:val="en-US"/>
        </w:rPr>
        <w:t xml:space="preserve"> agar or</w:t>
      </w:r>
      <w:r w:rsidRPr="005B3643">
        <w:rPr>
          <w:rFonts w:ascii="Times New Roman" w:hAnsi="Times New Roman" w:cs="Times New Roman"/>
          <w:bCs/>
          <w:sz w:val="22"/>
          <w:szCs w:val="22"/>
          <w:lang w:val="en-US"/>
        </w:rPr>
        <w:t>/and blood agar</w:t>
      </w:r>
      <w:r w:rsidR="00D02BD3" w:rsidRPr="005B3643">
        <w:rPr>
          <w:rFonts w:ascii="Times New Roman" w:hAnsi="Times New Roman" w:cs="Times New Roman"/>
          <w:bCs/>
          <w:sz w:val="22"/>
          <w:szCs w:val="22"/>
          <w:lang w:val="en-US"/>
        </w:rPr>
        <w:t xml:space="preserve">. </w:t>
      </w:r>
      <w:r w:rsidR="00575C2E" w:rsidRPr="005B3643">
        <w:rPr>
          <w:rFonts w:ascii="Times New Roman" w:hAnsi="Times New Roman" w:cs="Times New Roman"/>
          <w:bCs/>
          <w:sz w:val="22"/>
          <w:szCs w:val="22"/>
          <w:lang w:val="en-US"/>
        </w:rPr>
        <w:t xml:space="preserve">The bacterial agents which caused UTI were isolated, characterized, and identified using standard microbiological tests. </w:t>
      </w:r>
      <w:proofErr w:type="spellStart"/>
      <w:r w:rsidR="00575C2E" w:rsidRPr="005B3643">
        <w:rPr>
          <w:rFonts w:ascii="Times New Roman" w:hAnsi="Times New Roman" w:cs="Times New Roman"/>
          <w:bCs/>
          <w:sz w:val="22"/>
          <w:szCs w:val="22"/>
          <w:lang w:val="en-US"/>
        </w:rPr>
        <w:t>Antibiogram</w:t>
      </w:r>
      <w:proofErr w:type="spellEnd"/>
      <w:r w:rsidR="00575C2E" w:rsidRPr="005B3643">
        <w:rPr>
          <w:rFonts w:ascii="Times New Roman" w:hAnsi="Times New Roman" w:cs="Times New Roman"/>
          <w:bCs/>
          <w:sz w:val="22"/>
          <w:szCs w:val="22"/>
          <w:lang w:val="en-US"/>
        </w:rPr>
        <w:t xml:space="preserve"> of all the isolate were performed by the modified Kirby-Bauer technique according to CLSI guidelines</w:t>
      </w:r>
      <w:r w:rsidR="00575C2E">
        <w:rPr>
          <w:rFonts w:ascii="Times New Roman" w:hAnsi="Times New Roman" w:cs="Times New Roman"/>
          <w:bCs/>
          <w:lang w:val="en-US"/>
        </w:rPr>
        <w:t>.</w:t>
      </w:r>
    </w:p>
    <w:p w:rsidR="00D02BD3" w:rsidRDefault="00D02BD3" w:rsidP="005B3643">
      <w:pPr>
        <w:spacing w:line="360" w:lineRule="auto"/>
        <w:jc w:val="both"/>
        <w:rPr>
          <w:rFonts w:ascii="Times New Roman" w:hAnsi="Times New Roman" w:cs="Times New Roman"/>
          <w:bCs/>
          <w:lang w:val="en-US"/>
        </w:rPr>
      </w:pPr>
      <w:r w:rsidRPr="00D02BD3">
        <w:rPr>
          <w:rFonts w:ascii="Times New Roman" w:hAnsi="Times New Roman" w:cs="Times New Roman"/>
          <w:b/>
          <w:bCs/>
          <w:u w:val="single"/>
          <w:lang w:val="en-US"/>
        </w:rPr>
        <w:t>Results</w:t>
      </w:r>
      <w:r>
        <w:rPr>
          <w:rFonts w:ascii="Times New Roman" w:hAnsi="Times New Roman" w:cs="Times New Roman"/>
          <w:b/>
          <w:bCs/>
          <w:u w:val="single"/>
          <w:lang w:val="en-US"/>
        </w:rPr>
        <w:t>:</w:t>
      </w:r>
      <w:r w:rsidR="007950F6">
        <w:rPr>
          <w:rFonts w:ascii="Times New Roman" w:hAnsi="Times New Roman" w:cs="Times New Roman"/>
          <w:b/>
          <w:bCs/>
          <w:lang w:val="en-US"/>
        </w:rPr>
        <w:t xml:space="preserve"> </w:t>
      </w:r>
    </w:p>
    <w:p w:rsidR="007950F6" w:rsidRPr="005B3643" w:rsidRDefault="007950F6" w:rsidP="005B3643">
      <w:pPr>
        <w:spacing w:line="360" w:lineRule="auto"/>
        <w:jc w:val="both"/>
        <w:rPr>
          <w:rFonts w:ascii="Times New Roman" w:hAnsi="Times New Roman" w:cs="Times New Roman"/>
          <w:bCs/>
          <w:sz w:val="22"/>
          <w:szCs w:val="22"/>
          <w:lang w:val="en-US"/>
        </w:rPr>
      </w:pPr>
      <w:r w:rsidRPr="005B3643">
        <w:rPr>
          <w:rFonts w:ascii="Times New Roman" w:hAnsi="Times New Roman" w:cs="Times New Roman"/>
          <w:bCs/>
          <w:sz w:val="22"/>
          <w:szCs w:val="22"/>
          <w:lang w:val="en-US"/>
        </w:rPr>
        <w:t xml:space="preserve">It was seen that children aged between 6-13 years were most </w:t>
      </w:r>
      <w:proofErr w:type="spellStart"/>
      <w:r w:rsidRPr="005B3643">
        <w:rPr>
          <w:rFonts w:ascii="Times New Roman" w:hAnsi="Times New Roman" w:cs="Times New Roman"/>
          <w:bCs/>
          <w:sz w:val="22"/>
          <w:szCs w:val="22"/>
          <w:lang w:val="en-US"/>
        </w:rPr>
        <w:t>succiptible</w:t>
      </w:r>
      <w:proofErr w:type="spellEnd"/>
      <w:r w:rsidRPr="005B3643">
        <w:rPr>
          <w:rFonts w:ascii="Times New Roman" w:hAnsi="Times New Roman" w:cs="Times New Roman"/>
          <w:bCs/>
          <w:sz w:val="22"/>
          <w:szCs w:val="22"/>
          <w:lang w:val="en-US"/>
        </w:rPr>
        <w:t xml:space="preserve"> to Urinary tract infections. </w:t>
      </w:r>
      <w:r w:rsidRPr="005B3643">
        <w:rPr>
          <w:sz w:val="22"/>
          <w:szCs w:val="22"/>
        </w:rPr>
        <w:t>It was also noted that most cases were caused by gram –</w:t>
      </w:r>
      <w:proofErr w:type="spellStart"/>
      <w:r w:rsidRPr="005B3643">
        <w:rPr>
          <w:sz w:val="22"/>
          <w:szCs w:val="22"/>
        </w:rPr>
        <w:t>ve</w:t>
      </w:r>
      <w:proofErr w:type="spellEnd"/>
      <w:r w:rsidRPr="005B3643">
        <w:rPr>
          <w:sz w:val="22"/>
          <w:szCs w:val="22"/>
        </w:rPr>
        <w:t xml:space="preserve"> </w:t>
      </w:r>
      <w:r w:rsidRPr="005B3643">
        <w:rPr>
          <w:i/>
          <w:sz w:val="22"/>
          <w:szCs w:val="22"/>
        </w:rPr>
        <w:t>organisms (</w:t>
      </w:r>
      <w:proofErr w:type="spellStart"/>
      <w:r w:rsidRPr="005B3643">
        <w:rPr>
          <w:i/>
          <w:sz w:val="22"/>
          <w:szCs w:val="22"/>
        </w:rPr>
        <w:t>Klebsiella</w:t>
      </w:r>
      <w:proofErr w:type="spellEnd"/>
      <w:r w:rsidRPr="005B3643">
        <w:rPr>
          <w:i/>
          <w:sz w:val="22"/>
          <w:szCs w:val="22"/>
        </w:rPr>
        <w:t xml:space="preserve">, </w:t>
      </w:r>
      <w:proofErr w:type="spellStart"/>
      <w:r w:rsidRPr="005B3643">
        <w:rPr>
          <w:i/>
          <w:sz w:val="22"/>
          <w:szCs w:val="22"/>
        </w:rPr>
        <w:t>E.coli</w:t>
      </w:r>
      <w:proofErr w:type="spellEnd"/>
      <w:r w:rsidRPr="005B3643">
        <w:rPr>
          <w:i/>
          <w:sz w:val="22"/>
          <w:szCs w:val="22"/>
        </w:rPr>
        <w:t xml:space="preserve"> &amp; </w:t>
      </w:r>
      <w:proofErr w:type="spellStart"/>
      <w:r w:rsidRPr="005B3643">
        <w:rPr>
          <w:i/>
          <w:sz w:val="22"/>
          <w:szCs w:val="22"/>
        </w:rPr>
        <w:t>Acinetobacter</w:t>
      </w:r>
      <w:proofErr w:type="spellEnd"/>
      <w:r w:rsidRPr="005B3643">
        <w:rPr>
          <w:sz w:val="22"/>
          <w:szCs w:val="22"/>
        </w:rPr>
        <w:t>).</w:t>
      </w:r>
    </w:p>
    <w:p w:rsidR="00F123C7" w:rsidRPr="005B3643" w:rsidRDefault="00F123C7" w:rsidP="005B3643">
      <w:pPr>
        <w:spacing w:line="360" w:lineRule="auto"/>
        <w:jc w:val="both"/>
        <w:rPr>
          <w:rFonts w:ascii="Times New Roman" w:hAnsi="Times New Roman" w:cs="Times New Roman"/>
          <w:b/>
          <w:bCs/>
          <w:sz w:val="22"/>
          <w:szCs w:val="22"/>
          <w:u w:val="single"/>
          <w:lang w:val="en-US"/>
        </w:rPr>
      </w:pPr>
    </w:p>
    <w:p w:rsidR="00D02BD3" w:rsidRPr="00D02BD3" w:rsidRDefault="00D02BD3" w:rsidP="005B3643">
      <w:pPr>
        <w:spacing w:line="360" w:lineRule="auto"/>
        <w:jc w:val="both"/>
        <w:rPr>
          <w:rFonts w:ascii="Times New Roman" w:hAnsi="Times New Roman" w:cs="Times New Roman"/>
          <w:b/>
          <w:bCs/>
          <w:u w:val="single"/>
          <w:lang w:val="en-US"/>
        </w:rPr>
      </w:pPr>
      <w:r>
        <w:rPr>
          <w:rFonts w:ascii="Times New Roman" w:hAnsi="Times New Roman" w:cs="Times New Roman"/>
          <w:b/>
          <w:bCs/>
          <w:u w:val="single"/>
          <w:lang w:val="en-US"/>
        </w:rPr>
        <w:t>Conclusion:</w:t>
      </w:r>
    </w:p>
    <w:p w:rsidR="00D02BD3" w:rsidRPr="005B3643" w:rsidRDefault="00F123C7" w:rsidP="005B3643">
      <w:pPr>
        <w:spacing w:line="360" w:lineRule="auto"/>
        <w:jc w:val="both"/>
        <w:rPr>
          <w:rFonts w:ascii="Times New Roman" w:hAnsi="Times New Roman" w:cs="Times New Roman"/>
          <w:bCs/>
          <w:sz w:val="22"/>
          <w:szCs w:val="22"/>
          <w:lang w:val="en-US"/>
        </w:rPr>
      </w:pPr>
      <w:r w:rsidRPr="005B3643">
        <w:rPr>
          <w:rFonts w:ascii="Times New Roman" w:hAnsi="Times New Roman" w:cs="Times New Roman"/>
          <w:sz w:val="22"/>
          <w:szCs w:val="22"/>
        </w:rPr>
        <w:t xml:space="preserve">As drug resistance among bacterial pathogens is an evolving process, regular surveillance and monitoring is necessary to provide physician’s knowledge on the updated and most effective empirical treatment of UTIs. The appropriate choice of antibiotic for UTI requires an adequate understanding of epidemiology and profiles of local antibiotic resistance of associated </w:t>
      </w:r>
      <w:proofErr w:type="spellStart"/>
      <w:r w:rsidRPr="005B3643">
        <w:rPr>
          <w:rFonts w:ascii="Times New Roman" w:hAnsi="Times New Roman" w:cs="Times New Roman"/>
          <w:sz w:val="22"/>
          <w:szCs w:val="22"/>
        </w:rPr>
        <w:t>uropathogen</w:t>
      </w:r>
      <w:proofErr w:type="spellEnd"/>
      <w:r w:rsidRPr="005B3643">
        <w:rPr>
          <w:rFonts w:ascii="Times New Roman" w:hAnsi="Times New Roman" w:cs="Times New Roman"/>
          <w:sz w:val="22"/>
          <w:szCs w:val="22"/>
        </w:rPr>
        <w:t>. Antibiotic sensitivity can change over time</w:t>
      </w:r>
      <w:r w:rsidRPr="005B3643">
        <w:rPr>
          <w:sz w:val="22"/>
          <w:szCs w:val="22"/>
        </w:rPr>
        <w:t>.</w:t>
      </w:r>
    </w:p>
    <w:p w:rsidR="00203E51" w:rsidRPr="005B3643" w:rsidRDefault="00203E51" w:rsidP="005B3643">
      <w:pPr>
        <w:spacing w:line="360" w:lineRule="auto"/>
        <w:jc w:val="both"/>
        <w:rPr>
          <w:rFonts w:ascii="Times New Roman" w:hAnsi="Times New Roman" w:cs="Times New Roman"/>
          <w:bCs/>
          <w:sz w:val="22"/>
          <w:szCs w:val="22"/>
          <w:lang w:val="en-US"/>
        </w:rPr>
      </w:pPr>
    </w:p>
    <w:p w:rsidR="00EF3617" w:rsidRPr="005B3643" w:rsidRDefault="00DE7740" w:rsidP="00203E51">
      <w:pPr>
        <w:spacing w:line="360" w:lineRule="auto"/>
        <w:jc w:val="both"/>
        <w:rPr>
          <w:rFonts w:ascii="Times New Roman" w:hAnsi="Times New Roman" w:cs="Times New Roman"/>
          <w:bCs/>
          <w:sz w:val="22"/>
          <w:szCs w:val="22"/>
          <w:lang w:val="en-US"/>
        </w:rPr>
      </w:pPr>
      <w:r w:rsidRPr="00D61701">
        <w:rPr>
          <w:rFonts w:ascii="Times New Roman" w:hAnsi="Times New Roman" w:cs="Times New Roman"/>
          <w:b/>
          <w:bCs/>
          <w:u w:val="single"/>
          <w:lang w:val="en-US"/>
        </w:rPr>
        <w:t>Keywords:</w:t>
      </w:r>
      <w:r w:rsidR="00F123C7">
        <w:rPr>
          <w:rFonts w:ascii="Times New Roman" w:hAnsi="Times New Roman" w:cs="Times New Roman"/>
          <w:b/>
          <w:bCs/>
          <w:u w:val="single"/>
          <w:lang w:val="en-US"/>
        </w:rPr>
        <w:t xml:space="preserve"> </w:t>
      </w:r>
      <w:r w:rsidR="00C35D2C" w:rsidRPr="005B3643">
        <w:rPr>
          <w:rFonts w:ascii="Times New Roman" w:hAnsi="Times New Roman" w:cs="Times New Roman"/>
          <w:bCs/>
          <w:sz w:val="22"/>
          <w:szCs w:val="22"/>
          <w:lang w:val="en-US"/>
        </w:rPr>
        <w:t>UTI,</w:t>
      </w:r>
      <w:r w:rsidR="00F123C7" w:rsidRPr="005B3643">
        <w:rPr>
          <w:rFonts w:ascii="Times New Roman" w:hAnsi="Times New Roman" w:cs="Times New Roman"/>
          <w:bCs/>
          <w:sz w:val="22"/>
          <w:szCs w:val="22"/>
          <w:lang w:val="en-US"/>
        </w:rPr>
        <w:t xml:space="preserve"> </w:t>
      </w:r>
      <w:r w:rsidR="00D61701" w:rsidRPr="005B3643">
        <w:rPr>
          <w:rFonts w:ascii="Times New Roman" w:hAnsi="Times New Roman" w:cs="Times New Roman"/>
          <w:bCs/>
          <w:sz w:val="22"/>
          <w:szCs w:val="22"/>
          <w:lang w:val="en-US"/>
        </w:rPr>
        <w:t>Pediatric,</w:t>
      </w:r>
      <w:r w:rsidRPr="005B3643">
        <w:rPr>
          <w:rFonts w:ascii="Times New Roman" w:hAnsi="Times New Roman" w:cs="Times New Roman"/>
          <w:bCs/>
          <w:sz w:val="22"/>
          <w:szCs w:val="22"/>
          <w:lang w:val="en-US"/>
        </w:rPr>
        <w:t xml:space="preserve"> Semi-</w:t>
      </w:r>
      <w:r w:rsidR="00D61701" w:rsidRPr="005B3643">
        <w:rPr>
          <w:rFonts w:ascii="Times New Roman" w:hAnsi="Times New Roman" w:cs="Times New Roman"/>
          <w:bCs/>
          <w:sz w:val="22"/>
          <w:szCs w:val="22"/>
          <w:lang w:val="en-US"/>
        </w:rPr>
        <w:t xml:space="preserve">Quantitative, </w:t>
      </w:r>
      <w:proofErr w:type="spellStart"/>
      <w:r w:rsidR="00D61701" w:rsidRPr="005B3643">
        <w:rPr>
          <w:rFonts w:ascii="Times New Roman" w:hAnsi="Times New Roman" w:cs="Times New Roman"/>
          <w:bCs/>
          <w:sz w:val="22"/>
          <w:szCs w:val="22"/>
          <w:lang w:val="en-US"/>
        </w:rPr>
        <w:t>Antibiogram</w:t>
      </w:r>
      <w:proofErr w:type="spellEnd"/>
      <w:r w:rsidR="00EC3FEB" w:rsidRPr="005B3643">
        <w:rPr>
          <w:rFonts w:ascii="Times New Roman" w:hAnsi="Times New Roman" w:cs="Times New Roman"/>
          <w:bCs/>
          <w:sz w:val="22"/>
          <w:szCs w:val="22"/>
          <w:lang w:val="en-US"/>
        </w:rPr>
        <w:t xml:space="preserve">, </w:t>
      </w:r>
      <w:r w:rsidR="00CB1C2B" w:rsidRPr="005B3643">
        <w:rPr>
          <w:rFonts w:ascii="Times New Roman" w:hAnsi="Times New Roman" w:cs="Times New Roman"/>
          <w:bCs/>
          <w:sz w:val="22"/>
          <w:szCs w:val="22"/>
          <w:lang w:val="en-US"/>
        </w:rPr>
        <w:t>CLS</w:t>
      </w:r>
    </w:p>
    <w:p w:rsidR="00EF3617" w:rsidRPr="005B3643" w:rsidRDefault="00EF3617" w:rsidP="005B3643">
      <w:pPr>
        <w:pStyle w:val="ListParagraph"/>
        <w:numPr>
          <w:ilvl w:val="0"/>
          <w:numId w:val="24"/>
        </w:numPr>
        <w:spacing w:line="360" w:lineRule="auto"/>
        <w:jc w:val="center"/>
        <w:rPr>
          <w:rFonts w:ascii="Arial Black" w:hAnsi="Arial Black" w:cs="Times New Roman"/>
          <w:b/>
          <w:bCs/>
          <w:sz w:val="32"/>
          <w:szCs w:val="32"/>
          <w:u w:val="single"/>
        </w:rPr>
      </w:pPr>
      <w:r w:rsidRPr="005B3643">
        <w:rPr>
          <w:rFonts w:ascii="Arial Black" w:hAnsi="Arial Black" w:cs="Times New Roman"/>
          <w:b/>
          <w:bCs/>
          <w:sz w:val="44"/>
          <w:szCs w:val="44"/>
          <w:u w:val="single"/>
        </w:rPr>
        <w:lastRenderedPageBreak/>
        <w:t>Introduction</w:t>
      </w:r>
    </w:p>
    <w:p w:rsidR="00036DAF" w:rsidRDefault="00036DAF" w:rsidP="00036DAF">
      <w:pPr>
        <w:spacing w:line="360" w:lineRule="auto"/>
        <w:jc w:val="both"/>
        <w:rPr>
          <w:rFonts w:ascii="Arial Black" w:hAnsi="Arial Black" w:cs="Times New Roman"/>
          <w:b/>
          <w:bCs/>
          <w:sz w:val="32"/>
          <w:szCs w:val="32"/>
          <w:u w:val="single"/>
        </w:rPr>
      </w:pPr>
    </w:p>
    <w:p w:rsidR="00036DAF" w:rsidRPr="00036DAF" w:rsidRDefault="0095389B" w:rsidP="00036DAF">
      <w:pPr>
        <w:spacing w:line="360" w:lineRule="auto"/>
        <w:jc w:val="both"/>
        <w:rPr>
          <w:rFonts w:ascii="Times New Roman" w:hAnsi="Times New Roman" w:cs="Times New Roman"/>
          <w:bCs/>
          <w:sz w:val="28"/>
          <w:szCs w:val="28"/>
          <w:lang w:val="en-US"/>
        </w:rPr>
      </w:pPr>
      <w:r w:rsidRPr="0094721A">
        <w:rPr>
          <w:rFonts w:ascii="Times New Roman" w:hAnsi="Times New Roman" w:cs="Times New Roman"/>
          <w:bCs/>
          <w:color w:val="000000" w:themeColor="text1"/>
          <w:sz w:val="28"/>
          <w:szCs w:val="28"/>
          <w:u w:val="single"/>
          <w:lang w:val="en-US"/>
        </w:rPr>
        <w:t xml:space="preserve">Urinary Tract </w:t>
      </w:r>
      <w:proofErr w:type="gramStart"/>
      <w:r w:rsidRPr="0094721A">
        <w:rPr>
          <w:rFonts w:ascii="Times New Roman" w:hAnsi="Times New Roman" w:cs="Times New Roman"/>
          <w:bCs/>
          <w:color w:val="000000" w:themeColor="text1"/>
          <w:sz w:val="28"/>
          <w:szCs w:val="28"/>
          <w:u w:val="single"/>
          <w:lang w:val="en-US"/>
        </w:rPr>
        <w:t>Infection</w:t>
      </w:r>
      <w:r w:rsidRPr="00C96432">
        <w:rPr>
          <w:rFonts w:ascii="Times New Roman" w:hAnsi="Times New Roman" w:cs="Times New Roman"/>
          <w:b/>
          <w:bCs/>
          <w:sz w:val="28"/>
          <w:szCs w:val="28"/>
          <w:lang w:val="en-US"/>
        </w:rPr>
        <w:t>(</w:t>
      </w:r>
      <w:proofErr w:type="gramEnd"/>
      <w:r w:rsidRPr="00C96432">
        <w:rPr>
          <w:rFonts w:ascii="Times New Roman" w:hAnsi="Times New Roman" w:cs="Times New Roman"/>
          <w:b/>
          <w:bCs/>
          <w:sz w:val="28"/>
          <w:szCs w:val="28"/>
          <w:lang w:val="en-US"/>
        </w:rPr>
        <w:t>UTI)</w:t>
      </w:r>
      <w:r w:rsidRPr="0094721A">
        <w:rPr>
          <w:rFonts w:ascii="Times New Roman" w:hAnsi="Times New Roman" w:cs="Times New Roman"/>
          <w:bCs/>
          <w:sz w:val="28"/>
          <w:szCs w:val="28"/>
          <w:lang w:val="en-US"/>
        </w:rPr>
        <w:t xml:space="preserve"> is</w:t>
      </w:r>
      <w:r w:rsidR="00CB1C2B">
        <w:rPr>
          <w:rFonts w:ascii="Times New Roman" w:hAnsi="Times New Roman" w:cs="Times New Roman"/>
          <w:bCs/>
          <w:sz w:val="28"/>
          <w:szCs w:val="28"/>
          <w:lang w:val="en-US"/>
        </w:rPr>
        <w:t xml:space="preserve"> one of</w:t>
      </w:r>
      <w:r w:rsidRPr="0094721A">
        <w:rPr>
          <w:rFonts w:ascii="Times New Roman" w:hAnsi="Times New Roman" w:cs="Times New Roman"/>
          <w:bCs/>
          <w:sz w:val="28"/>
          <w:szCs w:val="28"/>
          <w:lang w:val="en-US"/>
        </w:rPr>
        <w:t xml:space="preserve"> the most common bacterial infection</w:t>
      </w:r>
      <w:r w:rsidR="00CB1C2B">
        <w:rPr>
          <w:rFonts w:ascii="Times New Roman" w:hAnsi="Times New Roman" w:cs="Times New Roman"/>
          <w:bCs/>
          <w:sz w:val="28"/>
          <w:szCs w:val="28"/>
          <w:lang w:val="en-US"/>
        </w:rPr>
        <w:t>s</w:t>
      </w:r>
      <w:r w:rsidRPr="0094721A">
        <w:rPr>
          <w:rFonts w:ascii="Times New Roman" w:hAnsi="Times New Roman" w:cs="Times New Roman"/>
          <w:bCs/>
          <w:sz w:val="28"/>
          <w:szCs w:val="28"/>
          <w:lang w:val="en-US"/>
        </w:rPr>
        <w:t xml:space="preserve"> in </w:t>
      </w:r>
      <w:r w:rsidR="00CB1C2B">
        <w:rPr>
          <w:rFonts w:ascii="Times New Roman" w:hAnsi="Times New Roman" w:cs="Times New Roman"/>
          <w:bCs/>
          <w:sz w:val="28"/>
          <w:szCs w:val="28"/>
          <w:lang w:val="en-US"/>
        </w:rPr>
        <w:t xml:space="preserve">the </w:t>
      </w:r>
      <w:proofErr w:type="spellStart"/>
      <w:r w:rsidR="00CB1C2B">
        <w:rPr>
          <w:rFonts w:ascii="Times New Roman" w:hAnsi="Times New Roman" w:cs="Times New Roman"/>
          <w:bCs/>
          <w:sz w:val="28"/>
          <w:szCs w:val="28"/>
          <w:lang w:val="en-US"/>
        </w:rPr>
        <w:t>paediatric</w:t>
      </w:r>
      <w:proofErr w:type="spellEnd"/>
      <w:r w:rsidR="00CB1C2B">
        <w:rPr>
          <w:rFonts w:ascii="Times New Roman" w:hAnsi="Times New Roman" w:cs="Times New Roman"/>
          <w:bCs/>
          <w:sz w:val="28"/>
          <w:szCs w:val="28"/>
          <w:lang w:val="en-US"/>
        </w:rPr>
        <w:t xml:space="preserve"> age group</w:t>
      </w:r>
      <w:r w:rsidRPr="0094721A">
        <w:rPr>
          <w:rFonts w:ascii="Times New Roman" w:hAnsi="Times New Roman" w:cs="Times New Roman"/>
          <w:bCs/>
          <w:sz w:val="28"/>
          <w:szCs w:val="28"/>
          <w:lang w:val="en-US"/>
        </w:rPr>
        <w:t>. UTI refers to the presence of microbial pathogens within the urinary tract. The human urinary tract can be divided into two portions</w:t>
      </w:r>
      <w:r w:rsidR="001B53D5">
        <w:rPr>
          <w:rFonts w:ascii="Times New Roman" w:hAnsi="Times New Roman" w:cs="Times New Roman"/>
          <w:bCs/>
          <w:sz w:val="28"/>
          <w:szCs w:val="28"/>
          <w:lang w:val="en-US"/>
        </w:rPr>
        <w:t xml:space="preserve"> based on the site of involvement</w:t>
      </w:r>
      <w:r w:rsidR="00036DAF">
        <w:rPr>
          <w:rFonts w:ascii="Times New Roman" w:hAnsi="Times New Roman" w:cs="Times New Roman"/>
          <w:bCs/>
          <w:sz w:val="28"/>
          <w:szCs w:val="28"/>
          <w:lang w:val="en-US"/>
        </w:rPr>
        <w:t xml:space="preserve">: </w:t>
      </w:r>
      <w:proofErr w:type="spellStart"/>
      <w:r w:rsidR="00036DAF">
        <w:rPr>
          <w:rFonts w:ascii="Times New Roman" w:hAnsi="Times New Roman" w:cs="Times New Roman"/>
          <w:bCs/>
          <w:sz w:val="28"/>
          <w:szCs w:val="28"/>
          <w:lang w:val="en-US"/>
        </w:rPr>
        <w:t>i</w:t>
      </w:r>
      <w:proofErr w:type="spellEnd"/>
      <w:r w:rsidR="00036DAF">
        <w:rPr>
          <w:rFonts w:ascii="Times New Roman" w:hAnsi="Times New Roman" w:cs="Times New Roman"/>
          <w:bCs/>
          <w:sz w:val="28"/>
          <w:szCs w:val="28"/>
          <w:lang w:val="en-US"/>
        </w:rPr>
        <w:t xml:space="preserve">. </w:t>
      </w:r>
      <w:proofErr w:type="gramStart"/>
      <w:r w:rsidRPr="0094721A">
        <w:rPr>
          <w:rFonts w:ascii="Times New Roman" w:hAnsi="Times New Roman" w:cs="Times New Roman"/>
          <w:bCs/>
          <w:sz w:val="28"/>
          <w:szCs w:val="28"/>
          <w:lang w:val="en-US"/>
        </w:rPr>
        <w:t>The</w:t>
      </w:r>
      <w:proofErr w:type="gramEnd"/>
      <w:r w:rsidRPr="0094721A">
        <w:rPr>
          <w:rFonts w:ascii="Times New Roman" w:hAnsi="Times New Roman" w:cs="Times New Roman"/>
          <w:bCs/>
          <w:sz w:val="28"/>
          <w:szCs w:val="28"/>
          <w:lang w:val="en-US"/>
        </w:rPr>
        <w:t xml:space="preserve"> upper portion consisting of the renal pelvis and </w:t>
      </w:r>
      <w:proofErr w:type="spellStart"/>
      <w:r w:rsidRPr="0094721A">
        <w:rPr>
          <w:rFonts w:ascii="Times New Roman" w:hAnsi="Times New Roman" w:cs="Times New Roman"/>
          <w:bCs/>
          <w:sz w:val="28"/>
          <w:szCs w:val="28"/>
          <w:lang w:val="en-US"/>
        </w:rPr>
        <w:t>ureters</w:t>
      </w:r>
      <w:proofErr w:type="spellEnd"/>
      <w:r w:rsidRPr="0094721A">
        <w:rPr>
          <w:rFonts w:ascii="Times New Roman" w:hAnsi="Times New Roman" w:cs="Times New Roman"/>
          <w:bCs/>
          <w:sz w:val="28"/>
          <w:szCs w:val="28"/>
          <w:lang w:val="en-US"/>
        </w:rPr>
        <w:t xml:space="preserve"> &amp; ii. </w:t>
      </w:r>
      <w:r w:rsidR="00FB2732">
        <w:rPr>
          <w:rFonts w:ascii="Times New Roman" w:hAnsi="Times New Roman" w:cs="Times New Roman"/>
          <w:bCs/>
          <w:sz w:val="28"/>
          <w:szCs w:val="28"/>
          <w:lang w:val="en-US"/>
        </w:rPr>
        <w:t>The l</w:t>
      </w:r>
      <w:r w:rsidRPr="0094721A">
        <w:rPr>
          <w:rFonts w:ascii="Times New Roman" w:hAnsi="Times New Roman" w:cs="Times New Roman"/>
          <w:bCs/>
          <w:sz w:val="28"/>
          <w:szCs w:val="28"/>
          <w:lang w:val="en-US"/>
        </w:rPr>
        <w:t>ower portion consisting of the uri</w:t>
      </w:r>
      <w:r w:rsidR="00FB2732">
        <w:rPr>
          <w:rFonts w:ascii="Times New Roman" w:hAnsi="Times New Roman" w:cs="Times New Roman"/>
          <w:bCs/>
          <w:sz w:val="28"/>
          <w:szCs w:val="28"/>
          <w:lang w:val="en-US"/>
        </w:rPr>
        <w:t xml:space="preserve">nary bladder and the </w:t>
      </w:r>
      <w:r w:rsidR="00036DAF">
        <w:rPr>
          <w:rFonts w:ascii="Times New Roman" w:hAnsi="Times New Roman" w:cs="Times New Roman"/>
          <w:bCs/>
          <w:sz w:val="28"/>
          <w:szCs w:val="28"/>
          <w:lang w:val="en-US"/>
        </w:rPr>
        <w:t>urethra</w:t>
      </w:r>
      <w:r w:rsidR="00036DAF">
        <w:rPr>
          <w:rFonts w:ascii="Times New Roman" w:hAnsi="Times New Roman" w:cs="Times New Roman"/>
          <w:bCs/>
          <w:sz w:val="28"/>
          <w:szCs w:val="28"/>
          <w:vertAlign w:val="superscript"/>
          <w:lang w:val="en-US"/>
        </w:rPr>
        <w:t xml:space="preserve"> [</w:t>
      </w:r>
      <w:r w:rsidR="007B7EA7">
        <w:rPr>
          <w:rFonts w:ascii="Times New Roman" w:hAnsi="Times New Roman" w:cs="Times New Roman"/>
          <w:bCs/>
          <w:sz w:val="28"/>
          <w:szCs w:val="28"/>
          <w:vertAlign w:val="superscript"/>
          <w:lang w:val="en-US"/>
        </w:rPr>
        <w:t>1]</w:t>
      </w:r>
      <w:r w:rsidRPr="0094721A">
        <w:rPr>
          <w:rFonts w:ascii="Times New Roman" w:hAnsi="Times New Roman" w:cs="Times New Roman"/>
          <w:bCs/>
          <w:sz w:val="28"/>
          <w:szCs w:val="28"/>
          <w:lang w:val="en-US"/>
        </w:rPr>
        <w:t>.</w:t>
      </w:r>
      <w:r w:rsidR="00036DAF" w:rsidRPr="00036DAF">
        <w:rPr>
          <w:rFonts w:ascii="Times New Roman" w:hAnsi="Times New Roman" w:cs="Times New Roman"/>
          <w:bCs/>
          <w:color w:val="000000" w:themeColor="text1"/>
          <w:sz w:val="28"/>
          <w:szCs w:val="28"/>
          <w:lang w:val="en-US"/>
        </w:rPr>
        <w:t xml:space="preserve">The common symptoms of UTIs are urgency and frequency of </w:t>
      </w:r>
      <w:proofErr w:type="spellStart"/>
      <w:r w:rsidR="00036DAF" w:rsidRPr="00036DAF">
        <w:rPr>
          <w:rFonts w:ascii="Times New Roman" w:hAnsi="Times New Roman" w:cs="Times New Roman"/>
          <w:bCs/>
          <w:color w:val="000000" w:themeColor="text1"/>
          <w:sz w:val="28"/>
          <w:szCs w:val="28"/>
          <w:lang w:val="en-US"/>
        </w:rPr>
        <w:t>micturition</w:t>
      </w:r>
      <w:proofErr w:type="spellEnd"/>
      <w:r w:rsidR="00036DAF" w:rsidRPr="00036DAF">
        <w:rPr>
          <w:rFonts w:ascii="Times New Roman" w:hAnsi="Times New Roman" w:cs="Times New Roman"/>
          <w:bCs/>
          <w:color w:val="000000" w:themeColor="text1"/>
          <w:sz w:val="28"/>
          <w:szCs w:val="28"/>
          <w:lang w:val="en-US"/>
        </w:rPr>
        <w:t xml:space="preserve">, with associated discomfort or pain. The commonest condition is cystitis, the infection of the bladder with </w:t>
      </w:r>
      <w:proofErr w:type="spellStart"/>
      <w:r w:rsidR="00036DAF" w:rsidRPr="00036DAF">
        <w:rPr>
          <w:rFonts w:ascii="Times New Roman" w:hAnsi="Times New Roman" w:cs="Times New Roman"/>
          <w:bCs/>
          <w:color w:val="000000" w:themeColor="text1"/>
          <w:sz w:val="28"/>
          <w:szCs w:val="28"/>
          <w:lang w:val="en-US"/>
        </w:rPr>
        <w:t>uropathogenic</w:t>
      </w:r>
      <w:proofErr w:type="spellEnd"/>
      <w:r w:rsidR="00036DAF" w:rsidRPr="00036DAF">
        <w:rPr>
          <w:rFonts w:ascii="Times New Roman" w:hAnsi="Times New Roman" w:cs="Times New Roman"/>
          <w:bCs/>
          <w:color w:val="000000" w:themeColor="text1"/>
          <w:sz w:val="28"/>
          <w:szCs w:val="28"/>
          <w:lang w:val="en-US"/>
        </w:rPr>
        <w:t xml:space="preserve"> </w:t>
      </w:r>
      <w:proofErr w:type="gramStart"/>
      <w:r w:rsidR="00036DAF" w:rsidRPr="00036DAF">
        <w:rPr>
          <w:rFonts w:ascii="Times New Roman" w:hAnsi="Times New Roman" w:cs="Times New Roman"/>
          <w:bCs/>
          <w:color w:val="000000" w:themeColor="text1"/>
          <w:sz w:val="28"/>
          <w:szCs w:val="28"/>
          <w:lang w:val="en-US"/>
        </w:rPr>
        <w:t>bacterium</w:t>
      </w:r>
      <w:r w:rsidR="00036DAF" w:rsidRPr="00C96432">
        <w:rPr>
          <w:rFonts w:ascii="Times New Roman" w:hAnsi="Times New Roman" w:cs="Times New Roman"/>
          <w:b/>
          <w:bCs/>
          <w:color w:val="000000" w:themeColor="text1"/>
          <w:sz w:val="28"/>
          <w:szCs w:val="28"/>
          <w:vertAlign w:val="superscript"/>
          <w:lang w:val="en-US"/>
        </w:rPr>
        <w:t>[</w:t>
      </w:r>
      <w:proofErr w:type="gramEnd"/>
      <w:r w:rsidR="00036DAF" w:rsidRPr="00C96432">
        <w:rPr>
          <w:rFonts w:ascii="Times New Roman" w:hAnsi="Times New Roman" w:cs="Times New Roman"/>
          <w:b/>
          <w:bCs/>
          <w:color w:val="000000" w:themeColor="text1"/>
          <w:sz w:val="28"/>
          <w:szCs w:val="28"/>
          <w:vertAlign w:val="superscript"/>
          <w:lang w:val="en-US"/>
        </w:rPr>
        <w:t>1]</w:t>
      </w:r>
      <w:r w:rsidR="00036DAF" w:rsidRPr="00C96432">
        <w:rPr>
          <w:rFonts w:ascii="Times New Roman" w:hAnsi="Times New Roman" w:cs="Times New Roman"/>
          <w:b/>
          <w:bCs/>
          <w:color w:val="000000" w:themeColor="text1"/>
          <w:sz w:val="28"/>
          <w:szCs w:val="28"/>
          <w:lang w:val="en-US"/>
        </w:rPr>
        <w:t>.</w:t>
      </w:r>
    </w:p>
    <w:p w:rsidR="00CB1C2B" w:rsidRDefault="00CB1C2B" w:rsidP="00203E51">
      <w:pPr>
        <w:spacing w:line="360" w:lineRule="auto"/>
        <w:jc w:val="both"/>
        <w:rPr>
          <w:rFonts w:ascii="Times New Roman" w:hAnsi="Times New Roman" w:cs="Times New Roman"/>
          <w:bCs/>
          <w:color w:val="000000" w:themeColor="text1"/>
          <w:sz w:val="28"/>
          <w:szCs w:val="28"/>
          <w:lang w:val="en-US"/>
        </w:rPr>
      </w:pPr>
    </w:p>
    <w:p w:rsidR="00CB1C2B" w:rsidRDefault="00E76670" w:rsidP="00203E51">
      <w:pPr>
        <w:spacing w:line="360" w:lineRule="auto"/>
        <w:jc w:val="both"/>
        <w:rPr>
          <w:rFonts w:ascii="Times New Roman" w:hAnsi="Times New Roman" w:cs="Times New Roman"/>
          <w:bCs/>
          <w:color w:val="000000" w:themeColor="text1"/>
          <w:sz w:val="28"/>
          <w:szCs w:val="28"/>
          <w:lang w:val="en-US"/>
        </w:rPr>
      </w:pPr>
      <w:r w:rsidRPr="00E76670">
        <w:rPr>
          <w:rFonts w:ascii="Times New Roman" w:hAnsi="Times New Roman" w:cs="Times New Roman"/>
          <w:bCs/>
          <w:color w:val="000000" w:themeColor="text1"/>
          <w:sz w:val="28"/>
          <w:szCs w:val="28"/>
          <w:lang w:val="en-US"/>
        </w:rPr>
        <w:t xml:space="preserve"> UTIs among children can cause distress to the child, concern to the parents and may even lead to permanent kidney failure. Therefore UTI in childhood requires early diagnosis and prompt </w:t>
      </w:r>
      <w:proofErr w:type="spellStart"/>
      <w:r w:rsidRPr="00E76670">
        <w:rPr>
          <w:rFonts w:ascii="Times New Roman" w:hAnsi="Times New Roman" w:cs="Times New Roman"/>
          <w:bCs/>
          <w:color w:val="000000" w:themeColor="text1"/>
          <w:sz w:val="28"/>
          <w:szCs w:val="28"/>
          <w:lang w:val="en-US"/>
        </w:rPr>
        <w:t>treatment.</w:t>
      </w:r>
      <w:r w:rsidR="006A48DE">
        <w:rPr>
          <w:rFonts w:ascii="Times New Roman" w:hAnsi="Times New Roman" w:cs="Times New Roman"/>
          <w:bCs/>
          <w:color w:val="000000" w:themeColor="text1"/>
          <w:sz w:val="28"/>
          <w:szCs w:val="28"/>
          <w:lang w:val="en-US"/>
        </w:rPr>
        <w:t>During</w:t>
      </w:r>
      <w:proofErr w:type="spellEnd"/>
      <w:r w:rsidR="006A48DE">
        <w:rPr>
          <w:rFonts w:ascii="Times New Roman" w:hAnsi="Times New Roman" w:cs="Times New Roman"/>
          <w:bCs/>
          <w:color w:val="000000" w:themeColor="text1"/>
          <w:sz w:val="28"/>
          <w:szCs w:val="28"/>
          <w:lang w:val="en-US"/>
        </w:rPr>
        <w:t xml:space="preserve"> the first year of life, UTIs are less than 2% in both males and females. The incidence of UTIs in males remains relatively low even after the first</w:t>
      </w:r>
      <w:r w:rsidR="00126CB2">
        <w:rPr>
          <w:rFonts w:ascii="Times New Roman" w:hAnsi="Times New Roman" w:cs="Times New Roman"/>
          <w:bCs/>
          <w:color w:val="000000" w:themeColor="text1"/>
          <w:sz w:val="28"/>
          <w:szCs w:val="28"/>
          <w:lang w:val="en-US"/>
        </w:rPr>
        <w:t xml:space="preserve"> year of </w:t>
      </w:r>
      <w:proofErr w:type="gramStart"/>
      <w:r w:rsidR="00126CB2">
        <w:rPr>
          <w:rFonts w:ascii="Times New Roman" w:hAnsi="Times New Roman" w:cs="Times New Roman"/>
          <w:bCs/>
          <w:color w:val="000000" w:themeColor="text1"/>
          <w:sz w:val="28"/>
          <w:szCs w:val="28"/>
          <w:lang w:val="en-US"/>
        </w:rPr>
        <w:t>life</w:t>
      </w:r>
      <w:r w:rsidR="00604F93" w:rsidRPr="00C96432">
        <w:rPr>
          <w:rFonts w:ascii="Times New Roman" w:hAnsi="Times New Roman" w:cs="Times New Roman"/>
          <w:b/>
          <w:bCs/>
          <w:color w:val="000000" w:themeColor="text1"/>
          <w:sz w:val="28"/>
          <w:szCs w:val="28"/>
          <w:vertAlign w:val="superscript"/>
          <w:lang w:val="en-US"/>
        </w:rPr>
        <w:t>[</w:t>
      </w:r>
      <w:proofErr w:type="gramEnd"/>
      <w:r w:rsidR="00604F93" w:rsidRPr="00C96432">
        <w:rPr>
          <w:rFonts w:ascii="Times New Roman" w:hAnsi="Times New Roman" w:cs="Times New Roman"/>
          <w:b/>
          <w:bCs/>
          <w:color w:val="000000" w:themeColor="text1"/>
          <w:sz w:val="28"/>
          <w:szCs w:val="28"/>
          <w:vertAlign w:val="superscript"/>
          <w:lang w:val="en-US"/>
        </w:rPr>
        <w:t>2]</w:t>
      </w:r>
      <w:r w:rsidR="00CB1C2B">
        <w:rPr>
          <w:rFonts w:ascii="Times New Roman" w:hAnsi="Times New Roman" w:cs="Times New Roman"/>
          <w:bCs/>
          <w:color w:val="000000" w:themeColor="text1"/>
          <w:sz w:val="28"/>
          <w:szCs w:val="28"/>
          <w:lang w:val="en-US"/>
        </w:rPr>
        <w:t xml:space="preserve"> while i</w:t>
      </w:r>
      <w:r w:rsidR="006A48DE">
        <w:rPr>
          <w:rFonts w:ascii="Times New Roman" w:hAnsi="Times New Roman" w:cs="Times New Roman"/>
          <w:bCs/>
          <w:color w:val="000000" w:themeColor="text1"/>
          <w:sz w:val="28"/>
          <w:szCs w:val="28"/>
          <w:lang w:val="en-US"/>
        </w:rPr>
        <w:t>t is estimated that 20% or more of the female population suffers from some for</w:t>
      </w:r>
      <w:r w:rsidR="006D27B3">
        <w:rPr>
          <w:rFonts w:ascii="Times New Roman" w:hAnsi="Times New Roman" w:cs="Times New Roman"/>
          <w:bCs/>
          <w:color w:val="000000" w:themeColor="text1"/>
          <w:sz w:val="28"/>
          <w:szCs w:val="28"/>
          <w:lang w:val="en-US"/>
        </w:rPr>
        <w:t>m</w:t>
      </w:r>
      <w:r w:rsidR="006A48DE">
        <w:rPr>
          <w:rFonts w:ascii="Times New Roman" w:hAnsi="Times New Roman" w:cs="Times New Roman"/>
          <w:bCs/>
          <w:color w:val="000000" w:themeColor="text1"/>
          <w:sz w:val="28"/>
          <w:szCs w:val="28"/>
          <w:lang w:val="en-US"/>
        </w:rPr>
        <w:t xml:space="preserve"> of UTI throughout their life time</w:t>
      </w:r>
      <w:r w:rsidR="00126CB2">
        <w:rPr>
          <w:rFonts w:ascii="Times New Roman" w:hAnsi="Times New Roman" w:cs="Times New Roman"/>
          <w:bCs/>
          <w:color w:val="000000" w:themeColor="text1"/>
          <w:sz w:val="28"/>
          <w:szCs w:val="28"/>
          <w:lang w:val="en-US"/>
        </w:rPr>
        <w:t>.</w:t>
      </w:r>
    </w:p>
    <w:p w:rsidR="00CB1C2B" w:rsidRDefault="00CB1C2B" w:rsidP="00203E51">
      <w:pPr>
        <w:spacing w:line="360" w:lineRule="auto"/>
        <w:jc w:val="both"/>
        <w:rPr>
          <w:rFonts w:ascii="Times New Roman" w:hAnsi="Times New Roman" w:cs="Times New Roman"/>
          <w:bCs/>
          <w:color w:val="000000" w:themeColor="text1"/>
          <w:sz w:val="28"/>
          <w:szCs w:val="28"/>
          <w:lang w:val="en-US"/>
        </w:rPr>
      </w:pPr>
    </w:p>
    <w:p w:rsidR="00CB1C2B" w:rsidRDefault="00126CB2" w:rsidP="00203E51">
      <w:pPr>
        <w:spacing w:line="360" w:lineRule="auto"/>
        <w:jc w:val="both"/>
        <w:rPr>
          <w:rFonts w:ascii="Times New Roman" w:hAnsi="Times New Roman" w:cs="Times New Roman"/>
          <w:bCs/>
          <w:color w:val="000000" w:themeColor="text1"/>
          <w:sz w:val="28"/>
          <w:szCs w:val="28"/>
          <w:lang w:val="en-US"/>
        </w:rPr>
      </w:pPr>
      <w:r>
        <w:rPr>
          <w:rFonts w:ascii="Times New Roman" w:hAnsi="Times New Roman" w:cs="Times New Roman"/>
          <w:bCs/>
          <w:color w:val="000000" w:themeColor="text1"/>
          <w:sz w:val="28"/>
          <w:szCs w:val="28"/>
          <w:lang w:val="en-US"/>
        </w:rPr>
        <w:t xml:space="preserve">                Bacterial isolates may vary according to geographical region and act as a reference for guiding the empirical theory.</w:t>
      </w:r>
    </w:p>
    <w:p w:rsidR="00BF4FD1" w:rsidRPr="0094721A" w:rsidRDefault="00BF4FD1" w:rsidP="00203E51">
      <w:pPr>
        <w:spacing w:line="360" w:lineRule="auto"/>
        <w:jc w:val="both"/>
        <w:rPr>
          <w:rFonts w:ascii="Times New Roman" w:hAnsi="Times New Roman" w:cs="Times New Roman"/>
          <w:bCs/>
          <w:color w:val="000000" w:themeColor="text1"/>
          <w:sz w:val="28"/>
          <w:szCs w:val="28"/>
          <w:lang w:val="en-US"/>
        </w:rPr>
      </w:pPr>
    </w:p>
    <w:p w:rsidR="00BF4FD1" w:rsidRDefault="007950F6" w:rsidP="007950F6">
      <w:pPr>
        <w:spacing w:line="360" w:lineRule="auto"/>
        <w:ind w:left="57" w:right="57"/>
        <w:jc w:val="both"/>
        <w:rPr>
          <w:rFonts w:ascii="Times New Roman" w:hAnsi="Times New Roman" w:cs="Times New Roman"/>
          <w:bCs/>
          <w:color w:val="000000" w:themeColor="text1"/>
          <w:sz w:val="28"/>
          <w:szCs w:val="28"/>
          <w:lang w:val="en-US"/>
        </w:rPr>
      </w:pPr>
      <w:r>
        <w:rPr>
          <w:rFonts w:ascii="Times New Roman" w:hAnsi="Times New Roman" w:cs="Times New Roman"/>
          <w:bCs/>
          <w:color w:val="000000" w:themeColor="text1"/>
          <w:sz w:val="28"/>
          <w:szCs w:val="28"/>
          <w:lang w:val="en-US"/>
        </w:rPr>
        <w:t xml:space="preserve">               </w:t>
      </w:r>
      <w:r w:rsidR="00310F48" w:rsidRPr="0094721A">
        <w:rPr>
          <w:rFonts w:ascii="Times New Roman" w:hAnsi="Times New Roman" w:cs="Times New Roman"/>
          <w:bCs/>
          <w:color w:val="000000" w:themeColor="text1"/>
          <w:sz w:val="28"/>
          <w:szCs w:val="28"/>
          <w:lang w:val="en-US"/>
        </w:rPr>
        <w:t>Most common cause</w:t>
      </w:r>
      <w:r w:rsidR="00BF4FD1" w:rsidRPr="0094721A">
        <w:rPr>
          <w:rFonts w:ascii="Times New Roman" w:hAnsi="Times New Roman" w:cs="Times New Roman"/>
          <w:bCs/>
          <w:color w:val="000000" w:themeColor="text1"/>
          <w:sz w:val="28"/>
          <w:szCs w:val="28"/>
          <w:lang w:val="en-US"/>
        </w:rPr>
        <w:t xml:space="preserve"> of UTI among pediatric patients </w:t>
      </w:r>
      <w:proofErr w:type="gramStart"/>
      <w:r w:rsidR="00BF4FD1" w:rsidRPr="0094721A">
        <w:rPr>
          <w:rFonts w:ascii="Times New Roman" w:hAnsi="Times New Roman" w:cs="Times New Roman"/>
          <w:bCs/>
          <w:color w:val="000000" w:themeColor="text1"/>
          <w:sz w:val="28"/>
          <w:szCs w:val="28"/>
          <w:lang w:val="en-US"/>
        </w:rPr>
        <w:t xml:space="preserve">is </w:t>
      </w:r>
      <w:r>
        <w:rPr>
          <w:rFonts w:ascii="Times New Roman" w:hAnsi="Times New Roman" w:cs="Times New Roman"/>
          <w:bCs/>
          <w:color w:val="000000" w:themeColor="text1"/>
          <w:sz w:val="28"/>
          <w:szCs w:val="28"/>
          <w:lang w:val="en-US"/>
        </w:rPr>
        <w:t xml:space="preserve"> </w:t>
      </w:r>
      <w:r w:rsidR="00BF4FD1" w:rsidRPr="007950F6">
        <w:rPr>
          <w:rFonts w:ascii="Times New Roman" w:hAnsi="Times New Roman" w:cs="Times New Roman"/>
          <w:b/>
          <w:bCs/>
          <w:i/>
          <w:color w:val="000000" w:themeColor="text1"/>
          <w:sz w:val="28"/>
          <w:szCs w:val="28"/>
          <w:lang w:val="en-US"/>
        </w:rPr>
        <w:t>Escherichia</w:t>
      </w:r>
      <w:proofErr w:type="gramEnd"/>
      <w:r w:rsidRPr="007950F6">
        <w:rPr>
          <w:rFonts w:ascii="Times New Roman" w:hAnsi="Times New Roman" w:cs="Times New Roman"/>
          <w:b/>
          <w:bCs/>
          <w:i/>
          <w:color w:val="000000" w:themeColor="text1"/>
          <w:sz w:val="28"/>
          <w:szCs w:val="28"/>
          <w:lang w:val="en-US"/>
        </w:rPr>
        <w:t xml:space="preserve"> </w:t>
      </w:r>
      <w:r w:rsidR="00BF4FD1" w:rsidRPr="007950F6">
        <w:rPr>
          <w:rFonts w:ascii="Times New Roman" w:hAnsi="Times New Roman" w:cs="Times New Roman"/>
          <w:b/>
          <w:bCs/>
          <w:i/>
          <w:color w:val="000000" w:themeColor="text1"/>
          <w:sz w:val="28"/>
          <w:szCs w:val="28"/>
          <w:lang w:val="en-US"/>
        </w:rPr>
        <w:t>coli</w:t>
      </w:r>
      <w:r w:rsidRPr="007950F6">
        <w:rPr>
          <w:rFonts w:ascii="Times New Roman" w:hAnsi="Times New Roman" w:cs="Times New Roman"/>
          <w:bCs/>
          <w:i/>
          <w:color w:val="000000" w:themeColor="text1"/>
          <w:sz w:val="28"/>
          <w:szCs w:val="28"/>
          <w:lang w:val="en-US"/>
        </w:rPr>
        <w:t>,</w:t>
      </w:r>
      <w:r>
        <w:rPr>
          <w:rFonts w:ascii="Times New Roman" w:hAnsi="Times New Roman" w:cs="Times New Roman"/>
          <w:bCs/>
          <w:color w:val="000000" w:themeColor="text1"/>
          <w:sz w:val="28"/>
          <w:szCs w:val="28"/>
          <w:lang w:val="en-US"/>
        </w:rPr>
        <w:t xml:space="preserve"> followed by other </w:t>
      </w:r>
      <w:r w:rsidR="00BF4FD1" w:rsidRPr="0094721A">
        <w:rPr>
          <w:rFonts w:ascii="Times New Roman" w:hAnsi="Times New Roman" w:cs="Times New Roman"/>
          <w:bCs/>
          <w:color w:val="000000" w:themeColor="text1"/>
          <w:sz w:val="28"/>
          <w:szCs w:val="28"/>
          <w:lang w:val="en-US"/>
        </w:rPr>
        <w:t>micro-organisms such as</w:t>
      </w:r>
      <w:r>
        <w:rPr>
          <w:rFonts w:ascii="Times New Roman" w:hAnsi="Times New Roman" w:cs="Times New Roman"/>
          <w:bCs/>
          <w:color w:val="000000" w:themeColor="text1"/>
          <w:sz w:val="28"/>
          <w:szCs w:val="28"/>
          <w:lang w:val="en-US"/>
        </w:rPr>
        <w:t xml:space="preserve"> </w:t>
      </w:r>
      <w:r w:rsidR="00CB1C2B" w:rsidRPr="007950F6">
        <w:rPr>
          <w:rFonts w:ascii="Times New Roman" w:hAnsi="Times New Roman" w:cs="Times New Roman"/>
          <w:b/>
          <w:bCs/>
          <w:i/>
          <w:color w:val="000000" w:themeColor="text1"/>
          <w:sz w:val="28"/>
          <w:szCs w:val="28"/>
          <w:lang w:val="en-US"/>
        </w:rPr>
        <w:t>Staphylococcus</w:t>
      </w:r>
      <w:r w:rsidRPr="007950F6">
        <w:rPr>
          <w:rFonts w:ascii="Times New Roman" w:hAnsi="Times New Roman" w:cs="Times New Roman"/>
          <w:b/>
          <w:bCs/>
          <w:i/>
          <w:color w:val="000000" w:themeColor="text1"/>
          <w:sz w:val="28"/>
          <w:szCs w:val="28"/>
          <w:lang w:val="en-US"/>
        </w:rPr>
        <w:t xml:space="preserve"> </w:t>
      </w:r>
      <w:proofErr w:type="spellStart"/>
      <w:r w:rsidR="00CB1C2B" w:rsidRPr="007950F6">
        <w:rPr>
          <w:rFonts w:ascii="Times New Roman" w:hAnsi="Times New Roman" w:cs="Times New Roman"/>
          <w:b/>
          <w:bCs/>
          <w:i/>
          <w:color w:val="000000" w:themeColor="text1"/>
          <w:sz w:val="28"/>
          <w:szCs w:val="28"/>
          <w:lang w:val="en-US"/>
        </w:rPr>
        <w:t>aureus</w:t>
      </w:r>
      <w:proofErr w:type="spellEnd"/>
      <w:r w:rsidR="00CB1C2B" w:rsidRPr="007950F6">
        <w:rPr>
          <w:rFonts w:ascii="Times New Roman" w:hAnsi="Times New Roman" w:cs="Times New Roman"/>
          <w:bCs/>
          <w:i/>
          <w:color w:val="000000" w:themeColor="text1"/>
          <w:sz w:val="28"/>
          <w:szCs w:val="28"/>
          <w:u w:val="single"/>
          <w:lang w:val="en-US"/>
        </w:rPr>
        <w:t>,</w:t>
      </w:r>
      <w:r>
        <w:rPr>
          <w:rFonts w:ascii="Times New Roman" w:hAnsi="Times New Roman" w:cs="Times New Roman"/>
          <w:bCs/>
          <w:color w:val="000000" w:themeColor="text1"/>
          <w:sz w:val="28"/>
          <w:szCs w:val="28"/>
          <w:lang w:val="en-US"/>
        </w:rPr>
        <w:t xml:space="preserve"> </w:t>
      </w:r>
      <w:proofErr w:type="spellStart"/>
      <w:r w:rsidR="00BF4FD1" w:rsidRPr="007950F6">
        <w:rPr>
          <w:rFonts w:ascii="Times New Roman" w:hAnsi="Times New Roman" w:cs="Times New Roman"/>
          <w:b/>
          <w:bCs/>
          <w:i/>
          <w:color w:val="000000" w:themeColor="text1"/>
          <w:sz w:val="28"/>
          <w:szCs w:val="28"/>
          <w:lang w:val="en-US"/>
        </w:rPr>
        <w:t>Klebsiella</w:t>
      </w:r>
      <w:proofErr w:type="spellEnd"/>
      <w:r w:rsidRPr="007950F6">
        <w:rPr>
          <w:rFonts w:ascii="Times New Roman" w:hAnsi="Times New Roman" w:cs="Times New Roman"/>
          <w:b/>
          <w:bCs/>
          <w:i/>
          <w:color w:val="000000" w:themeColor="text1"/>
          <w:sz w:val="28"/>
          <w:szCs w:val="28"/>
          <w:lang w:val="en-US"/>
        </w:rPr>
        <w:t xml:space="preserve"> </w:t>
      </w:r>
      <w:r w:rsidR="00BF4FD1" w:rsidRPr="0094721A">
        <w:rPr>
          <w:rFonts w:ascii="Times New Roman" w:hAnsi="Times New Roman" w:cs="Times New Roman"/>
          <w:bCs/>
          <w:color w:val="000000" w:themeColor="text1"/>
          <w:sz w:val="28"/>
          <w:szCs w:val="28"/>
          <w:lang w:val="en-US"/>
        </w:rPr>
        <w:t>species</w:t>
      </w:r>
      <w:r>
        <w:rPr>
          <w:rFonts w:ascii="Times New Roman" w:hAnsi="Times New Roman" w:cs="Times New Roman"/>
          <w:b/>
          <w:bCs/>
          <w:color w:val="000000" w:themeColor="text1"/>
          <w:sz w:val="28"/>
          <w:szCs w:val="28"/>
          <w:lang w:val="en-US"/>
        </w:rPr>
        <w:t xml:space="preserve">, </w:t>
      </w:r>
      <w:r w:rsidR="00BF4FD1" w:rsidRPr="007950F6">
        <w:rPr>
          <w:rFonts w:ascii="Times New Roman" w:hAnsi="Times New Roman" w:cs="Times New Roman"/>
          <w:b/>
          <w:bCs/>
          <w:i/>
          <w:color w:val="000000" w:themeColor="text1"/>
          <w:sz w:val="28"/>
          <w:szCs w:val="28"/>
          <w:lang w:val="en-US"/>
        </w:rPr>
        <w:t>Pseudomonas</w:t>
      </w:r>
      <w:r w:rsidRPr="007950F6">
        <w:rPr>
          <w:rFonts w:ascii="Times New Roman" w:hAnsi="Times New Roman" w:cs="Times New Roman"/>
          <w:b/>
          <w:bCs/>
          <w:color w:val="000000" w:themeColor="text1"/>
          <w:sz w:val="28"/>
          <w:szCs w:val="28"/>
          <w:lang w:val="en-US"/>
        </w:rPr>
        <w:t xml:space="preserve"> </w:t>
      </w:r>
      <w:r w:rsidR="00C96432" w:rsidRPr="0094721A">
        <w:rPr>
          <w:rFonts w:ascii="Times New Roman" w:hAnsi="Times New Roman" w:cs="Times New Roman"/>
          <w:bCs/>
          <w:color w:val="000000" w:themeColor="text1"/>
          <w:sz w:val="28"/>
          <w:szCs w:val="28"/>
          <w:lang w:val="en-US"/>
        </w:rPr>
        <w:t>species,</w:t>
      </w:r>
      <w:r>
        <w:rPr>
          <w:rFonts w:ascii="Times New Roman" w:hAnsi="Times New Roman" w:cs="Times New Roman"/>
          <w:bCs/>
          <w:color w:val="000000" w:themeColor="text1"/>
          <w:sz w:val="28"/>
          <w:szCs w:val="28"/>
          <w:lang w:val="en-US"/>
        </w:rPr>
        <w:t xml:space="preserve"> </w:t>
      </w:r>
      <w:proofErr w:type="spellStart"/>
      <w:r w:rsidR="00BF4FD1" w:rsidRPr="007950F6">
        <w:rPr>
          <w:rFonts w:ascii="Times New Roman" w:hAnsi="Times New Roman" w:cs="Times New Roman"/>
          <w:b/>
          <w:bCs/>
          <w:i/>
          <w:color w:val="000000" w:themeColor="text1"/>
          <w:sz w:val="28"/>
          <w:szCs w:val="28"/>
          <w:lang w:val="en-US"/>
        </w:rPr>
        <w:t>Enterobacter</w:t>
      </w:r>
      <w:proofErr w:type="spellEnd"/>
      <w:r>
        <w:rPr>
          <w:rFonts w:ascii="Times New Roman" w:hAnsi="Times New Roman" w:cs="Times New Roman"/>
          <w:b/>
          <w:bCs/>
          <w:color w:val="000000" w:themeColor="text1"/>
          <w:sz w:val="28"/>
          <w:szCs w:val="28"/>
          <w:lang w:val="en-US"/>
        </w:rPr>
        <w:t xml:space="preserve"> </w:t>
      </w:r>
      <w:r w:rsidR="00C96432" w:rsidRPr="0094721A">
        <w:rPr>
          <w:rFonts w:ascii="Times New Roman" w:hAnsi="Times New Roman" w:cs="Times New Roman"/>
          <w:bCs/>
          <w:color w:val="000000" w:themeColor="text1"/>
          <w:sz w:val="28"/>
          <w:szCs w:val="28"/>
          <w:lang w:val="en-US"/>
        </w:rPr>
        <w:t>species,</w:t>
      </w:r>
      <w:r w:rsidR="00BF4FD1" w:rsidRPr="0094721A">
        <w:rPr>
          <w:rFonts w:ascii="Times New Roman" w:hAnsi="Times New Roman" w:cs="Times New Roman"/>
          <w:b/>
          <w:bCs/>
          <w:color w:val="000000" w:themeColor="text1"/>
          <w:sz w:val="28"/>
          <w:szCs w:val="28"/>
          <w:lang w:val="en-US"/>
        </w:rPr>
        <w:t xml:space="preserve"> </w:t>
      </w:r>
      <w:r w:rsidR="00BF4FD1" w:rsidRPr="007950F6">
        <w:rPr>
          <w:rFonts w:ascii="Times New Roman" w:hAnsi="Times New Roman" w:cs="Times New Roman"/>
          <w:b/>
          <w:bCs/>
          <w:i/>
          <w:color w:val="000000" w:themeColor="text1"/>
          <w:sz w:val="28"/>
          <w:szCs w:val="28"/>
          <w:lang w:val="en-US"/>
        </w:rPr>
        <w:t>Pr</w:t>
      </w:r>
      <w:r w:rsidR="00310F48" w:rsidRPr="007950F6">
        <w:rPr>
          <w:rFonts w:ascii="Times New Roman" w:hAnsi="Times New Roman" w:cs="Times New Roman"/>
          <w:b/>
          <w:bCs/>
          <w:i/>
          <w:color w:val="000000" w:themeColor="text1"/>
          <w:sz w:val="28"/>
          <w:szCs w:val="28"/>
          <w:lang w:val="en-US"/>
        </w:rPr>
        <w:t xml:space="preserve">oteus </w:t>
      </w:r>
      <w:r w:rsidR="00C96432" w:rsidRPr="0094721A">
        <w:rPr>
          <w:rFonts w:ascii="Times New Roman" w:hAnsi="Times New Roman" w:cs="Times New Roman"/>
          <w:bCs/>
          <w:color w:val="000000" w:themeColor="text1"/>
          <w:sz w:val="28"/>
          <w:szCs w:val="28"/>
          <w:lang w:val="en-US"/>
        </w:rPr>
        <w:t>species</w:t>
      </w:r>
      <w:r>
        <w:rPr>
          <w:rFonts w:ascii="Times New Roman" w:hAnsi="Times New Roman" w:cs="Times New Roman"/>
          <w:bCs/>
          <w:color w:val="000000" w:themeColor="text1"/>
          <w:sz w:val="28"/>
          <w:szCs w:val="28"/>
          <w:lang w:val="en-US"/>
        </w:rPr>
        <w:t xml:space="preserve"> </w:t>
      </w:r>
      <w:r w:rsidR="00C96432" w:rsidRPr="0094721A">
        <w:rPr>
          <w:rFonts w:ascii="Times New Roman" w:hAnsi="Times New Roman" w:cs="Times New Roman"/>
          <w:bCs/>
          <w:color w:val="000000" w:themeColor="text1"/>
          <w:sz w:val="28"/>
          <w:szCs w:val="28"/>
          <w:lang w:val="en-US"/>
        </w:rPr>
        <w:t>,</w:t>
      </w:r>
      <w:r w:rsidR="00310F48" w:rsidRPr="007950F6">
        <w:rPr>
          <w:rFonts w:ascii="Times New Roman" w:hAnsi="Times New Roman" w:cs="Times New Roman"/>
          <w:b/>
          <w:bCs/>
          <w:i/>
          <w:color w:val="000000" w:themeColor="text1"/>
          <w:sz w:val="28"/>
          <w:szCs w:val="28"/>
          <w:lang w:val="en-US"/>
        </w:rPr>
        <w:t>Streptococcus</w:t>
      </w:r>
      <w:r w:rsidRPr="007950F6">
        <w:rPr>
          <w:rFonts w:ascii="Times New Roman" w:hAnsi="Times New Roman" w:cs="Times New Roman"/>
          <w:b/>
          <w:bCs/>
          <w:i/>
          <w:color w:val="000000" w:themeColor="text1"/>
          <w:sz w:val="28"/>
          <w:szCs w:val="28"/>
          <w:lang w:val="en-US"/>
        </w:rPr>
        <w:t xml:space="preserve"> </w:t>
      </w:r>
      <w:r w:rsidR="00310F48" w:rsidRPr="0094721A">
        <w:rPr>
          <w:rFonts w:ascii="Times New Roman" w:hAnsi="Times New Roman" w:cs="Times New Roman"/>
          <w:bCs/>
          <w:color w:val="000000" w:themeColor="text1"/>
          <w:sz w:val="28"/>
          <w:szCs w:val="28"/>
          <w:lang w:val="en-US"/>
        </w:rPr>
        <w:t>species</w:t>
      </w:r>
      <w:r>
        <w:rPr>
          <w:rFonts w:ascii="Times New Roman" w:hAnsi="Times New Roman" w:cs="Times New Roman"/>
          <w:bCs/>
          <w:color w:val="000000" w:themeColor="text1"/>
          <w:sz w:val="28"/>
          <w:szCs w:val="28"/>
          <w:lang w:val="en-US"/>
        </w:rPr>
        <w:t xml:space="preserve"> </w:t>
      </w:r>
      <w:r w:rsidR="00310F48" w:rsidRPr="0094721A">
        <w:rPr>
          <w:rFonts w:ascii="Times New Roman" w:hAnsi="Times New Roman" w:cs="Times New Roman"/>
          <w:bCs/>
          <w:color w:val="000000" w:themeColor="text1"/>
          <w:sz w:val="28"/>
          <w:szCs w:val="28"/>
          <w:lang w:val="en-US"/>
        </w:rPr>
        <w:t>and</w:t>
      </w:r>
      <w:r w:rsidRPr="007950F6">
        <w:rPr>
          <w:rFonts w:ascii="Times New Roman" w:hAnsi="Times New Roman" w:cs="Times New Roman"/>
          <w:bCs/>
          <w:i/>
          <w:color w:val="000000" w:themeColor="text1"/>
          <w:sz w:val="28"/>
          <w:szCs w:val="28"/>
          <w:lang w:val="en-US"/>
        </w:rPr>
        <w:t xml:space="preserve"> </w:t>
      </w:r>
      <w:proofErr w:type="spellStart"/>
      <w:r w:rsidR="00310F48" w:rsidRPr="007950F6">
        <w:rPr>
          <w:rFonts w:ascii="Times New Roman" w:hAnsi="Times New Roman" w:cs="Times New Roman"/>
          <w:b/>
          <w:bCs/>
          <w:i/>
          <w:color w:val="000000" w:themeColor="text1"/>
          <w:sz w:val="28"/>
          <w:szCs w:val="28"/>
          <w:lang w:val="en-US"/>
        </w:rPr>
        <w:t>Citrobacter</w:t>
      </w:r>
      <w:proofErr w:type="spellEnd"/>
      <w:r w:rsidRPr="007950F6">
        <w:rPr>
          <w:rFonts w:ascii="Times New Roman" w:hAnsi="Times New Roman" w:cs="Times New Roman"/>
          <w:b/>
          <w:bCs/>
          <w:color w:val="000000" w:themeColor="text1"/>
          <w:sz w:val="28"/>
          <w:szCs w:val="28"/>
          <w:lang w:val="en-US"/>
        </w:rPr>
        <w:t xml:space="preserve"> </w:t>
      </w:r>
      <w:r w:rsidR="00310F48" w:rsidRPr="0094721A">
        <w:rPr>
          <w:rFonts w:ascii="Times New Roman" w:hAnsi="Times New Roman" w:cs="Times New Roman"/>
          <w:bCs/>
          <w:color w:val="000000" w:themeColor="text1"/>
          <w:sz w:val="28"/>
          <w:szCs w:val="28"/>
          <w:lang w:val="en-US"/>
        </w:rPr>
        <w:t>Species.</w:t>
      </w:r>
    </w:p>
    <w:p w:rsidR="00E76670" w:rsidRDefault="00E76670" w:rsidP="00203E51">
      <w:pPr>
        <w:spacing w:line="360" w:lineRule="auto"/>
        <w:jc w:val="both"/>
        <w:rPr>
          <w:rFonts w:ascii="Times New Roman" w:hAnsi="Times New Roman" w:cs="Times New Roman"/>
          <w:bCs/>
          <w:color w:val="000000" w:themeColor="text1"/>
          <w:sz w:val="28"/>
          <w:szCs w:val="28"/>
          <w:lang w:val="en-US"/>
        </w:rPr>
      </w:pPr>
    </w:p>
    <w:p w:rsidR="00E76670" w:rsidRDefault="00E76670" w:rsidP="00203E51">
      <w:pPr>
        <w:spacing w:line="360" w:lineRule="auto"/>
        <w:jc w:val="both"/>
        <w:rPr>
          <w:rFonts w:ascii="Times New Roman" w:hAnsi="Times New Roman" w:cs="Times New Roman"/>
          <w:bCs/>
          <w:color w:val="000000" w:themeColor="text1"/>
          <w:sz w:val="28"/>
          <w:szCs w:val="28"/>
          <w:lang w:val="en-US"/>
        </w:rPr>
      </w:pPr>
    </w:p>
    <w:p w:rsidR="00310F48" w:rsidRDefault="00E76670" w:rsidP="00203E51">
      <w:pPr>
        <w:spacing w:line="360" w:lineRule="auto"/>
        <w:jc w:val="both"/>
        <w:rPr>
          <w:rFonts w:ascii="Times New Roman" w:hAnsi="Times New Roman" w:cs="Times New Roman"/>
          <w:bCs/>
          <w:color w:val="000000" w:themeColor="text1"/>
          <w:sz w:val="28"/>
          <w:szCs w:val="28"/>
          <w:lang w:val="en-US"/>
        </w:rPr>
      </w:pPr>
      <w:r w:rsidRPr="0094721A">
        <w:rPr>
          <w:rFonts w:ascii="Times New Roman" w:hAnsi="Times New Roman" w:cs="Times New Roman"/>
          <w:bCs/>
          <w:color w:val="000000" w:themeColor="text1"/>
          <w:sz w:val="28"/>
          <w:szCs w:val="28"/>
          <w:lang w:val="en-US"/>
        </w:rPr>
        <w:t xml:space="preserve">In the past 30-50 years the introduction of new antibiotics and significant improvement in healthcare has brought about a change in the natural history of Urinary tract infections (UTIs) among patients in the pediatric age group (1day – 18 years young). Due to the non-specific nature of the symptoms caused due to UTIs in this age group (particularly in infants), it may be difficult to identify UTI in children. </w:t>
      </w:r>
    </w:p>
    <w:p w:rsidR="00126CB2" w:rsidRDefault="00126CB2" w:rsidP="00203E51">
      <w:pPr>
        <w:spacing w:line="360" w:lineRule="auto"/>
        <w:jc w:val="both"/>
        <w:rPr>
          <w:rFonts w:ascii="Times New Roman" w:hAnsi="Times New Roman" w:cs="Times New Roman"/>
          <w:bCs/>
          <w:color w:val="000000" w:themeColor="text1"/>
          <w:sz w:val="28"/>
          <w:szCs w:val="28"/>
          <w:lang w:val="en-US"/>
        </w:rPr>
      </w:pPr>
    </w:p>
    <w:p w:rsidR="00126CB2" w:rsidRPr="0094721A" w:rsidRDefault="00126CB2" w:rsidP="00203E51">
      <w:pPr>
        <w:spacing w:line="360" w:lineRule="auto"/>
        <w:jc w:val="both"/>
        <w:rPr>
          <w:rFonts w:ascii="Times New Roman" w:hAnsi="Times New Roman" w:cs="Times New Roman"/>
          <w:bCs/>
          <w:color w:val="000000" w:themeColor="text1"/>
          <w:sz w:val="28"/>
          <w:szCs w:val="28"/>
          <w:lang w:val="en-US"/>
        </w:rPr>
      </w:pPr>
    </w:p>
    <w:p w:rsidR="00036DAF" w:rsidRDefault="00310F48" w:rsidP="00203E51">
      <w:pPr>
        <w:spacing w:line="360" w:lineRule="auto"/>
        <w:jc w:val="both"/>
        <w:rPr>
          <w:rFonts w:ascii="Times New Roman" w:hAnsi="Times New Roman" w:cs="Times New Roman"/>
          <w:bCs/>
          <w:color w:val="000000" w:themeColor="text1"/>
          <w:sz w:val="28"/>
          <w:szCs w:val="28"/>
          <w:lang w:val="en-US"/>
        </w:rPr>
      </w:pPr>
      <w:r w:rsidRPr="0094721A">
        <w:rPr>
          <w:rFonts w:ascii="Times New Roman" w:hAnsi="Times New Roman" w:cs="Times New Roman"/>
          <w:bCs/>
          <w:color w:val="000000" w:themeColor="text1"/>
          <w:sz w:val="28"/>
          <w:szCs w:val="28"/>
          <w:lang w:val="en-US"/>
        </w:rPr>
        <w:t>Selection of antibiotics for the treatment should be based on antibiotic susceptibility pattern. Periodic evaluation of effectiveness of a given antibiotic is also necessary as the sensiti</w:t>
      </w:r>
      <w:r w:rsidR="00036DAF">
        <w:rPr>
          <w:rFonts w:ascii="Times New Roman" w:hAnsi="Times New Roman" w:cs="Times New Roman"/>
          <w:bCs/>
          <w:color w:val="000000" w:themeColor="text1"/>
          <w:sz w:val="28"/>
          <w:szCs w:val="28"/>
          <w:lang w:val="en-US"/>
        </w:rPr>
        <w:t xml:space="preserve">vity may change over periods </w:t>
      </w:r>
      <w:r w:rsidR="00036DAF" w:rsidRPr="00036DAF">
        <w:rPr>
          <w:rFonts w:ascii="Times New Roman" w:hAnsi="Times New Roman" w:cs="Times New Roman"/>
          <w:bCs/>
          <w:color w:val="000000" w:themeColor="text1"/>
          <w:sz w:val="28"/>
          <w:szCs w:val="28"/>
          <w:vertAlign w:val="superscript"/>
          <w:lang w:val="en-US"/>
        </w:rPr>
        <w:t>[2]</w:t>
      </w:r>
      <w:r w:rsidRPr="0094721A">
        <w:rPr>
          <w:rFonts w:ascii="Times New Roman" w:hAnsi="Times New Roman" w:cs="Times New Roman"/>
          <w:bCs/>
          <w:color w:val="000000" w:themeColor="text1"/>
          <w:sz w:val="28"/>
          <w:szCs w:val="28"/>
          <w:lang w:val="en-US"/>
        </w:rPr>
        <w:t xml:space="preserve">. Increased </w:t>
      </w:r>
      <w:r w:rsidR="00605958" w:rsidRPr="0094721A">
        <w:rPr>
          <w:rFonts w:ascii="Times New Roman" w:hAnsi="Times New Roman" w:cs="Times New Roman"/>
          <w:bCs/>
          <w:color w:val="000000" w:themeColor="text1"/>
          <w:sz w:val="28"/>
          <w:szCs w:val="28"/>
          <w:lang w:val="en-US"/>
        </w:rPr>
        <w:t xml:space="preserve">resistance of urinary pathogen like </w:t>
      </w:r>
      <w:proofErr w:type="spellStart"/>
      <w:r w:rsidR="00605958" w:rsidRPr="00322619">
        <w:rPr>
          <w:rFonts w:ascii="Times New Roman" w:hAnsi="Times New Roman" w:cs="Times New Roman"/>
          <w:bCs/>
          <w:i/>
          <w:color w:val="000000" w:themeColor="text1"/>
          <w:sz w:val="28"/>
          <w:szCs w:val="28"/>
          <w:lang w:val="en-US"/>
        </w:rPr>
        <w:t>E.coli</w:t>
      </w:r>
      <w:proofErr w:type="spellEnd"/>
      <w:r w:rsidR="00605958" w:rsidRPr="0094721A">
        <w:rPr>
          <w:rFonts w:ascii="Times New Roman" w:hAnsi="Times New Roman" w:cs="Times New Roman"/>
          <w:bCs/>
          <w:color w:val="000000" w:themeColor="text1"/>
          <w:sz w:val="28"/>
          <w:szCs w:val="28"/>
          <w:lang w:val="en-US"/>
        </w:rPr>
        <w:t xml:space="preserve"> to common and readily available drugs like </w:t>
      </w:r>
      <w:proofErr w:type="spellStart"/>
      <w:r w:rsidR="00654B29">
        <w:rPr>
          <w:rFonts w:ascii="Times New Roman" w:hAnsi="Times New Roman" w:cs="Times New Roman"/>
          <w:bCs/>
          <w:color w:val="000000" w:themeColor="text1"/>
          <w:sz w:val="28"/>
          <w:szCs w:val="28"/>
          <w:u w:val="single"/>
          <w:lang w:val="en-US"/>
        </w:rPr>
        <w:t>C</w:t>
      </w:r>
      <w:r w:rsidR="00605958" w:rsidRPr="0094721A">
        <w:rPr>
          <w:rFonts w:ascii="Times New Roman" w:hAnsi="Times New Roman" w:cs="Times New Roman"/>
          <w:bCs/>
          <w:color w:val="000000" w:themeColor="text1"/>
          <w:sz w:val="28"/>
          <w:szCs w:val="28"/>
          <w:u w:val="single"/>
          <w:lang w:val="en-US"/>
        </w:rPr>
        <w:t>otrimoxazole</w:t>
      </w:r>
      <w:proofErr w:type="spellEnd"/>
      <w:r w:rsidR="00605958" w:rsidRPr="0094721A">
        <w:rPr>
          <w:rFonts w:ascii="Times New Roman" w:hAnsi="Times New Roman" w:cs="Times New Roman"/>
          <w:bCs/>
          <w:color w:val="000000" w:themeColor="text1"/>
          <w:sz w:val="28"/>
          <w:szCs w:val="28"/>
          <w:lang w:val="en-US"/>
        </w:rPr>
        <w:t xml:space="preserve"> has become a global reality. Therefore isolation of organisms causing UTI and their antibiotic susceptibility is very essential for accurate treatment and </w:t>
      </w:r>
      <w:r w:rsidR="004D5347" w:rsidRPr="0094721A">
        <w:rPr>
          <w:rFonts w:ascii="Times New Roman" w:hAnsi="Times New Roman" w:cs="Times New Roman"/>
          <w:bCs/>
          <w:color w:val="000000" w:themeColor="text1"/>
          <w:sz w:val="28"/>
          <w:szCs w:val="28"/>
          <w:lang w:val="en-US"/>
        </w:rPr>
        <w:t xml:space="preserve">management of Urinary tract </w:t>
      </w:r>
      <w:r w:rsidR="00A77C67" w:rsidRPr="0094721A">
        <w:rPr>
          <w:rFonts w:ascii="Times New Roman" w:hAnsi="Times New Roman" w:cs="Times New Roman"/>
          <w:bCs/>
          <w:color w:val="000000" w:themeColor="text1"/>
          <w:sz w:val="28"/>
          <w:szCs w:val="28"/>
          <w:lang w:val="en-US"/>
        </w:rPr>
        <w:t xml:space="preserve">infections </w:t>
      </w:r>
      <w:r w:rsidR="00A77C67" w:rsidRPr="00036DAF">
        <w:rPr>
          <w:rFonts w:ascii="Times New Roman" w:hAnsi="Times New Roman" w:cs="Times New Roman"/>
          <w:bCs/>
          <w:color w:val="000000" w:themeColor="text1"/>
          <w:sz w:val="28"/>
          <w:szCs w:val="28"/>
          <w:vertAlign w:val="superscript"/>
          <w:lang w:val="en-US"/>
        </w:rPr>
        <w:t>[</w:t>
      </w:r>
      <w:r w:rsidR="004D5347" w:rsidRPr="00036DAF">
        <w:rPr>
          <w:rFonts w:ascii="Times New Roman" w:hAnsi="Times New Roman" w:cs="Times New Roman"/>
          <w:bCs/>
          <w:color w:val="000000" w:themeColor="text1"/>
          <w:sz w:val="28"/>
          <w:szCs w:val="28"/>
          <w:vertAlign w:val="superscript"/>
          <w:lang w:val="en-US"/>
        </w:rPr>
        <w:t>3]</w:t>
      </w:r>
      <w:r w:rsidR="004D5347" w:rsidRPr="0094721A">
        <w:rPr>
          <w:rFonts w:ascii="Times New Roman" w:hAnsi="Times New Roman" w:cs="Times New Roman"/>
          <w:bCs/>
          <w:color w:val="000000" w:themeColor="text1"/>
          <w:sz w:val="28"/>
          <w:szCs w:val="28"/>
          <w:lang w:val="en-US"/>
        </w:rPr>
        <w:t>.</w:t>
      </w:r>
    </w:p>
    <w:p w:rsidR="00036DAF" w:rsidRDefault="00036DAF" w:rsidP="00203E51">
      <w:pPr>
        <w:spacing w:line="360" w:lineRule="auto"/>
        <w:jc w:val="both"/>
        <w:rPr>
          <w:rFonts w:ascii="Times New Roman" w:hAnsi="Times New Roman" w:cs="Times New Roman"/>
          <w:bCs/>
          <w:color w:val="000000" w:themeColor="text1"/>
          <w:sz w:val="28"/>
          <w:szCs w:val="28"/>
          <w:lang w:val="en-US"/>
        </w:rPr>
      </w:pPr>
    </w:p>
    <w:p w:rsidR="006A48DE" w:rsidRDefault="00CB1C2B" w:rsidP="00203E51">
      <w:pPr>
        <w:spacing w:line="360" w:lineRule="auto"/>
        <w:jc w:val="both"/>
        <w:rPr>
          <w:rFonts w:ascii="Times New Roman" w:hAnsi="Times New Roman" w:cs="Times New Roman"/>
          <w:bCs/>
          <w:color w:val="000000" w:themeColor="text1"/>
          <w:sz w:val="28"/>
          <w:szCs w:val="28"/>
          <w:lang w:val="en-US"/>
        </w:rPr>
      </w:pPr>
      <w:r>
        <w:rPr>
          <w:rFonts w:ascii="Times New Roman" w:hAnsi="Times New Roman" w:cs="Times New Roman"/>
          <w:bCs/>
          <w:color w:val="000000" w:themeColor="text1"/>
          <w:sz w:val="28"/>
          <w:szCs w:val="28"/>
          <w:lang w:val="en-US"/>
        </w:rPr>
        <w:t xml:space="preserve">                The study was carried out with pediatric UTI patients attending indoor and OPD of </w:t>
      </w:r>
      <w:r w:rsidR="00162AAA">
        <w:rPr>
          <w:rFonts w:ascii="Times New Roman" w:hAnsi="Times New Roman" w:cs="Times New Roman"/>
          <w:bCs/>
          <w:color w:val="000000" w:themeColor="text1"/>
          <w:sz w:val="28"/>
          <w:szCs w:val="28"/>
          <w:lang w:val="en-US"/>
        </w:rPr>
        <w:t>pediatric</w:t>
      </w:r>
      <w:r>
        <w:rPr>
          <w:rFonts w:ascii="Times New Roman" w:hAnsi="Times New Roman" w:cs="Times New Roman"/>
          <w:bCs/>
          <w:color w:val="000000" w:themeColor="text1"/>
          <w:sz w:val="28"/>
          <w:szCs w:val="28"/>
          <w:lang w:val="en-US"/>
        </w:rPr>
        <w:t xml:space="preserve"> department of Calcutta National Medical College</w:t>
      </w:r>
      <w:r w:rsidR="00162AAA">
        <w:rPr>
          <w:rFonts w:ascii="Times New Roman" w:hAnsi="Times New Roman" w:cs="Times New Roman"/>
          <w:bCs/>
          <w:color w:val="000000" w:themeColor="text1"/>
          <w:sz w:val="28"/>
          <w:szCs w:val="28"/>
          <w:lang w:val="en-US"/>
        </w:rPr>
        <w:t xml:space="preserve">. Much attention was paid to the detection of the bacterial pathogen from the pediatric urine sample. An attempt was also made to notice the </w:t>
      </w:r>
      <w:proofErr w:type="spellStart"/>
      <w:r w:rsidR="00162AAA">
        <w:rPr>
          <w:rFonts w:ascii="Times New Roman" w:hAnsi="Times New Roman" w:cs="Times New Roman"/>
          <w:bCs/>
          <w:color w:val="000000" w:themeColor="text1"/>
          <w:sz w:val="28"/>
          <w:szCs w:val="28"/>
          <w:lang w:val="en-US"/>
        </w:rPr>
        <w:t>antibiogram</w:t>
      </w:r>
      <w:proofErr w:type="spellEnd"/>
      <w:r w:rsidR="00162AAA">
        <w:rPr>
          <w:rFonts w:ascii="Times New Roman" w:hAnsi="Times New Roman" w:cs="Times New Roman"/>
          <w:bCs/>
          <w:color w:val="000000" w:themeColor="text1"/>
          <w:sz w:val="28"/>
          <w:szCs w:val="28"/>
          <w:lang w:val="en-US"/>
        </w:rPr>
        <w:t xml:space="preserve"> pattern of the isolates so that the correct treatment could improve the condition of the patients and therefore prevent long term sequel of the disease.</w:t>
      </w:r>
    </w:p>
    <w:p w:rsidR="006A48DE" w:rsidRPr="0094721A" w:rsidRDefault="006A48DE" w:rsidP="00203E51">
      <w:pPr>
        <w:spacing w:line="360" w:lineRule="auto"/>
        <w:jc w:val="both"/>
        <w:rPr>
          <w:rFonts w:ascii="Times New Roman" w:hAnsi="Times New Roman" w:cs="Times New Roman"/>
          <w:bCs/>
          <w:color w:val="000000" w:themeColor="text1"/>
          <w:sz w:val="28"/>
          <w:szCs w:val="28"/>
          <w:lang w:val="en-US"/>
        </w:rPr>
      </w:pPr>
    </w:p>
    <w:p w:rsidR="00EF3617" w:rsidRDefault="00EF3617" w:rsidP="00203E51">
      <w:pPr>
        <w:spacing w:line="360" w:lineRule="auto"/>
        <w:jc w:val="both"/>
        <w:rPr>
          <w:rFonts w:ascii="Times New Roman" w:hAnsi="Times New Roman" w:cs="Times New Roman"/>
          <w:bCs/>
          <w:color w:val="000000" w:themeColor="text1"/>
          <w:sz w:val="28"/>
          <w:szCs w:val="28"/>
          <w:lang w:val="en-US"/>
        </w:rPr>
      </w:pPr>
    </w:p>
    <w:p w:rsidR="00EF3617" w:rsidRDefault="00EF3617" w:rsidP="005B3643">
      <w:pPr>
        <w:widowControl/>
        <w:suppressAutoHyphens w:val="0"/>
        <w:rPr>
          <w:rFonts w:ascii="Times New Roman" w:hAnsi="Times New Roman" w:cs="Times New Roman"/>
          <w:bCs/>
          <w:color w:val="000000" w:themeColor="text1"/>
          <w:sz w:val="28"/>
          <w:szCs w:val="28"/>
          <w:lang w:val="en-US"/>
        </w:rPr>
      </w:pPr>
    </w:p>
    <w:p w:rsidR="005B3643" w:rsidRDefault="005B3643" w:rsidP="005B3643">
      <w:pPr>
        <w:widowControl/>
        <w:suppressAutoHyphens w:val="0"/>
        <w:rPr>
          <w:rFonts w:ascii="Times New Roman" w:hAnsi="Times New Roman" w:cs="Times New Roman"/>
          <w:bCs/>
          <w:color w:val="000000" w:themeColor="text1"/>
          <w:sz w:val="28"/>
          <w:szCs w:val="28"/>
          <w:lang w:val="en-US"/>
        </w:rPr>
      </w:pPr>
    </w:p>
    <w:p w:rsidR="005B3643" w:rsidRDefault="005B3643" w:rsidP="005B3643">
      <w:pPr>
        <w:widowControl/>
        <w:suppressAutoHyphens w:val="0"/>
        <w:rPr>
          <w:rFonts w:ascii="Times New Roman" w:hAnsi="Times New Roman" w:cs="Times New Roman"/>
          <w:bCs/>
          <w:color w:val="000000" w:themeColor="text1"/>
          <w:sz w:val="28"/>
          <w:szCs w:val="28"/>
          <w:lang w:val="en-US"/>
        </w:rPr>
      </w:pPr>
    </w:p>
    <w:p w:rsidR="005B3643" w:rsidRDefault="005B3643" w:rsidP="005B3643">
      <w:pPr>
        <w:widowControl/>
        <w:suppressAutoHyphens w:val="0"/>
        <w:rPr>
          <w:rFonts w:ascii="Times New Roman" w:hAnsi="Times New Roman" w:cs="Times New Roman"/>
          <w:bCs/>
          <w:color w:val="000000" w:themeColor="text1"/>
          <w:sz w:val="28"/>
          <w:szCs w:val="28"/>
          <w:lang w:val="en-US"/>
        </w:rPr>
      </w:pPr>
    </w:p>
    <w:p w:rsidR="005B3643" w:rsidRDefault="005B3643" w:rsidP="005B3643">
      <w:pPr>
        <w:widowControl/>
        <w:suppressAutoHyphens w:val="0"/>
        <w:rPr>
          <w:rFonts w:ascii="Times New Roman" w:hAnsi="Times New Roman" w:cs="Times New Roman"/>
          <w:bCs/>
          <w:color w:val="000000" w:themeColor="text1"/>
          <w:sz w:val="28"/>
          <w:szCs w:val="28"/>
          <w:lang w:val="en-US"/>
        </w:rPr>
      </w:pPr>
    </w:p>
    <w:p w:rsidR="005B3643" w:rsidRPr="005B3643" w:rsidRDefault="005B3643" w:rsidP="005B3643">
      <w:pPr>
        <w:widowControl/>
        <w:suppressAutoHyphens w:val="0"/>
        <w:rPr>
          <w:rFonts w:ascii="Times New Roman" w:hAnsi="Times New Roman" w:cs="Times New Roman"/>
          <w:bCs/>
          <w:color w:val="000000" w:themeColor="text1"/>
          <w:sz w:val="28"/>
          <w:szCs w:val="28"/>
          <w:lang w:val="en-US"/>
        </w:rPr>
      </w:pPr>
    </w:p>
    <w:p w:rsidR="004B3870" w:rsidRDefault="004B3870" w:rsidP="00203E51">
      <w:pPr>
        <w:spacing w:line="360" w:lineRule="auto"/>
        <w:jc w:val="both"/>
        <w:rPr>
          <w:rFonts w:ascii="Arial Black" w:hAnsi="Arial Black" w:cs="Times New Roman"/>
          <w:b/>
          <w:bCs/>
          <w:sz w:val="32"/>
          <w:szCs w:val="32"/>
          <w:u w:val="single"/>
        </w:rPr>
      </w:pPr>
    </w:p>
    <w:p w:rsidR="00C96432" w:rsidRPr="005B3643" w:rsidRDefault="005928BC" w:rsidP="005B3643">
      <w:pPr>
        <w:pStyle w:val="ListParagraph"/>
        <w:numPr>
          <w:ilvl w:val="0"/>
          <w:numId w:val="24"/>
        </w:numPr>
        <w:spacing w:line="360" w:lineRule="auto"/>
        <w:jc w:val="center"/>
        <w:rPr>
          <w:rFonts w:ascii="Arial Black" w:hAnsi="Arial Black" w:cs="Times New Roman"/>
          <w:b/>
          <w:bCs/>
          <w:sz w:val="44"/>
          <w:szCs w:val="44"/>
          <w:u w:val="single"/>
        </w:rPr>
      </w:pPr>
      <w:r w:rsidRPr="005B3643">
        <w:rPr>
          <w:rFonts w:ascii="Arial Black" w:hAnsi="Arial Black" w:cs="Times New Roman"/>
          <w:b/>
          <w:bCs/>
          <w:sz w:val="44"/>
          <w:szCs w:val="44"/>
          <w:u w:val="single"/>
        </w:rPr>
        <w:t>Aims</w:t>
      </w:r>
      <w:r w:rsidR="000C78BB" w:rsidRPr="005B3643">
        <w:rPr>
          <w:rFonts w:ascii="Arial Black" w:hAnsi="Arial Black" w:cs="Times New Roman"/>
          <w:b/>
          <w:bCs/>
          <w:sz w:val="44"/>
          <w:szCs w:val="44"/>
          <w:u w:val="single"/>
        </w:rPr>
        <w:t xml:space="preserve"> </w:t>
      </w:r>
      <w:r w:rsidR="00C96432" w:rsidRPr="005B3643">
        <w:rPr>
          <w:rFonts w:ascii="Arial Black" w:hAnsi="Arial Black" w:cs="Times New Roman"/>
          <w:b/>
          <w:bCs/>
          <w:sz w:val="44"/>
          <w:szCs w:val="44"/>
          <w:u w:val="single"/>
        </w:rPr>
        <w:t>&amp;</w:t>
      </w:r>
      <w:r w:rsidR="000C78BB" w:rsidRPr="005B3643">
        <w:rPr>
          <w:rFonts w:ascii="Arial Black" w:hAnsi="Arial Black" w:cs="Times New Roman"/>
          <w:b/>
          <w:bCs/>
          <w:sz w:val="44"/>
          <w:szCs w:val="44"/>
          <w:u w:val="single"/>
        </w:rPr>
        <w:t xml:space="preserve"> </w:t>
      </w:r>
      <w:r w:rsidR="00C96432" w:rsidRPr="005B3643">
        <w:rPr>
          <w:rFonts w:ascii="Arial Black" w:hAnsi="Arial Black" w:cs="Times New Roman"/>
          <w:b/>
          <w:bCs/>
          <w:sz w:val="44"/>
          <w:szCs w:val="44"/>
          <w:u w:val="single"/>
        </w:rPr>
        <w:t>Objective</w:t>
      </w:r>
      <w:r w:rsidR="00EF3617" w:rsidRPr="005B3643">
        <w:rPr>
          <w:rFonts w:ascii="Arial Black" w:hAnsi="Arial Black" w:cs="Times New Roman"/>
          <w:b/>
          <w:bCs/>
          <w:sz w:val="44"/>
          <w:szCs w:val="44"/>
          <w:u w:val="single"/>
        </w:rPr>
        <w:t>s</w:t>
      </w:r>
    </w:p>
    <w:p w:rsidR="006A48DE" w:rsidRPr="00E76670" w:rsidRDefault="006A48DE" w:rsidP="00203E51">
      <w:pPr>
        <w:spacing w:line="360" w:lineRule="auto"/>
        <w:jc w:val="both"/>
        <w:rPr>
          <w:rFonts w:ascii="Arial Black" w:hAnsi="Arial Black" w:cs="Times New Roman"/>
          <w:b/>
          <w:bCs/>
          <w:sz w:val="40"/>
          <w:szCs w:val="40"/>
          <w:u w:val="single"/>
        </w:rPr>
      </w:pPr>
    </w:p>
    <w:p w:rsidR="005928BC" w:rsidRDefault="005928BC" w:rsidP="00203E51">
      <w:pPr>
        <w:spacing w:line="360" w:lineRule="auto"/>
        <w:jc w:val="both"/>
        <w:rPr>
          <w:rFonts w:ascii="Arial Black" w:hAnsi="Arial Black" w:cs="Times New Roman"/>
          <w:b/>
          <w:bCs/>
          <w:sz w:val="32"/>
          <w:szCs w:val="32"/>
          <w:u w:val="single"/>
        </w:rPr>
      </w:pPr>
    </w:p>
    <w:p w:rsidR="00CB1C2B" w:rsidRDefault="00CB1C2B" w:rsidP="00203E51">
      <w:pPr>
        <w:pStyle w:val="ListParagraph"/>
        <w:numPr>
          <w:ilvl w:val="0"/>
          <w:numId w:val="3"/>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To establish a bacteriological profile </w:t>
      </w:r>
      <w:r w:rsidR="00126CB2">
        <w:rPr>
          <w:rFonts w:ascii="Times New Roman" w:hAnsi="Times New Roman" w:cs="Times New Roman"/>
          <w:bCs/>
          <w:sz w:val="28"/>
          <w:szCs w:val="28"/>
        </w:rPr>
        <w:t xml:space="preserve">from </w:t>
      </w:r>
      <w:proofErr w:type="spellStart"/>
      <w:r w:rsidR="00126CB2">
        <w:rPr>
          <w:rFonts w:ascii="Times New Roman" w:hAnsi="Times New Roman" w:cs="Times New Roman"/>
          <w:bCs/>
          <w:sz w:val="28"/>
          <w:szCs w:val="28"/>
        </w:rPr>
        <w:t>pediatric</w:t>
      </w:r>
      <w:proofErr w:type="spellEnd"/>
      <w:r w:rsidR="00126CB2">
        <w:rPr>
          <w:rFonts w:ascii="Times New Roman" w:hAnsi="Times New Roman" w:cs="Times New Roman"/>
          <w:bCs/>
          <w:sz w:val="28"/>
          <w:szCs w:val="28"/>
        </w:rPr>
        <w:t xml:space="preserve"> UTI cases.</w:t>
      </w:r>
    </w:p>
    <w:p w:rsidR="00CB1C2B" w:rsidRDefault="00CB1C2B" w:rsidP="00CB1C2B">
      <w:pPr>
        <w:pStyle w:val="ListParagraph"/>
        <w:spacing w:line="360" w:lineRule="auto"/>
        <w:jc w:val="both"/>
        <w:rPr>
          <w:rFonts w:ascii="Times New Roman" w:hAnsi="Times New Roman" w:cs="Times New Roman"/>
          <w:bCs/>
          <w:sz w:val="28"/>
          <w:szCs w:val="28"/>
        </w:rPr>
      </w:pPr>
    </w:p>
    <w:p w:rsidR="00CB1C2B" w:rsidRDefault="00CB1C2B" w:rsidP="00CB1C2B">
      <w:pPr>
        <w:pStyle w:val="ListParagraph"/>
        <w:numPr>
          <w:ilvl w:val="0"/>
          <w:numId w:val="3"/>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To determine the sensitivity pattern of the bacterial isolates.</w:t>
      </w:r>
    </w:p>
    <w:p w:rsidR="00CB1C2B" w:rsidRPr="00CB1C2B" w:rsidRDefault="00CB1C2B" w:rsidP="00CB1C2B">
      <w:pPr>
        <w:spacing w:line="360" w:lineRule="auto"/>
        <w:jc w:val="both"/>
        <w:rPr>
          <w:rFonts w:ascii="Times New Roman" w:hAnsi="Times New Roman" w:cs="Times New Roman"/>
          <w:bCs/>
          <w:sz w:val="28"/>
          <w:szCs w:val="28"/>
        </w:rPr>
      </w:pPr>
    </w:p>
    <w:p w:rsidR="00CB1C2B" w:rsidRPr="00CB1C2B" w:rsidRDefault="00CB1C2B" w:rsidP="00CB1C2B">
      <w:pPr>
        <w:pStyle w:val="ListParagraph"/>
        <w:rPr>
          <w:rFonts w:ascii="Times New Roman" w:hAnsi="Times New Roman" w:cs="Times New Roman"/>
          <w:bCs/>
          <w:sz w:val="28"/>
          <w:szCs w:val="28"/>
        </w:rPr>
      </w:pPr>
    </w:p>
    <w:p w:rsidR="005928BC" w:rsidRDefault="005928BC" w:rsidP="00203E51">
      <w:pPr>
        <w:pStyle w:val="ListParagraph"/>
        <w:numPr>
          <w:ilvl w:val="0"/>
          <w:numId w:val="3"/>
        </w:numPr>
        <w:spacing w:line="360" w:lineRule="auto"/>
        <w:jc w:val="both"/>
        <w:rPr>
          <w:rFonts w:ascii="Times New Roman" w:hAnsi="Times New Roman" w:cs="Times New Roman"/>
          <w:bCs/>
          <w:sz w:val="28"/>
          <w:szCs w:val="28"/>
        </w:rPr>
      </w:pPr>
      <w:r w:rsidRPr="005928BC">
        <w:rPr>
          <w:rFonts w:ascii="Times New Roman" w:hAnsi="Times New Roman" w:cs="Times New Roman"/>
          <w:bCs/>
          <w:sz w:val="28"/>
          <w:szCs w:val="28"/>
        </w:rPr>
        <w:t>The given study was conducted in order to determine the prevalence of Urinary Tract Infections in children</w:t>
      </w:r>
      <w:r>
        <w:rPr>
          <w:rFonts w:ascii="Times New Roman" w:hAnsi="Times New Roman" w:cs="Times New Roman"/>
          <w:bCs/>
          <w:sz w:val="28"/>
          <w:szCs w:val="28"/>
        </w:rPr>
        <w:t xml:space="preserve"> and to identify any change in the previously known pattern of these infections based on the gender of the children.</w:t>
      </w:r>
    </w:p>
    <w:p w:rsidR="005928BC" w:rsidRPr="00CB1C2B" w:rsidRDefault="005928BC" w:rsidP="00CB1C2B">
      <w:pPr>
        <w:spacing w:line="360" w:lineRule="auto"/>
        <w:jc w:val="both"/>
        <w:rPr>
          <w:rFonts w:ascii="Times New Roman" w:hAnsi="Times New Roman" w:cs="Times New Roman"/>
          <w:bCs/>
          <w:sz w:val="28"/>
          <w:szCs w:val="28"/>
        </w:rPr>
      </w:pPr>
    </w:p>
    <w:p w:rsidR="005928BC" w:rsidRPr="005928BC" w:rsidRDefault="005928BC" w:rsidP="00203E51">
      <w:pPr>
        <w:pStyle w:val="ListParagraph"/>
        <w:spacing w:line="360" w:lineRule="auto"/>
        <w:jc w:val="both"/>
        <w:rPr>
          <w:rFonts w:ascii="Times New Roman" w:hAnsi="Times New Roman" w:cs="Times New Roman"/>
          <w:bCs/>
          <w:sz w:val="28"/>
          <w:szCs w:val="28"/>
        </w:rPr>
      </w:pPr>
    </w:p>
    <w:p w:rsidR="005928BC" w:rsidRDefault="005928BC" w:rsidP="00203E51">
      <w:pPr>
        <w:spacing w:line="360" w:lineRule="auto"/>
        <w:jc w:val="both"/>
        <w:rPr>
          <w:rFonts w:ascii="Arial Black" w:hAnsi="Arial Black" w:cs="Times New Roman"/>
          <w:b/>
          <w:bCs/>
          <w:sz w:val="28"/>
          <w:szCs w:val="28"/>
          <w:u w:val="single"/>
        </w:rPr>
      </w:pPr>
    </w:p>
    <w:p w:rsidR="005928BC" w:rsidRDefault="005928BC" w:rsidP="00203E51">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In patients suspected with </w:t>
      </w:r>
      <w:r w:rsidR="001D60ED">
        <w:rPr>
          <w:rFonts w:ascii="Times New Roman" w:hAnsi="Times New Roman" w:cs="Times New Roman"/>
          <w:bCs/>
          <w:sz w:val="28"/>
          <w:szCs w:val="28"/>
        </w:rPr>
        <w:t>UTIs,</w:t>
      </w:r>
      <w:r>
        <w:rPr>
          <w:rFonts w:ascii="Times New Roman" w:hAnsi="Times New Roman" w:cs="Times New Roman"/>
          <w:bCs/>
          <w:sz w:val="28"/>
          <w:szCs w:val="28"/>
        </w:rPr>
        <w:t xml:space="preserve"> antibiotic treatment is usually started empirically before urine culture results are available. </w:t>
      </w:r>
      <w:proofErr w:type="gramStart"/>
      <w:r>
        <w:rPr>
          <w:rFonts w:ascii="Times New Roman" w:hAnsi="Times New Roman" w:cs="Times New Roman"/>
          <w:bCs/>
          <w:sz w:val="28"/>
          <w:szCs w:val="28"/>
        </w:rPr>
        <w:t xml:space="preserve">To ensure proper and safe </w:t>
      </w:r>
      <w:r w:rsidR="001D60ED">
        <w:rPr>
          <w:rFonts w:ascii="Times New Roman" w:hAnsi="Times New Roman" w:cs="Times New Roman"/>
          <w:bCs/>
          <w:sz w:val="28"/>
          <w:szCs w:val="28"/>
        </w:rPr>
        <w:t>treatment,</w:t>
      </w:r>
      <w:r>
        <w:rPr>
          <w:rFonts w:ascii="Times New Roman" w:hAnsi="Times New Roman" w:cs="Times New Roman"/>
          <w:bCs/>
          <w:sz w:val="28"/>
          <w:szCs w:val="28"/>
        </w:rPr>
        <w:t xml:space="preserve"> knowledge about </w:t>
      </w:r>
      <w:r w:rsidR="001B53D5">
        <w:rPr>
          <w:rFonts w:ascii="Times New Roman" w:hAnsi="Times New Roman" w:cs="Times New Roman"/>
          <w:bCs/>
          <w:sz w:val="28"/>
          <w:szCs w:val="28"/>
        </w:rPr>
        <w:t>the organism causing the UTI and the antibiotic sensitivity pattern shown by the afore-mentioned organism of great importance.</w:t>
      </w:r>
      <w:proofErr w:type="gramEnd"/>
    </w:p>
    <w:p w:rsidR="001B53D5" w:rsidRDefault="001B53D5" w:rsidP="00203E51">
      <w:pPr>
        <w:spacing w:line="360" w:lineRule="auto"/>
        <w:jc w:val="both"/>
        <w:rPr>
          <w:rFonts w:ascii="Times New Roman" w:hAnsi="Times New Roman" w:cs="Times New Roman"/>
          <w:bCs/>
          <w:sz w:val="28"/>
          <w:szCs w:val="28"/>
        </w:rPr>
      </w:pPr>
    </w:p>
    <w:p w:rsidR="00B50B44" w:rsidRPr="00E76670" w:rsidRDefault="001B53D5" w:rsidP="00203E51">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w:t>
      </w:r>
    </w:p>
    <w:p w:rsidR="00C96432" w:rsidRDefault="00C96432" w:rsidP="00203E51">
      <w:pPr>
        <w:spacing w:line="360" w:lineRule="auto"/>
        <w:jc w:val="both"/>
        <w:rPr>
          <w:rFonts w:ascii="Arial Black" w:hAnsi="Arial Black" w:cs="Times New Roman"/>
          <w:b/>
          <w:bCs/>
          <w:sz w:val="32"/>
          <w:szCs w:val="32"/>
          <w:u w:val="single"/>
        </w:rPr>
      </w:pPr>
    </w:p>
    <w:p w:rsidR="00EF3617" w:rsidRDefault="00EF3617" w:rsidP="00203E51">
      <w:pPr>
        <w:spacing w:line="360" w:lineRule="auto"/>
        <w:jc w:val="both"/>
        <w:rPr>
          <w:rFonts w:ascii="Arial Black" w:hAnsi="Arial Black" w:cs="Times New Roman"/>
          <w:b/>
          <w:bCs/>
          <w:sz w:val="32"/>
          <w:szCs w:val="32"/>
          <w:u w:val="single"/>
        </w:rPr>
      </w:pPr>
    </w:p>
    <w:p w:rsidR="00EF3617" w:rsidRDefault="00EF3617">
      <w:pPr>
        <w:widowControl/>
        <w:suppressAutoHyphens w:val="0"/>
        <w:rPr>
          <w:rFonts w:ascii="Arial Black" w:hAnsi="Arial Black" w:cs="Times New Roman"/>
          <w:b/>
          <w:bCs/>
          <w:sz w:val="32"/>
          <w:szCs w:val="32"/>
          <w:u w:val="single"/>
        </w:rPr>
      </w:pPr>
    </w:p>
    <w:p w:rsidR="00EF3617" w:rsidRDefault="00EF3617" w:rsidP="00203E51">
      <w:pPr>
        <w:spacing w:line="360" w:lineRule="auto"/>
        <w:jc w:val="both"/>
        <w:rPr>
          <w:rFonts w:ascii="Arial Black" w:hAnsi="Arial Black" w:cs="Times New Roman"/>
          <w:b/>
          <w:bCs/>
          <w:sz w:val="32"/>
          <w:szCs w:val="32"/>
          <w:u w:val="single"/>
        </w:rPr>
      </w:pPr>
    </w:p>
    <w:p w:rsidR="007D5F71" w:rsidRPr="005B3643" w:rsidRDefault="00120E44" w:rsidP="005B3643">
      <w:pPr>
        <w:pStyle w:val="ListParagraph"/>
        <w:widowControl/>
        <w:numPr>
          <w:ilvl w:val="0"/>
          <w:numId w:val="24"/>
        </w:numPr>
        <w:suppressAutoHyphens w:val="0"/>
        <w:jc w:val="center"/>
        <w:rPr>
          <w:rFonts w:ascii="Arial Black" w:hAnsi="Arial Black" w:cs="Times New Roman"/>
          <w:b/>
          <w:bCs/>
          <w:sz w:val="48"/>
          <w:szCs w:val="48"/>
          <w:u w:val="single"/>
        </w:rPr>
      </w:pPr>
      <w:r>
        <w:rPr>
          <w:rFonts w:ascii="Arial Black" w:hAnsi="Arial Black" w:cs="Times New Roman"/>
          <w:b/>
          <w:bCs/>
          <w:sz w:val="48"/>
          <w:szCs w:val="48"/>
          <w:u w:val="single"/>
        </w:rPr>
        <w:t>Review Of Literature</w:t>
      </w:r>
    </w:p>
    <w:p w:rsidR="007D5F71" w:rsidRDefault="007D5F71" w:rsidP="00203E51">
      <w:pPr>
        <w:spacing w:line="360" w:lineRule="auto"/>
        <w:jc w:val="both"/>
        <w:rPr>
          <w:rFonts w:ascii="Arial Black" w:hAnsi="Arial Black" w:cs="Times New Roman"/>
          <w:b/>
          <w:bCs/>
          <w:sz w:val="32"/>
          <w:szCs w:val="32"/>
          <w:u w:val="single"/>
        </w:rPr>
      </w:pPr>
    </w:p>
    <w:p w:rsidR="00E76670" w:rsidRDefault="00CF39AD" w:rsidP="00203E51">
      <w:pPr>
        <w:spacing w:line="360" w:lineRule="auto"/>
        <w:jc w:val="both"/>
        <w:rPr>
          <w:rFonts w:ascii="Times New Roman" w:hAnsi="Times New Roman" w:cs="Times New Roman"/>
          <w:bCs/>
          <w:sz w:val="28"/>
          <w:szCs w:val="28"/>
          <w:lang w:val="en-US"/>
        </w:rPr>
      </w:pPr>
      <w:r>
        <w:rPr>
          <w:rFonts w:ascii="Times New Roman" w:hAnsi="Times New Roman" w:cs="Times New Roman"/>
          <w:bCs/>
          <w:sz w:val="28"/>
          <w:szCs w:val="28"/>
        </w:rPr>
        <w:t>Urinary Tract infections have been becoming an increasingly common problem in our children and even more so in the past three deca</w:t>
      </w:r>
      <w:r w:rsidR="00E76670">
        <w:rPr>
          <w:rFonts w:ascii="Times New Roman" w:hAnsi="Times New Roman" w:cs="Times New Roman"/>
          <w:bCs/>
          <w:sz w:val="28"/>
          <w:szCs w:val="28"/>
        </w:rPr>
        <w:t>des. Treatment in most cases is done by administration of antibiotics. However, t</w:t>
      </w:r>
      <w:r>
        <w:rPr>
          <w:rFonts w:ascii="Times New Roman" w:hAnsi="Times New Roman" w:cs="Times New Roman"/>
          <w:bCs/>
          <w:sz w:val="28"/>
          <w:szCs w:val="28"/>
        </w:rPr>
        <w:t>he patients, at some point of their life, even after the completion of their treatment have been known to have a relapse of the infection. Improper usage of antibiotics in many cases without determining the exact causative agent/ agents responsible have led to the development of resistant strains</w:t>
      </w:r>
      <w:r w:rsidR="00E76670">
        <w:rPr>
          <w:rFonts w:ascii="Times New Roman" w:hAnsi="Times New Roman" w:cs="Times New Roman"/>
          <w:bCs/>
          <w:sz w:val="28"/>
          <w:szCs w:val="28"/>
        </w:rPr>
        <w:t xml:space="preserve"> of several </w:t>
      </w:r>
      <w:proofErr w:type="spellStart"/>
      <w:r w:rsidR="00E76670">
        <w:rPr>
          <w:rFonts w:ascii="Times New Roman" w:hAnsi="Times New Roman" w:cs="Times New Roman"/>
          <w:bCs/>
          <w:sz w:val="28"/>
          <w:szCs w:val="28"/>
        </w:rPr>
        <w:t>uropathogens</w:t>
      </w:r>
      <w:proofErr w:type="spellEnd"/>
      <w:r w:rsidR="00E76670">
        <w:rPr>
          <w:rFonts w:ascii="Times New Roman" w:hAnsi="Times New Roman" w:cs="Times New Roman"/>
          <w:bCs/>
          <w:sz w:val="28"/>
          <w:szCs w:val="28"/>
        </w:rPr>
        <w:t>. Thus it is of utmost</w:t>
      </w:r>
      <w:r>
        <w:rPr>
          <w:rFonts w:ascii="Times New Roman" w:hAnsi="Times New Roman" w:cs="Times New Roman"/>
          <w:bCs/>
          <w:sz w:val="28"/>
          <w:szCs w:val="28"/>
        </w:rPr>
        <w:t xml:space="preserve"> importance that the microorganism/microorganisms responsible for the UTI in each patient is properly identified and the sensitivity of the same microorganisms for different antibiotics </w:t>
      </w:r>
      <w:r w:rsidR="00F43543">
        <w:rPr>
          <w:rFonts w:ascii="Times New Roman" w:hAnsi="Times New Roman" w:cs="Times New Roman"/>
          <w:bCs/>
          <w:sz w:val="28"/>
          <w:szCs w:val="28"/>
        </w:rPr>
        <w:t>is also properly determined</w:t>
      </w:r>
      <w:r w:rsidR="00E76670">
        <w:rPr>
          <w:rFonts w:ascii="Times New Roman" w:hAnsi="Times New Roman" w:cs="Times New Roman"/>
          <w:bCs/>
          <w:sz w:val="28"/>
          <w:szCs w:val="28"/>
        </w:rPr>
        <w:t xml:space="preserve"> before treatment</w:t>
      </w:r>
      <w:r w:rsidR="00F43543">
        <w:rPr>
          <w:rFonts w:ascii="Times New Roman" w:hAnsi="Times New Roman" w:cs="Times New Roman"/>
          <w:bCs/>
          <w:sz w:val="28"/>
          <w:szCs w:val="28"/>
        </w:rPr>
        <w:t>.</w:t>
      </w:r>
      <w:r w:rsidR="007829A3" w:rsidRPr="007829A3">
        <w:rPr>
          <w:rFonts w:ascii="Times New Roman" w:hAnsi="Times New Roman" w:cs="Times New Roman"/>
          <w:bCs/>
          <w:sz w:val="28"/>
          <w:szCs w:val="28"/>
          <w:lang w:val="en-US"/>
        </w:rPr>
        <w:t>Urinary tract infection (UTI) is third most common infection in pediatric age group. It ranks next to respiratory and gastrointestinal infections and accounts for four to ten percent of febrile children admitted to hospital</w:t>
      </w:r>
      <w:r w:rsidR="004010DF">
        <w:rPr>
          <w:rFonts w:ascii="Times New Roman" w:hAnsi="Times New Roman" w:cs="Times New Roman"/>
          <w:bCs/>
          <w:sz w:val="28"/>
          <w:szCs w:val="28"/>
          <w:lang w:val="en-US"/>
        </w:rPr>
        <w:t>s</w:t>
      </w:r>
      <w:r w:rsidR="007829A3" w:rsidRPr="007829A3">
        <w:rPr>
          <w:rFonts w:ascii="Times New Roman" w:hAnsi="Times New Roman" w:cs="Times New Roman"/>
          <w:bCs/>
          <w:sz w:val="28"/>
          <w:szCs w:val="28"/>
          <w:lang w:val="en-US"/>
        </w:rPr>
        <w:t>.</w:t>
      </w:r>
    </w:p>
    <w:p w:rsidR="007829A3" w:rsidRPr="00E76670" w:rsidRDefault="00E76670" w:rsidP="00203E51">
      <w:pPr>
        <w:spacing w:line="360" w:lineRule="auto"/>
        <w:jc w:val="both"/>
        <w:rPr>
          <w:rFonts w:ascii="Times New Roman" w:hAnsi="Times New Roman" w:cs="Times New Roman"/>
          <w:bCs/>
          <w:sz w:val="28"/>
          <w:szCs w:val="28"/>
          <w:lang w:val="en-US"/>
        </w:rPr>
      </w:pPr>
      <w:r w:rsidRPr="00E76670">
        <w:rPr>
          <w:rFonts w:ascii="Times New Roman" w:eastAsia="Calibri" w:hAnsi="Times New Roman" w:cs="Times New Roman"/>
          <w:spacing w:val="-1"/>
          <w:sz w:val="28"/>
          <w:szCs w:val="28"/>
          <w:lang w:val="en-US" w:eastAsia="en-US" w:bidi="ar-SA"/>
        </w:rPr>
        <w:t>Usually</w:t>
      </w:r>
      <w:r w:rsidR="004010DF">
        <w:rPr>
          <w:rFonts w:ascii="Times New Roman" w:eastAsia="Calibri" w:hAnsi="Times New Roman" w:cs="Times New Roman"/>
          <w:spacing w:val="-1"/>
          <w:sz w:val="28"/>
          <w:szCs w:val="28"/>
          <w:lang w:val="en-US" w:eastAsia="en-US" w:bidi="ar-SA"/>
        </w:rPr>
        <w:t xml:space="preserve"> </w:t>
      </w:r>
      <w:r w:rsidRPr="00E76670">
        <w:rPr>
          <w:rFonts w:ascii="Times New Roman" w:eastAsia="Calibri" w:hAnsi="Times New Roman" w:cs="Times New Roman"/>
          <w:spacing w:val="-1"/>
          <w:sz w:val="28"/>
          <w:szCs w:val="28"/>
          <w:lang w:val="en-US" w:eastAsia="en-US" w:bidi="ar-SA"/>
        </w:rPr>
        <w:t>UTI</w:t>
      </w:r>
      <w:r w:rsidR="004010DF">
        <w:rPr>
          <w:rFonts w:ascii="Times New Roman" w:eastAsia="Calibri" w:hAnsi="Times New Roman" w:cs="Times New Roman"/>
          <w:spacing w:val="-1"/>
          <w:sz w:val="28"/>
          <w:szCs w:val="28"/>
          <w:lang w:val="en-US" w:eastAsia="en-US" w:bidi="ar-SA"/>
        </w:rPr>
        <w:t xml:space="preserve"> </w:t>
      </w:r>
      <w:r w:rsidRPr="00E76670">
        <w:rPr>
          <w:rFonts w:ascii="Times New Roman" w:eastAsia="Calibri" w:hAnsi="Times New Roman" w:cs="Times New Roman"/>
          <w:sz w:val="28"/>
          <w:szCs w:val="28"/>
          <w:lang w:val="en-US" w:eastAsia="en-US" w:bidi="ar-SA"/>
        </w:rPr>
        <w:t>in</w:t>
      </w:r>
      <w:r w:rsidR="004010DF">
        <w:rPr>
          <w:rFonts w:ascii="Times New Roman" w:eastAsia="Calibri" w:hAnsi="Times New Roman" w:cs="Times New Roman"/>
          <w:sz w:val="28"/>
          <w:szCs w:val="28"/>
          <w:lang w:val="en-US" w:eastAsia="en-US" w:bidi="ar-SA"/>
        </w:rPr>
        <w:t xml:space="preserve"> </w:t>
      </w:r>
      <w:r w:rsidRPr="00E76670">
        <w:rPr>
          <w:rFonts w:ascii="Times New Roman" w:eastAsia="Calibri" w:hAnsi="Times New Roman" w:cs="Times New Roman"/>
          <w:spacing w:val="-1"/>
          <w:sz w:val="28"/>
          <w:szCs w:val="28"/>
          <w:lang w:val="en-US" w:eastAsia="en-US" w:bidi="ar-SA"/>
        </w:rPr>
        <w:t>children</w:t>
      </w:r>
      <w:r w:rsidR="004010DF">
        <w:rPr>
          <w:rFonts w:ascii="Times New Roman" w:eastAsia="Calibri" w:hAnsi="Times New Roman" w:cs="Times New Roman"/>
          <w:spacing w:val="-1"/>
          <w:sz w:val="28"/>
          <w:szCs w:val="28"/>
          <w:lang w:val="en-US" w:eastAsia="en-US" w:bidi="ar-SA"/>
        </w:rPr>
        <w:t xml:space="preserve"> </w:t>
      </w:r>
      <w:r w:rsidRPr="00E76670">
        <w:rPr>
          <w:rFonts w:ascii="Times New Roman" w:eastAsia="Calibri" w:hAnsi="Times New Roman" w:cs="Times New Roman"/>
          <w:spacing w:val="-1"/>
          <w:sz w:val="28"/>
          <w:szCs w:val="28"/>
          <w:lang w:val="en-US" w:eastAsia="en-US" w:bidi="ar-SA"/>
        </w:rPr>
        <w:t>occurs</w:t>
      </w:r>
      <w:r w:rsidR="004010DF">
        <w:rPr>
          <w:rFonts w:ascii="Times New Roman" w:eastAsia="Calibri" w:hAnsi="Times New Roman" w:cs="Times New Roman"/>
          <w:spacing w:val="-1"/>
          <w:sz w:val="28"/>
          <w:szCs w:val="28"/>
          <w:lang w:val="en-US" w:eastAsia="en-US" w:bidi="ar-SA"/>
        </w:rPr>
        <w:t xml:space="preserve"> </w:t>
      </w:r>
      <w:r w:rsidRPr="00E76670">
        <w:rPr>
          <w:rFonts w:ascii="Times New Roman" w:eastAsia="Calibri" w:hAnsi="Times New Roman" w:cs="Times New Roman"/>
          <w:sz w:val="28"/>
          <w:szCs w:val="28"/>
          <w:lang w:val="en-US" w:eastAsia="en-US" w:bidi="ar-SA"/>
        </w:rPr>
        <w:t>due</w:t>
      </w:r>
      <w:r w:rsidR="004010DF">
        <w:rPr>
          <w:rFonts w:ascii="Times New Roman" w:eastAsia="Calibri" w:hAnsi="Times New Roman" w:cs="Times New Roman"/>
          <w:sz w:val="28"/>
          <w:szCs w:val="28"/>
          <w:lang w:val="en-US" w:eastAsia="en-US" w:bidi="ar-SA"/>
        </w:rPr>
        <w:t xml:space="preserve"> </w:t>
      </w:r>
      <w:r w:rsidRPr="00E76670">
        <w:rPr>
          <w:rFonts w:ascii="Times New Roman" w:eastAsia="Calibri" w:hAnsi="Times New Roman" w:cs="Times New Roman"/>
          <w:sz w:val="28"/>
          <w:szCs w:val="28"/>
          <w:lang w:val="en-US" w:eastAsia="en-US" w:bidi="ar-SA"/>
        </w:rPr>
        <w:t>to</w:t>
      </w:r>
      <w:r w:rsidR="004010DF">
        <w:rPr>
          <w:rFonts w:ascii="Times New Roman" w:eastAsia="Calibri" w:hAnsi="Times New Roman" w:cs="Times New Roman"/>
          <w:sz w:val="28"/>
          <w:szCs w:val="28"/>
          <w:lang w:val="en-US" w:eastAsia="en-US" w:bidi="ar-SA"/>
        </w:rPr>
        <w:t xml:space="preserve"> </w:t>
      </w:r>
      <w:r w:rsidRPr="00E76670">
        <w:rPr>
          <w:rFonts w:ascii="Times New Roman" w:eastAsia="Calibri" w:hAnsi="Times New Roman" w:cs="Times New Roman"/>
          <w:spacing w:val="-1"/>
          <w:sz w:val="28"/>
          <w:szCs w:val="28"/>
          <w:lang w:val="en-US" w:eastAsia="en-US" w:bidi="ar-SA"/>
        </w:rPr>
        <w:t>ascending</w:t>
      </w:r>
      <w:r w:rsidR="004010DF">
        <w:rPr>
          <w:rFonts w:ascii="Times New Roman" w:eastAsia="Calibri" w:hAnsi="Times New Roman" w:cs="Times New Roman"/>
          <w:spacing w:val="-1"/>
          <w:sz w:val="28"/>
          <w:szCs w:val="28"/>
          <w:lang w:val="en-US" w:eastAsia="en-US" w:bidi="ar-SA"/>
        </w:rPr>
        <w:t xml:space="preserve"> </w:t>
      </w:r>
      <w:r w:rsidRPr="00E76670">
        <w:rPr>
          <w:rFonts w:ascii="Times New Roman" w:eastAsia="Calibri" w:hAnsi="Times New Roman" w:cs="Times New Roman"/>
          <w:spacing w:val="-1"/>
          <w:sz w:val="28"/>
          <w:szCs w:val="28"/>
          <w:lang w:val="en-US" w:eastAsia="en-US" w:bidi="ar-SA"/>
        </w:rPr>
        <w:t>infection</w:t>
      </w:r>
      <w:r w:rsidR="004010DF">
        <w:rPr>
          <w:rFonts w:ascii="Times New Roman" w:eastAsia="Calibri" w:hAnsi="Times New Roman" w:cs="Times New Roman"/>
          <w:spacing w:val="-1"/>
          <w:sz w:val="28"/>
          <w:szCs w:val="28"/>
          <w:lang w:val="en-US" w:eastAsia="en-US" w:bidi="ar-SA"/>
        </w:rPr>
        <w:t xml:space="preserve"> </w:t>
      </w:r>
      <w:r w:rsidRPr="00E76670">
        <w:rPr>
          <w:rFonts w:ascii="Times New Roman" w:eastAsia="Calibri" w:hAnsi="Times New Roman" w:cs="Times New Roman"/>
          <w:sz w:val="28"/>
          <w:szCs w:val="28"/>
          <w:lang w:val="en-US" w:eastAsia="en-US" w:bidi="ar-SA"/>
        </w:rPr>
        <w:t>but</w:t>
      </w:r>
      <w:r w:rsidR="004010DF">
        <w:rPr>
          <w:rFonts w:ascii="Times New Roman" w:eastAsia="Calibri" w:hAnsi="Times New Roman" w:cs="Times New Roman"/>
          <w:sz w:val="28"/>
          <w:szCs w:val="28"/>
          <w:lang w:val="en-US" w:eastAsia="en-US" w:bidi="ar-SA"/>
        </w:rPr>
        <w:t xml:space="preserve"> </w:t>
      </w:r>
      <w:r w:rsidRPr="00E76670">
        <w:rPr>
          <w:rFonts w:ascii="Times New Roman" w:eastAsia="Calibri" w:hAnsi="Times New Roman" w:cs="Times New Roman"/>
          <w:sz w:val="28"/>
          <w:szCs w:val="28"/>
          <w:lang w:val="en-US" w:eastAsia="en-US" w:bidi="ar-SA"/>
        </w:rPr>
        <w:t>in</w:t>
      </w:r>
      <w:r w:rsidR="004010DF">
        <w:rPr>
          <w:rFonts w:ascii="Times New Roman" w:eastAsia="Calibri" w:hAnsi="Times New Roman" w:cs="Times New Roman"/>
          <w:sz w:val="28"/>
          <w:szCs w:val="28"/>
          <w:lang w:val="en-US" w:eastAsia="en-US" w:bidi="ar-SA"/>
        </w:rPr>
        <w:t xml:space="preserve"> </w:t>
      </w:r>
      <w:r w:rsidRPr="00E76670">
        <w:rPr>
          <w:rFonts w:ascii="Times New Roman" w:eastAsia="Calibri" w:hAnsi="Times New Roman" w:cs="Times New Roman"/>
          <w:sz w:val="28"/>
          <w:szCs w:val="28"/>
          <w:lang w:val="en-US" w:eastAsia="en-US" w:bidi="ar-SA"/>
        </w:rPr>
        <w:t>the</w:t>
      </w:r>
      <w:r w:rsidR="004010DF">
        <w:rPr>
          <w:rFonts w:ascii="Times New Roman" w:eastAsia="Calibri" w:hAnsi="Times New Roman" w:cs="Times New Roman"/>
          <w:sz w:val="28"/>
          <w:szCs w:val="28"/>
          <w:lang w:val="en-US" w:eastAsia="en-US" w:bidi="ar-SA"/>
        </w:rPr>
        <w:t xml:space="preserve"> </w:t>
      </w:r>
      <w:r w:rsidRPr="00E76670">
        <w:rPr>
          <w:rFonts w:ascii="Times New Roman" w:eastAsia="Calibri" w:hAnsi="Times New Roman" w:cs="Times New Roman"/>
          <w:spacing w:val="-1"/>
          <w:sz w:val="28"/>
          <w:szCs w:val="28"/>
          <w:lang w:val="en-US" w:eastAsia="en-US" w:bidi="ar-SA"/>
        </w:rPr>
        <w:t>first</w:t>
      </w:r>
      <w:r w:rsidR="004010DF">
        <w:rPr>
          <w:rFonts w:ascii="Times New Roman" w:eastAsia="Calibri" w:hAnsi="Times New Roman" w:cs="Times New Roman"/>
          <w:spacing w:val="-1"/>
          <w:sz w:val="28"/>
          <w:szCs w:val="28"/>
          <w:lang w:val="en-US" w:eastAsia="en-US" w:bidi="ar-SA"/>
        </w:rPr>
        <w:t xml:space="preserve"> </w:t>
      </w:r>
      <w:r w:rsidRPr="00E76670">
        <w:rPr>
          <w:rFonts w:ascii="Times New Roman" w:eastAsia="Calibri" w:hAnsi="Times New Roman" w:cs="Times New Roman"/>
          <w:spacing w:val="-1"/>
          <w:sz w:val="28"/>
          <w:szCs w:val="28"/>
          <w:lang w:val="en-US" w:eastAsia="en-US" w:bidi="ar-SA"/>
        </w:rPr>
        <w:t>year</w:t>
      </w:r>
      <w:r w:rsidR="004010DF">
        <w:rPr>
          <w:rFonts w:ascii="Times New Roman" w:eastAsia="Calibri" w:hAnsi="Times New Roman" w:cs="Times New Roman"/>
          <w:spacing w:val="-1"/>
          <w:sz w:val="28"/>
          <w:szCs w:val="28"/>
          <w:lang w:val="en-US" w:eastAsia="en-US" w:bidi="ar-SA"/>
        </w:rPr>
        <w:t xml:space="preserve"> </w:t>
      </w:r>
      <w:r w:rsidRPr="00E76670">
        <w:rPr>
          <w:rFonts w:ascii="Times New Roman" w:eastAsia="Calibri" w:hAnsi="Times New Roman" w:cs="Times New Roman"/>
          <w:sz w:val="28"/>
          <w:szCs w:val="28"/>
          <w:lang w:val="en-US" w:eastAsia="en-US" w:bidi="ar-SA"/>
        </w:rPr>
        <w:t>of</w:t>
      </w:r>
      <w:r w:rsidR="004010DF">
        <w:rPr>
          <w:rFonts w:ascii="Times New Roman" w:eastAsia="Calibri" w:hAnsi="Times New Roman" w:cs="Times New Roman"/>
          <w:sz w:val="28"/>
          <w:szCs w:val="28"/>
          <w:lang w:val="en-US" w:eastAsia="en-US" w:bidi="ar-SA"/>
        </w:rPr>
        <w:t xml:space="preserve"> </w:t>
      </w:r>
      <w:r w:rsidRPr="00E76670">
        <w:rPr>
          <w:rFonts w:ascii="Times New Roman" w:eastAsia="Calibri" w:hAnsi="Times New Roman" w:cs="Times New Roman"/>
          <w:spacing w:val="-1"/>
          <w:sz w:val="28"/>
          <w:szCs w:val="28"/>
          <w:lang w:val="en-US" w:eastAsia="en-US" w:bidi="ar-SA"/>
        </w:rPr>
        <w:t>life</w:t>
      </w:r>
      <w:r w:rsidR="004010DF">
        <w:rPr>
          <w:rFonts w:ascii="Times New Roman" w:eastAsia="Calibri" w:hAnsi="Times New Roman" w:cs="Times New Roman"/>
          <w:spacing w:val="-1"/>
          <w:sz w:val="28"/>
          <w:szCs w:val="28"/>
          <w:lang w:val="en-US" w:eastAsia="en-US" w:bidi="ar-SA"/>
        </w:rPr>
        <w:t xml:space="preserve"> </w:t>
      </w:r>
      <w:proofErr w:type="spellStart"/>
      <w:r w:rsidRPr="00E76670">
        <w:rPr>
          <w:rFonts w:ascii="Times New Roman" w:eastAsia="Calibri" w:hAnsi="Times New Roman" w:cs="Times New Roman"/>
          <w:spacing w:val="-1"/>
          <w:sz w:val="28"/>
          <w:szCs w:val="28"/>
          <w:lang w:val="en-US" w:eastAsia="en-US" w:bidi="ar-SA"/>
        </w:rPr>
        <w:t>hematogenous</w:t>
      </w:r>
      <w:proofErr w:type="spellEnd"/>
      <w:r w:rsidR="004010DF">
        <w:rPr>
          <w:rFonts w:ascii="Times New Roman" w:eastAsia="Calibri" w:hAnsi="Times New Roman" w:cs="Times New Roman"/>
          <w:spacing w:val="-1"/>
          <w:sz w:val="28"/>
          <w:szCs w:val="28"/>
          <w:lang w:val="en-US" w:eastAsia="en-US" w:bidi="ar-SA"/>
        </w:rPr>
        <w:t xml:space="preserve"> </w:t>
      </w:r>
      <w:r w:rsidRPr="00E76670">
        <w:rPr>
          <w:rFonts w:ascii="Times New Roman" w:eastAsia="Calibri" w:hAnsi="Times New Roman" w:cs="Times New Roman"/>
          <w:sz w:val="28"/>
          <w:szCs w:val="28"/>
          <w:lang w:val="en-US" w:eastAsia="en-US" w:bidi="ar-SA"/>
        </w:rPr>
        <w:t>spread</w:t>
      </w:r>
      <w:r w:rsidR="004010DF">
        <w:rPr>
          <w:rFonts w:ascii="Times New Roman" w:eastAsia="Calibri" w:hAnsi="Times New Roman" w:cs="Times New Roman"/>
          <w:sz w:val="28"/>
          <w:szCs w:val="28"/>
          <w:lang w:val="en-US" w:eastAsia="en-US" w:bidi="ar-SA"/>
        </w:rPr>
        <w:t xml:space="preserve"> </w:t>
      </w:r>
      <w:r w:rsidRPr="00E76670">
        <w:rPr>
          <w:rFonts w:ascii="Times New Roman" w:eastAsia="Calibri" w:hAnsi="Times New Roman" w:cs="Times New Roman"/>
          <w:spacing w:val="-1"/>
          <w:sz w:val="28"/>
          <w:szCs w:val="28"/>
          <w:lang w:val="en-US" w:eastAsia="en-US" w:bidi="ar-SA"/>
        </w:rPr>
        <w:t>may</w:t>
      </w:r>
      <w:r w:rsidRPr="00E76670">
        <w:rPr>
          <w:rFonts w:ascii="Times New Roman" w:eastAsia="Calibri" w:hAnsi="Times New Roman" w:cs="Times New Roman"/>
          <w:sz w:val="28"/>
          <w:szCs w:val="28"/>
          <w:lang w:val="en-US" w:eastAsia="en-US" w:bidi="ar-SA"/>
        </w:rPr>
        <w:t>be</w:t>
      </w:r>
      <w:r w:rsidR="004010DF">
        <w:rPr>
          <w:rFonts w:ascii="Times New Roman" w:eastAsia="Calibri" w:hAnsi="Times New Roman" w:cs="Times New Roman"/>
          <w:sz w:val="28"/>
          <w:szCs w:val="28"/>
          <w:lang w:val="en-US" w:eastAsia="en-US" w:bidi="ar-SA"/>
        </w:rPr>
        <w:t xml:space="preserve"> </w:t>
      </w:r>
      <w:r w:rsidRPr="00E76670">
        <w:rPr>
          <w:rFonts w:ascii="Times New Roman" w:eastAsia="Calibri" w:hAnsi="Times New Roman" w:cs="Times New Roman"/>
          <w:spacing w:val="-1"/>
          <w:sz w:val="28"/>
          <w:szCs w:val="28"/>
          <w:lang w:val="en-US" w:eastAsia="en-US" w:bidi="ar-SA"/>
        </w:rPr>
        <w:t>more</w:t>
      </w:r>
      <w:r w:rsidR="004010DF">
        <w:rPr>
          <w:rFonts w:ascii="Times New Roman" w:eastAsia="Calibri" w:hAnsi="Times New Roman" w:cs="Times New Roman"/>
          <w:spacing w:val="-1"/>
          <w:sz w:val="28"/>
          <w:szCs w:val="28"/>
          <w:lang w:val="en-US" w:eastAsia="en-US" w:bidi="ar-SA"/>
        </w:rPr>
        <w:t xml:space="preserve"> </w:t>
      </w:r>
      <w:r w:rsidRPr="00E76670">
        <w:rPr>
          <w:rFonts w:ascii="Times New Roman" w:eastAsia="Calibri" w:hAnsi="Times New Roman" w:cs="Times New Roman"/>
          <w:spacing w:val="-1"/>
          <w:sz w:val="28"/>
          <w:szCs w:val="28"/>
          <w:lang w:val="en-US" w:eastAsia="en-US" w:bidi="ar-SA"/>
        </w:rPr>
        <w:t>common</w:t>
      </w:r>
      <w:r w:rsidR="00F126CC">
        <w:rPr>
          <w:rFonts w:ascii="Times New Roman" w:eastAsia="Calibri" w:hAnsi="Times New Roman" w:cs="Times New Roman"/>
          <w:spacing w:val="-1"/>
          <w:sz w:val="28"/>
          <w:szCs w:val="28"/>
          <w:lang w:val="en-US" w:eastAsia="en-US" w:bidi="ar-SA"/>
        </w:rPr>
        <w:t xml:space="preserve"> </w:t>
      </w:r>
      <w:r w:rsidRPr="00E76670">
        <w:rPr>
          <w:rFonts w:ascii="Times New Roman" w:eastAsia="Calibri" w:hAnsi="Times New Roman" w:cs="Times New Roman"/>
          <w:sz w:val="28"/>
          <w:szCs w:val="28"/>
          <w:lang w:val="en-US" w:eastAsia="en-US" w:bidi="ar-SA"/>
        </w:rPr>
        <w:t>(</w:t>
      </w:r>
      <w:proofErr w:type="spellStart"/>
      <w:r w:rsidRPr="00E76670">
        <w:rPr>
          <w:rFonts w:ascii="Times New Roman" w:eastAsia="Calibri" w:hAnsi="Times New Roman" w:cs="Times New Roman"/>
          <w:sz w:val="28"/>
          <w:szCs w:val="28"/>
          <w:lang w:val="en-US" w:eastAsia="en-US" w:bidi="ar-SA"/>
        </w:rPr>
        <w:t>Gautam</w:t>
      </w:r>
      <w:proofErr w:type="spellEnd"/>
      <w:r w:rsidR="004010DF">
        <w:rPr>
          <w:rFonts w:ascii="Times New Roman" w:eastAsia="Calibri" w:hAnsi="Times New Roman" w:cs="Times New Roman"/>
          <w:sz w:val="28"/>
          <w:szCs w:val="28"/>
          <w:lang w:val="en-US" w:eastAsia="en-US" w:bidi="ar-SA"/>
        </w:rPr>
        <w:t xml:space="preserve"> </w:t>
      </w:r>
      <w:r w:rsidRPr="00E76670">
        <w:rPr>
          <w:rFonts w:ascii="Times New Roman" w:eastAsia="Calibri" w:hAnsi="Times New Roman" w:cs="Times New Roman"/>
          <w:i/>
          <w:sz w:val="28"/>
          <w:szCs w:val="28"/>
          <w:lang w:val="en-US" w:eastAsia="en-US" w:bidi="ar-SA"/>
        </w:rPr>
        <w:t>etal.</w:t>
      </w:r>
      <w:proofErr w:type="gramStart"/>
      <w:r w:rsidRPr="00E76670">
        <w:rPr>
          <w:rFonts w:ascii="Times New Roman" w:eastAsia="Calibri" w:hAnsi="Times New Roman" w:cs="Times New Roman"/>
          <w:i/>
          <w:sz w:val="28"/>
          <w:szCs w:val="28"/>
          <w:lang w:val="en-US" w:eastAsia="en-US" w:bidi="ar-SA"/>
        </w:rPr>
        <w:t>,</w:t>
      </w:r>
      <w:r w:rsidRPr="00E76670">
        <w:rPr>
          <w:rFonts w:ascii="Times New Roman" w:eastAsia="Calibri" w:hAnsi="Times New Roman" w:cs="Times New Roman"/>
          <w:sz w:val="28"/>
          <w:szCs w:val="28"/>
          <w:lang w:val="en-US" w:eastAsia="en-US" w:bidi="ar-SA"/>
        </w:rPr>
        <w:t>2013</w:t>
      </w:r>
      <w:proofErr w:type="gramEnd"/>
      <w:r w:rsidRPr="00E76670">
        <w:rPr>
          <w:rFonts w:ascii="Times New Roman" w:eastAsia="Calibri" w:hAnsi="Times New Roman" w:cs="Times New Roman"/>
          <w:sz w:val="28"/>
          <w:szCs w:val="28"/>
          <w:lang w:val="en-US" w:eastAsia="en-US" w:bidi="ar-SA"/>
        </w:rPr>
        <w:t>).</w:t>
      </w:r>
    </w:p>
    <w:p w:rsidR="007829A3" w:rsidRPr="007829A3" w:rsidRDefault="007829A3" w:rsidP="00203E51">
      <w:pPr>
        <w:spacing w:line="360" w:lineRule="auto"/>
        <w:jc w:val="both"/>
        <w:rPr>
          <w:rFonts w:ascii="Times New Roman" w:hAnsi="Times New Roman" w:cs="Times New Roman"/>
          <w:bCs/>
          <w:sz w:val="28"/>
          <w:szCs w:val="28"/>
          <w:lang w:val="en-US"/>
        </w:rPr>
      </w:pPr>
    </w:p>
    <w:p w:rsidR="007829A3" w:rsidRDefault="007829A3" w:rsidP="00203E51">
      <w:pPr>
        <w:spacing w:line="360" w:lineRule="auto"/>
        <w:jc w:val="both"/>
        <w:rPr>
          <w:rFonts w:ascii="Times New Roman" w:hAnsi="Times New Roman" w:cs="Times New Roman"/>
          <w:bCs/>
          <w:sz w:val="28"/>
          <w:szCs w:val="28"/>
          <w:lang w:val="en-US"/>
        </w:rPr>
      </w:pPr>
      <w:r w:rsidRPr="007829A3">
        <w:rPr>
          <w:rFonts w:ascii="Times New Roman" w:hAnsi="Times New Roman" w:cs="Times New Roman"/>
          <w:bCs/>
          <w:sz w:val="28"/>
          <w:szCs w:val="28"/>
          <w:lang w:val="en-US"/>
        </w:rPr>
        <w:t xml:space="preserve">UTI in children needs more attention because of acute and chronic complications that can develop in children, which are not seen routinely in adults. Most of the infections remain undiagnosed if tests are not routinely performed to detect them. Otherwise, unexplained renal scarring has been cited as one of most common cause of end-stage renal disease (ESRD) and is an established risk factor for subsequent </w:t>
      </w:r>
      <w:r w:rsidR="001D60ED" w:rsidRPr="007829A3">
        <w:rPr>
          <w:rFonts w:ascii="Times New Roman" w:hAnsi="Times New Roman" w:cs="Times New Roman"/>
          <w:bCs/>
          <w:sz w:val="28"/>
          <w:szCs w:val="28"/>
          <w:lang w:val="en-US"/>
        </w:rPr>
        <w:t>hypertension</w:t>
      </w:r>
      <w:r w:rsidR="001D60ED">
        <w:rPr>
          <w:rFonts w:ascii="Times New Roman" w:hAnsi="Times New Roman" w:cs="Times New Roman"/>
          <w:bCs/>
          <w:sz w:val="28"/>
          <w:szCs w:val="28"/>
          <w:vertAlign w:val="superscript"/>
          <w:lang w:val="en-US"/>
        </w:rPr>
        <w:t xml:space="preserve"> [3</w:t>
      </w:r>
      <w:r>
        <w:rPr>
          <w:rFonts w:ascii="Times New Roman" w:hAnsi="Times New Roman" w:cs="Times New Roman"/>
          <w:bCs/>
          <w:sz w:val="28"/>
          <w:szCs w:val="28"/>
          <w:vertAlign w:val="superscript"/>
          <w:lang w:val="en-US"/>
        </w:rPr>
        <w:t>]</w:t>
      </w:r>
      <w:r w:rsidRPr="007829A3">
        <w:rPr>
          <w:rFonts w:ascii="Times New Roman" w:hAnsi="Times New Roman" w:cs="Times New Roman"/>
          <w:bCs/>
          <w:sz w:val="28"/>
          <w:szCs w:val="28"/>
          <w:lang w:val="en-US"/>
        </w:rPr>
        <w:t xml:space="preserve">.Up to 50% of long term sequel of UTI in young children is preventable by urine testing and prompt antibiotic </w:t>
      </w:r>
      <w:proofErr w:type="gramStart"/>
      <w:r w:rsidRPr="007829A3">
        <w:rPr>
          <w:rFonts w:ascii="Times New Roman" w:hAnsi="Times New Roman" w:cs="Times New Roman"/>
          <w:bCs/>
          <w:sz w:val="28"/>
          <w:szCs w:val="28"/>
          <w:lang w:val="en-US"/>
        </w:rPr>
        <w:t>therapy</w:t>
      </w:r>
      <w:r w:rsidR="00F126CC" w:rsidRPr="00F126CC">
        <w:rPr>
          <w:rFonts w:ascii="Times New Roman" w:hAnsi="Times New Roman" w:cs="Times New Roman"/>
          <w:bCs/>
          <w:sz w:val="28"/>
          <w:szCs w:val="28"/>
          <w:vertAlign w:val="superscript"/>
          <w:lang w:val="en-US"/>
        </w:rPr>
        <w:t>[</w:t>
      </w:r>
      <w:proofErr w:type="gramEnd"/>
      <w:r w:rsidRPr="00F126CC">
        <w:rPr>
          <w:rFonts w:ascii="Times New Roman" w:hAnsi="Times New Roman" w:cs="Times New Roman"/>
          <w:bCs/>
          <w:sz w:val="28"/>
          <w:szCs w:val="28"/>
          <w:vertAlign w:val="superscript"/>
          <w:lang w:val="en-US"/>
        </w:rPr>
        <w:t>8</w:t>
      </w:r>
      <w:r w:rsidR="00F126CC" w:rsidRPr="00F126CC">
        <w:rPr>
          <w:rFonts w:ascii="Times New Roman" w:hAnsi="Times New Roman" w:cs="Times New Roman"/>
          <w:bCs/>
          <w:sz w:val="28"/>
          <w:szCs w:val="28"/>
          <w:vertAlign w:val="superscript"/>
          <w:lang w:val="en-US"/>
        </w:rPr>
        <w:t>]</w:t>
      </w:r>
      <w:r w:rsidRPr="007829A3">
        <w:rPr>
          <w:rFonts w:ascii="Times New Roman" w:hAnsi="Times New Roman" w:cs="Times New Roman"/>
          <w:bCs/>
          <w:sz w:val="28"/>
          <w:szCs w:val="28"/>
          <w:lang w:val="en-US"/>
        </w:rPr>
        <w:t>. Hence, high index of suspicion should be maintained by the pediatricians and urine culture should be ordered whenever required.</w:t>
      </w:r>
    </w:p>
    <w:p w:rsidR="00BD00BA" w:rsidRPr="00BD00BA" w:rsidRDefault="007829A3" w:rsidP="00BD00BA">
      <w:pPr>
        <w:spacing w:line="360" w:lineRule="auto"/>
        <w:jc w:val="both"/>
        <w:rPr>
          <w:rFonts w:ascii="Times New Roman" w:hAnsi="Times New Roman" w:cs="Times New Roman"/>
          <w:bCs/>
          <w:sz w:val="28"/>
          <w:szCs w:val="28"/>
          <w:lang w:val="en-US"/>
        </w:rPr>
      </w:pPr>
      <w:r w:rsidRPr="007829A3">
        <w:rPr>
          <w:rFonts w:ascii="Times New Roman" w:hAnsi="Times New Roman" w:cs="Times New Roman"/>
          <w:bCs/>
          <w:sz w:val="28"/>
          <w:szCs w:val="28"/>
          <w:lang w:val="en-US"/>
        </w:rPr>
        <w:lastRenderedPageBreak/>
        <w:t xml:space="preserve">In recent years, bacterial resistance to different antibiotics has increased dramatically leaving physicians with few therapeutic options. </w:t>
      </w:r>
      <w:proofErr w:type="spellStart"/>
      <w:r w:rsidRPr="007829A3">
        <w:rPr>
          <w:rFonts w:ascii="Times New Roman" w:hAnsi="Times New Roman" w:cs="Times New Roman"/>
          <w:bCs/>
          <w:sz w:val="28"/>
          <w:szCs w:val="28"/>
          <w:lang w:val="en-US"/>
        </w:rPr>
        <w:t>Methicillin</w:t>
      </w:r>
      <w:proofErr w:type="spellEnd"/>
      <w:r w:rsidRPr="007829A3">
        <w:rPr>
          <w:rFonts w:ascii="Times New Roman" w:hAnsi="Times New Roman" w:cs="Times New Roman"/>
          <w:bCs/>
          <w:sz w:val="28"/>
          <w:szCs w:val="28"/>
          <w:lang w:val="en-US"/>
        </w:rPr>
        <w:t xml:space="preserve"> resistant </w:t>
      </w:r>
      <w:proofErr w:type="spellStart"/>
      <w:r w:rsidRPr="007829A3">
        <w:rPr>
          <w:rFonts w:ascii="Times New Roman" w:hAnsi="Times New Roman" w:cs="Times New Roman"/>
          <w:bCs/>
          <w:i/>
          <w:iCs/>
          <w:sz w:val="28"/>
          <w:szCs w:val="28"/>
          <w:lang w:val="en-US"/>
        </w:rPr>
        <w:t>Staphylococus</w:t>
      </w:r>
      <w:proofErr w:type="spellEnd"/>
      <w:r w:rsidR="00D14AB1">
        <w:rPr>
          <w:rFonts w:ascii="Times New Roman" w:hAnsi="Times New Roman" w:cs="Times New Roman"/>
          <w:bCs/>
          <w:i/>
          <w:iCs/>
          <w:sz w:val="28"/>
          <w:szCs w:val="28"/>
          <w:lang w:val="en-US"/>
        </w:rPr>
        <w:t xml:space="preserve"> </w:t>
      </w:r>
      <w:proofErr w:type="spellStart"/>
      <w:r w:rsidRPr="007829A3">
        <w:rPr>
          <w:rFonts w:ascii="Times New Roman" w:hAnsi="Times New Roman" w:cs="Times New Roman"/>
          <w:bCs/>
          <w:i/>
          <w:iCs/>
          <w:sz w:val="28"/>
          <w:szCs w:val="28"/>
          <w:lang w:val="en-US"/>
        </w:rPr>
        <w:t>aureus</w:t>
      </w:r>
      <w:proofErr w:type="spellEnd"/>
      <w:r w:rsidRPr="007829A3">
        <w:rPr>
          <w:rFonts w:ascii="Times New Roman" w:hAnsi="Times New Roman" w:cs="Times New Roman"/>
          <w:bCs/>
          <w:sz w:val="28"/>
          <w:szCs w:val="28"/>
          <w:lang w:val="en-US"/>
        </w:rPr>
        <w:t xml:space="preserve"> (MRSA), extended-spectrum β-</w:t>
      </w:r>
      <w:proofErr w:type="spellStart"/>
      <w:r w:rsidRPr="007829A3">
        <w:rPr>
          <w:rFonts w:ascii="Times New Roman" w:hAnsi="Times New Roman" w:cs="Times New Roman"/>
          <w:bCs/>
          <w:sz w:val="28"/>
          <w:szCs w:val="28"/>
          <w:lang w:val="en-US"/>
        </w:rPr>
        <w:t>lactamase</w:t>
      </w:r>
      <w:proofErr w:type="spellEnd"/>
      <w:r w:rsidRPr="007829A3">
        <w:rPr>
          <w:rFonts w:ascii="Times New Roman" w:hAnsi="Times New Roman" w:cs="Times New Roman"/>
          <w:bCs/>
          <w:sz w:val="28"/>
          <w:szCs w:val="28"/>
          <w:lang w:val="en-US"/>
        </w:rPr>
        <w:t xml:space="preserve"> (ESBL) producing organisms and </w:t>
      </w:r>
      <w:proofErr w:type="spellStart"/>
      <w:r w:rsidRPr="007829A3">
        <w:rPr>
          <w:rFonts w:ascii="Times New Roman" w:hAnsi="Times New Roman" w:cs="Times New Roman"/>
          <w:bCs/>
          <w:sz w:val="28"/>
          <w:szCs w:val="28"/>
          <w:lang w:val="en-US"/>
        </w:rPr>
        <w:t>vancomycin</w:t>
      </w:r>
      <w:proofErr w:type="spellEnd"/>
      <w:r w:rsidRPr="007829A3">
        <w:rPr>
          <w:rFonts w:ascii="Times New Roman" w:hAnsi="Times New Roman" w:cs="Times New Roman"/>
          <w:bCs/>
          <w:sz w:val="28"/>
          <w:szCs w:val="28"/>
          <w:lang w:val="en-US"/>
        </w:rPr>
        <w:t xml:space="preserve"> resistant </w:t>
      </w:r>
      <w:proofErr w:type="spellStart"/>
      <w:r w:rsidRPr="00D14AB1">
        <w:rPr>
          <w:rFonts w:ascii="Times New Roman" w:hAnsi="Times New Roman" w:cs="Times New Roman"/>
          <w:bCs/>
          <w:i/>
          <w:sz w:val="28"/>
          <w:szCs w:val="28"/>
          <w:lang w:val="en-US"/>
        </w:rPr>
        <w:t>enterococci</w:t>
      </w:r>
      <w:proofErr w:type="spellEnd"/>
      <w:r w:rsidRPr="007829A3">
        <w:rPr>
          <w:rFonts w:ascii="Times New Roman" w:hAnsi="Times New Roman" w:cs="Times New Roman"/>
          <w:bCs/>
          <w:sz w:val="28"/>
          <w:szCs w:val="28"/>
          <w:lang w:val="en-US"/>
        </w:rPr>
        <w:t xml:space="preserve"> (VRE) have become common hospital </w:t>
      </w:r>
      <w:proofErr w:type="gramStart"/>
      <w:r w:rsidRPr="007829A3">
        <w:rPr>
          <w:rFonts w:ascii="Times New Roman" w:hAnsi="Times New Roman" w:cs="Times New Roman"/>
          <w:bCs/>
          <w:sz w:val="28"/>
          <w:szCs w:val="28"/>
          <w:lang w:val="en-US"/>
        </w:rPr>
        <w:t>problems</w:t>
      </w:r>
      <w:r w:rsidR="00C96432" w:rsidRPr="00C96432">
        <w:rPr>
          <w:rFonts w:ascii="Times New Roman" w:hAnsi="Times New Roman" w:cs="Times New Roman"/>
          <w:b/>
          <w:bCs/>
          <w:sz w:val="28"/>
          <w:szCs w:val="28"/>
          <w:vertAlign w:val="superscript"/>
          <w:lang w:val="en-US"/>
        </w:rPr>
        <w:t>[</w:t>
      </w:r>
      <w:proofErr w:type="gramEnd"/>
      <w:r w:rsidRPr="00C96432">
        <w:rPr>
          <w:rFonts w:ascii="Times New Roman" w:hAnsi="Times New Roman" w:cs="Times New Roman"/>
          <w:b/>
          <w:bCs/>
          <w:sz w:val="28"/>
          <w:szCs w:val="28"/>
          <w:vertAlign w:val="superscript"/>
          <w:lang w:val="en-US"/>
        </w:rPr>
        <w:t>9</w:t>
      </w:r>
      <w:r w:rsidR="00C96432" w:rsidRPr="00C96432">
        <w:rPr>
          <w:rFonts w:ascii="Times New Roman" w:hAnsi="Times New Roman" w:cs="Times New Roman"/>
          <w:b/>
          <w:bCs/>
          <w:sz w:val="28"/>
          <w:szCs w:val="28"/>
          <w:vertAlign w:val="superscript"/>
          <w:lang w:val="en-US"/>
        </w:rPr>
        <w:t>]</w:t>
      </w:r>
      <w:r w:rsidRPr="00C96432">
        <w:rPr>
          <w:rFonts w:ascii="Times New Roman" w:hAnsi="Times New Roman" w:cs="Times New Roman"/>
          <w:bCs/>
          <w:sz w:val="28"/>
          <w:szCs w:val="28"/>
          <w:lang w:val="en-US"/>
        </w:rPr>
        <w:t>.</w:t>
      </w:r>
      <w:r w:rsidRPr="007829A3">
        <w:rPr>
          <w:rFonts w:ascii="Times New Roman" w:hAnsi="Times New Roman" w:cs="Times New Roman"/>
          <w:bCs/>
          <w:sz w:val="28"/>
          <w:szCs w:val="28"/>
          <w:lang w:val="en-US"/>
        </w:rPr>
        <w:t xml:space="preserve"> The rates of resistance to antibiotics differ from region to region; hence, in making an appropriate choice of empiric or definitive therapy for UTI, it is useful to avail information on prevailing levels of antimicrobial resistance among common urinary pathogens.</w:t>
      </w:r>
      <w:r w:rsidR="00D14AB1">
        <w:rPr>
          <w:rFonts w:ascii="Times New Roman" w:hAnsi="Times New Roman" w:cs="Times New Roman"/>
          <w:bCs/>
          <w:sz w:val="28"/>
          <w:szCs w:val="28"/>
          <w:lang w:val="en-US"/>
        </w:rPr>
        <w:t xml:space="preserve"> </w:t>
      </w:r>
      <w:r w:rsidR="00BD00BA" w:rsidRPr="00BD00BA">
        <w:rPr>
          <w:rFonts w:ascii="Times New Roman" w:hAnsi="Times New Roman" w:cs="Times New Roman"/>
          <w:bCs/>
          <w:sz w:val="28"/>
          <w:szCs w:val="28"/>
          <w:lang w:val="en-US"/>
        </w:rPr>
        <w:t xml:space="preserve">In recent years, bacterial resistance to different antibiotics has increased dramatically leaving physicians with few therapeutic options. </w:t>
      </w:r>
      <w:proofErr w:type="spellStart"/>
      <w:r w:rsidR="00BD00BA" w:rsidRPr="00BD00BA">
        <w:rPr>
          <w:rFonts w:ascii="Times New Roman" w:hAnsi="Times New Roman" w:cs="Times New Roman"/>
          <w:bCs/>
          <w:sz w:val="28"/>
          <w:szCs w:val="28"/>
          <w:lang w:val="en-US"/>
        </w:rPr>
        <w:t>Methicillin</w:t>
      </w:r>
      <w:proofErr w:type="spellEnd"/>
      <w:r w:rsidR="00BD00BA" w:rsidRPr="00BD00BA">
        <w:rPr>
          <w:rFonts w:ascii="Times New Roman" w:hAnsi="Times New Roman" w:cs="Times New Roman"/>
          <w:bCs/>
          <w:sz w:val="28"/>
          <w:szCs w:val="28"/>
          <w:lang w:val="en-US"/>
        </w:rPr>
        <w:t xml:space="preserve"> resistant </w:t>
      </w:r>
      <w:proofErr w:type="spellStart"/>
      <w:r w:rsidR="00BD00BA" w:rsidRPr="00BD00BA">
        <w:rPr>
          <w:rFonts w:ascii="Times New Roman" w:hAnsi="Times New Roman" w:cs="Times New Roman"/>
          <w:bCs/>
          <w:i/>
          <w:iCs/>
          <w:sz w:val="28"/>
          <w:szCs w:val="28"/>
          <w:lang w:val="en-US"/>
        </w:rPr>
        <w:t>Staphylococus</w:t>
      </w:r>
      <w:proofErr w:type="spellEnd"/>
      <w:r w:rsidR="00D14AB1">
        <w:rPr>
          <w:rFonts w:ascii="Times New Roman" w:hAnsi="Times New Roman" w:cs="Times New Roman"/>
          <w:bCs/>
          <w:i/>
          <w:iCs/>
          <w:sz w:val="28"/>
          <w:szCs w:val="28"/>
          <w:lang w:val="en-US"/>
        </w:rPr>
        <w:t xml:space="preserve"> </w:t>
      </w:r>
      <w:proofErr w:type="spellStart"/>
      <w:r w:rsidR="00BD00BA" w:rsidRPr="00BD00BA">
        <w:rPr>
          <w:rFonts w:ascii="Times New Roman" w:hAnsi="Times New Roman" w:cs="Times New Roman"/>
          <w:bCs/>
          <w:i/>
          <w:iCs/>
          <w:sz w:val="28"/>
          <w:szCs w:val="28"/>
          <w:lang w:val="en-US"/>
        </w:rPr>
        <w:t>aureus</w:t>
      </w:r>
      <w:proofErr w:type="spellEnd"/>
      <w:r w:rsidR="00BD00BA" w:rsidRPr="00BD00BA">
        <w:rPr>
          <w:rFonts w:ascii="Times New Roman" w:hAnsi="Times New Roman" w:cs="Times New Roman"/>
          <w:bCs/>
          <w:sz w:val="28"/>
          <w:szCs w:val="28"/>
          <w:lang w:val="en-US"/>
        </w:rPr>
        <w:t xml:space="preserve"> (MRSA), extended-spectrum β-</w:t>
      </w:r>
      <w:proofErr w:type="spellStart"/>
      <w:r w:rsidR="00BD00BA" w:rsidRPr="00BD00BA">
        <w:rPr>
          <w:rFonts w:ascii="Times New Roman" w:hAnsi="Times New Roman" w:cs="Times New Roman"/>
          <w:bCs/>
          <w:sz w:val="28"/>
          <w:szCs w:val="28"/>
          <w:lang w:val="en-US"/>
        </w:rPr>
        <w:t>lactamase</w:t>
      </w:r>
      <w:proofErr w:type="spellEnd"/>
      <w:r w:rsidR="00BD00BA" w:rsidRPr="00BD00BA">
        <w:rPr>
          <w:rFonts w:ascii="Times New Roman" w:hAnsi="Times New Roman" w:cs="Times New Roman"/>
          <w:bCs/>
          <w:sz w:val="28"/>
          <w:szCs w:val="28"/>
          <w:lang w:val="en-US"/>
        </w:rPr>
        <w:t xml:space="preserve"> (ESBL) producing organisms have become common hospital </w:t>
      </w:r>
      <w:proofErr w:type="gramStart"/>
      <w:r w:rsidR="00BD00BA" w:rsidRPr="00C96432">
        <w:rPr>
          <w:rFonts w:ascii="Times New Roman" w:hAnsi="Times New Roman" w:cs="Times New Roman"/>
          <w:bCs/>
          <w:sz w:val="28"/>
          <w:szCs w:val="28"/>
          <w:lang w:val="en-US"/>
        </w:rPr>
        <w:t>problems</w:t>
      </w:r>
      <w:r w:rsidR="00C96432" w:rsidRPr="00C96432">
        <w:rPr>
          <w:rFonts w:ascii="Times New Roman" w:hAnsi="Times New Roman" w:cs="Times New Roman"/>
          <w:b/>
          <w:bCs/>
          <w:sz w:val="28"/>
          <w:szCs w:val="28"/>
          <w:vertAlign w:val="superscript"/>
          <w:lang w:val="en-US"/>
        </w:rPr>
        <w:t>[</w:t>
      </w:r>
      <w:proofErr w:type="gramEnd"/>
      <w:r w:rsidR="00BD00BA" w:rsidRPr="00C96432">
        <w:rPr>
          <w:rFonts w:ascii="Times New Roman" w:hAnsi="Times New Roman" w:cs="Times New Roman"/>
          <w:b/>
          <w:bCs/>
          <w:sz w:val="28"/>
          <w:szCs w:val="28"/>
          <w:vertAlign w:val="superscript"/>
          <w:lang w:val="en-US"/>
        </w:rPr>
        <w:t>9</w:t>
      </w:r>
      <w:r w:rsidR="00C96432" w:rsidRPr="00C96432">
        <w:rPr>
          <w:rFonts w:ascii="Times New Roman" w:hAnsi="Times New Roman" w:cs="Times New Roman"/>
          <w:b/>
          <w:bCs/>
          <w:sz w:val="28"/>
          <w:szCs w:val="28"/>
          <w:vertAlign w:val="superscript"/>
          <w:lang w:val="en-US"/>
        </w:rPr>
        <w:t>]</w:t>
      </w:r>
      <w:r w:rsidR="00BD00BA" w:rsidRPr="00BD00BA">
        <w:rPr>
          <w:rFonts w:ascii="Times New Roman" w:hAnsi="Times New Roman" w:cs="Times New Roman"/>
          <w:bCs/>
          <w:sz w:val="28"/>
          <w:szCs w:val="28"/>
          <w:lang w:val="en-US"/>
        </w:rPr>
        <w:t>. The rates of resistance to antibiotics differ from region to region; hence, in making an appropriate choice of empiric or definitive therapy for UTI, it is useful to avail information on prevailing levels of antimicrobial resistance among common urinary pathogens.</w:t>
      </w:r>
    </w:p>
    <w:p w:rsidR="00BD00BA" w:rsidRPr="00BD00BA" w:rsidRDefault="00BD00BA" w:rsidP="00BD00BA">
      <w:pPr>
        <w:spacing w:line="360" w:lineRule="auto"/>
        <w:jc w:val="both"/>
        <w:rPr>
          <w:rFonts w:ascii="Times New Roman" w:hAnsi="Times New Roman" w:cs="Times New Roman"/>
          <w:bCs/>
          <w:sz w:val="28"/>
          <w:szCs w:val="28"/>
          <w:lang w:val="en-US"/>
        </w:rPr>
      </w:pPr>
    </w:p>
    <w:p w:rsidR="007829A3" w:rsidRPr="007829A3" w:rsidRDefault="007829A3" w:rsidP="00203E51">
      <w:pPr>
        <w:spacing w:line="360" w:lineRule="auto"/>
        <w:jc w:val="both"/>
        <w:rPr>
          <w:rFonts w:ascii="Times New Roman" w:hAnsi="Times New Roman" w:cs="Times New Roman"/>
          <w:bCs/>
          <w:sz w:val="28"/>
          <w:szCs w:val="28"/>
          <w:lang w:val="en-US"/>
        </w:rPr>
      </w:pPr>
    </w:p>
    <w:p w:rsidR="00241562" w:rsidRDefault="00241562" w:rsidP="00203E51">
      <w:pPr>
        <w:spacing w:line="360" w:lineRule="auto"/>
        <w:jc w:val="both"/>
        <w:rPr>
          <w:rFonts w:ascii="Times New Roman" w:hAnsi="Times New Roman" w:cs="Times New Roman"/>
          <w:bCs/>
          <w:sz w:val="28"/>
          <w:szCs w:val="28"/>
        </w:rPr>
      </w:pPr>
    </w:p>
    <w:p w:rsidR="00D92E2E" w:rsidRDefault="00F43543" w:rsidP="00203E51">
      <w:pPr>
        <w:spacing w:line="360" w:lineRule="auto"/>
        <w:jc w:val="both"/>
        <w:rPr>
          <w:rFonts w:ascii="Times New Roman" w:hAnsi="Times New Roman" w:cs="Times New Roman"/>
          <w:b/>
          <w:bCs/>
          <w:sz w:val="32"/>
          <w:szCs w:val="32"/>
          <w:u w:val="single"/>
        </w:rPr>
      </w:pPr>
      <w:r w:rsidRPr="00F43543">
        <w:rPr>
          <w:rFonts w:ascii="Times New Roman" w:hAnsi="Times New Roman" w:cs="Times New Roman"/>
          <w:bCs/>
          <w:sz w:val="28"/>
          <w:szCs w:val="28"/>
        </w:rPr>
        <w:t xml:space="preserve">   Studies conducted by </w:t>
      </w:r>
      <w:proofErr w:type="spellStart"/>
      <w:r w:rsidRPr="00F43543">
        <w:rPr>
          <w:rFonts w:ascii="Times New Roman" w:hAnsi="Times New Roman" w:cs="Times New Roman"/>
          <w:bCs/>
          <w:sz w:val="28"/>
          <w:szCs w:val="28"/>
        </w:rPr>
        <w:t>Badhan</w:t>
      </w:r>
      <w:proofErr w:type="spellEnd"/>
      <w:r w:rsidRPr="00F43543">
        <w:rPr>
          <w:rFonts w:ascii="Times New Roman" w:hAnsi="Times New Roman" w:cs="Times New Roman"/>
          <w:bCs/>
          <w:sz w:val="28"/>
          <w:szCs w:val="28"/>
        </w:rPr>
        <w:t xml:space="preserve"> </w:t>
      </w:r>
      <w:proofErr w:type="gramStart"/>
      <w:r w:rsidRPr="00F43543">
        <w:rPr>
          <w:rFonts w:ascii="Times New Roman" w:hAnsi="Times New Roman" w:cs="Times New Roman"/>
          <w:bCs/>
          <w:sz w:val="28"/>
          <w:szCs w:val="28"/>
        </w:rPr>
        <w:t>et.al</w:t>
      </w:r>
      <w:r w:rsidRPr="001D60ED">
        <w:rPr>
          <w:rFonts w:ascii="Times New Roman" w:hAnsi="Times New Roman" w:cs="Times New Roman"/>
          <w:bCs/>
          <w:sz w:val="28"/>
          <w:szCs w:val="28"/>
          <w:vertAlign w:val="superscript"/>
        </w:rPr>
        <w:t>[</w:t>
      </w:r>
      <w:proofErr w:type="gramEnd"/>
      <w:r w:rsidRPr="001D60ED">
        <w:rPr>
          <w:rFonts w:ascii="Times New Roman" w:hAnsi="Times New Roman" w:cs="Times New Roman"/>
          <w:bCs/>
          <w:sz w:val="28"/>
          <w:szCs w:val="28"/>
          <w:vertAlign w:val="superscript"/>
        </w:rPr>
        <w:t xml:space="preserve">4] </w:t>
      </w:r>
      <w:r w:rsidRPr="00F43543">
        <w:rPr>
          <w:rFonts w:ascii="Times New Roman" w:hAnsi="Times New Roman" w:cs="Times New Roman"/>
          <w:bCs/>
          <w:sz w:val="28"/>
          <w:szCs w:val="28"/>
        </w:rPr>
        <w:t xml:space="preserve">showed that </w:t>
      </w:r>
      <w:r w:rsidRPr="00F43543">
        <w:rPr>
          <w:rStyle w:val="Emphasis"/>
          <w:rFonts w:ascii="Times New Roman" w:hAnsi="Times New Roman" w:cs="Times New Roman"/>
          <w:b/>
          <w:color w:val="000000"/>
          <w:sz w:val="28"/>
          <w:szCs w:val="28"/>
          <w:shd w:val="clear" w:color="auto" w:fill="FFFFFF"/>
        </w:rPr>
        <w:t>E. coli</w:t>
      </w:r>
      <w:r w:rsidRPr="00F43543">
        <w:rPr>
          <w:rStyle w:val="apple-converted-space"/>
          <w:rFonts w:ascii="Times New Roman" w:hAnsi="Times New Roman" w:cs="Times New Roman"/>
          <w:color w:val="000000"/>
          <w:sz w:val="28"/>
          <w:szCs w:val="28"/>
          <w:shd w:val="clear" w:color="auto" w:fill="FFFFFF"/>
        </w:rPr>
        <w:t> </w:t>
      </w:r>
      <w:r w:rsidRPr="00F43543">
        <w:rPr>
          <w:rFonts w:ascii="Times New Roman" w:hAnsi="Times New Roman" w:cs="Times New Roman"/>
          <w:color w:val="000000"/>
          <w:sz w:val="28"/>
          <w:szCs w:val="28"/>
          <w:shd w:val="clear" w:color="auto" w:fill="FFFFFF"/>
        </w:rPr>
        <w:t xml:space="preserve"> was the commonest isolate in </w:t>
      </w:r>
      <w:proofErr w:type="spellStart"/>
      <w:r w:rsidRPr="00F43543">
        <w:rPr>
          <w:rFonts w:ascii="Times New Roman" w:hAnsi="Times New Roman" w:cs="Times New Roman"/>
          <w:color w:val="000000"/>
          <w:sz w:val="28"/>
          <w:szCs w:val="28"/>
          <w:shd w:val="clear" w:color="auto" w:fill="FFFFFF"/>
        </w:rPr>
        <w:t>pediatric</w:t>
      </w:r>
      <w:proofErr w:type="spellEnd"/>
      <w:r w:rsidRPr="00F43543">
        <w:rPr>
          <w:rFonts w:ascii="Times New Roman" w:hAnsi="Times New Roman" w:cs="Times New Roman"/>
          <w:color w:val="000000"/>
          <w:sz w:val="28"/>
          <w:szCs w:val="28"/>
          <w:shd w:val="clear" w:color="auto" w:fill="FFFFFF"/>
        </w:rPr>
        <w:t xml:space="preserve"> patients with UTI. Other organisms grown in significant numbers were</w:t>
      </w:r>
      <w:r w:rsidRPr="00F43543">
        <w:rPr>
          <w:rStyle w:val="apple-converted-space"/>
          <w:rFonts w:ascii="Times New Roman" w:hAnsi="Times New Roman" w:cs="Times New Roman"/>
          <w:color w:val="000000"/>
          <w:sz w:val="28"/>
          <w:szCs w:val="28"/>
          <w:shd w:val="clear" w:color="auto" w:fill="FFFFFF"/>
        </w:rPr>
        <w:t> </w:t>
      </w:r>
      <w:r w:rsidRPr="00F43543">
        <w:rPr>
          <w:rStyle w:val="Emphasis"/>
          <w:rFonts w:ascii="Times New Roman" w:hAnsi="Times New Roman" w:cs="Times New Roman"/>
          <w:color w:val="000000"/>
          <w:sz w:val="28"/>
          <w:szCs w:val="28"/>
          <w:shd w:val="clear" w:color="auto" w:fill="FFFFFF"/>
        </w:rPr>
        <w:t xml:space="preserve">E. </w:t>
      </w:r>
      <w:proofErr w:type="spellStart"/>
      <w:r w:rsidRPr="00F43543">
        <w:rPr>
          <w:rStyle w:val="Emphasis"/>
          <w:rFonts w:ascii="Times New Roman" w:hAnsi="Times New Roman" w:cs="Times New Roman"/>
          <w:color w:val="000000"/>
          <w:sz w:val="28"/>
          <w:szCs w:val="28"/>
          <w:shd w:val="clear" w:color="auto" w:fill="FFFFFF"/>
        </w:rPr>
        <w:t>fecalis</w:t>
      </w:r>
      <w:proofErr w:type="spellEnd"/>
      <w:r w:rsidRPr="00F43543">
        <w:rPr>
          <w:rFonts w:ascii="Times New Roman" w:hAnsi="Times New Roman" w:cs="Times New Roman"/>
          <w:color w:val="000000"/>
          <w:sz w:val="28"/>
          <w:szCs w:val="28"/>
          <w:shd w:val="clear" w:color="auto" w:fill="FFFFFF"/>
        </w:rPr>
        <w:t>,</w:t>
      </w:r>
      <w:r w:rsidRPr="00F43543">
        <w:rPr>
          <w:rStyle w:val="apple-converted-space"/>
          <w:rFonts w:ascii="Times New Roman" w:hAnsi="Times New Roman" w:cs="Times New Roman"/>
          <w:color w:val="000000"/>
          <w:sz w:val="28"/>
          <w:szCs w:val="28"/>
          <w:shd w:val="clear" w:color="auto" w:fill="FFFFFF"/>
        </w:rPr>
        <w:t> </w:t>
      </w:r>
      <w:proofErr w:type="spellStart"/>
      <w:r w:rsidRPr="00F43543">
        <w:rPr>
          <w:rStyle w:val="Emphasis"/>
          <w:rFonts w:ascii="Times New Roman" w:hAnsi="Times New Roman" w:cs="Times New Roman"/>
          <w:color w:val="000000"/>
          <w:sz w:val="28"/>
          <w:szCs w:val="28"/>
          <w:shd w:val="clear" w:color="auto" w:fill="FFFFFF"/>
        </w:rPr>
        <w:t>Klebsiella</w:t>
      </w:r>
      <w:proofErr w:type="spellEnd"/>
      <w:r w:rsidRPr="00F43543">
        <w:rPr>
          <w:rStyle w:val="apple-converted-space"/>
          <w:rFonts w:ascii="Times New Roman" w:hAnsi="Times New Roman" w:cs="Times New Roman"/>
          <w:color w:val="000000"/>
          <w:sz w:val="28"/>
          <w:szCs w:val="28"/>
          <w:shd w:val="clear" w:color="auto" w:fill="FFFFFF"/>
        </w:rPr>
        <w:t> </w:t>
      </w:r>
      <w:r w:rsidRPr="00F43543">
        <w:rPr>
          <w:rFonts w:ascii="Times New Roman" w:hAnsi="Times New Roman" w:cs="Times New Roman"/>
          <w:color w:val="000000"/>
          <w:sz w:val="28"/>
          <w:szCs w:val="28"/>
          <w:shd w:val="clear" w:color="auto" w:fill="FFFFFF"/>
        </w:rPr>
        <w:t>spp. and</w:t>
      </w:r>
      <w:r w:rsidRPr="00F43543">
        <w:rPr>
          <w:rStyle w:val="apple-converted-space"/>
          <w:rFonts w:ascii="Times New Roman" w:hAnsi="Times New Roman" w:cs="Times New Roman"/>
          <w:color w:val="000000"/>
          <w:sz w:val="28"/>
          <w:szCs w:val="28"/>
          <w:shd w:val="clear" w:color="auto" w:fill="FFFFFF"/>
        </w:rPr>
        <w:t> </w:t>
      </w:r>
      <w:r w:rsidRPr="00F43543">
        <w:rPr>
          <w:rStyle w:val="Emphasis"/>
          <w:rFonts w:ascii="Times New Roman" w:hAnsi="Times New Roman" w:cs="Times New Roman"/>
          <w:color w:val="000000"/>
          <w:sz w:val="28"/>
          <w:szCs w:val="28"/>
          <w:shd w:val="clear" w:color="auto" w:fill="FFFFFF"/>
        </w:rPr>
        <w:t xml:space="preserve">S. </w:t>
      </w:r>
      <w:proofErr w:type="spellStart"/>
      <w:r w:rsidRPr="00F43543">
        <w:rPr>
          <w:rStyle w:val="Emphasis"/>
          <w:rFonts w:ascii="Times New Roman" w:hAnsi="Times New Roman" w:cs="Times New Roman"/>
          <w:color w:val="000000"/>
          <w:sz w:val="28"/>
          <w:szCs w:val="28"/>
          <w:shd w:val="clear" w:color="auto" w:fill="FFFFFF"/>
        </w:rPr>
        <w:t>aureus</w:t>
      </w:r>
      <w:proofErr w:type="spellEnd"/>
      <w:r w:rsidRPr="00F43543">
        <w:rPr>
          <w:rFonts w:ascii="Times New Roman" w:hAnsi="Times New Roman" w:cs="Times New Roman"/>
          <w:color w:val="000000"/>
          <w:sz w:val="28"/>
          <w:szCs w:val="28"/>
          <w:shd w:val="clear" w:color="auto" w:fill="FFFFFF"/>
        </w:rPr>
        <w:t xml:space="preserve">. Gram-negative isolates were sensitive to </w:t>
      </w:r>
      <w:proofErr w:type="spellStart"/>
      <w:r w:rsidRPr="00F43543">
        <w:rPr>
          <w:rFonts w:ascii="Times New Roman" w:hAnsi="Times New Roman" w:cs="Times New Roman"/>
          <w:color w:val="000000"/>
          <w:sz w:val="28"/>
          <w:szCs w:val="28"/>
          <w:shd w:val="clear" w:color="auto" w:fill="FFFFFF"/>
        </w:rPr>
        <w:t>nitrofurantoin</w:t>
      </w:r>
      <w:proofErr w:type="spellEnd"/>
      <w:r w:rsidRPr="00F43543">
        <w:rPr>
          <w:rFonts w:ascii="Times New Roman" w:hAnsi="Times New Roman" w:cs="Times New Roman"/>
          <w:color w:val="000000"/>
          <w:sz w:val="28"/>
          <w:szCs w:val="28"/>
          <w:shd w:val="clear" w:color="auto" w:fill="FFFFFF"/>
        </w:rPr>
        <w:t xml:space="preserve">, </w:t>
      </w:r>
      <w:proofErr w:type="spellStart"/>
      <w:r w:rsidRPr="00F43543">
        <w:rPr>
          <w:rFonts w:ascii="Times New Roman" w:hAnsi="Times New Roman" w:cs="Times New Roman"/>
          <w:color w:val="000000"/>
          <w:sz w:val="28"/>
          <w:szCs w:val="28"/>
          <w:shd w:val="clear" w:color="auto" w:fill="FFFFFF"/>
        </w:rPr>
        <w:t>amikacin</w:t>
      </w:r>
      <w:proofErr w:type="spellEnd"/>
      <w:r w:rsidRPr="00F43543">
        <w:rPr>
          <w:rFonts w:ascii="Times New Roman" w:hAnsi="Times New Roman" w:cs="Times New Roman"/>
          <w:color w:val="000000"/>
          <w:sz w:val="28"/>
          <w:szCs w:val="28"/>
          <w:shd w:val="clear" w:color="auto" w:fill="FFFFFF"/>
        </w:rPr>
        <w:t xml:space="preserve">, and </w:t>
      </w:r>
      <w:proofErr w:type="spellStart"/>
      <w:r w:rsidRPr="00F43543">
        <w:rPr>
          <w:rFonts w:ascii="Times New Roman" w:hAnsi="Times New Roman" w:cs="Times New Roman"/>
          <w:color w:val="000000"/>
          <w:sz w:val="28"/>
          <w:szCs w:val="28"/>
          <w:shd w:val="clear" w:color="auto" w:fill="FFFFFF"/>
        </w:rPr>
        <w:t>cefotaxime</w:t>
      </w:r>
      <w:proofErr w:type="spellEnd"/>
      <w:r w:rsidRPr="00F43543">
        <w:rPr>
          <w:rFonts w:ascii="Times New Roman" w:hAnsi="Times New Roman" w:cs="Times New Roman"/>
          <w:color w:val="000000"/>
          <w:sz w:val="28"/>
          <w:szCs w:val="28"/>
          <w:shd w:val="clear" w:color="auto" w:fill="FFFFFF"/>
        </w:rPr>
        <w:t xml:space="preserve">. Gram-positive isolates were sensitive to </w:t>
      </w:r>
      <w:proofErr w:type="spellStart"/>
      <w:r w:rsidRPr="00F43543">
        <w:rPr>
          <w:rFonts w:ascii="Times New Roman" w:hAnsi="Times New Roman" w:cs="Times New Roman"/>
          <w:color w:val="000000"/>
          <w:sz w:val="28"/>
          <w:szCs w:val="28"/>
          <w:shd w:val="clear" w:color="auto" w:fill="FFFFFF"/>
        </w:rPr>
        <w:t>nitrofurantoin</w:t>
      </w:r>
      <w:proofErr w:type="spellEnd"/>
      <w:r w:rsidRPr="00F43543">
        <w:rPr>
          <w:rFonts w:ascii="Times New Roman" w:hAnsi="Times New Roman" w:cs="Times New Roman"/>
          <w:color w:val="000000"/>
          <w:sz w:val="28"/>
          <w:szCs w:val="28"/>
          <w:shd w:val="clear" w:color="auto" w:fill="FFFFFF"/>
        </w:rPr>
        <w:t xml:space="preserve">, </w:t>
      </w:r>
      <w:proofErr w:type="spellStart"/>
      <w:r w:rsidRPr="00F43543">
        <w:rPr>
          <w:rFonts w:ascii="Times New Roman" w:hAnsi="Times New Roman" w:cs="Times New Roman"/>
          <w:color w:val="000000"/>
          <w:sz w:val="28"/>
          <w:szCs w:val="28"/>
          <w:shd w:val="clear" w:color="auto" w:fill="FFFFFF"/>
        </w:rPr>
        <w:t>cotrimoxazole</w:t>
      </w:r>
      <w:proofErr w:type="spellEnd"/>
      <w:r w:rsidRPr="00F43543">
        <w:rPr>
          <w:rFonts w:ascii="Times New Roman" w:hAnsi="Times New Roman" w:cs="Times New Roman"/>
          <w:color w:val="000000"/>
          <w:sz w:val="28"/>
          <w:szCs w:val="28"/>
          <w:shd w:val="clear" w:color="auto" w:fill="FFFFFF"/>
        </w:rPr>
        <w:t xml:space="preserve">, and </w:t>
      </w:r>
      <w:proofErr w:type="spellStart"/>
      <w:r w:rsidRPr="00F43543">
        <w:rPr>
          <w:rFonts w:ascii="Times New Roman" w:hAnsi="Times New Roman" w:cs="Times New Roman"/>
          <w:color w:val="000000"/>
          <w:sz w:val="28"/>
          <w:szCs w:val="28"/>
          <w:shd w:val="clear" w:color="auto" w:fill="FFFFFF"/>
        </w:rPr>
        <w:t>novobiocin</w:t>
      </w:r>
      <w:proofErr w:type="spellEnd"/>
      <w:r w:rsidRPr="00F43543">
        <w:rPr>
          <w:rFonts w:ascii="Times New Roman" w:hAnsi="Times New Roman" w:cs="Times New Roman"/>
          <w:color w:val="000000"/>
          <w:sz w:val="28"/>
          <w:szCs w:val="28"/>
          <w:shd w:val="clear" w:color="auto" w:fill="FFFFFF"/>
        </w:rPr>
        <w:t>.</w:t>
      </w:r>
      <w:r w:rsidRPr="00F43543">
        <w:rPr>
          <w:rStyle w:val="apple-converted-space"/>
          <w:rFonts w:ascii="Times New Roman" w:hAnsi="Times New Roman" w:cs="Times New Roman"/>
          <w:color w:val="000000"/>
          <w:sz w:val="28"/>
          <w:szCs w:val="28"/>
          <w:shd w:val="clear" w:color="auto" w:fill="FFFFFF"/>
        </w:rPr>
        <w:t> </w:t>
      </w:r>
    </w:p>
    <w:p w:rsidR="00203E51" w:rsidRPr="00203E51" w:rsidRDefault="00203E51" w:rsidP="00203E51">
      <w:pPr>
        <w:spacing w:line="360" w:lineRule="auto"/>
        <w:jc w:val="both"/>
        <w:rPr>
          <w:rFonts w:ascii="Times New Roman" w:hAnsi="Times New Roman" w:cs="Times New Roman"/>
          <w:b/>
          <w:bCs/>
          <w:sz w:val="32"/>
          <w:szCs w:val="32"/>
          <w:u w:val="single"/>
        </w:rPr>
      </w:pPr>
    </w:p>
    <w:p w:rsidR="00D92E2E" w:rsidRDefault="00F43543" w:rsidP="00203E51">
      <w:pPr>
        <w:spacing w:line="360" w:lineRule="auto"/>
        <w:jc w:val="both"/>
        <w:rPr>
          <w:rFonts w:ascii="Times New Roman" w:hAnsi="Times New Roman" w:cs="Times New Roman"/>
          <w:sz w:val="28"/>
          <w:szCs w:val="28"/>
        </w:rPr>
      </w:pPr>
      <w:r>
        <w:rPr>
          <w:rFonts w:ascii="Times New Roman" w:hAnsi="Times New Roman" w:cs="Times New Roman"/>
          <w:bCs/>
          <w:sz w:val="28"/>
          <w:szCs w:val="28"/>
        </w:rPr>
        <w:t xml:space="preserve">In their work </w:t>
      </w:r>
      <w:proofErr w:type="spellStart"/>
      <w:r>
        <w:rPr>
          <w:rFonts w:ascii="Times New Roman" w:hAnsi="Times New Roman" w:cs="Times New Roman"/>
          <w:bCs/>
          <w:sz w:val="28"/>
          <w:szCs w:val="28"/>
        </w:rPr>
        <w:t>Jitendranath</w:t>
      </w:r>
      <w:proofErr w:type="spellEnd"/>
      <w:r>
        <w:rPr>
          <w:rFonts w:ascii="Times New Roman" w:hAnsi="Times New Roman" w:cs="Times New Roman"/>
          <w:bCs/>
          <w:sz w:val="28"/>
          <w:szCs w:val="28"/>
        </w:rPr>
        <w:t xml:space="preserve"> et.al </w:t>
      </w:r>
      <w:r w:rsidRPr="00C96432">
        <w:rPr>
          <w:rFonts w:ascii="Times New Roman" w:hAnsi="Times New Roman" w:cs="Times New Roman"/>
          <w:bCs/>
          <w:sz w:val="28"/>
          <w:szCs w:val="28"/>
          <w:vertAlign w:val="superscript"/>
        </w:rPr>
        <w:t>[5]</w:t>
      </w:r>
      <w:r>
        <w:rPr>
          <w:rFonts w:ascii="Times New Roman" w:hAnsi="Times New Roman" w:cs="Times New Roman"/>
          <w:bCs/>
          <w:sz w:val="28"/>
          <w:szCs w:val="28"/>
        </w:rPr>
        <w:t xml:space="preserve"> suggested that </w:t>
      </w:r>
      <w:r w:rsidRPr="00F43543">
        <w:rPr>
          <w:rFonts w:ascii="Times New Roman" w:hAnsi="Times New Roman" w:cs="Times New Roman"/>
          <w:sz w:val="28"/>
          <w:szCs w:val="28"/>
        </w:rPr>
        <w:t xml:space="preserve">E. coli and </w:t>
      </w:r>
      <w:proofErr w:type="spellStart"/>
      <w:r w:rsidRPr="00F43543">
        <w:rPr>
          <w:rFonts w:ascii="Times New Roman" w:hAnsi="Times New Roman" w:cs="Times New Roman"/>
          <w:sz w:val="28"/>
          <w:szCs w:val="28"/>
        </w:rPr>
        <w:t>Klebsiella</w:t>
      </w:r>
      <w:proofErr w:type="spellEnd"/>
      <w:r w:rsidRPr="00F43543">
        <w:rPr>
          <w:rFonts w:ascii="Times New Roman" w:hAnsi="Times New Roman" w:cs="Times New Roman"/>
          <w:sz w:val="28"/>
          <w:szCs w:val="28"/>
        </w:rPr>
        <w:t xml:space="preserve"> form the bulk of the organism isolated and constitute 80% of all cases. This </w:t>
      </w:r>
      <w:r>
        <w:rPr>
          <w:rFonts w:ascii="Times New Roman" w:hAnsi="Times New Roman" w:cs="Times New Roman"/>
          <w:sz w:val="28"/>
          <w:szCs w:val="28"/>
        </w:rPr>
        <w:t xml:space="preserve">was less than what </w:t>
      </w:r>
      <w:proofErr w:type="spellStart"/>
      <w:r w:rsidRPr="00C96432">
        <w:rPr>
          <w:rFonts w:ascii="Times New Roman" w:hAnsi="Times New Roman" w:cs="Times New Roman"/>
          <w:i/>
          <w:sz w:val="28"/>
          <w:szCs w:val="28"/>
        </w:rPr>
        <w:t>Rai</w:t>
      </w:r>
      <w:proofErr w:type="spellEnd"/>
      <w:r w:rsidRPr="00C96432">
        <w:rPr>
          <w:rFonts w:ascii="Times New Roman" w:hAnsi="Times New Roman" w:cs="Times New Roman"/>
          <w:i/>
          <w:sz w:val="28"/>
          <w:szCs w:val="28"/>
        </w:rPr>
        <w:t xml:space="preserve"> et al</w:t>
      </w:r>
      <w:r>
        <w:rPr>
          <w:rFonts w:ascii="Times New Roman" w:hAnsi="Times New Roman" w:cs="Times New Roman"/>
          <w:sz w:val="28"/>
          <w:szCs w:val="28"/>
        </w:rPr>
        <w:t xml:space="preserve">. </w:t>
      </w:r>
      <w:r w:rsidRPr="00C96432">
        <w:rPr>
          <w:rFonts w:ascii="Times New Roman" w:hAnsi="Times New Roman" w:cs="Times New Roman"/>
          <w:b/>
          <w:sz w:val="28"/>
          <w:szCs w:val="28"/>
          <w:vertAlign w:val="superscript"/>
        </w:rPr>
        <w:t>[6</w:t>
      </w:r>
      <w:proofErr w:type="gramStart"/>
      <w:r w:rsidR="00241562" w:rsidRPr="00C96432">
        <w:rPr>
          <w:rFonts w:ascii="Times New Roman" w:hAnsi="Times New Roman" w:cs="Times New Roman"/>
          <w:b/>
          <w:sz w:val="28"/>
          <w:szCs w:val="28"/>
          <w:vertAlign w:val="superscript"/>
        </w:rPr>
        <w:t>]</w:t>
      </w:r>
      <w:r w:rsidR="00241562">
        <w:rPr>
          <w:rFonts w:ascii="Times New Roman" w:hAnsi="Times New Roman" w:cs="Times New Roman"/>
          <w:sz w:val="28"/>
          <w:szCs w:val="28"/>
        </w:rPr>
        <w:t>reported</w:t>
      </w:r>
      <w:proofErr w:type="gramEnd"/>
      <w:r w:rsidR="00241562">
        <w:rPr>
          <w:rFonts w:ascii="Times New Roman" w:hAnsi="Times New Roman" w:cs="Times New Roman"/>
          <w:sz w:val="28"/>
          <w:szCs w:val="28"/>
        </w:rPr>
        <w:t xml:space="preserve"> (93%</w:t>
      </w:r>
      <w:r w:rsidR="00203E51">
        <w:rPr>
          <w:rFonts w:ascii="Times New Roman" w:hAnsi="Times New Roman" w:cs="Times New Roman"/>
          <w:sz w:val="28"/>
          <w:szCs w:val="28"/>
        </w:rPr>
        <w:t xml:space="preserve">). </w:t>
      </w:r>
      <w:r w:rsidRPr="00F43543">
        <w:rPr>
          <w:rFonts w:ascii="Times New Roman" w:hAnsi="Times New Roman" w:cs="Times New Roman"/>
          <w:sz w:val="28"/>
          <w:szCs w:val="28"/>
        </w:rPr>
        <w:t xml:space="preserve">Five bacterial genera dominated the bacteriological profile: E. coli, </w:t>
      </w:r>
      <w:proofErr w:type="spellStart"/>
      <w:r w:rsidRPr="00F43543">
        <w:rPr>
          <w:rFonts w:ascii="Times New Roman" w:hAnsi="Times New Roman" w:cs="Times New Roman"/>
          <w:sz w:val="28"/>
          <w:szCs w:val="28"/>
        </w:rPr>
        <w:t>Klebsiella</w:t>
      </w:r>
      <w:proofErr w:type="spellEnd"/>
      <w:r w:rsidRPr="00F43543">
        <w:rPr>
          <w:rFonts w:ascii="Times New Roman" w:hAnsi="Times New Roman" w:cs="Times New Roman"/>
          <w:sz w:val="28"/>
          <w:szCs w:val="28"/>
        </w:rPr>
        <w:t xml:space="preserve"> sp., Proteus sp., </w:t>
      </w:r>
      <w:proofErr w:type="spellStart"/>
      <w:r w:rsidRPr="00F43543">
        <w:rPr>
          <w:rFonts w:ascii="Times New Roman" w:hAnsi="Times New Roman" w:cs="Times New Roman"/>
          <w:sz w:val="28"/>
          <w:szCs w:val="28"/>
        </w:rPr>
        <w:t>Enterobacter</w:t>
      </w:r>
      <w:proofErr w:type="spellEnd"/>
      <w:r w:rsidRPr="00F43543">
        <w:rPr>
          <w:rFonts w:ascii="Times New Roman" w:hAnsi="Times New Roman" w:cs="Times New Roman"/>
          <w:sz w:val="28"/>
          <w:szCs w:val="28"/>
        </w:rPr>
        <w:t xml:space="preserve"> sp., and </w:t>
      </w:r>
      <w:proofErr w:type="spellStart"/>
      <w:r w:rsidRPr="00F43543">
        <w:rPr>
          <w:rFonts w:ascii="Times New Roman" w:hAnsi="Times New Roman" w:cs="Times New Roman"/>
          <w:sz w:val="28"/>
          <w:szCs w:val="28"/>
        </w:rPr>
        <w:lastRenderedPageBreak/>
        <w:t>Enterococcus</w:t>
      </w:r>
      <w:proofErr w:type="spellEnd"/>
      <w:r w:rsidRPr="00F43543">
        <w:rPr>
          <w:rFonts w:ascii="Times New Roman" w:hAnsi="Times New Roman" w:cs="Times New Roman"/>
          <w:sz w:val="28"/>
          <w:szCs w:val="28"/>
        </w:rPr>
        <w:t xml:space="preserve"> were the important ones isolated here which is sim</w:t>
      </w:r>
      <w:r w:rsidR="00D92E2E">
        <w:rPr>
          <w:rFonts w:ascii="Times New Roman" w:hAnsi="Times New Roman" w:cs="Times New Roman"/>
          <w:sz w:val="28"/>
          <w:szCs w:val="28"/>
        </w:rPr>
        <w:t xml:space="preserve">ilar to what </w:t>
      </w:r>
      <w:proofErr w:type="spellStart"/>
      <w:r w:rsidR="00D92E2E">
        <w:rPr>
          <w:rFonts w:ascii="Times New Roman" w:hAnsi="Times New Roman" w:cs="Times New Roman"/>
          <w:sz w:val="28"/>
          <w:szCs w:val="28"/>
        </w:rPr>
        <w:t>Marzouk</w:t>
      </w:r>
      <w:proofErr w:type="spellEnd"/>
      <w:r w:rsidR="00D92E2E">
        <w:rPr>
          <w:rFonts w:ascii="Times New Roman" w:hAnsi="Times New Roman" w:cs="Times New Roman"/>
          <w:sz w:val="28"/>
          <w:szCs w:val="28"/>
        </w:rPr>
        <w:t xml:space="preserve"> et al. </w:t>
      </w:r>
      <w:r w:rsidR="00D92E2E" w:rsidRPr="00C96432">
        <w:rPr>
          <w:rFonts w:ascii="Times New Roman" w:hAnsi="Times New Roman" w:cs="Times New Roman"/>
          <w:b/>
          <w:sz w:val="28"/>
          <w:szCs w:val="28"/>
          <w:vertAlign w:val="superscript"/>
        </w:rPr>
        <w:t>[7]</w:t>
      </w:r>
      <w:r w:rsidRPr="00C96432">
        <w:rPr>
          <w:rFonts w:ascii="Times New Roman" w:hAnsi="Times New Roman" w:cs="Times New Roman"/>
          <w:sz w:val="28"/>
          <w:szCs w:val="28"/>
        </w:rPr>
        <w:t>.</w:t>
      </w:r>
      <w:r w:rsidRPr="00F43543">
        <w:rPr>
          <w:rFonts w:ascii="Times New Roman" w:hAnsi="Times New Roman" w:cs="Times New Roman"/>
          <w:sz w:val="28"/>
          <w:szCs w:val="28"/>
        </w:rPr>
        <w:t xml:space="preserve"> Gram positive </w:t>
      </w:r>
      <w:proofErr w:type="spellStart"/>
      <w:r w:rsidRPr="00F43543">
        <w:rPr>
          <w:rFonts w:ascii="Times New Roman" w:hAnsi="Times New Roman" w:cs="Times New Roman"/>
          <w:sz w:val="28"/>
          <w:szCs w:val="28"/>
        </w:rPr>
        <w:t>cocci</w:t>
      </w:r>
      <w:proofErr w:type="spellEnd"/>
      <w:r w:rsidRPr="00F43543">
        <w:rPr>
          <w:rFonts w:ascii="Times New Roman" w:hAnsi="Times New Roman" w:cs="Times New Roman"/>
          <w:sz w:val="28"/>
          <w:szCs w:val="28"/>
        </w:rPr>
        <w:t xml:space="preserve"> were few in comparison to gram negative bacilli. Staphylococcus </w:t>
      </w:r>
      <w:proofErr w:type="spellStart"/>
      <w:r w:rsidRPr="00F43543">
        <w:rPr>
          <w:rFonts w:ascii="Times New Roman" w:hAnsi="Times New Roman" w:cs="Times New Roman"/>
          <w:sz w:val="28"/>
          <w:szCs w:val="28"/>
        </w:rPr>
        <w:t>saprophyticus</w:t>
      </w:r>
      <w:proofErr w:type="spellEnd"/>
      <w:r w:rsidRPr="00F43543">
        <w:rPr>
          <w:rFonts w:ascii="Times New Roman" w:hAnsi="Times New Roman" w:cs="Times New Roman"/>
          <w:sz w:val="28"/>
          <w:szCs w:val="28"/>
        </w:rPr>
        <w:t xml:space="preserve"> was the predominant gram positive </w:t>
      </w:r>
      <w:proofErr w:type="spellStart"/>
      <w:r w:rsidRPr="00F43543">
        <w:rPr>
          <w:rFonts w:ascii="Times New Roman" w:hAnsi="Times New Roman" w:cs="Times New Roman"/>
          <w:sz w:val="28"/>
          <w:szCs w:val="28"/>
        </w:rPr>
        <w:t>cocci</w:t>
      </w:r>
      <w:proofErr w:type="spellEnd"/>
      <w:r w:rsidRPr="00F43543">
        <w:rPr>
          <w:rFonts w:ascii="Times New Roman" w:hAnsi="Times New Roman" w:cs="Times New Roman"/>
          <w:sz w:val="28"/>
          <w:szCs w:val="28"/>
        </w:rPr>
        <w:t xml:space="preserve"> isolated. </w:t>
      </w:r>
      <w:r w:rsidR="00D92E2E">
        <w:rPr>
          <w:rFonts w:ascii="Times New Roman" w:hAnsi="Times New Roman" w:cs="Times New Roman"/>
          <w:sz w:val="28"/>
          <w:szCs w:val="28"/>
        </w:rPr>
        <w:t xml:space="preserve">In their study, </w:t>
      </w:r>
      <w:proofErr w:type="spellStart"/>
      <w:r w:rsidR="00D92E2E">
        <w:rPr>
          <w:rFonts w:ascii="Times New Roman" w:hAnsi="Times New Roman" w:cs="Times New Roman"/>
          <w:sz w:val="28"/>
          <w:szCs w:val="28"/>
        </w:rPr>
        <w:t>Jitendranath</w:t>
      </w:r>
      <w:proofErr w:type="spellEnd"/>
      <w:r w:rsidR="00D92E2E">
        <w:rPr>
          <w:rFonts w:ascii="Times New Roman" w:hAnsi="Times New Roman" w:cs="Times New Roman"/>
          <w:sz w:val="28"/>
          <w:szCs w:val="28"/>
        </w:rPr>
        <w:t xml:space="preserve"> et.al</w:t>
      </w:r>
      <w:r w:rsidR="00D14AB1">
        <w:rPr>
          <w:rFonts w:ascii="Times New Roman" w:hAnsi="Times New Roman" w:cs="Times New Roman"/>
          <w:sz w:val="28"/>
          <w:szCs w:val="28"/>
        </w:rPr>
        <w:t xml:space="preserve"> </w:t>
      </w:r>
      <w:r w:rsidR="00D92E2E">
        <w:rPr>
          <w:rFonts w:ascii="Times New Roman" w:hAnsi="Times New Roman" w:cs="Times New Roman"/>
          <w:sz w:val="28"/>
          <w:szCs w:val="28"/>
        </w:rPr>
        <w:t xml:space="preserve">also suggested that treatment for a period of 7 days </w:t>
      </w:r>
      <w:r w:rsidRPr="00F43543">
        <w:rPr>
          <w:rFonts w:ascii="Times New Roman" w:hAnsi="Times New Roman" w:cs="Times New Roman"/>
          <w:sz w:val="28"/>
          <w:szCs w:val="28"/>
        </w:rPr>
        <w:t xml:space="preserve">was found to be effective in almost all cases of UTI except for 2 cases of recurrent UTI which didn’t resolve and had infection with a different microbe with a different sensitivity pattern. </w:t>
      </w:r>
    </w:p>
    <w:p w:rsidR="00D92E2E" w:rsidRDefault="00D92E2E" w:rsidP="00203E51">
      <w:pPr>
        <w:spacing w:line="360" w:lineRule="auto"/>
        <w:jc w:val="both"/>
        <w:rPr>
          <w:rFonts w:ascii="Times New Roman" w:hAnsi="Times New Roman" w:cs="Times New Roman"/>
          <w:sz w:val="28"/>
          <w:szCs w:val="28"/>
        </w:rPr>
      </w:pPr>
    </w:p>
    <w:p w:rsidR="00D92E2E" w:rsidRPr="00D92E2E" w:rsidRDefault="00D92E2E" w:rsidP="00203E51">
      <w:pPr>
        <w:spacing w:line="360" w:lineRule="auto"/>
        <w:jc w:val="both"/>
        <w:rPr>
          <w:rFonts w:ascii="Times New Roman" w:hAnsi="Times New Roman" w:cs="Times New Roman"/>
          <w:sz w:val="28"/>
          <w:szCs w:val="28"/>
          <w:lang w:val="en-US"/>
        </w:rPr>
      </w:pPr>
      <w:r w:rsidRPr="00D92E2E">
        <w:rPr>
          <w:rFonts w:ascii="Times New Roman" w:hAnsi="Times New Roman" w:cs="Times New Roman"/>
          <w:sz w:val="28"/>
          <w:szCs w:val="28"/>
          <w:lang w:val="en-US"/>
        </w:rPr>
        <w:t xml:space="preserve">In another study, </w:t>
      </w:r>
      <w:proofErr w:type="spellStart"/>
      <w:r w:rsidRPr="00D92E2E">
        <w:rPr>
          <w:rFonts w:ascii="Times New Roman" w:hAnsi="Times New Roman" w:cs="Times New Roman"/>
          <w:sz w:val="28"/>
          <w:szCs w:val="28"/>
          <w:lang w:val="en-US"/>
        </w:rPr>
        <w:t>Taneja</w:t>
      </w:r>
      <w:proofErr w:type="spellEnd"/>
      <w:r w:rsidR="00F126CC">
        <w:rPr>
          <w:rFonts w:ascii="Times New Roman" w:hAnsi="Times New Roman" w:cs="Times New Roman"/>
          <w:sz w:val="28"/>
          <w:szCs w:val="28"/>
          <w:lang w:val="en-US"/>
        </w:rPr>
        <w:t xml:space="preserve"> </w:t>
      </w:r>
      <w:r w:rsidRPr="00C96432">
        <w:rPr>
          <w:rFonts w:ascii="Times New Roman" w:hAnsi="Times New Roman" w:cs="Times New Roman"/>
          <w:i/>
          <w:sz w:val="28"/>
          <w:szCs w:val="28"/>
          <w:lang w:val="en-US"/>
        </w:rPr>
        <w:t xml:space="preserve">et </w:t>
      </w:r>
      <w:proofErr w:type="gramStart"/>
      <w:r w:rsidRPr="00C96432">
        <w:rPr>
          <w:rFonts w:ascii="Times New Roman" w:hAnsi="Times New Roman" w:cs="Times New Roman"/>
          <w:i/>
          <w:sz w:val="28"/>
          <w:szCs w:val="28"/>
          <w:lang w:val="en-US"/>
        </w:rPr>
        <w:t>al</w:t>
      </w:r>
      <w:r w:rsidR="00241562" w:rsidRPr="00C96432">
        <w:rPr>
          <w:rFonts w:ascii="Times New Roman" w:hAnsi="Times New Roman" w:cs="Times New Roman"/>
          <w:b/>
          <w:sz w:val="28"/>
          <w:szCs w:val="28"/>
          <w:vertAlign w:val="superscript"/>
          <w:lang w:val="en-US"/>
        </w:rPr>
        <w:t>[</w:t>
      </w:r>
      <w:proofErr w:type="gramEnd"/>
      <w:r w:rsidR="00241562" w:rsidRPr="00C96432">
        <w:rPr>
          <w:rFonts w:ascii="Times New Roman" w:hAnsi="Times New Roman" w:cs="Times New Roman"/>
          <w:b/>
          <w:sz w:val="28"/>
          <w:szCs w:val="28"/>
          <w:vertAlign w:val="superscript"/>
          <w:lang w:val="en-US"/>
        </w:rPr>
        <w:t>8]</w:t>
      </w:r>
      <w:r w:rsidRPr="00D92E2E">
        <w:rPr>
          <w:rFonts w:ascii="Times New Roman" w:hAnsi="Times New Roman" w:cs="Times New Roman"/>
          <w:sz w:val="28"/>
          <w:szCs w:val="28"/>
          <w:lang w:val="en-US"/>
        </w:rPr>
        <w:t xml:space="preserve"> found that multi drug resistant microbes (</w:t>
      </w:r>
      <w:proofErr w:type="spellStart"/>
      <w:r w:rsidRPr="00D92E2E">
        <w:rPr>
          <w:rFonts w:ascii="Times New Roman" w:hAnsi="Times New Roman" w:cs="Times New Roman"/>
          <w:i/>
          <w:iCs/>
          <w:sz w:val="28"/>
          <w:szCs w:val="28"/>
          <w:lang w:val="en-US"/>
        </w:rPr>
        <w:t>Enterococcus</w:t>
      </w:r>
      <w:proofErr w:type="spellEnd"/>
      <w:r w:rsidRPr="00D92E2E">
        <w:rPr>
          <w:rFonts w:ascii="Times New Roman" w:hAnsi="Times New Roman" w:cs="Times New Roman"/>
          <w:sz w:val="28"/>
          <w:szCs w:val="28"/>
          <w:lang w:val="en-US"/>
        </w:rPr>
        <w:t xml:space="preserve"> species,     </w:t>
      </w:r>
      <w:r w:rsidRPr="00D92E2E">
        <w:rPr>
          <w:rFonts w:ascii="Times New Roman" w:hAnsi="Times New Roman" w:cs="Times New Roman"/>
          <w:i/>
          <w:iCs/>
          <w:sz w:val="28"/>
          <w:szCs w:val="28"/>
          <w:lang w:val="en-US"/>
        </w:rPr>
        <w:t xml:space="preserve">K. </w:t>
      </w:r>
      <w:proofErr w:type="spellStart"/>
      <w:r w:rsidRPr="00D92E2E">
        <w:rPr>
          <w:rFonts w:ascii="Times New Roman" w:hAnsi="Times New Roman" w:cs="Times New Roman"/>
          <w:i/>
          <w:iCs/>
          <w:sz w:val="28"/>
          <w:szCs w:val="28"/>
          <w:lang w:val="en-US"/>
        </w:rPr>
        <w:t>pneumoniae</w:t>
      </w:r>
      <w:proofErr w:type="spellEnd"/>
      <w:r w:rsidRPr="00D92E2E">
        <w:rPr>
          <w:rFonts w:ascii="Times New Roman" w:hAnsi="Times New Roman" w:cs="Times New Roman"/>
          <w:sz w:val="28"/>
          <w:szCs w:val="28"/>
          <w:lang w:val="en-US"/>
        </w:rPr>
        <w:t xml:space="preserve">, </w:t>
      </w:r>
      <w:r w:rsidRPr="00D92E2E">
        <w:rPr>
          <w:rFonts w:ascii="Times New Roman" w:hAnsi="Times New Roman" w:cs="Times New Roman"/>
          <w:i/>
          <w:iCs/>
          <w:sz w:val="28"/>
          <w:szCs w:val="28"/>
          <w:lang w:val="en-US"/>
        </w:rPr>
        <w:t xml:space="preserve">P. </w:t>
      </w:r>
      <w:proofErr w:type="spellStart"/>
      <w:r w:rsidRPr="00D92E2E">
        <w:rPr>
          <w:rFonts w:ascii="Times New Roman" w:hAnsi="Times New Roman" w:cs="Times New Roman"/>
          <w:i/>
          <w:iCs/>
          <w:sz w:val="28"/>
          <w:szCs w:val="28"/>
          <w:lang w:val="en-US"/>
        </w:rPr>
        <w:t>aeruginosa</w:t>
      </w:r>
      <w:proofErr w:type="spellEnd"/>
      <w:r w:rsidRPr="00D92E2E">
        <w:rPr>
          <w:rFonts w:ascii="Times New Roman" w:hAnsi="Times New Roman" w:cs="Times New Roman"/>
          <w:sz w:val="28"/>
          <w:szCs w:val="28"/>
          <w:lang w:val="en-US"/>
        </w:rPr>
        <w:t xml:space="preserve"> and </w:t>
      </w:r>
      <w:r w:rsidRPr="00D92E2E">
        <w:rPr>
          <w:rFonts w:ascii="Times New Roman" w:hAnsi="Times New Roman" w:cs="Times New Roman"/>
          <w:i/>
          <w:iCs/>
          <w:sz w:val="28"/>
          <w:szCs w:val="28"/>
          <w:lang w:val="en-US"/>
        </w:rPr>
        <w:t>Candida</w:t>
      </w:r>
      <w:r w:rsidRPr="00D92E2E">
        <w:rPr>
          <w:rFonts w:ascii="Times New Roman" w:hAnsi="Times New Roman" w:cs="Times New Roman"/>
          <w:sz w:val="28"/>
          <w:szCs w:val="28"/>
          <w:lang w:val="en-US"/>
        </w:rPr>
        <w:t xml:space="preserve"> species) were responsible for a substantial proportion of infections apart from </w:t>
      </w:r>
      <w:r w:rsidRPr="00D92E2E">
        <w:rPr>
          <w:rFonts w:ascii="Times New Roman" w:hAnsi="Times New Roman" w:cs="Times New Roman"/>
          <w:i/>
          <w:iCs/>
          <w:sz w:val="28"/>
          <w:szCs w:val="28"/>
          <w:lang w:val="en-US"/>
        </w:rPr>
        <w:t>E. coli</w:t>
      </w:r>
      <w:r w:rsidRPr="00D92E2E">
        <w:rPr>
          <w:rFonts w:ascii="Times New Roman" w:hAnsi="Times New Roman" w:cs="Times New Roman"/>
          <w:sz w:val="28"/>
          <w:szCs w:val="28"/>
          <w:lang w:val="en-US"/>
        </w:rPr>
        <w:t xml:space="preserve"> being the most common agent. However, they found that only &lt;2% of UTI are due to </w:t>
      </w:r>
      <w:r w:rsidRPr="00D92E2E">
        <w:rPr>
          <w:rFonts w:ascii="Times New Roman" w:hAnsi="Times New Roman" w:cs="Times New Roman"/>
          <w:i/>
          <w:iCs/>
          <w:sz w:val="28"/>
          <w:szCs w:val="28"/>
          <w:lang w:val="en-US"/>
        </w:rPr>
        <w:t>staphylococci,</w:t>
      </w:r>
      <w:r w:rsidRPr="00D92E2E">
        <w:rPr>
          <w:rFonts w:ascii="Times New Roman" w:hAnsi="Times New Roman" w:cs="Times New Roman"/>
          <w:sz w:val="28"/>
          <w:szCs w:val="28"/>
          <w:lang w:val="en-US"/>
        </w:rPr>
        <w:t xml:space="preserve"> unlike reports from elsewhere</w:t>
      </w:r>
      <w:r w:rsidRPr="00D92E2E">
        <w:rPr>
          <w:rFonts w:ascii="Times New Roman" w:hAnsi="Times New Roman" w:cs="Times New Roman"/>
          <w:sz w:val="28"/>
          <w:szCs w:val="28"/>
          <w:vertAlign w:val="superscript"/>
          <w:lang w:val="en-US"/>
        </w:rPr>
        <w:t>4</w:t>
      </w:r>
      <w:r w:rsidRPr="00D92E2E">
        <w:rPr>
          <w:rFonts w:ascii="Times New Roman" w:hAnsi="Times New Roman" w:cs="Times New Roman"/>
          <w:sz w:val="28"/>
          <w:szCs w:val="28"/>
          <w:lang w:val="en-US"/>
        </w:rPr>
        <w:t>. They also concluded that 2</w:t>
      </w:r>
      <w:r w:rsidRPr="00D92E2E">
        <w:rPr>
          <w:rFonts w:ascii="Times New Roman" w:hAnsi="Times New Roman" w:cs="Times New Roman"/>
          <w:sz w:val="28"/>
          <w:szCs w:val="28"/>
          <w:vertAlign w:val="superscript"/>
          <w:lang w:val="en-US"/>
        </w:rPr>
        <w:t>nd</w:t>
      </w:r>
      <w:r w:rsidRPr="00D92E2E">
        <w:rPr>
          <w:rFonts w:ascii="Times New Roman" w:hAnsi="Times New Roman" w:cs="Times New Roman"/>
          <w:sz w:val="28"/>
          <w:szCs w:val="28"/>
          <w:lang w:val="en-US"/>
        </w:rPr>
        <w:t xml:space="preserve"> generation </w:t>
      </w:r>
      <w:proofErr w:type="spellStart"/>
      <w:r w:rsidRPr="00D92E2E">
        <w:rPr>
          <w:rFonts w:ascii="Times New Roman" w:hAnsi="Times New Roman" w:cs="Times New Roman"/>
          <w:sz w:val="28"/>
          <w:szCs w:val="28"/>
          <w:lang w:val="en-US"/>
        </w:rPr>
        <w:t>cephalosporins</w:t>
      </w:r>
      <w:proofErr w:type="spellEnd"/>
      <w:r w:rsidRPr="00D92E2E">
        <w:rPr>
          <w:rFonts w:ascii="Times New Roman" w:hAnsi="Times New Roman" w:cs="Times New Roman"/>
          <w:sz w:val="28"/>
          <w:szCs w:val="28"/>
          <w:lang w:val="en-US"/>
        </w:rPr>
        <w:t>, co-</w:t>
      </w:r>
      <w:proofErr w:type="spellStart"/>
      <w:r w:rsidRPr="00D92E2E">
        <w:rPr>
          <w:rFonts w:ascii="Times New Roman" w:hAnsi="Times New Roman" w:cs="Times New Roman"/>
          <w:sz w:val="28"/>
          <w:szCs w:val="28"/>
          <w:lang w:val="en-US"/>
        </w:rPr>
        <w:t>trimoxazole</w:t>
      </w:r>
      <w:proofErr w:type="spellEnd"/>
      <w:r w:rsidRPr="00D92E2E">
        <w:rPr>
          <w:rFonts w:ascii="Times New Roman" w:hAnsi="Times New Roman" w:cs="Times New Roman"/>
          <w:sz w:val="28"/>
          <w:szCs w:val="28"/>
          <w:lang w:val="en-US"/>
        </w:rPr>
        <w:t xml:space="preserve"> and </w:t>
      </w:r>
      <w:proofErr w:type="spellStart"/>
      <w:r w:rsidRPr="00D92E2E">
        <w:rPr>
          <w:rFonts w:ascii="Times New Roman" w:hAnsi="Times New Roman" w:cs="Times New Roman"/>
          <w:sz w:val="28"/>
          <w:szCs w:val="28"/>
          <w:lang w:val="en-US"/>
        </w:rPr>
        <w:t>fluoroquinolones</w:t>
      </w:r>
      <w:proofErr w:type="spellEnd"/>
      <w:r w:rsidRPr="00D92E2E">
        <w:rPr>
          <w:rFonts w:ascii="Times New Roman" w:hAnsi="Times New Roman" w:cs="Times New Roman"/>
          <w:sz w:val="28"/>
          <w:szCs w:val="28"/>
          <w:lang w:val="en-US"/>
        </w:rPr>
        <w:t>, once the mainstay in the treatment of UTI, were no longer useful.</w:t>
      </w:r>
    </w:p>
    <w:p w:rsidR="007D5F71" w:rsidRPr="00F43543" w:rsidRDefault="007D5F71" w:rsidP="00203E51">
      <w:pPr>
        <w:spacing w:line="360" w:lineRule="auto"/>
        <w:jc w:val="both"/>
        <w:rPr>
          <w:rFonts w:ascii="Times New Roman" w:hAnsi="Times New Roman" w:cs="Times New Roman"/>
          <w:b/>
          <w:bCs/>
          <w:sz w:val="28"/>
          <w:szCs w:val="28"/>
          <w:u w:val="single"/>
        </w:rPr>
      </w:pPr>
    </w:p>
    <w:p w:rsidR="00D92E2E" w:rsidRPr="00D92E2E" w:rsidRDefault="00D92E2E" w:rsidP="00203E51">
      <w:pPr>
        <w:spacing w:line="360" w:lineRule="auto"/>
        <w:jc w:val="both"/>
        <w:rPr>
          <w:rFonts w:ascii="Times New Roman" w:hAnsi="Times New Roman" w:cs="Times New Roman"/>
          <w:bCs/>
          <w:sz w:val="28"/>
          <w:szCs w:val="28"/>
          <w:lang w:val="en-US"/>
        </w:rPr>
      </w:pPr>
      <w:r w:rsidRPr="00D92E2E">
        <w:rPr>
          <w:rFonts w:ascii="Times New Roman" w:hAnsi="Times New Roman" w:cs="Times New Roman"/>
          <w:bCs/>
          <w:sz w:val="28"/>
          <w:szCs w:val="28"/>
          <w:lang w:val="en-US"/>
        </w:rPr>
        <w:t>Similar findings were also</w:t>
      </w:r>
      <w:r w:rsidR="00241562">
        <w:rPr>
          <w:rFonts w:ascii="Times New Roman" w:hAnsi="Times New Roman" w:cs="Times New Roman"/>
          <w:bCs/>
          <w:sz w:val="28"/>
          <w:szCs w:val="28"/>
          <w:lang w:val="en-US"/>
        </w:rPr>
        <w:t xml:space="preserve"> noticed by recent Iranian </w:t>
      </w:r>
      <w:proofErr w:type="gramStart"/>
      <w:r w:rsidR="00241562">
        <w:rPr>
          <w:rFonts w:ascii="Times New Roman" w:hAnsi="Times New Roman" w:cs="Times New Roman"/>
          <w:bCs/>
          <w:sz w:val="28"/>
          <w:szCs w:val="28"/>
          <w:lang w:val="en-US"/>
        </w:rPr>
        <w:t>study</w:t>
      </w:r>
      <w:r w:rsidR="00241562" w:rsidRPr="00C96432">
        <w:rPr>
          <w:rFonts w:ascii="Times New Roman" w:hAnsi="Times New Roman" w:cs="Times New Roman"/>
          <w:b/>
          <w:bCs/>
          <w:sz w:val="28"/>
          <w:szCs w:val="28"/>
          <w:vertAlign w:val="superscript"/>
          <w:lang w:val="en-US"/>
        </w:rPr>
        <w:t>[</w:t>
      </w:r>
      <w:proofErr w:type="gramEnd"/>
      <w:r w:rsidR="00241562" w:rsidRPr="00C96432">
        <w:rPr>
          <w:rFonts w:ascii="Times New Roman" w:hAnsi="Times New Roman" w:cs="Times New Roman"/>
          <w:b/>
          <w:bCs/>
          <w:sz w:val="28"/>
          <w:szCs w:val="28"/>
          <w:vertAlign w:val="superscript"/>
          <w:lang w:val="en-US"/>
        </w:rPr>
        <w:t>9]</w:t>
      </w:r>
      <w:r w:rsidRPr="00D92E2E">
        <w:rPr>
          <w:rFonts w:ascii="Times New Roman" w:hAnsi="Times New Roman" w:cs="Times New Roman"/>
          <w:bCs/>
          <w:sz w:val="28"/>
          <w:szCs w:val="28"/>
          <w:lang w:val="en-US"/>
        </w:rPr>
        <w:t xml:space="preserve">. In addition, they have found that </w:t>
      </w:r>
      <w:proofErr w:type="spellStart"/>
      <w:r w:rsidRPr="00D92E2E">
        <w:rPr>
          <w:rFonts w:ascii="Times New Roman" w:hAnsi="Times New Roman" w:cs="Times New Roman"/>
          <w:bCs/>
          <w:i/>
          <w:iCs/>
          <w:sz w:val="28"/>
          <w:szCs w:val="28"/>
          <w:lang w:val="en-US"/>
        </w:rPr>
        <w:t>Klebsiella</w:t>
      </w:r>
      <w:proofErr w:type="spellEnd"/>
      <w:r w:rsidRPr="00D92E2E">
        <w:rPr>
          <w:rFonts w:ascii="Times New Roman" w:hAnsi="Times New Roman" w:cs="Times New Roman"/>
          <w:bCs/>
          <w:sz w:val="28"/>
          <w:szCs w:val="28"/>
          <w:lang w:val="en-US"/>
        </w:rPr>
        <w:t xml:space="preserve"> isolates showed more resistance, especially to </w:t>
      </w:r>
      <w:proofErr w:type="spellStart"/>
      <w:r w:rsidRPr="00D92E2E">
        <w:rPr>
          <w:rFonts w:ascii="Times New Roman" w:hAnsi="Times New Roman" w:cs="Times New Roman"/>
          <w:bCs/>
          <w:sz w:val="28"/>
          <w:szCs w:val="28"/>
          <w:lang w:val="en-US"/>
        </w:rPr>
        <w:t>gentamicin</w:t>
      </w:r>
      <w:proofErr w:type="spellEnd"/>
      <w:r w:rsidRPr="00D92E2E">
        <w:rPr>
          <w:rFonts w:ascii="Times New Roman" w:hAnsi="Times New Roman" w:cs="Times New Roman"/>
          <w:bCs/>
          <w:sz w:val="28"/>
          <w:szCs w:val="28"/>
          <w:lang w:val="en-US"/>
        </w:rPr>
        <w:t xml:space="preserve"> and </w:t>
      </w:r>
      <w:proofErr w:type="spellStart"/>
      <w:r w:rsidRPr="00D92E2E">
        <w:rPr>
          <w:rFonts w:ascii="Times New Roman" w:hAnsi="Times New Roman" w:cs="Times New Roman"/>
          <w:bCs/>
          <w:sz w:val="28"/>
          <w:szCs w:val="28"/>
          <w:lang w:val="en-US"/>
        </w:rPr>
        <w:t>amikacin</w:t>
      </w:r>
      <w:proofErr w:type="spellEnd"/>
      <w:r w:rsidRPr="00D92E2E">
        <w:rPr>
          <w:rFonts w:ascii="Times New Roman" w:hAnsi="Times New Roman" w:cs="Times New Roman"/>
          <w:bCs/>
          <w:sz w:val="28"/>
          <w:szCs w:val="28"/>
          <w:lang w:val="en-US"/>
        </w:rPr>
        <w:t xml:space="preserve"> than </w:t>
      </w:r>
      <w:proofErr w:type="spellStart"/>
      <w:r w:rsidRPr="00D92E2E">
        <w:rPr>
          <w:rFonts w:ascii="Times New Roman" w:hAnsi="Times New Roman" w:cs="Times New Roman"/>
          <w:bCs/>
          <w:i/>
          <w:iCs/>
          <w:sz w:val="28"/>
          <w:szCs w:val="28"/>
          <w:lang w:val="en-US"/>
        </w:rPr>
        <w:t>E.coli</w:t>
      </w:r>
      <w:proofErr w:type="spellEnd"/>
      <w:r w:rsidRPr="00D92E2E">
        <w:rPr>
          <w:rFonts w:ascii="Times New Roman" w:hAnsi="Times New Roman" w:cs="Times New Roman"/>
          <w:bCs/>
          <w:i/>
          <w:iCs/>
          <w:sz w:val="28"/>
          <w:szCs w:val="28"/>
          <w:lang w:val="en-US"/>
        </w:rPr>
        <w:t>,</w:t>
      </w:r>
      <w:r w:rsidRPr="00D92E2E">
        <w:rPr>
          <w:rFonts w:ascii="Times New Roman" w:hAnsi="Times New Roman" w:cs="Times New Roman"/>
          <w:bCs/>
          <w:sz w:val="28"/>
          <w:szCs w:val="28"/>
          <w:lang w:val="en-US"/>
        </w:rPr>
        <w:t xml:space="preserve"> despite these agents being used effectively for many years in the past.</w:t>
      </w:r>
    </w:p>
    <w:p w:rsidR="007D5F71" w:rsidRDefault="007D5F71" w:rsidP="00203E51">
      <w:pPr>
        <w:spacing w:line="360" w:lineRule="auto"/>
        <w:jc w:val="both"/>
        <w:rPr>
          <w:rFonts w:ascii="Times New Roman" w:hAnsi="Times New Roman" w:cs="Times New Roman"/>
          <w:b/>
          <w:bCs/>
          <w:sz w:val="28"/>
          <w:szCs w:val="28"/>
          <w:u w:val="single"/>
        </w:rPr>
      </w:pPr>
    </w:p>
    <w:p w:rsidR="007511CF" w:rsidRDefault="007511CF" w:rsidP="00203E51">
      <w:pPr>
        <w:pStyle w:val="NoSpacing"/>
        <w:spacing w:line="360" w:lineRule="auto"/>
        <w:jc w:val="both"/>
        <w:rPr>
          <w:rFonts w:ascii="Times New Roman" w:hAnsi="Times New Roman" w:cs="Times New Roman"/>
          <w:b/>
          <w:bCs/>
          <w:sz w:val="28"/>
          <w:szCs w:val="28"/>
        </w:rPr>
      </w:pPr>
    </w:p>
    <w:p w:rsidR="005B3643" w:rsidRDefault="00241562" w:rsidP="00203E51">
      <w:pPr>
        <w:pStyle w:val="NoSpacing"/>
        <w:spacing w:line="360" w:lineRule="auto"/>
        <w:jc w:val="both"/>
        <w:rPr>
          <w:rFonts w:ascii="Times New Roman" w:hAnsi="Times New Roman" w:cs="Times New Roman"/>
          <w:sz w:val="28"/>
          <w:szCs w:val="28"/>
        </w:rPr>
      </w:pPr>
      <w:r w:rsidRPr="00241562">
        <w:rPr>
          <w:rFonts w:ascii="Times New Roman" w:hAnsi="Times New Roman" w:cs="Times New Roman"/>
          <w:sz w:val="28"/>
          <w:szCs w:val="28"/>
        </w:rPr>
        <w:t>A retrospective study</w:t>
      </w:r>
      <w:r w:rsidR="001A70CA">
        <w:rPr>
          <w:rFonts w:ascii="Times New Roman" w:hAnsi="Times New Roman" w:cs="Times New Roman"/>
          <w:sz w:val="28"/>
          <w:szCs w:val="28"/>
        </w:rPr>
        <w:t xml:space="preserve"> </w:t>
      </w:r>
      <w:r w:rsidRPr="007511CF">
        <w:rPr>
          <w:rFonts w:ascii="Times New Roman" w:hAnsi="Times New Roman" w:cs="Times New Roman"/>
          <w:sz w:val="28"/>
          <w:szCs w:val="28"/>
          <w:vertAlign w:val="superscript"/>
        </w:rPr>
        <w:t>[10]</w:t>
      </w:r>
      <w:r w:rsidRPr="00241562">
        <w:rPr>
          <w:rFonts w:ascii="Times New Roman" w:hAnsi="Times New Roman" w:cs="Times New Roman"/>
          <w:sz w:val="28"/>
          <w:szCs w:val="28"/>
        </w:rPr>
        <w:t xml:space="preserve"> among Nepalese children found that </w:t>
      </w:r>
      <w:r w:rsidRPr="00241562">
        <w:rPr>
          <w:rFonts w:ascii="Times New Roman" w:hAnsi="Times New Roman" w:cs="Times New Roman"/>
          <w:i/>
          <w:iCs/>
          <w:sz w:val="28"/>
          <w:szCs w:val="28"/>
        </w:rPr>
        <w:t xml:space="preserve">E. coli </w:t>
      </w:r>
      <w:r w:rsidRPr="00241562">
        <w:rPr>
          <w:rFonts w:ascii="Times New Roman" w:hAnsi="Times New Roman" w:cs="Times New Roman"/>
          <w:sz w:val="28"/>
          <w:szCs w:val="28"/>
        </w:rPr>
        <w:t xml:space="preserve">was most sensitive to </w:t>
      </w:r>
      <w:proofErr w:type="spellStart"/>
      <w:r w:rsidRPr="00241562">
        <w:rPr>
          <w:rFonts w:ascii="Times New Roman" w:hAnsi="Times New Roman" w:cs="Times New Roman"/>
          <w:sz w:val="28"/>
          <w:szCs w:val="28"/>
        </w:rPr>
        <w:t>amikacin</w:t>
      </w:r>
      <w:proofErr w:type="spellEnd"/>
      <w:r w:rsidRPr="00241562">
        <w:rPr>
          <w:rFonts w:ascii="Times New Roman" w:hAnsi="Times New Roman" w:cs="Times New Roman"/>
          <w:sz w:val="28"/>
          <w:szCs w:val="28"/>
        </w:rPr>
        <w:t xml:space="preserve">, </w:t>
      </w:r>
      <w:proofErr w:type="spellStart"/>
      <w:r w:rsidRPr="00241562">
        <w:rPr>
          <w:rFonts w:ascii="Times New Roman" w:hAnsi="Times New Roman" w:cs="Times New Roman"/>
          <w:sz w:val="28"/>
          <w:szCs w:val="28"/>
        </w:rPr>
        <w:t>nitrofurantoin</w:t>
      </w:r>
      <w:proofErr w:type="spellEnd"/>
      <w:r w:rsidRPr="00241562">
        <w:rPr>
          <w:rFonts w:ascii="Times New Roman" w:hAnsi="Times New Roman" w:cs="Times New Roman"/>
          <w:sz w:val="28"/>
          <w:szCs w:val="28"/>
        </w:rPr>
        <w:t xml:space="preserve"> and </w:t>
      </w:r>
      <w:proofErr w:type="spellStart"/>
      <w:r w:rsidRPr="00241562">
        <w:rPr>
          <w:rFonts w:ascii="Times New Roman" w:hAnsi="Times New Roman" w:cs="Times New Roman"/>
          <w:sz w:val="28"/>
          <w:szCs w:val="28"/>
        </w:rPr>
        <w:t>ofloxacin</w:t>
      </w:r>
      <w:proofErr w:type="spellEnd"/>
      <w:r w:rsidRPr="00241562">
        <w:rPr>
          <w:rFonts w:ascii="Times New Roman" w:hAnsi="Times New Roman" w:cs="Times New Roman"/>
          <w:sz w:val="28"/>
          <w:szCs w:val="28"/>
        </w:rPr>
        <w:t xml:space="preserve"> and least sensitive to most commonly used drugs like </w:t>
      </w:r>
      <w:proofErr w:type="spellStart"/>
      <w:r w:rsidRPr="00241562">
        <w:rPr>
          <w:rFonts w:ascii="Times New Roman" w:hAnsi="Times New Roman" w:cs="Times New Roman"/>
          <w:sz w:val="28"/>
          <w:szCs w:val="28"/>
        </w:rPr>
        <w:t>cephalexin</w:t>
      </w:r>
      <w:proofErr w:type="spellEnd"/>
      <w:r w:rsidRPr="00241562">
        <w:rPr>
          <w:rFonts w:ascii="Times New Roman" w:hAnsi="Times New Roman" w:cs="Times New Roman"/>
          <w:sz w:val="28"/>
          <w:szCs w:val="28"/>
        </w:rPr>
        <w:t xml:space="preserve">, </w:t>
      </w:r>
      <w:proofErr w:type="spellStart"/>
      <w:r w:rsidRPr="00241562">
        <w:rPr>
          <w:rFonts w:ascii="Times New Roman" w:hAnsi="Times New Roman" w:cs="Times New Roman"/>
          <w:sz w:val="28"/>
          <w:szCs w:val="28"/>
        </w:rPr>
        <w:t>nalidixic</w:t>
      </w:r>
      <w:proofErr w:type="spellEnd"/>
      <w:r w:rsidRPr="00241562">
        <w:rPr>
          <w:rFonts w:ascii="Times New Roman" w:hAnsi="Times New Roman" w:cs="Times New Roman"/>
          <w:sz w:val="28"/>
          <w:szCs w:val="28"/>
        </w:rPr>
        <w:t xml:space="preserve"> acid, </w:t>
      </w:r>
      <w:proofErr w:type="spellStart"/>
      <w:r w:rsidRPr="00241562">
        <w:rPr>
          <w:rFonts w:ascii="Times New Roman" w:hAnsi="Times New Roman" w:cs="Times New Roman"/>
          <w:sz w:val="28"/>
          <w:szCs w:val="28"/>
        </w:rPr>
        <w:t>cotrimoxazole</w:t>
      </w:r>
      <w:proofErr w:type="spellEnd"/>
      <w:r w:rsidRPr="00241562">
        <w:rPr>
          <w:rFonts w:ascii="Times New Roman" w:hAnsi="Times New Roman" w:cs="Times New Roman"/>
          <w:sz w:val="28"/>
          <w:szCs w:val="28"/>
        </w:rPr>
        <w:t xml:space="preserve"> and norfloxacin</w:t>
      </w:r>
      <w:r w:rsidRPr="00241562">
        <w:rPr>
          <w:rFonts w:ascii="Times New Roman" w:hAnsi="Times New Roman" w:cs="Times New Roman"/>
          <w:sz w:val="28"/>
          <w:szCs w:val="28"/>
          <w:vertAlign w:val="superscript"/>
        </w:rPr>
        <w:t xml:space="preserve">11. </w:t>
      </w:r>
      <w:r w:rsidRPr="00241562">
        <w:rPr>
          <w:rFonts w:ascii="Times New Roman" w:hAnsi="Times New Roman" w:cs="Times New Roman"/>
          <w:sz w:val="28"/>
          <w:szCs w:val="28"/>
        </w:rPr>
        <w:t>This appears to be due to overuse and/or misuse of antibiotics.</w:t>
      </w:r>
    </w:p>
    <w:p w:rsidR="005B3643" w:rsidRDefault="005B3643" w:rsidP="00203E51">
      <w:pPr>
        <w:pStyle w:val="NoSpacing"/>
        <w:spacing w:line="360" w:lineRule="auto"/>
        <w:jc w:val="both"/>
        <w:rPr>
          <w:rFonts w:ascii="Times New Roman" w:hAnsi="Times New Roman" w:cs="Times New Roman"/>
          <w:sz w:val="28"/>
          <w:szCs w:val="28"/>
        </w:rPr>
      </w:pPr>
    </w:p>
    <w:p w:rsidR="005B3643" w:rsidRDefault="005B3643" w:rsidP="00203E51">
      <w:pPr>
        <w:pStyle w:val="NoSpacing"/>
        <w:spacing w:line="360" w:lineRule="auto"/>
        <w:jc w:val="both"/>
        <w:rPr>
          <w:rFonts w:ascii="Times New Roman" w:hAnsi="Times New Roman" w:cs="Times New Roman"/>
          <w:sz w:val="28"/>
          <w:szCs w:val="28"/>
        </w:rPr>
      </w:pPr>
    </w:p>
    <w:p w:rsidR="005B3643" w:rsidRDefault="005B3643" w:rsidP="00203E51">
      <w:pPr>
        <w:pStyle w:val="NoSpacing"/>
        <w:spacing w:line="360" w:lineRule="auto"/>
        <w:jc w:val="both"/>
        <w:rPr>
          <w:rFonts w:ascii="Times New Roman" w:hAnsi="Times New Roman" w:cs="Times New Roman"/>
          <w:sz w:val="28"/>
          <w:szCs w:val="28"/>
        </w:rPr>
      </w:pPr>
    </w:p>
    <w:p w:rsidR="005B3643" w:rsidRDefault="005B3643" w:rsidP="00203E51">
      <w:pPr>
        <w:pStyle w:val="NoSpacing"/>
        <w:spacing w:line="360" w:lineRule="auto"/>
        <w:jc w:val="both"/>
        <w:rPr>
          <w:rFonts w:ascii="Times New Roman" w:hAnsi="Times New Roman" w:cs="Times New Roman"/>
          <w:sz w:val="28"/>
          <w:szCs w:val="28"/>
        </w:rPr>
      </w:pPr>
    </w:p>
    <w:p w:rsidR="005B3643" w:rsidRDefault="005B3643" w:rsidP="00203E51">
      <w:pPr>
        <w:pStyle w:val="NoSpacing"/>
        <w:spacing w:line="360" w:lineRule="auto"/>
        <w:jc w:val="both"/>
        <w:rPr>
          <w:rFonts w:ascii="Times New Roman" w:hAnsi="Times New Roman" w:cs="Times New Roman"/>
          <w:sz w:val="28"/>
          <w:szCs w:val="28"/>
        </w:rPr>
      </w:pPr>
    </w:p>
    <w:p w:rsidR="006328E8" w:rsidRDefault="00241562" w:rsidP="00203E51">
      <w:pPr>
        <w:pStyle w:val="NoSpacing"/>
        <w:spacing w:line="360" w:lineRule="auto"/>
        <w:jc w:val="both"/>
        <w:rPr>
          <w:rFonts w:ascii="Times New Roman" w:hAnsi="Times New Roman" w:cs="Times New Roman"/>
          <w:sz w:val="28"/>
          <w:szCs w:val="28"/>
        </w:rPr>
      </w:pPr>
      <w:r w:rsidRPr="00241562">
        <w:rPr>
          <w:rFonts w:ascii="Times New Roman" w:hAnsi="Times New Roman" w:cs="Times New Roman"/>
          <w:sz w:val="28"/>
          <w:szCs w:val="28"/>
        </w:rPr>
        <w:t xml:space="preserve"> All these studies are suggestive of need for periodic monitoring of antibiotic </w:t>
      </w:r>
    </w:p>
    <w:p w:rsidR="00241562" w:rsidRDefault="00241562" w:rsidP="00203E51">
      <w:pPr>
        <w:pStyle w:val="NoSpacing"/>
        <w:spacing w:line="360" w:lineRule="auto"/>
        <w:jc w:val="both"/>
        <w:rPr>
          <w:rFonts w:ascii="Times New Roman" w:hAnsi="Times New Roman" w:cs="Times New Roman"/>
          <w:sz w:val="28"/>
          <w:szCs w:val="28"/>
        </w:rPr>
      </w:pPr>
      <w:proofErr w:type="gramStart"/>
      <w:r w:rsidRPr="00241562">
        <w:rPr>
          <w:rFonts w:ascii="Times New Roman" w:hAnsi="Times New Roman" w:cs="Times New Roman"/>
          <w:sz w:val="28"/>
          <w:szCs w:val="28"/>
        </w:rPr>
        <w:t>sensitivity</w:t>
      </w:r>
      <w:proofErr w:type="gramEnd"/>
      <w:r w:rsidRPr="00241562">
        <w:rPr>
          <w:rFonts w:ascii="Times New Roman" w:hAnsi="Times New Roman" w:cs="Times New Roman"/>
          <w:sz w:val="28"/>
          <w:szCs w:val="28"/>
        </w:rPr>
        <w:t xml:space="preserve"> pattern to provide effective treatment and thereby, to make it more cost effective particularly in the impoverished countries like ours and elsewhere.</w:t>
      </w:r>
    </w:p>
    <w:p w:rsidR="00203E51" w:rsidRDefault="00203E51" w:rsidP="00203E51">
      <w:pPr>
        <w:pStyle w:val="NoSpacing"/>
        <w:spacing w:line="360" w:lineRule="auto"/>
        <w:jc w:val="both"/>
        <w:rPr>
          <w:rFonts w:ascii="Times New Roman" w:hAnsi="Times New Roman" w:cs="Times New Roman"/>
          <w:sz w:val="28"/>
          <w:szCs w:val="28"/>
        </w:rPr>
      </w:pPr>
    </w:p>
    <w:p w:rsidR="00241562" w:rsidRDefault="00241562" w:rsidP="00203E51">
      <w:pPr>
        <w:pStyle w:val="NoSpacing"/>
        <w:spacing w:line="360" w:lineRule="auto"/>
        <w:jc w:val="both"/>
        <w:rPr>
          <w:rFonts w:ascii="Times New Roman" w:hAnsi="Times New Roman" w:cs="Times New Roman"/>
          <w:sz w:val="28"/>
          <w:szCs w:val="28"/>
        </w:rPr>
      </w:pPr>
    </w:p>
    <w:p w:rsidR="00241562" w:rsidRPr="00241562" w:rsidRDefault="00241562" w:rsidP="00203E51">
      <w:pPr>
        <w:pStyle w:val="NoSpacing"/>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             Therefore, to address the given concerns the given study was taken up </w:t>
      </w:r>
      <w:r w:rsidRPr="00241562">
        <w:rPr>
          <w:rFonts w:ascii="Times New Roman" w:hAnsi="Times New Roman" w:cs="Times New Roman"/>
          <w:sz w:val="28"/>
          <w:szCs w:val="28"/>
          <w:lang w:val="en-US"/>
        </w:rPr>
        <w:t>investigate the etiologic agents of UTIs in a tertiary care hospital and to study their susceptibility pattern to different antimicrobial agents.</w:t>
      </w:r>
    </w:p>
    <w:p w:rsidR="00241562" w:rsidRPr="00241562" w:rsidRDefault="00241562" w:rsidP="00203E51">
      <w:pPr>
        <w:pStyle w:val="NoSpacing"/>
        <w:spacing w:line="360" w:lineRule="auto"/>
        <w:jc w:val="both"/>
        <w:rPr>
          <w:rFonts w:ascii="Times New Roman" w:hAnsi="Times New Roman" w:cs="Times New Roman"/>
          <w:sz w:val="28"/>
          <w:szCs w:val="28"/>
        </w:rPr>
      </w:pPr>
    </w:p>
    <w:p w:rsidR="00241562" w:rsidRPr="00241562" w:rsidRDefault="00241562" w:rsidP="00203E51">
      <w:pPr>
        <w:pStyle w:val="NoSpacing"/>
        <w:spacing w:line="360" w:lineRule="auto"/>
        <w:jc w:val="both"/>
        <w:rPr>
          <w:rFonts w:ascii="Times New Roman" w:hAnsi="Times New Roman" w:cs="Times New Roman"/>
          <w:sz w:val="28"/>
          <w:szCs w:val="28"/>
        </w:rPr>
      </w:pPr>
    </w:p>
    <w:p w:rsidR="00241562" w:rsidRPr="00F43543" w:rsidRDefault="00241562" w:rsidP="00203E51">
      <w:pPr>
        <w:spacing w:line="360" w:lineRule="auto"/>
        <w:jc w:val="both"/>
        <w:rPr>
          <w:rFonts w:ascii="Times New Roman" w:hAnsi="Times New Roman" w:cs="Times New Roman"/>
          <w:b/>
          <w:bCs/>
          <w:sz w:val="28"/>
          <w:szCs w:val="28"/>
          <w:u w:val="single"/>
        </w:rPr>
      </w:pPr>
    </w:p>
    <w:p w:rsidR="007D5F71" w:rsidRDefault="007D5F71" w:rsidP="00203E51">
      <w:pPr>
        <w:spacing w:line="360" w:lineRule="auto"/>
        <w:jc w:val="both"/>
        <w:rPr>
          <w:rFonts w:ascii="Arial Black" w:hAnsi="Arial Black" w:cs="Times New Roman"/>
          <w:b/>
          <w:bCs/>
          <w:sz w:val="32"/>
          <w:szCs w:val="32"/>
          <w:u w:val="single"/>
        </w:rPr>
      </w:pPr>
    </w:p>
    <w:p w:rsidR="007D5F71" w:rsidRDefault="007D5F71" w:rsidP="00203E51">
      <w:pPr>
        <w:spacing w:line="360" w:lineRule="auto"/>
        <w:jc w:val="both"/>
        <w:rPr>
          <w:rFonts w:ascii="Arial Black" w:hAnsi="Arial Black" w:cs="Times New Roman"/>
          <w:b/>
          <w:bCs/>
          <w:sz w:val="32"/>
          <w:szCs w:val="32"/>
          <w:u w:val="single"/>
        </w:rPr>
      </w:pPr>
    </w:p>
    <w:p w:rsidR="007D5F71" w:rsidRDefault="007D5F71" w:rsidP="00203E51">
      <w:pPr>
        <w:spacing w:line="360" w:lineRule="auto"/>
        <w:jc w:val="both"/>
        <w:rPr>
          <w:rFonts w:ascii="Arial Black" w:hAnsi="Arial Black" w:cs="Times New Roman"/>
          <w:b/>
          <w:bCs/>
          <w:sz w:val="32"/>
          <w:szCs w:val="32"/>
          <w:u w:val="single"/>
        </w:rPr>
      </w:pPr>
    </w:p>
    <w:p w:rsidR="00D92E2E" w:rsidRDefault="00D92E2E" w:rsidP="00203E51">
      <w:pPr>
        <w:spacing w:line="360" w:lineRule="auto"/>
        <w:jc w:val="both"/>
        <w:rPr>
          <w:rFonts w:ascii="Arial Black" w:hAnsi="Arial Black" w:cs="Times New Roman"/>
          <w:b/>
          <w:bCs/>
          <w:sz w:val="32"/>
          <w:szCs w:val="32"/>
          <w:u w:val="single"/>
        </w:rPr>
      </w:pPr>
    </w:p>
    <w:p w:rsidR="00D92E2E" w:rsidRDefault="00D92E2E" w:rsidP="00203E51">
      <w:pPr>
        <w:spacing w:line="360" w:lineRule="auto"/>
        <w:jc w:val="both"/>
        <w:rPr>
          <w:rFonts w:ascii="Arial Black" w:hAnsi="Arial Black" w:cs="Times New Roman"/>
          <w:b/>
          <w:bCs/>
          <w:sz w:val="32"/>
          <w:szCs w:val="32"/>
          <w:u w:val="single"/>
        </w:rPr>
      </w:pPr>
    </w:p>
    <w:p w:rsidR="007829A3" w:rsidRDefault="007829A3" w:rsidP="00203E51">
      <w:pPr>
        <w:spacing w:line="360" w:lineRule="auto"/>
        <w:jc w:val="both"/>
        <w:rPr>
          <w:rFonts w:ascii="Arial Black" w:hAnsi="Arial Black" w:cs="Times New Roman"/>
          <w:b/>
          <w:bCs/>
          <w:sz w:val="32"/>
          <w:szCs w:val="32"/>
          <w:u w:val="single"/>
        </w:rPr>
      </w:pPr>
    </w:p>
    <w:p w:rsidR="00203E51" w:rsidRDefault="00203E51" w:rsidP="00203E51">
      <w:pPr>
        <w:spacing w:line="360" w:lineRule="auto"/>
        <w:jc w:val="both"/>
        <w:rPr>
          <w:rFonts w:ascii="Arial Black" w:hAnsi="Arial Black" w:cs="Times New Roman"/>
          <w:b/>
          <w:bCs/>
          <w:sz w:val="32"/>
          <w:szCs w:val="32"/>
          <w:u w:val="single"/>
        </w:rPr>
      </w:pPr>
    </w:p>
    <w:p w:rsidR="00203E51" w:rsidRDefault="00203E51" w:rsidP="00203E51">
      <w:pPr>
        <w:spacing w:line="360" w:lineRule="auto"/>
        <w:jc w:val="both"/>
        <w:rPr>
          <w:rFonts w:ascii="Arial Black" w:hAnsi="Arial Black" w:cs="Times New Roman"/>
          <w:b/>
          <w:bCs/>
          <w:sz w:val="32"/>
          <w:szCs w:val="32"/>
          <w:u w:val="single"/>
        </w:rPr>
      </w:pPr>
    </w:p>
    <w:p w:rsidR="003C7784" w:rsidRDefault="003C7784" w:rsidP="005B3643">
      <w:pPr>
        <w:widowControl/>
        <w:suppressAutoHyphens w:val="0"/>
        <w:rPr>
          <w:rFonts w:ascii="Arial Black" w:hAnsi="Arial Black" w:cs="Times New Roman"/>
          <w:b/>
          <w:bCs/>
          <w:sz w:val="32"/>
          <w:szCs w:val="32"/>
          <w:u w:val="single"/>
        </w:rPr>
      </w:pPr>
    </w:p>
    <w:p w:rsidR="005B3643" w:rsidRPr="005B3643" w:rsidRDefault="005B3643" w:rsidP="005B3643">
      <w:pPr>
        <w:widowControl/>
        <w:suppressAutoHyphens w:val="0"/>
        <w:rPr>
          <w:rFonts w:ascii="Agency FB" w:hAnsi="Agency FB" w:cs="Times New Roman"/>
          <w:b/>
          <w:bCs/>
          <w:sz w:val="104"/>
          <w:szCs w:val="104"/>
          <w:u w:val="single"/>
        </w:rPr>
      </w:pPr>
    </w:p>
    <w:p w:rsidR="00995242" w:rsidRPr="005B3643" w:rsidRDefault="005B3643" w:rsidP="004D6884">
      <w:pPr>
        <w:pStyle w:val="ListParagraph"/>
        <w:numPr>
          <w:ilvl w:val="0"/>
          <w:numId w:val="24"/>
        </w:numPr>
        <w:spacing w:line="360" w:lineRule="auto"/>
        <w:jc w:val="center"/>
        <w:rPr>
          <w:rFonts w:ascii="Times New Roman" w:hAnsi="Times New Roman" w:cs="Times New Roman"/>
          <w:bCs/>
          <w:color w:val="000000" w:themeColor="text1"/>
          <w:sz w:val="36"/>
          <w:szCs w:val="36"/>
          <w:lang w:val="en-US"/>
        </w:rPr>
      </w:pPr>
      <w:r>
        <w:rPr>
          <w:rFonts w:ascii="Arial Black" w:hAnsi="Arial Black" w:cs="Times New Roman"/>
          <w:b/>
          <w:bCs/>
          <w:color w:val="000000" w:themeColor="text1"/>
          <w:sz w:val="48"/>
          <w:szCs w:val="48"/>
          <w:lang w:val="en-US"/>
        </w:rPr>
        <w:lastRenderedPageBreak/>
        <w:t xml:space="preserve">Materials </w:t>
      </w:r>
      <w:r w:rsidR="004D6884">
        <w:rPr>
          <w:rFonts w:ascii="Arial Black" w:hAnsi="Arial Black" w:cs="Times New Roman"/>
          <w:b/>
          <w:bCs/>
          <w:color w:val="000000" w:themeColor="text1"/>
          <w:sz w:val="48"/>
          <w:szCs w:val="48"/>
          <w:lang w:val="en-US"/>
        </w:rPr>
        <w:t>&amp; Methods</w:t>
      </w:r>
    </w:p>
    <w:p w:rsidR="00995242" w:rsidRPr="0094721A" w:rsidRDefault="00995242" w:rsidP="00203E51">
      <w:pPr>
        <w:spacing w:line="360" w:lineRule="auto"/>
        <w:jc w:val="both"/>
        <w:rPr>
          <w:rFonts w:ascii="Times New Roman" w:hAnsi="Times New Roman" w:cs="Times New Roman"/>
          <w:b/>
          <w:bCs/>
          <w:u w:val="single"/>
        </w:rPr>
      </w:pPr>
    </w:p>
    <w:p w:rsidR="00995242" w:rsidRPr="007511CF" w:rsidRDefault="00F23CBB" w:rsidP="00203E51">
      <w:pPr>
        <w:spacing w:line="360" w:lineRule="auto"/>
        <w:jc w:val="both"/>
        <w:rPr>
          <w:rFonts w:ascii="Arial Black" w:hAnsi="Arial Black" w:cs="Times New Roman"/>
          <w:b/>
          <w:bCs/>
          <w:sz w:val="32"/>
          <w:szCs w:val="32"/>
          <w:u w:val="single"/>
        </w:rPr>
      </w:pPr>
      <w:proofErr w:type="spellStart"/>
      <w:r w:rsidRPr="007511CF">
        <w:rPr>
          <w:rFonts w:ascii="Arial Black" w:hAnsi="Arial Black" w:cs="Times New Roman"/>
          <w:b/>
          <w:bCs/>
          <w:sz w:val="32"/>
          <w:szCs w:val="32"/>
        </w:rPr>
        <w:t>i</w:t>
      </w:r>
      <w:proofErr w:type="spellEnd"/>
      <w:r w:rsidRPr="007511CF">
        <w:rPr>
          <w:rFonts w:ascii="Arial Black" w:hAnsi="Arial Black" w:cs="Times New Roman"/>
          <w:b/>
          <w:bCs/>
          <w:sz w:val="32"/>
          <w:szCs w:val="32"/>
        </w:rPr>
        <w:t xml:space="preserve">. </w:t>
      </w:r>
      <w:r w:rsidR="007511CF" w:rsidRPr="007511CF">
        <w:rPr>
          <w:rFonts w:ascii="Arial Black" w:hAnsi="Arial Black" w:cs="Times New Roman"/>
          <w:b/>
          <w:bCs/>
          <w:sz w:val="32"/>
          <w:szCs w:val="32"/>
          <w:u w:val="single"/>
        </w:rPr>
        <w:t>Source of data:</w:t>
      </w:r>
    </w:p>
    <w:p w:rsidR="00995242" w:rsidRPr="0094721A" w:rsidRDefault="00995242" w:rsidP="00203E51">
      <w:pPr>
        <w:spacing w:line="360" w:lineRule="auto"/>
        <w:jc w:val="both"/>
        <w:rPr>
          <w:rFonts w:ascii="Times New Roman" w:hAnsi="Times New Roman" w:cs="Times New Roman"/>
          <w:b/>
          <w:bCs/>
          <w:sz w:val="28"/>
          <w:szCs w:val="28"/>
          <w:u w:val="single"/>
        </w:rPr>
      </w:pPr>
    </w:p>
    <w:p w:rsidR="00995242" w:rsidRPr="0094721A" w:rsidRDefault="00F23CBB" w:rsidP="00203E51">
      <w:pPr>
        <w:spacing w:line="360" w:lineRule="auto"/>
        <w:jc w:val="both"/>
        <w:rPr>
          <w:rFonts w:ascii="Times New Roman" w:hAnsi="Times New Roman" w:cs="Times New Roman"/>
          <w:sz w:val="28"/>
          <w:szCs w:val="28"/>
        </w:rPr>
      </w:pPr>
      <w:r w:rsidRPr="0094721A">
        <w:rPr>
          <w:rFonts w:ascii="Times New Roman" w:hAnsi="Times New Roman" w:cs="Times New Roman"/>
          <w:sz w:val="28"/>
          <w:szCs w:val="28"/>
        </w:rPr>
        <w:t>The present study was carried out in The department of Microbiology , Calcutta National Medical College over a period of two and a half months (1</w:t>
      </w:r>
      <w:r w:rsidRPr="0094721A">
        <w:rPr>
          <w:rFonts w:ascii="Times New Roman" w:hAnsi="Times New Roman" w:cs="Times New Roman"/>
          <w:sz w:val="28"/>
          <w:szCs w:val="28"/>
          <w:vertAlign w:val="superscript"/>
        </w:rPr>
        <w:t>st</w:t>
      </w:r>
      <w:r w:rsidRPr="0094721A">
        <w:rPr>
          <w:rFonts w:ascii="Times New Roman" w:hAnsi="Times New Roman" w:cs="Times New Roman"/>
          <w:sz w:val="28"/>
          <w:szCs w:val="28"/>
        </w:rPr>
        <w:t xml:space="preserve"> February 2016 - 15</w:t>
      </w:r>
      <w:r w:rsidRPr="0094721A">
        <w:rPr>
          <w:rFonts w:ascii="Times New Roman" w:hAnsi="Times New Roman" w:cs="Times New Roman"/>
          <w:sz w:val="28"/>
          <w:szCs w:val="28"/>
          <w:vertAlign w:val="superscript"/>
        </w:rPr>
        <w:t>th</w:t>
      </w:r>
      <w:r w:rsidRPr="0094721A">
        <w:rPr>
          <w:rFonts w:ascii="Times New Roman" w:hAnsi="Times New Roman" w:cs="Times New Roman"/>
          <w:sz w:val="28"/>
          <w:szCs w:val="28"/>
        </w:rPr>
        <w:t xml:space="preserve"> April 2016).</w:t>
      </w:r>
      <w:r w:rsidR="00D82050">
        <w:rPr>
          <w:rFonts w:ascii="Times New Roman" w:hAnsi="Times New Roman" w:cs="Times New Roman"/>
          <w:sz w:val="28"/>
          <w:szCs w:val="28"/>
        </w:rPr>
        <w:t>The type of study was prospective longitudinal.</w:t>
      </w:r>
    </w:p>
    <w:p w:rsidR="00995242" w:rsidRPr="0094721A" w:rsidRDefault="00F23CBB" w:rsidP="00203E51">
      <w:pPr>
        <w:spacing w:line="360" w:lineRule="auto"/>
        <w:jc w:val="both"/>
        <w:rPr>
          <w:rFonts w:ascii="Times New Roman" w:hAnsi="Times New Roman" w:cs="Times New Roman"/>
          <w:sz w:val="28"/>
          <w:szCs w:val="28"/>
        </w:rPr>
      </w:pPr>
      <w:r w:rsidRPr="0094721A">
        <w:rPr>
          <w:rFonts w:ascii="Times New Roman" w:hAnsi="Times New Roman" w:cs="Times New Roman"/>
          <w:sz w:val="28"/>
          <w:szCs w:val="28"/>
        </w:rPr>
        <w:t>Urine Samples were collected from children whose age ranged between 1 to 18 years. Hospitalised</w:t>
      </w:r>
      <w:r w:rsidR="00D82050">
        <w:rPr>
          <w:rFonts w:ascii="Times New Roman" w:hAnsi="Times New Roman" w:cs="Times New Roman"/>
          <w:sz w:val="28"/>
          <w:szCs w:val="28"/>
        </w:rPr>
        <w:t xml:space="preserve"> symptomatic, asymptomatic and indoor</w:t>
      </w:r>
      <w:r w:rsidRPr="0094721A">
        <w:rPr>
          <w:rFonts w:ascii="Times New Roman" w:hAnsi="Times New Roman" w:cs="Times New Roman"/>
          <w:sz w:val="28"/>
          <w:szCs w:val="28"/>
        </w:rPr>
        <w:t xml:space="preserve"> patients and patients visiting the paediatric OPD of Calcutta National Medical College formed the study group.</w:t>
      </w:r>
    </w:p>
    <w:p w:rsidR="00995242" w:rsidRPr="0094721A" w:rsidRDefault="00F23CBB" w:rsidP="00203E51">
      <w:pPr>
        <w:spacing w:line="360" w:lineRule="auto"/>
        <w:jc w:val="both"/>
        <w:rPr>
          <w:rFonts w:ascii="Times New Roman" w:hAnsi="Times New Roman" w:cs="Times New Roman"/>
          <w:sz w:val="28"/>
          <w:szCs w:val="28"/>
        </w:rPr>
      </w:pPr>
      <w:r w:rsidRPr="0094721A">
        <w:rPr>
          <w:rFonts w:ascii="Times New Roman" w:hAnsi="Times New Roman" w:cs="Times New Roman"/>
          <w:sz w:val="28"/>
          <w:szCs w:val="28"/>
        </w:rPr>
        <w:t xml:space="preserve">Fever, </w:t>
      </w:r>
      <w:proofErr w:type="spellStart"/>
      <w:r w:rsidR="007511CF" w:rsidRPr="0094721A">
        <w:rPr>
          <w:rFonts w:ascii="Times New Roman" w:hAnsi="Times New Roman" w:cs="Times New Roman"/>
          <w:sz w:val="28"/>
          <w:szCs w:val="28"/>
        </w:rPr>
        <w:t>Dysuria</w:t>
      </w:r>
      <w:proofErr w:type="spellEnd"/>
      <w:r w:rsidR="007511CF" w:rsidRPr="0094721A">
        <w:rPr>
          <w:rFonts w:ascii="Times New Roman" w:hAnsi="Times New Roman" w:cs="Times New Roman"/>
          <w:sz w:val="28"/>
          <w:szCs w:val="28"/>
        </w:rPr>
        <w:t>,</w:t>
      </w:r>
      <w:r w:rsidRPr="0094721A">
        <w:rPr>
          <w:rFonts w:ascii="Times New Roman" w:hAnsi="Times New Roman" w:cs="Times New Roman"/>
          <w:sz w:val="28"/>
          <w:szCs w:val="28"/>
        </w:rPr>
        <w:t xml:space="preserve"> abdominal supra</w:t>
      </w:r>
      <w:r w:rsidR="004303BA">
        <w:rPr>
          <w:rFonts w:ascii="Times New Roman" w:hAnsi="Times New Roman" w:cs="Times New Roman"/>
          <w:sz w:val="28"/>
          <w:szCs w:val="28"/>
        </w:rPr>
        <w:t>-</w:t>
      </w:r>
      <w:r w:rsidRPr="0094721A">
        <w:rPr>
          <w:rFonts w:ascii="Times New Roman" w:hAnsi="Times New Roman" w:cs="Times New Roman"/>
          <w:sz w:val="28"/>
          <w:szCs w:val="28"/>
        </w:rPr>
        <w:t>pubic</w:t>
      </w:r>
      <w:r w:rsidR="004303BA">
        <w:rPr>
          <w:rFonts w:ascii="Times New Roman" w:hAnsi="Times New Roman" w:cs="Times New Roman"/>
          <w:sz w:val="28"/>
          <w:szCs w:val="28"/>
        </w:rPr>
        <w:t xml:space="preserve"> </w:t>
      </w:r>
      <w:r w:rsidR="004303BA" w:rsidRPr="0094721A">
        <w:rPr>
          <w:rFonts w:ascii="Times New Roman" w:hAnsi="Times New Roman" w:cs="Times New Roman"/>
          <w:sz w:val="28"/>
          <w:szCs w:val="28"/>
        </w:rPr>
        <w:t>pain, vomiting</w:t>
      </w:r>
      <w:r w:rsidR="007511CF" w:rsidRPr="0094721A">
        <w:rPr>
          <w:rFonts w:ascii="Times New Roman" w:hAnsi="Times New Roman" w:cs="Times New Roman"/>
          <w:sz w:val="28"/>
          <w:szCs w:val="28"/>
        </w:rPr>
        <w:t>,</w:t>
      </w:r>
      <w:r w:rsidRPr="0094721A">
        <w:rPr>
          <w:rFonts w:ascii="Times New Roman" w:hAnsi="Times New Roman" w:cs="Times New Roman"/>
          <w:sz w:val="28"/>
          <w:szCs w:val="28"/>
        </w:rPr>
        <w:t xml:space="preserve"> poor </w:t>
      </w:r>
      <w:r w:rsidR="007511CF" w:rsidRPr="0094721A">
        <w:rPr>
          <w:rFonts w:ascii="Times New Roman" w:hAnsi="Times New Roman" w:cs="Times New Roman"/>
          <w:sz w:val="28"/>
          <w:szCs w:val="28"/>
        </w:rPr>
        <w:t>feeling,</w:t>
      </w:r>
      <w:r w:rsidRPr="0094721A">
        <w:rPr>
          <w:rFonts w:ascii="Times New Roman" w:hAnsi="Times New Roman" w:cs="Times New Roman"/>
          <w:sz w:val="28"/>
          <w:szCs w:val="28"/>
        </w:rPr>
        <w:t xml:space="preserve"> smelly urine and any other relevant symptom/symptoms were included in a detailed history and clinical examinations were carried out in all cases wit</w:t>
      </w:r>
      <w:r w:rsidR="00D82050">
        <w:rPr>
          <w:rFonts w:ascii="Times New Roman" w:hAnsi="Times New Roman" w:cs="Times New Roman"/>
          <w:sz w:val="28"/>
          <w:szCs w:val="28"/>
        </w:rPr>
        <w:t>h special emphasis on proper sample collection</w:t>
      </w:r>
    </w:p>
    <w:p w:rsidR="00995242" w:rsidRPr="0094721A" w:rsidRDefault="00995242" w:rsidP="00203E51">
      <w:pPr>
        <w:spacing w:line="360" w:lineRule="auto"/>
        <w:jc w:val="both"/>
        <w:rPr>
          <w:rFonts w:ascii="Times New Roman" w:hAnsi="Times New Roman" w:cs="Times New Roman"/>
          <w:b/>
          <w:bCs/>
          <w:sz w:val="28"/>
          <w:szCs w:val="28"/>
          <w:u w:val="single"/>
        </w:rPr>
      </w:pPr>
    </w:p>
    <w:p w:rsidR="00995242" w:rsidRPr="0094721A" w:rsidRDefault="00995242" w:rsidP="00203E51">
      <w:pPr>
        <w:spacing w:line="360" w:lineRule="auto"/>
        <w:jc w:val="both"/>
        <w:rPr>
          <w:rFonts w:ascii="Times New Roman" w:hAnsi="Times New Roman" w:cs="Times New Roman"/>
          <w:b/>
          <w:bCs/>
          <w:sz w:val="28"/>
          <w:szCs w:val="28"/>
          <w:u w:val="single"/>
        </w:rPr>
      </w:pPr>
    </w:p>
    <w:p w:rsidR="00995242" w:rsidRPr="007511CF" w:rsidRDefault="00F23CBB" w:rsidP="00203E51">
      <w:pPr>
        <w:spacing w:line="360" w:lineRule="auto"/>
        <w:jc w:val="both"/>
        <w:rPr>
          <w:rFonts w:ascii="Arial Black" w:hAnsi="Arial Black" w:cs="Times New Roman"/>
          <w:b/>
          <w:bCs/>
          <w:sz w:val="32"/>
          <w:szCs w:val="32"/>
          <w:u w:val="single"/>
        </w:rPr>
      </w:pPr>
      <w:proofErr w:type="spellStart"/>
      <w:proofErr w:type="gramStart"/>
      <w:r w:rsidRPr="007511CF">
        <w:rPr>
          <w:rFonts w:ascii="Arial Black" w:hAnsi="Arial Black" w:cs="Aharoni"/>
          <w:b/>
          <w:bCs/>
          <w:sz w:val="32"/>
          <w:szCs w:val="32"/>
        </w:rPr>
        <w:t>ii.</w:t>
      </w:r>
      <w:r w:rsidRPr="007511CF">
        <w:rPr>
          <w:rFonts w:ascii="Arial Black" w:hAnsi="Arial Black" w:cs="Times New Roman"/>
          <w:b/>
          <w:bCs/>
          <w:sz w:val="32"/>
          <w:szCs w:val="32"/>
          <w:u w:val="single"/>
        </w:rPr>
        <w:t>Inclusion</w:t>
      </w:r>
      <w:proofErr w:type="spellEnd"/>
      <w:proofErr w:type="gramEnd"/>
      <w:r w:rsidRPr="007511CF">
        <w:rPr>
          <w:rFonts w:ascii="Arial Black" w:hAnsi="Arial Black" w:cs="Times New Roman"/>
          <w:b/>
          <w:bCs/>
          <w:sz w:val="32"/>
          <w:szCs w:val="32"/>
          <w:u w:val="single"/>
        </w:rPr>
        <w:t xml:space="preserve"> </w:t>
      </w:r>
      <w:r w:rsidR="006C4B7F" w:rsidRPr="007511CF">
        <w:rPr>
          <w:rFonts w:ascii="Arial Black" w:hAnsi="Arial Black" w:cs="Times New Roman"/>
          <w:b/>
          <w:bCs/>
          <w:sz w:val="32"/>
          <w:szCs w:val="32"/>
          <w:u w:val="single"/>
        </w:rPr>
        <w:t>Criteria</w:t>
      </w:r>
    </w:p>
    <w:p w:rsidR="00995242" w:rsidRDefault="00995242" w:rsidP="00203E51">
      <w:pPr>
        <w:spacing w:line="360" w:lineRule="auto"/>
        <w:jc w:val="both"/>
        <w:rPr>
          <w:rFonts w:ascii="Times New Roman" w:hAnsi="Times New Roman" w:cs="Times New Roman"/>
          <w:b/>
          <w:bCs/>
          <w:sz w:val="28"/>
          <w:szCs w:val="28"/>
          <w:u w:val="single"/>
        </w:rPr>
      </w:pPr>
    </w:p>
    <w:p w:rsidR="006C4B7F" w:rsidRPr="006C4B7F" w:rsidRDefault="006C4B7F" w:rsidP="00203E51">
      <w:pPr>
        <w:pStyle w:val="ListParagraph"/>
        <w:numPr>
          <w:ilvl w:val="0"/>
          <w:numId w:val="1"/>
        </w:numPr>
        <w:spacing w:line="360" w:lineRule="auto"/>
        <w:jc w:val="both"/>
        <w:rPr>
          <w:rFonts w:ascii="Times New Roman" w:hAnsi="Times New Roman" w:cs="Times New Roman"/>
          <w:b/>
          <w:bCs/>
          <w:sz w:val="28"/>
          <w:szCs w:val="28"/>
          <w:u w:val="single"/>
        </w:rPr>
      </w:pPr>
      <w:r>
        <w:rPr>
          <w:rFonts w:ascii="Times New Roman" w:hAnsi="Times New Roman" w:cs="Times New Roman"/>
          <w:bCs/>
          <w:sz w:val="28"/>
          <w:szCs w:val="28"/>
        </w:rPr>
        <w:t>The patients’ age group ranged between 0-18 years of age.</w:t>
      </w:r>
    </w:p>
    <w:p w:rsidR="006C4B7F" w:rsidRPr="006C4B7F" w:rsidRDefault="006C4B7F" w:rsidP="00203E51">
      <w:pPr>
        <w:spacing w:line="360" w:lineRule="auto"/>
        <w:jc w:val="both"/>
        <w:rPr>
          <w:rFonts w:ascii="Times New Roman" w:hAnsi="Times New Roman" w:cs="Times New Roman"/>
          <w:b/>
          <w:bCs/>
          <w:sz w:val="28"/>
          <w:szCs w:val="28"/>
          <w:u w:val="single"/>
        </w:rPr>
      </w:pPr>
    </w:p>
    <w:p w:rsidR="006C4B7F" w:rsidRPr="006C4B7F" w:rsidRDefault="006C4B7F" w:rsidP="00203E51">
      <w:pPr>
        <w:pStyle w:val="ListParagraph"/>
        <w:numPr>
          <w:ilvl w:val="0"/>
          <w:numId w:val="1"/>
        </w:numPr>
        <w:spacing w:line="360" w:lineRule="auto"/>
        <w:jc w:val="both"/>
        <w:rPr>
          <w:rFonts w:ascii="Times New Roman" w:hAnsi="Times New Roman" w:cs="Times New Roman"/>
          <w:b/>
          <w:bCs/>
          <w:sz w:val="28"/>
          <w:szCs w:val="28"/>
          <w:u w:val="single"/>
        </w:rPr>
      </w:pPr>
      <w:r>
        <w:rPr>
          <w:rFonts w:ascii="Times New Roman" w:hAnsi="Times New Roman" w:cs="Times New Roman"/>
          <w:bCs/>
          <w:sz w:val="28"/>
          <w:szCs w:val="28"/>
        </w:rPr>
        <w:t xml:space="preserve">Clinically suspected patients with </w:t>
      </w:r>
      <w:r w:rsidR="006627D2">
        <w:rPr>
          <w:rFonts w:ascii="Times New Roman" w:hAnsi="Times New Roman" w:cs="Times New Roman"/>
          <w:bCs/>
          <w:sz w:val="28"/>
          <w:szCs w:val="28"/>
        </w:rPr>
        <w:t>fever,</w:t>
      </w:r>
      <w:r>
        <w:rPr>
          <w:rFonts w:ascii="Times New Roman" w:hAnsi="Times New Roman" w:cs="Times New Roman"/>
          <w:bCs/>
          <w:sz w:val="28"/>
          <w:szCs w:val="28"/>
        </w:rPr>
        <w:t xml:space="preserve"> irritation &amp; increased frequency of </w:t>
      </w:r>
      <w:r w:rsidR="006627D2">
        <w:rPr>
          <w:rFonts w:ascii="Times New Roman" w:hAnsi="Times New Roman" w:cs="Times New Roman"/>
          <w:bCs/>
          <w:sz w:val="28"/>
          <w:szCs w:val="28"/>
        </w:rPr>
        <w:t>urination,</w:t>
      </w:r>
      <w:r>
        <w:rPr>
          <w:rFonts w:ascii="Times New Roman" w:hAnsi="Times New Roman" w:cs="Times New Roman"/>
          <w:bCs/>
          <w:sz w:val="28"/>
          <w:szCs w:val="28"/>
        </w:rPr>
        <w:t xml:space="preserve"> poor feeding, </w:t>
      </w:r>
      <w:r w:rsidR="006627D2">
        <w:rPr>
          <w:rFonts w:ascii="Times New Roman" w:hAnsi="Times New Roman" w:cs="Times New Roman"/>
          <w:bCs/>
          <w:sz w:val="28"/>
          <w:szCs w:val="28"/>
        </w:rPr>
        <w:t>nausea,</w:t>
      </w:r>
      <w:r>
        <w:rPr>
          <w:rFonts w:ascii="Times New Roman" w:hAnsi="Times New Roman" w:cs="Times New Roman"/>
          <w:bCs/>
          <w:sz w:val="28"/>
          <w:szCs w:val="28"/>
        </w:rPr>
        <w:t xml:space="preserve"> vomiting were taken into consideration along with the asymptomatic ones.</w:t>
      </w:r>
    </w:p>
    <w:p w:rsidR="006C4B7F" w:rsidRPr="006C4B7F" w:rsidRDefault="006C4B7F" w:rsidP="00203E51">
      <w:pPr>
        <w:pStyle w:val="ListParagraph"/>
        <w:spacing w:line="360" w:lineRule="auto"/>
        <w:jc w:val="both"/>
        <w:rPr>
          <w:rFonts w:ascii="Times New Roman" w:hAnsi="Times New Roman" w:cs="Times New Roman"/>
          <w:b/>
          <w:bCs/>
          <w:sz w:val="28"/>
          <w:szCs w:val="28"/>
          <w:u w:val="single"/>
        </w:rPr>
      </w:pPr>
    </w:p>
    <w:p w:rsidR="00B50B44" w:rsidRPr="00006DAC" w:rsidRDefault="006C4B7F" w:rsidP="00203E51">
      <w:pPr>
        <w:pStyle w:val="ListParagraph"/>
        <w:numPr>
          <w:ilvl w:val="0"/>
          <w:numId w:val="1"/>
        </w:numPr>
        <w:spacing w:line="360" w:lineRule="auto"/>
        <w:jc w:val="both"/>
        <w:rPr>
          <w:rFonts w:ascii="Times New Roman" w:hAnsi="Times New Roman" w:cs="Times New Roman"/>
          <w:b/>
          <w:bCs/>
          <w:sz w:val="28"/>
          <w:szCs w:val="28"/>
          <w:u w:val="single"/>
        </w:rPr>
      </w:pPr>
      <w:r>
        <w:rPr>
          <w:rFonts w:ascii="Times New Roman" w:hAnsi="Times New Roman" w:cs="Times New Roman"/>
          <w:bCs/>
          <w:sz w:val="28"/>
          <w:szCs w:val="28"/>
        </w:rPr>
        <w:t>Only patients with written consent from their legal guardian/ parents were considered as specimen for this profiling.</w:t>
      </w:r>
    </w:p>
    <w:p w:rsidR="006C4B7F" w:rsidRPr="007511CF" w:rsidRDefault="0048459A" w:rsidP="00203E51">
      <w:pPr>
        <w:spacing w:line="360" w:lineRule="auto"/>
        <w:jc w:val="both"/>
        <w:rPr>
          <w:rFonts w:ascii="Arial Black" w:hAnsi="Arial Black" w:cs="Aharoni"/>
          <w:b/>
          <w:bCs/>
          <w:sz w:val="32"/>
          <w:szCs w:val="32"/>
          <w:u w:val="single"/>
        </w:rPr>
      </w:pPr>
      <w:proofErr w:type="gramStart"/>
      <w:r>
        <w:rPr>
          <w:rFonts w:ascii="Arial Black" w:hAnsi="Arial Black" w:cs="Aharoni"/>
          <w:b/>
          <w:bCs/>
          <w:sz w:val="32"/>
          <w:szCs w:val="32"/>
        </w:rPr>
        <w:lastRenderedPageBreak/>
        <w:t>i</w:t>
      </w:r>
      <w:r w:rsidRPr="007511CF">
        <w:rPr>
          <w:rFonts w:ascii="Arial Black" w:hAnsi="Arial Black" w:cs="Aharoni"/>
          <w:b/>
          <w:bCs/>
          <w:sz w:val="32"/>
          <w:szCs w:val="32"/>
        </w:rPr>
        <w:t>ii</w:t>
      </w:r>
      <w:proofErr w:type="gramEnd"/>
      <w:r w:rsidR="006C4B7F" w:rsidRPr="007511CF">
        <w:rPr>
          <w:rFonts w:ascii="Arial Black" w:hAnsi="Arial Black" w:cs="Aharoni"/>
          <w:b/>
          <w:bCs/>
          <w:sz w:val="32"/>
          <w:szCs w:val="32"/>
        </w:rPr>
        <w:t xml:space="preserve">. </w:t>
      </w:r>
      <w:r w:rsidR="006C4B7F" w:rsidRPr="007511CF">
        <w:rPr>
          <w:rFonts w:ascii="Arial Black" w:hAnsi="Arial Black" w:cs="Aharoni"/>
          <w:b/>
          <w:bCs/>
          <w:sz w:val="32"/>
          <w:szCs w:val="32"/>
          <w:u w:val="single"/>
        </w:rPr>
        <w:t>Exclusion Criteria</w:t>
      </w:r>
    </w:p>
    <w:p w:rsidR="006C4B7F" w:rsidRDefault="006C4B7F" w:rsidP="00203E51">
      <w:pPr>
        <w:spacing w:line="360" w:lineRule="auto"/>
        <w:jc w:val="both"/>
        <w:rPr>
          <w:rFonts w:ascii="Times New Roman" w:hAnsi="Times New Roman" w:cs="Times New Roman"/>
          <w:bCs/>
          <w:sz w:val="28"/>
          <w:szCs w:val="28"/>
        </w:rPr>
      </w:pPr>
    </w:p>
    <w:p w:rsidR="006C4B7F" w:rsidRDefault="006C4B7F" w:rsidP="00203E51">
      <w:pPr>
        <w:pStyle w:val="ListParagraph"/>
        <w:numPr>
          <w:ilvl w:val="0"/>
          <w:numId w:val="2"/>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Severely sick children or neonates were excluded except for cases in which the guardian insisted participation.</w:t>
      </w:r>
    </w:p>
    <w:p w:rsidR="006C4B7F" w:rsidRDefault="006C4B7F" w:rsidP="00203E51">
      <w:pPr>
        <w:pStyle w:val="ListParagraph"/>
        <w:spacing w:line="360" w:lineRule="auto"/>
        <w:jc w:val="both"/>
        <w:rPr>
          <w:rFonts w:ascii="Times New Roman" w:hAnsi="Times New Roman" w:cs="Times New Roman"/>
          <w:bCs/>
          <w:sz w:val="28"/>
          <w:szCs w:val="28"/>
        </w:rPr>
      </w:pPr>
    </w:p>
    <w:p w:rsidR="00B50B44" w:rsidRPr="00203E51" w:rsidRDefault="00B50B44" w:rsidP="00203E51">
      <w:pPr>
        <w:pStyle w:val="ListParagraph"/>
        <w:numPr>
          <w:ilvl w:val="0"/>
          <w:numId w:val="2"/>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Children whose mothers were un</w:t>
      </w:r>
      <w:r w:rsidR="006C4B7F">
        <w:rPr>
          <w:rFonts w:ascii="Times New Roman" w:hAnsi="Times New Roman" w:cs="Times New Roman"/>
          <w:bCs/>
          <w:sz w:val="28"/>
          <w:szCs w:val="28"/>
        </w:rPr>
        <w:t>willing</w:t>
      </w:r>
      <w:r>
        <w:rPr>
          <w:rFonts w:ascii="Times New Roman" w:hAnsi="Times New Roman" w:cs="Times New Roman"/>
          <w:bCs/>
          <w:sz w:val="28"/>
          <w:szCs w:val="28"/>
        </w:rPr>
        <w:t xml:space="preserve"> to</w:t>
      </w:r>
      <w:r w:rsidR="006D27B3">
        <w:rPr>
          <w:rFonts w:ascii="Times New Roman" w:hAnsi="Times New Roman" w:cs="Times New Roman"/>
          <w:bCs/>
          <w:sz w:val="28"/>
          <w:szCs w:val="28"/>
        </w:rPr>
        <w:t xml:space="preserve"> let </w:t>
      </w:r>
      <w:proofErr w:type="gramStart"/>
      <w:r w:rsidR="006D27B3">
        <w:rPr>
          <w:rFonts w:ascii="Times New Roman" w:hAnsi="Times New Roman" w:cs="Times New Roman"/>
          <w:bCs/>
          <w:sz w:val="28"/>
          <w:szCs w:val="28"/>
        </w:rPr>
        <w:t>their</w:t>
      </w:r>
      <w:r w:rsidR="006C4B7F">
        <w:rPr>
          <w:rFonts w:ascii="Times New Roman" w:hAnsi="Times New Roman" w:cs="Times New Roman"/>
          <w:bCs/>
          <w:sz w:val="28"/>
          <w:szCs w:val="28"/>
        </w:rPr>
        <w:t xml:space="preserve"> participate</w:t>
      </w:r>
      <w:proofErr w:type="gramEnd"/>
      <w:r w:rsidR="006C4B7F">
        <w:rPr>
          <w:rFonts w:ascii="Times New Roman" w:hAnsi="Times New Roman" w:cs="Times New Roman"/>
          <w:bCs/>
          <w:sz w:val="28"/>
          <w:szCs w:val="28"/>
        </w:rPr>
        <w:t xml:space="preserve"> in the process</w:t>
      </w:r>
      <w:r>
        <w:rPr>
          <w:rFonts w:ascii="Times New Roman" w:hAnsi="Times New Roman" w:cs="Times New Roman"/>
          <w:bCs/>
          <w:sz w:val="28"/>
          <w:szCs w:val="28"/>
        </w:rPr>
        <w:t>.</w:t>
      </w:r>
    </w:p>
    <w:p w:rsidR="00C35D2C" w:rsidRPr="00C35D2C" w:rsidRDefault="00C35D2C" w:rsidP="00203E51">
      <w:pPr>
        <w:spacing w:line="360" w:lineRule="auto"/>
        <w:jc w:val="both"/>
        <w:rPr>
          <w:rFonts w:ascii="Times New Roman" w:hAnsi="Times New Roman" w:cs="Times New Roman"/>
          <w:bCs/>
          <w:sz w:val="28"/>
          <w:szCs w:val="28"/>
        </w:rPr>
      </w:pPr>
    </w:p>
    <w:p w:rsidR="00995242" w:rsidRDefault="00B50B44" w:rsidP="00203E51">
      <w:pPr>
        <w:pStyle w:val="ListParagraph"/>
        <w:numPr>
          <w:ilvl w:val="0"/>
          <w:numId w:val="2"/>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Patients who had consumed antibiotics or </w:t>
      </w:r>
      <w:proofErr w:type="spellStart"/>
      <w:r>
        <w:rPr>
          <w:rFonts w:ascii="Times New Roman" w:hAnsi="Times New Roman" w:cs="Times New Roman"/>
          <w:bCs/>
          <w:sz w:val="28"/>
          <w:szCs w:val="28"/>
        </w:rPr>
        <w:t>sterioids</w:t>
      </w:r>
      <w:proofErr w:type="spellEnd"/>
      <w:r>
        <w:rPr>
          <w:rFonts w:ascii="Times New Roman" w:hAnsi="Times New Roman" w:cs="Times New Roman"/>
          <w:bCs/>
          <w:sz w:val="28"/>
          <w:szCs w:val="28"/>
        </w:rPr>
        <w:t xml:space="preserve"> in the last 15 days were not considered for the profiling.</w:t>
      </w:r>
    </w:p>
    <w:p w:rsidR="00006DAC" w:rsidRPr="00D82050" w:rsidRDefault="00006DAC" w:rsidP="00D82050">
      <w:pPr>
        <w:spacing w:line="360" w:lineRule="auto"/>
        <w:jc w:val="both"/>
        <w:rPr>
          <w:rFonts w:ascii="Times New Roman" w:hAnsi="Times New Roman" w:cs="Times New Roman"/>
          <w:bCs/>
          <w:sz w:val="28"/>
          <w:szCs w:val="28"/>
        </w:rPr>
      </w:pPr>
    </w:p>
    <w:p w:rsidR="00995242" w:rsidRPr="007511CF" w:rsidRDefault="00236F64" w:rsidP="00203E51">
      <w:pPr>
        <w:spacing w:line="360" w:lineRule="auto"/>
        <w:jc w:val="both"/>
        <w:rPr>
          <w:rFonts w:ascii="Arial Black" w:hAnsi="Arial Black" w:cs="Aharoni"/>
          <w:b/>
          <w:bCs/>
          <w:sz w:val="32"/>
          <w:szCs w:val="32"/>
          <w:u w:val="single"/>
        </w:rPr>
      </w:pPr>
      <w:proofErr w:type="gramStart"/>
      <w:r w:rsidRPr="007511CF">
        <w:rPr>
          <w:rFonts w:ascii="Arial Black" w:hAnsi="Arial Black" w:cs="Aharoni"/>
          <w:b/>
          <w:bCs/>
          <w:sz w:val="32"/>
          <w:szCs w:val="32"/>
        </w:rPr>
        <w:t>iv</w:t>
      </w:r>
      <w:proofErr w:type="gramEnd"/>
      <w:r w:rsidR="00F23CBB" w:rsidRPr="007511CF">
        <w:rPr>
          <w:rFonts w:ascii="Arial Black" w:hAnsi="Arial Black" w:cs="Aharoni"/>
          <w:b/>
          <w:bCs/>
          <w:sz w:val="32"/>
          <w:szCs w:val="32"/>
        </w:rPr>
        <w:t xml:space="preserve">. </w:t>
      </w:r>
      <w:r w:rsidR="00F23CBB" w:rsidRPr="007511CF">
        <w:rPr>
          <w:rFonts w:ascii="Arial Black" w:hAnsi="Arial Black" w:cs="Aharoni"/>
          <w:b/>
          <w:bCs/>
          <w:sz w:val="32"/>
          <w:szCs w:val="32"/>
          <w:u w:val="single"/>
        </w:rPr>
        <w:t>Sample</w:t>
      </w:r>
      <w:r w:rsidR="004303BA">
        <w:rPr>
          <w:rFonts w:ascii="Arial Black" w:hAnsi="Arial Black" w:cs="Aharoni"/>
          <w:b/>
          <w:bCs/>
          <w:sz w:val="32"/>
          <w:szCs w:val="32"/>
          <w:u w:val="single"/>
        </w:rPr>
        <w:t xml:space="preserve"> </w:t>
      </w:r>
      <w:r w:rsidR="0048459A" w:rsidRPr="007511CF">
        <w:rPr>
          <w:rFonts w:ascii="Arial Black" w:hAnsi="Arial Black" w:cs="Aharoni"/>
          <w:b/>
          <w:bCs/>
          <w:sz w:val="32"/>
          <w:szCs w:val="32"/>
          <w:u w:val="single"/>
        </w:rPr>
        <w:t>Collection</w:t>
      </w:r>
    </w:p>
    <w:p w:rsidR="00607408" w:rsidRPr="0094721A" w:rsidRDefault="00607408" w:rsidP="00203E51">
      <w:pPr>
        <w:spacing w:line="360" w:lineRule="auto"/>
        <w:jc w:val="both"/>
        <w:rPr>
          <w:rFonts w:ascii="Times New Roman" w:hAnsi="Times New Roman" w:cs="Times New Roman"/>
          <w:b/>
          <w:bCs/>
          <w:sz w:val="28"/>
          <w:szCs w:val="28"/>
          <w:u w:val="single"/>
        </w:rPr>
      </w:pPr>
    </w:p>
    <w:p w:rsidR="00865106" w:rsidRPr="007511CF" w:rsidRDefault="00607408" w:rsidP="00203E51">
      <w:pPr>
        <w:spacing w:line="360" w:lineRule="auto"/>
        <w:jc w:val="both"/>
        <w:rPr>
          <w:rFonts w:ascii="Times New Roman" w:hAnsi="Times New Roman" w:cs="Times New Roman"/>
          <w:sz w:val="28"/>
          <w:szCs w:val="28"/>
        </w:rPr>
      </w:pPr>
      <w:r>
        <w:rPr>
          <w:rFonts w:ascii="Times New Roman" w:hAnsi="Times New Roman" w:cs="Times New Roman"/>
          <w:bCs/>
          <w:sz w:val="28"/>
          <w:szCs w:val="28"/>
        </w:rPr>
        <w:t xml:space="preserve">The specimen </w:t>
      </w:r>
      <w:r w:rsidR="00D82050">
        <w:rPr>
          <w:rFonts w:ascii="Times New Roman" w:hAnsi="Times New Roman" w:cs="Times New Roman"/>
          <w:bCs/>
          <w:sz w:val="28"/>
          <w:szCs w:val="28"/>
        </w:rPr>
        <w:t>was collected by</w:t>
      </w:r>
      <w:r>
        <w:rPr>
          <w:rFonts w:ascii="Times New Roman" w:hAnsi="Times New Roman" w:cs="Times New Roman"/>
          <w:bCs/>
          <w:sz w:val="28"/>
          <w:szCs w:val="28"/>
        </w:rPr>
        <w:t xml:space="preserve"> Midstream </w:t>
      </w:r>
      <w:r w:rsidR="004303BA">
        <w:rPr>
          <w:rFonts w:ascii="Times New Roman" w:hAnsi="Times New Roman" w:cs="Times New Roman"/>
          <w:bCs/>
          <w:sz w:val="28"/>
          <w:szCs w:val="28"/>
        </w:rPr>
        <w:t>Urine (</w:t>
      </w:r>
      <w:r w:rsidR="00D82050">
        <w:rPr>
          <w:rFonts w:ascii="Times New Roman" w:hAnsi="Times New Roman" w:cs="Times New Roman"/>
          <w:bCs/>
          <w:sz w:val="28"/>
          <w:szCs w:val="28"/>
        </w:rPr>
        <w:t>MSU)</w:t>
      </w:r>
      <w:r w:rsidR="00F23CBB" w:rsidRPr="0094721A">
        <w:rPr>
          <w:rFonts w:ascii="Times New Roman" w:hAnsi="Times New Roman" w:cs="Times New Roman"/>
          <w:sz w:val="28"/>
          <w:szCs w:val="28"/>
        </w:rPr>
        <w:t xml:space="preserve"> clean-catch technique after </w:t>
      </w:r>
      <w:r w:rsidRPr="0094721A">
        <w:rPr>
          <w:rFonts w:ascii="Times New Roman" w:hAnsi="Times New Roman" w:cs="Times New Roman"/>
          <w:sz w:val="28"/>
          <w:szCs w:val="28"/>
        </w:rPr>
        <w:t>thoroughly</w:t>
      </w:r>
      <w:r w:rsidR="00F23CBB" w:rsidRPr="0094721A">
        <w:rPr>
          <w:rFonts w:ascii="Times New Roman" w:hAnsi="Times New Roman" w:cs="Times New Roman"/>
          <w:sz w:val="28"/>
          <w:szCs w:val="28"/>
        </w:rPr>
        <w:t xml:space="preserve"> cleaning the </w:t>
      </w:r>
      <w:proofErr w:type="spellStart"/>
      <w:r w:rsidR="00F23CBB" w:rsidRPr="0094721A">
        <w:rPr>
          <w:rFonts w:ascii="Times New Roman" w:hAnsi="Times New Roman" w:cs="Times New Roman"/>
          <w:sz w:val="28"/>
          <w:szCs w:val="28"/>
        </w:rPr>
        <w:t>perineal</w:t>
      </w:r>
      <w:proofErr w:type="spellEnd"/>
      <w:r w:rsidR="00F23CBB" w:rsidRPr="0094721A">
        <w:rPr>
          <w:rFonts w:ascii="Times New Roman" w:hAnsi="Times New Roman" w:cs="Times New Roman"/>
          <w:sz w:val="28"/>
          <w:szCs w:val="28"/>
        </w:rPr>
        <w:t xml:space="preserve"> area. Sample collection from pat</w:t>
      </w:r>
      <w:r w:rsidR="000615E1">
        <w:rPr>
          <w:rFonts w:ascii="Times New Roman" w:hAnsi="Times New Roman" w:cs="Times New Roman"/>
          <w:sz w:val="28"/>
          <w:szCs w:val="28"/>
        </w:rPr>
        <w:t>ients in the paediatric group (</w:t>
      </w:r>
      <w:r w:rsidR="00F23CBB" w:rsidRPr="0094721A">
        <w:rPr>
          <w:rFonts w:ascii="Times New Roman" w:hAnsi="Times New Roman" w:cs="Times New Roman"/>
          <w:sz w:val="28"/>
          <w:szCs w:val="28"/>
        </w:rPr>
        <w:t xml:space="preserve">especially </w:t>
      </w:r>
      <w:r w:rsidR="000615E1" w:rsidRPr="0094721A">
        <w:rPr>
          <w:rFonts w:ascii="Times New Roman" w:hAnsi="Times New Roman" w:cs="Times New Roman"/>
          <w:sz w:val="28"/>
          <w:szCs w:val="28"/>
        </w:rPr>
        <w:t>neonates,</w:t>
      </w:r>
      <w:r w:rsidR="00F23CBB" w:rsidRPr="0094721A">
        <w:rPr>
          <w:rFonts w:ascii="Times New Roman" w:hAnsi="Times New Roman" w:cs="Times New Roman"/>
          <w:sz w:val="28"/>
          <w:szCs w:val="28"/>
        </w:rPr>
        <w:t xml:space="preserve"> infants and children below 13 years of </w:t>
      </w:r>
      <w:r w:rsidR="000615E1" w:rsidRPr="0094721A">
        <w:rPr>
          <w:rFonts w:ascii="Times New Roman" w:hAnsi="Times New Roman" w:cs="Times New Roman"/>
          <w:sz w:val="28"/>
          <w:szCs w:val="28"/>
        </w:rPr>
        <w:t>age)</w:t>
      </w:r>
      <w:r w:rsidR="00F23CBB" w:rsidRPr="0094721A">
        <w:rPr>
          <w:rFonts w:ascii="Times New Roman" w:hAnsi="Times New Roman" w:cs="Times New Roman"/>
          <w:sz w:val="28"/>
          <w:szCs w:val="28"/>
        </w:rPr>
        <w:t xml:space="preserve"> required </w:t>
      </w:r>
      <w:r w:rsidR="00D82050">
        <w:rPr>
          <w:rFonts w:ascii="Times New Roman" w:hAnsi="Times New Roman" w:cs="Times New Roman"/>
          <w:sz w:val="28"/>
          <w:szCs w:val="28"/>
        </w:rPr>
        <w:t>supervision for best results and assistance and understanding of the procedure by care givers. No invasive or supra</w:t>
      </w:r>
      <w:r w:rsidR="004303BA">
        <w:rPr>
          <w:rFonts w:ascii="Times New Roman" w:hAnsi="Times New Roman" w:cs="Times New Roman"/>
          <w:sz w:val="28"/>
          <w:szCs w:val="28"/>
        </w:rPr>
        <w:t>-</w:t>
      </w:r>
      <w:r w:rsidR="00D82050">
        <w:rPr>
          <w:rFonts w:ascii="Times New Roman" w:hAnsi="Times New Roman" w:cs="Times New Roman"/>
          <w:sz w:val="28"/>
          <w:szCs w:val="28"/>
        </w:rPr>
        <w:t>pubic catheterization procedure was conducted through s</w:t>
      </w:r>
      <w:r w:rsidR="00F23CBB" w:rsidRPr="0094721A">
        <w:rPr>
          <w:rFonts w:ascii="Times New Roman" w:hAnsi="Times New Roman" w:cs="Times New Roman"/>
          <w:sz w:val="28"/>
          <w:szCs w:val="28"/>
        </w:rPr>
        <w:t xml:space="preserve">terile plastic bag method was used for younger children who were unable to control urination. Trans-urethral bladder </w:t>
      </w:r>
      <w:r w:rsidR="00C96432" w:rsidRPr="0094721A">
        <w:rPr>
          <w:rFonts w:ascii="Times New Roman" w:hAnsi="Times New Roman" w:cs="Times New Roman"/>
          <w:sz w:val="28"/>
          <w:szCs w:val="28"/>
        </w:rPr>
        <w:t>catheterization</w:t>
      </w:r>
      <w:r w:rsidR="00F23CBB" w:rsidRPr="0094721A">
        <w:rPr>
          <w:rFonts w:ascii="Times New Roman" w:hAnsi="Times New Roman" w:cs="Times New Roman"/>
          <w:sz w:val="28"/>
          <w:szCs w:val="28"/>
        </w:rPr>
        <w:t xml:space="preserve"> was done in</w:t>
      </w:r>
      <w:r w:rsidR="00D82050">
        <w:rPr>
          <w:rFonts w:ascii="Times New Roman" w:hAnsi="Times New Roman" w:cs="Times New Roman"/>
          <w:sz w:val="28"/>
          <w:szCs w:val="28"/>
        </w:rPr>
        <w:t xml:space="preserve"> some</w:t>
      </w:r>
      <w:r w:rsidR="00F23CBB" w:rsidRPr="0094721A">
        <w:rPr>
          <w:rFonts w:ascii="Times New Roman" w:hAnsi="Times New Roman" w:cs="Times New Roman"/>
          <w:sz w:val="28"/>
          <w:szCs w:val="28"/>
        </w:rPr>
        <w:t xml:space="preserve"> </w:t>
      </w:r>
      <w:r w:rsidR="004303BA" w:rsidRPr="0094721A">
        <w:rPr>
          <w:rFonts w:ascii="Times New Roman" w:hAnsi="Times New Roman" w:cs="Times New Roman"/>
          <w:sz w:val="28"/>
          <w:szCs w:val="28"/>
        </w:rPr>
        <w:t>infants. The</w:t>
      </w:r>
      <w:r w:rsidR="00F23CBB" w:rsidRPr="0094721A">
        <w:rPr>
          <w:rFonts w:ascii="Times New Roman" w:hAnsi="Times New Roman" w:cs="Times New Roman"/>
          <w:sz w:val="28"/>
          <w:szCs w:val="28"/>
        </w:rPr>
        <w:t xml:space="preserve"> collection was carried out in wide mouth sterile leak-proof </w:t>
      </w:r>
      <w:r w:rsidR="00D82050">
        <w:rPr>
          <w:rFonts w:ascii="Times New Roman" w:hAnsi="Times New Roman" w:cs="Times New Roman"/>
          <w:sz w:val="28"/>
          <w:szCs w:val="28"/>
        </w:rPr>
        <w:t xml:space="preserve">containers. More or less </w:t>
      </w:r>
      <w:r w:rsidR="00F23CBB" w:rsidRPr="0094721A">
        <w:rPr>
          <w:rFonts w:ascii="Times New Roman" w:hAnsi="Times New Roman" w:cs="Times New Roman"/>
          <w:sz w:val="28"/>
          <w:szCs w:val="28"/>
        </w:rPr>
        <w:t xml:space="preserve">50 ml </w:t>
      </w:r>
      <w:r w:rsidR="000615E1" w:rsidRPr="0094721A">
        <w:rPr>
          <w:rFonts w:ascii="Times New Roman" w:hAnsi="Times New Roman" w:cs="Times New Roman"/>
          <w:sz w:val="28"/>
          <w:szCs w:val="28"/>
        </w:rPr>
        <w:t>midstream</w:t>
      </w:r>
      <w:r w:rsidR="00F23CBB" w:rsidRPr="0094721A">
        <w:rPr>
          <w:rFonts w:ascii="Times New Roman" w:hAnsi="Times New Roman" w:cs="Times New Roman"/>
          <w:sz w:val="28"/>
          <w:szCs w:val="28"/>
        </w:rPr>
        <w:t xml:space="preserve"> urine was collected in the sterile containers and the specimen were transported to the bacteriology </w:t>
      </w:r>
      <w:r w:rsidR="000615E1" w:rsidRPr="0094721A">
        <w:rPr>
          <w:rFonts w:ascii="Times New Roman" w:hAnsi="Times New Roman" w:cs="Times New Roman"/>
          <w:sz w:val="28"/>
          <w:szCs w:val="28"/>
        </w:rPr>
        <w:t>laboratory</w:t>
      </w:r>
      <w:r w:rsidR="00F23CBB" w:rsidRPr="0094721A">
        <w:rPr>
          <w:rFonts w:ascii="Times New Roman" w:hAnsi="Times New Roman" w:cs="Times New Roman"/>
          <w:sz w:val="28"/>
          <w:szCs w:val="28"/>
        </w:rPr>
        <w:t xml:space="preserve"> and duly processed within 2 hours. </w:t>
      </w:r>
      <w:r w:rsidR="00D82050">
        <w:rPr>
          <w:rFonts w:ascii="Times New Roman" w:hAnsi="Times New Roman" w:cs="Times New Roman"/>
          <w:sz w:val="28"/>
          <w:szCs w:val="28"/>
        </w:rPr>
        <w:t xml:space="preserve">In case of delay in transport or inoculation, the </w:t>
      </w:r>
      <w:r w:rsidR="00654B29">
        <w:rPr>
          <w:rFonts w:ascii="Times New Roman" w:hAnsi="Times New Roman" w:cs="Times New Roman"/>
          <w:sz w:val="28"/>
          <w:szCs w:val="28"/>
        </w:rPr>
        <w:t>staffs were</w:t>
      </w:r>
      <w:r w:rsidR="00D82050">
        <w:rPr>
          <w:rFonts w:ascii="Times New Roman" w:hAnsi="Times New Roman" w:cs="Times New Roman"/>
          <w:sz w:val="28"/>
          <w:szCs w:val="28"/>
        </w:rPr>
        <w:t xml:space="preserve"> instructed to keep the specimen at 4ᵒc in refrigerator or to add preservative Boric acid (1.8%).</w:t>
      </w:r>
    </w:p>
    <w:p w:rsidR="00D82050" w:rsidRDefault="00D82050" w:rsidP="00D82050">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First we noticed the </w:t>
      </w:r>
      <w:proofErr w:type="spellStart"/>
      <w:r>
        <w:rPr>
          <w:rFonts w:ascii="Times New Roman" w:hAnsi="Times New Roman" w:cs="Times New Roman"/>
          <w:bCs/>
          <w:sz w:val="28"/>
          <w:szCs w:val="28"/>
        </w:rPr>
        <w:t>macroscopical</w:t>
      </w:r>
      <w:proofErr w:type="spellEnd"/>
      <w:r>
        <w:rPr>
          <w:rFonts w:ascii="Times New Roman" w:hAnsi="Times New Roman" w:cs="Times New Roman"/>
          <w:bCs/>
          <w:sz w:val="28"/>
          <w:szCs w:val="28"/>
        </w:rPr>
        <w:t xml:space="preserve"> appearance of urine for turbidity, colour, </w:t>
      </w:r>
      <w:r w:rsidR="00654B29">
        <w:rPr>
          <w:rFonts w:ascii="Times New Roman" w:hAnsi="Times New Roman" w:cs="Times New Roman"/>
          <w:bCs/>
          <w:sz w:val="28"/>
          <w:szCs w:val="28"/>
        </w:rPr>
        <w:t>odour,</w:t>
      </w:r>
      <w:r>
        <w:rPr>
          <w:rFonts w:ascii="Times New Roman" w:hAnsi="Times New Roman" w:cs="Times New Roman"/>
          <w:bCs/>
          <w:sz w:val="28"/>
          <w:szCs w:val="28"/>
        </w:rPr>
        <w:t xml:space="preserve"> specific gravity etc. The proceeded for screening by direct microscopy.</w:t>
      </w:r>
    </w:p>
    <w:p w:rsidR="00D82050" w:rsidRPr="00D82050" w:rsidRDefault="00D82050" w:rsidP="00D82050">
      <w:pPr>
        <w:spacing w:line="360" w:lineRule="auto"/>
        <w:jc w:val="both"/>
        <w:rPr>
          <w:rFonts w:ascii="Times New Roman" w:hAnsi="Times New Roman" w:cs="Times New Roman"/>
          <w:bCs/>
          <w:sz w:val="28"/>
          <w:szCs w:val="28"/>
        </w:rPr>
      </w:pPr>
    </w:p>
    <w:p w:rsidR="00D82050" w:rsidRPr="00D82050" w:rsidRDefault="00D82050" w:rsidP="00D82050">
      <w:pPr>
        <w:spacing w:line="360" w:lineRule="auto"/>
        <w:jc w:val="both"/>
        <w:rPr>
          <w:rFonts w:ascii="Times New Roman" w:hAnsi="Times New Roman" w:cs="Times New Roman"/>
          <w:b/>
          <w:bCs/>
          <w:sz w:val="32"/>
          <w:szCs w:val="32"/>
        </w:rPr>
      </w:pPr>
      <w:proofErr w:type="spellStart"/>
      <w:r>
        <w:rPr>
          <w:rFonts w:ascii="Times New Roman" w:hAnsi="Times New Roman" w:cs="Times New Roman"/>
          <w:b/>
          <w:bCs/>
          <w:sz w:val="32"/>
          <w:szCs w:val="32"/>
        </w:rPr>
        <w:t>V.</w:t>
      </w:r>
      <w:r w:rsidRPr="0020384D">
        <w:rPr>
          <w:rFonts w:ascii="Arial Black" w:hAnsi="Arial Black" w:cs="Times New Roman"/>
          <w:b/>
          <w:bCs/>
          <w:sz w:val="32"/>
          <w:szCs w:val="32"/>
          <w:u w:val="single"/>
        </w:rPr>
        <w:t>Direct</w:t>
      </w:r>
      <w:proofErr w:type="spellEnd"/>
      <w:r w:rsidRPr="0020384D">
        <w:rPr>
          <w:rFonts w:ascii="Arial Black" w:hAnsi="Arial Black" w:cs="Times New Roman"/>
          <w:b/>
          <w:bCs/>
          <w:sz w:val="32"/>
          <w:szCs w:val="32"/>
          <w:u w:val="single"/>
        </w:rPr>
        <w:t xml:space="preserve"> microscopy</w:t>
      </w:r>
      <w:r>
        <w:rPr>
          <w:rFonts w:ascii="Arial Black" w:hAnsi="Arial Black" w:cs="Times New Roman"/>
          <w:b/>
          <w:bCs/>
          <w:sz w:val="32"/>
          <w:szCs w:val="32"/>
          <w:u w:val="single"/>
        </w:rPr>
        <w:t xml:space="preserve"> (Wet-film method)</w:t>
      </w:r>
      <w:r w:rsidRPr="0020384D">
        <w:rPr>
          <w:rFonts w:ascii="Arial Black" w:hAnsi="Arial Black" w:cs="Times New Roman"/>
          <w:b/>
          <w:bCs/>
          <w:sz w:val="32"/>
          <w:szCs w:val="32"/>
          <w:u w:val="single"/>
        </w:rPr>
        <w:t xml:space="preserve">: </w:t>
      </w:r>
    </w:p>
    <w:p w:rsidR="00D82050" w:rsidRDefault="00D82050" w:rsidP="00D82050">
      <w:pPr>
        <w:spacing w:line="360" w:lineRule="auto"/>
        <w:jc w:val="both"/>
        <w:rPr>
          <w:rFonts w:ascii="Times New Roman" w:hAnsi="Times New Roman" w:cs="Times New Roman"/>
          <w:bCs/>
          <w:sz w:val="28"/>
          <w:szCs w:val="28"/>
        </w:rPr>
      </w:pPr>
    </w:p>
    <w:p w:rsidR="00D82050" w:rsidRDefault="00D82050" w:rsidP="00D82050">
      <w:pPr>
        <w:spacing w:line="360" w:lineRule="auto"/>
        <w:jc w:val="both"/>
        <w:rPr>
          <w:rFonts w:ascii="Times New Roman" w:hAnsi="Times New Roman" w:cs="Times New Roman"/>
          <w:sz w:val="28"/>
          <w:szCs w:val="28"/>
        </w:rPr>
      </w:pPr>
      <w:r w:rsidRPr="0020384D">
        <w:rPr>
          <w:rFonts w:ascii="Times New Roman" w:hAnsi="Times New Roman" w:cs="Times New Roman"/>
          <w:bCs/>
          <w:sz w:val="28"/>
          <w:szCs w:val="28"/>
        </w:rPr>
        <w:t xml:space="preserve">Wet mount examination was performed </w:t>
      </w:r>
      <w:r>
        <w:rPr>
          <w:rFonts w:ascii="Times New Roman" w:hAnsi="Times New Roman" w:cs="Times New Roman"/>
          <w:bCs/>
          <w:sz w:val="28"/>
          <w:szCs w:val="28"/>
        </w:rPr>
        <w:t>with un</w:t>
      </w:r>
      <w:r w:rsidR="004303BA">
        <w:rPr>
          <w:rFonts w:ascii="Times New Roman" w:hAnsi="Times New Roman" w:cs="Times New Roman"/>
          <w:bCs/>
          <w:sz w:val="28"/>
          <w:szCs w:val="28"/>
        </w:rPr>
        <w:t>-</w:t>
      </w:r>
      <w:r>
        <w:rPr>
          <w:rFonts w:ascii="Times New Roman" w:hAnsi="Times New Roman" w:cs="Times New Roman"/>
          <w:bCs/>
          <w:sz w:val="28"/>
          <w:szCs w:val="28"/>
        </w:rPr>
        <w:t xml:space="preserve">centrifuged urine </w:t>
      </w:r>
      <w:r w:rsidRPr="0020384D">
        <w:rPr>
          <w:rFonts w:ascii="Times New Roman" w:hAnsi="Times New Roman" w:cs="Times New Roman"/>
          <w:bCs/>
          <w:sz w:val="28"/>
          <w:szCs w:val="28"/>
        </w:rPr>
        <w:t>to look for the presence of</w:t>
      </w:r>
      <w:r>
        <w:rPr>
          <w:rFonts w:ascii="Times New Roman" w:hAnsi="Times New Roman" w:cs="Times New Roman"/>
          <w:bCs/>
          <w:sz w:val="28"/>
          <w:szCs w:val="28"/>
        </w:rPr>
        <w:t xml:space="preserve"> mainly pus cells and also</w:t>
      </w:r>
      <w:r w:rsidRPr="0020384D">
        <w:rPr>
          <w:rFonts w:ascii="Times New Roman" w:hAnsi="Times New Roman" w:cs="Times New Roman"/>
          <w:bCs/>
          <w:sz w:val="28"/>
          <w:szCs w:val="28"/>
        </w:rPr>
        <w:t xml:space="preserve"> red blood cells, crystal or microorganisms.</w:t>
      </w:r>
      <w:r w:rsidRPr="00D82050">
        <w:rPr>
          <w:rFonts w:ascii="Times New Roman" w:hAnsi="Times New Roman" w:cs="Times New Roman"/>
          <w:sz w:val="28"/>
          <w:szCs w:val="28"/>
        </w:rPr>
        <w:t xml:space="preserve"> W</w:t>
      </w:r>
      <w:r>
        <w:rPr>
          <w:rFonts w:ascii="Times New Roman" w:hAnsi="Times New Roman" w:cs="Times New Roman"/>
          <w:sz w:val="28"/>
          <w:szCs w:val="28"/>
        </w:rPr>
        <w:t xml:space="preserve">e used clean glass </w:t>
      </w:r>
      <w:r w:rsidR="00654B29">
        <w:rPr>
          <w:rFonts w:ascii="Times New Roman" w:hAnsi="Times New Roman" w:cs="Times New Roman"/>
          <w:sz w:val="28"/>
          <w:szCs w:val="28"/>
        </w:rPr>
        <w:t>slides,</w:t>
      </w:r>
      <w:r>
        <w:rPr>
          <w:rFonts w:ascii="Times New Roman" w:hAnsi="Times New Roman" w:cs="Times New Roman"/>
          <w:sz w:val="28"/>
          <w:szCs w:val="28"/>
        </w:rPr>
        <w:t xml:space="preserve"> cover slips and high power field of binocular microscope.</w:t>
      </w:r>
    </w:p>
    <w:p w:rsidR="00D82050" w:rsidRDefault="00D82050" w:rsidP="00D82050">
      <w:pPr>
        <w:spacing w:line="360" w:lineRule="auto"/>
        <w:jc w:val="both"/>
        <w:rPr>
          <w:rFonts w:ascii="Times New Roman" w:hAnsi="Times New Roman" w:cs="Times New Roman"/>
          <w:sz w:val="28"/>
          <w:szCs w:val="28"/>
        </w:rPr>
      </w:pPr>
    </w:p>
    <w:p w:rsidR="003C7784" w:rsidRDefault="00D82050" w:rsidP="00D82050">
      <w:pPr>
        <w:spacing w:line="360" w:lineRule="auto"/>
        <w:jc w:val="both"/>
        <w:rPr>
          <w:rFonts w:ascii="Times New Roman" w:hAnsi="Times New Roman" w:cs="Times New Roman"/>
          <w:sz w:val="28"/>
          <w:szCs w:val="28"/>
        </w:rPr>
      </w:pPr>
      <w:r w:rsidRPr="00D82050">
        <w:rPr>
          <w:rFonts w:ascii="Times New Roman" w:hAnsi="Times New Roman" w:cs="Times New Roman"/>
          <w:b/>
          <w:sz w:val="28"/>
          <w:szCs w:val="28"/>
          <w:u w:val="single"/>
        </w:rPr>
        <w:t>Procedure</w:t>
      </w:r>
      <w:r>
        <w:rPr>
          <w:rFonts w:ascii="Times New Roman" w:hAnsi="Times New Roman" w:cs="Times New Roman"/>
          <w:sz w:val="28"/>
          <w:szCs w:val="28"/>
        </w:rPr>
        <w:t xml:space="preserve">:            </w:t>
      </w:r>
    </w:p>
    <w:p w:rsidR="003C7784" w:rsidRDefault="003C7784" w:rsidP="00D82050">
      <w:pPr>
        <w:spacing w:line="360" w:lineRule="auto"/>
        <w:jc w:val="both"/>
        <w:rPr>
          <w:rFonts w:ascii="Times New Roman" w:hAnsi="Times New Roman" w:cs="Times New Roman"/>
          <w:sz w:val="28"/>
          <w:szCs w:val="28"/>
        </w:rPr>
      </w:pPr>
    </w:p>
    <w:p w:rsidR="00D82050" w:rsidRPr="00D82050" w:rsidRDefault="00D82050" w:rsidP="00D82050">
      <w:pPr>
        <w:spacing w:line="360" w:lineRule="auto"/>
        <w:jc w:val="both"/>
        <w:rPr>
          <w:rFonts w:ascii="Times New Roman" w:hAnsi="Times New Roman" w:cs="Times New Roman"/>
          <w:bCs/>
          <w:sz w:val="28"/>
          <w:szCs w:val="28"/>
        </w:rPr>
      </w:pPr>
      <w:r w:rsidRPr="00006DAC">
        <w:rPr>
          <w:rFonts w:ascii="Times New Roman" w:hAnsi="Times New Roman" w:cs="Times New Roman"/>
          <w:bCs/>
          <w:sz w:val="28"/>
          <w:szCs w:val="28"/>
        </w:rPr>
        <w:t xml:space="preserve">The technique used for microscopic examination was the wet-film examination procedure. The urine sample was mixed carefully and then 0.05 ml of the same was transferred onto a microscope slide.  A 22x22 mm </w:t>
      </w:r>
      <w:proofErr w:type="spellStart"/>
      <w:r w:rsidRPr="00006DAC">
        <w:rPr>
          <w:rFonts w:ascii="Times New Roman" w:hAnsi="Times New Roman" w:cs="Times New Roman"/>
          <w:bCs/>
          <w:sz w:val="28"/>
          <w:szCs w:val="28"/>
        </w:rPr>
        <w:t>coverslip</w:t>
      </w:r>
      <w:proofErr w:type="spellEnd"/>
      <w:r w:rsidRPr="00006DAC">
        <w:rPr>
          <w:rFonts w:ascii="Times New Roman" w:hAnsi="Times New Roman" w:cs="Times New Roman"/>
          <w:bCs/>
          <w:sz w:val="28"/>
          <w:szCs w:val="28"/>
        </w:rPr>
        <w:t xml:space="preserve"> was mounted on the wet-film at once with care so as to avoid trapping bubbles. The film showed a small excess of</w:t>
      </w:r>
      <w:r>
        <w:rPr>
          <w:rFonts w:ascii="Times New Roman" w:hAnsi="Times New Roman" w:cs="Times New Roman"/>
          <w:bCs/>
          <w:sz w:val="28"/>
          <w:szCs w:val="28"/>
        </w:rPr>
        <w:t xml:space="preserve"> the fluid around the edges of </w:t>
      </w:r>
      <w:r w:rsidRPr="00006DAC">
        <w:rPr>
          <w:rFonts w:ascii="Times New Roman" w:hAnsi="Times New Roman" w:cs="Times New Roman"/>
          <w:bCs/>
          <w:sz w:val="28"/>
          <w:szCs w:val="28"/>
        </w:rPr>
        <w:t>the cover-slip and then was about 0.1 mm in depth upon mounting it</w:t>
      </w:r>
      <w:r>
        <w:rPr>
          <w:rFonts w:ascii="Times New Roman" w:hAnsi="Times New Roman" w:cs="Times New Roman"/>
          <w:bCs/>
          <w:sz w:val="28"/>
          <w:szCs w:val="28"/>
        </w:rPr>
        <w:t xml:space="preserve">. Then to search for pus cells </w:t>
      </w:r>
      <w:proofErr w:type="gramStart"/>
      <w:r>
        <w:rPr>
          <w:rFonts w:ascii="Times New Roman" w:hAnsi="Times New Roman" w:cs="Times New Roman"/>
          <w:bCs/>
          <w:sz w:val="28"/>
          <w:szCs w:val="28"/>
        </w:rPr>
        <w:t>( degenerated</w:t>
      </w:r>
      <w:proofErr w:type="gramEnd"/>
      <w:r>
        <w:rPr>
          <w:rFonts w:ascii="Times New Roman" w:hAnsi="Times New Roman" w:cs="Times New Roman"/>
          <w:bCs/>
          <w:sz w:val="28"/>
          <w:szCs w:val="28"/>
        </w:rPr>
        <w:t xml:space="preserve"> WBC) , indicator of inflammation and infection</w:t>
      </w:r>
      <w:r w:rsidRPr="00006DAC">
        <w:rPr>
          <w:rFonts w:ascii="Times New Roman" w:hAnsi="Times New Roman" w:cs="Times New Roman"/>
          <w:bCs/>
          <w:sz w:val="28"/>
          <w:szCs w:val="28"/>
        </w:rPr>
        <w:t xml:space="preserve">. Microscopic examinations were done to detect </w:t>
      </w:r>
      <w:proofErr w:type="spellStart"/>
      <w:r w:rsidRPr="00006DAC">
        <w:rPr>
          <w:rFonts w:ascii="Times New Roman" w:hAnsi="Times New Roman" w:cs="Times New Roman"/>
          <w:bCs/>
          <w:sz w:val="28"/>
          <w:szCs w:val="28"/>
        </w:rPr>
        <w:t>pyuria</w:t>
      </w:r>
      <w:proofErr w:type="spellEnd"/>
      <w:r w:rsidRPr="00006DAC">
        <w:rPr>
          <w:rFonts w:ascii="Times New Roman" w:hAnsi="Times New Roman" w:cs="Times New Roman"/>
          <w:bCs/>
          <w:sz w:val="28"/>
          <w:szCs w:val="28"/>
        </w:rPr>
        <w:t xml:space="preserve"> (1 pus cell per 7 HPF), </w:t>
      </w:r>
      <w:r>
        <w:rPr>
          <w:rFonts w:ascii="Times New Roman" w:hAnsi="Times New Roman" w:cs="Times New Roman"/>
          <w:bCs/>
          <w:sz w:val="28"/>
          <w:szCs w:val="28"/>
        </w:rPr>
        <w:t xml:space="preserve">is considered as significant </w:t>
      </w:r>
      <w:proofErr w:type="spellStart"/>
      <w:r>
        <w:rPr>
          <w:rFonts w:ascii="Times New Roman" w:hAnsi="Times New Roman" w:cs="Times New Roman"/>
          <w:bCs/>
          <w:sz w:val="28"/>
          <w:szCs w:val="28"/>
        </w:rPr>
        <w:t>pyuria</w:t>
      </w:r>
      <w:proofErr w:type="spellEnd"/>
      <w:r>
        <w:rPr>
          <w:rFonts w:ascii="Times New Roman" w:hAnsi="Times New Roman" w:cs="Times New Roman"/>
          <w:bCs/>
          <w:sz w:val="28"/>
          <w:szCs w:val="28"/>
        </w:rPr>
        <w:t xml:space="preserve"> having high probability to Urinary Tract infections in those cases. Then the sample was granted for inoculation in culture in culture media (</w:t>
      </w:r>
      <w:proofErr w:type="spellStart"/>
      <w:r>
        <w:rPr>
          <w:rFonts w:ascii="Times New Roman" w:hAnsi="Times New Roman" w:cs="Times New Roman"/>
          <w:bCs/>
          <w:sz w:val="28"/>
          <w:szCs w:val="28"/>
        </w:rPr>
        <w:t>MacConkey</w:t>
      </w:r>
      <w:proofErr w:type="spellEnd"/>
      <w:r>
        <w:rPr>
          <w:rFonts w:ascii="Times New Roman" w:hAnsi="Times New Roman" w:cs="Times New Roman"/>
          <w:bCs/>
          <w:sz w:val="28"/>
          <w:szCs w:val="28"/>
        </w:rPr>
        <w:t xml:space="preserve"> media and Blood agar</w:t>
      </w:r>
      <w:r w:rsidR="00654B29">
        <w:rPr>
          <w:rFonts w:ascii="Times New Roman" w:hAnsi="Times New Roman" w:cs="Times New Roman"/>
          <w:bCs/>
          <w:sz w:val="28"/>
          <w:szCs w:val="28"/>
        </w:rPr>
        <w:t>),</w:t>
      </w:r>
      <w:r>
        <w:rPr>
          <w:rFonts w:ascii="Times New Roman" w:hAnsi="Times New Roman" w:cs="Times New Roman"/>
          <w:bCs/>
          <w:sz w:val="28"/>
          <w:szCs w:val="28"/>
        </w:rPr>
        <w:t xml:space="preserve"> full plate inoculation was done with standard loop method and colony count per ml.</w:t>
      </w:r>
    </w:p>
    <w:p w:rsidR="00D82050" w:rsidRPr="00006DAC" w:rsidRDefault="00D82050" w:rsidP="00D82050">
      <w:pPr>
        <w:spacing w:line="360" w:lineRule="auto"/>
        <w:jc w:val="both"/>
        <w:rPr>
          <w:rFonts w:ascii="Times New Roman" w:hAnsi="Times New Roman" w:cs="Times New Roman"/>
          <w:bCs/>
          <w:sz w:val="28"/>
          <w:szCs w:val="28"/>
        </w:rPr>
      </w:pPr>
    </w:p>
    <w:p w:rsidR="00D82050" w:rsidRPr="00006DAC" w:rsidRDefault="00D82050" w:rsidP="00D82050">
      <w:pPr>
        <w:spacing w:line="360" w:lineRule="auto"/>
        <w:jc w:val="both"/>
        <w:rPr>
          <w:rFonts w:ascii="Times New Roman" w:hAnsi="Times New Roman" w:cs="Times New Roman"/>
          <w:bCs/>
          <w:sz w:val="28"/>
          <w:szCs w:val="28"/>
        </w:rPr>
      </w:pPr>
    </w:p>
    <w:p w:rsidR="00D82050" w:rsidRPr="00006DAC" w:rsidRDefault="00D82050" w:rsidP="00D82050">
      <w:pPr>
        <w:spacing w:line="360" w:lineRule="auto"/>
        <w:jc w:val="both"/>
        <w:rPr>
          <w:rFonts w:ascii="Times New Roman" w:hAnsi="Times New Roman" w:cs="Times New Roman"/>
          <w:bCs/>
          <w:sz w:val="28"/>
          <w:szCs w:val="28"/>
        </w:rPr>
      </w:pPr>
      <w:r w:rsidRPr="00006DAC">
        <w:rPr>
          <w:rFonts w:ascii="Times New Roman" w:hAnsi="Times New Roman" w:cs="Times New Roman"/>
          <w:bCs/>
          <w:sz w:val="28"/>
          <w:szCs w:val="28"/>
        </w:rPr>
        <w:t>A specimen was considered positive when a single organism isolated gave a colony count of 100000 CFU/ ml and also the microscopy showed that the pus cell count was at least 1 pus cell/ 7 HPF.</w:t>
      </w:r>
    </w:p>
    <w:p w:rsidR="00D82050" w:rsidRPr="00006DAC" w:rsidRDefault="00D82050" w:rsidP="00D82050">
      <w:pPr>
        <w:spacing w:line="360" w:lineRule="auto"/>
        <w:jc w:val="both"/>
        <w:rPr>
          <w:rFonts w:ascii="Times New Roman" w:hAnsi="Times New Roman" w:cs="Times New Roman"/>
          <w:bCs/>
          <w:sz w:val="28"/>
          <w:szCs w:val="28"/>
        </w:rPr>
      </w:pPr>
    </w:p>
    <w:p w:rsidR="00D82050" w:rsidRDefault="00D82050" w:rsidP="00203E51">
      <w:pPr>
        <w:spacing w:line="360" w:lineRule="auto"/>
        <w:jc w:val="both"/>
        <w:rPr>
          <w:rFonts w:ascii="Arial Black" w:hAnsi="Arial Black" w:cs="Times New Roman"/>
          <w:b/>
          <w:bCs/>
          <w:sz w:val="32"/>
          <w:szCs w:val="32"/>
        </w:rPr>
      </w:pPr>
    </w:p>
    <w:p w:rsidR="0094721A" w:rsidRPr="007511CF" w:rsidRDefault="000615E1" w:rsidP="00203E51">
      <w:pPr>
        <w:spacing w:line="360" w:lineRule="auto"/>
        <w:jc w:val="both"/>
        <w:rPr>
          <w:rFonts w:ascii="Arial Black" w:hAnsi="Arial Black" w:cs="Times New Roman"/>
          <w:b/>
          <w:bCs/>
          <w:sz w:val="32"/>
          <w:szCs w:val="32"/>
          <w:u w:val="single"/>
        </w:rPr>
      </w:pPr>
      <w:proofErr w:type="spellStart"/>
      <w:r w:rsidRPr="007511CF">
        <w:rPr>
          <w:rFonts w:ascii="Arial Black" w:hAnsi="Arial Black" w:cs="Times New Roman"/>
          <w:b/>
          <w:bCs/>
          <w:sz w:val="32"/>
          <w:szCs w:val="32"/>
        </w:rPr>
        <w:t>V</w:t>
      </w:r>
      <w:r w:rsidR="00D82050">
        <w:rPr>
          <w:rFonts w:ascii="Arial Black" w:hAnsi="Arial Black" w:cs="Times New Roman"/>
          <w:b/>
          <w:bCs/>
          <w:sz w:val="32"/>
          <w:szCs w:val="32"/>
        </w:rPr>
        <w:t>i</w:t>
      </w:r>
      <w:r w:rsidRPr="007511CF">
        <w:rPr>
          <w:rFonts w:ascii="Arial Black" w:hAnsi="Arial Black" w:cs="Times New Roman"/>
          <w:b/>
          <w:bCs/>
          <w:sz w:val="32"/>
          <w:szCs w:val="32"/>
        </w:rPr>
        <w:t>.</w:t>
      </w:r>
      <w:r w:rsidRPr="007511CF">
        <w:rPr>
          <w:rFonts w:ascii="Arial Black" w:hAnsi="Arial Black" w:cs="Times New Roman"/>
          <w:b/>
          <w:bCs/>
          <w:sz w:val="32"/>
          <w:szCs w:val="32"/>
          <w:u w:val="single"/>
        </w:rPr>
        <w:t>Significant</w:t>
      </w:r>
      <w:proofErr w:type="spellEnd"/>
      <w:r w:rsidRPr="007511CF">
        <w:rPr>
          <w:rFonts w:ascii="Arial Black" w:hAnsi="Arial Black" w:cs="Times New Roman"/>
          <w:b/>
          <w:bCs/>
          <w:sz w:val="32"/>
          <w:szCs w:val="32"/>
          <w:u w:val="single"/>
        </w:rPr>
        <w:t xml:space="preserve"> </w:t>
      </w:r>
      <w:proofErr w:type="spellStart"/>
      <w:r w:rsidRPr="007511CF">
        <w:rPr>
          <w:rFonts w:ascii="Arial Black" w:hAnsi="Arial Black" w:cs="Times New Roman"/>
          <w:b/>
          <w:bCs/>
          <w:sz w:val="32"/>
          <w:szCs w:val="32"/>
          <w:u w:val="single"/>
        </w:rPr>
        <w:t>Bacteriuria</w:t>
      </w:r>
      <w:proofErr w:type="spellEnd"/>
      <w:r w:rsidR="00865106" w:rsidRPr="007511CF">
        <w:rPr>
          <w:rFonts w:ascii="Arial Black" w:hAnsi="Arial Black" w:cs="Times New Roman"/>
          <w:b/>
          <w:bCs/>
          <w:sz w:val="32"/>
          <w:szCs w:val="32"/>
          <w:u w:val="single"/>
        </w:rPr>
        <w:t>:</w:t>
      </w:r>
    </w:p>
    <w:p w:rsidR="00865106" w:rsidRDefault="00865106" w:rsidP="00203E51">
      <w:pPr>
        <w:spacing w:line="360" w:lineRule="auto"/>
        <w:jc w:val="both"/>
        <w:rPr>
          <w:rFonts w:ascii="Times New Roman" w:hAnsi="Times New Roman" w:cs="Times New Roman"/>
          <w:b/>
          <w:bCs/>
          <w:sz w:val="28"/>
          <w:szCs w:val="28"/>
          <w:u w:val="single"/>
        </w:rPr>
      </w:pPr>
    </w:p>
    <w:p w:rsidR="000615E1" w:rsidRDefault="000615E1" w:rsidP="00203E51">
      <w:pPr>
        <w:spacing w:line="360" w:lineRule="auto"/>
        <w:jc w:val="both"/>
        <w:rPr>
          <w:rFonts w:ascii="Times New Roman" w:hAnsi="Times New Roman" w:cs="Times New Roman"/>
          <w:b/>
          <w:bCs/>
          <w:sz w:val="28"/>
          <w:szCs w:val="28"/>
          <w:u w:val="single"/>
        </w:rPr>
      </w:pPr>
    </w:p>
    <w:p w:rsidR="00D82050" w:rsidRDefault="00D82050" w:rsidP="00203E51">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T</w:t>
      </w:r>
      <w:r w:rsidR="000615E1">
        <w:rPr>
          <w:rFonts w:ascii="Times New Roman" w:hAnsi="Times New Roman" w:cs="Times New Roman"/>
          <w:bCs/>
          <w:sz w:val="28"/>
          <w:szCs w:val="28"/>
        </w:rPr>
        <w:t xml:space="preserve">he </w:t>
      </w:r>
      <w:r>
        <w:rPr>
          <w:rFonts w:ascii="Times New Roman" w:hAnsi="Times New Roman" w:cs="Times New Roman"/>
          <w:bCs/>
          <w:sz w:val="28"/>
          <w:szCs w:val="28"/>
        </w:rPr>
        <w:t xml:space="preserve">first part of the urine is flushing out the </w:t>
      </w:r>
      <w:proofErr w:type="spellStart"/>
      <w:r>
        <w:rPr>
          <w:rFonts w:ascii="Times New Roman" w:hAnsi="Times New Roman" w:cs="Times New Roman"/>
          <w:bCs/>
          <w:sz w:val="28"/>
          <w:szCs w:val="28"/>
        </w:rPr>
        <w:t>commensal</w:t>
      </w:r>
      <w:proofErr w:type="spellEnd"/>
      <w:r w:rsidR="000615E1">
        <w:rPr>
          <w:rFonts w:ascii="Times New Roman" w:hAnsi="Times New Roman" w:cs="Times New Roman"/>
          <w:bCs/>
          <w:sz w:val="28"/>
          <w:szCs w:val="28"/>
        </w:rPr>
        <w:t xml:space="preserve"> flora</w:t>
      </w:r>
      <w:r>
        <w:rPr>
          <w:rFonts w:ascii="Times New Roman" w:hAnsi="Times New Roman" w:cs="Times New Roman"/>
          <w:bCs/>
          <w:sz w:val="28"/>
          <w:szCs w:val="28"/>
        </w:rPr>
        <w:t xml:space="preserve"> of urethra. The b</w:t>
      </w:r>
      <w:r w:rsidR="000615E1">
        <w:rPr>
          <w:rFonts w:ascii="Times New Roman" w:hAnsi="Times New Roman" w:cs="Times New Roman"/>
          <w:bCs/>
          <w:sz w:val="28"/>
          <w:szCs w:val="28"/>
        </w:rPr>
        <w:t>ladder urine of an uninfected person is free from bacteria,</w:t>
      </w:r>
      <w:r>
        <w:rPr>
          <w:rFonts w:ascii="Times New Roman" w:hAnsi="Times New Roman" w:cs="Times New Roman"/>
          <w:bCs/>
          <w:sz w:val="28"/>
          <w:szCs w:val="28"/>
        </w:rPr>
        <w:t xml:space="preserve"> without proper direction</w:t>
      </w:r>
      <w:r w:rsidR="000615E1">
        <w:rPr>
          <w:rFonts w:ascii="Times New Roman" w:hAnsi="Times New Roman" w:cs="Times New Roman"/>
          <w:bCs/>
          <w:sz w:val="28"/>
          <w:szCs w:val="28"/>
        </w:rPr>
        <w:t xml:space="preserve"> a specimen of spontaneously voided urine is apt to be contaminated with some</w:t>
      </w:r>
      <w:r>
        <w:rPr>
          <w:rFonts w:ascii="Times New Roman" w:hAnsi="Times New Roman" w:cs="Times New Roman"/>
          <w:bCs/>
          <w:sz w:val="28"/>
          <w:szCs w:val="28"/>
        </w:rPr>
        <w:t xml:space="preserve"> contamination</w:t>
      </w:r>
      <w:r w:rsidR="000615E1">
        <w:rPr>
          <w:rFonts w:ascii="Times New Roman" w:hAnsi="Times New Roman" w:cs="Times New Roman"/>
          <w:bCs/>
          <w:sz w:val="28"/>
          <w:szCs w:val="28"/>
        </w:rPr>
        <w:t xml:space="preserve"> </w:t>
      </w:r>
      <w:proofErr w:type="spellStart"/>
      <w:r w:rsidR="000615E1">
        <w:rPr>
          <w:rFonts w:ascii="Times New Roman" w:hAnsi="Times New Roman" w:cs="Times New Roman"/>
          <w:bCs/>
          <w:sz w:val="28"/>
          <w:szCs w:val="28"/>
        </w:rPr>
        <w:t>commensal</w:t>
      </w:r>
      <w:proofErr w:type="spellEnd"/>
      <w:r w:rsidR="000615E1">
        <w:rPr>
          <w:rFonts w:ascii="Times New Roman" w:hAnsi="Times New Roman" w:cs="Times New Roman"/>
          <w:bCs/>
          <w:sz w:val="28"/>
          <w:szCs w:val="28"/>
        </w:rPr>
        <w:t xml:space="preserve"> bacteria</w:t>
      </w:r>
      <w:r w:rsidR="00865106">
        <w:rPr>
          <w:rFonts w:ascii="Times New Roman" w:hAnsi="Times New Roman" w:cs="Times New Roman"/>
          <w:bCs/>
          <w:sz w:val="28"/>
          <w:szCs w:val="28"/>
        </w:rPr>
        <w:t xml:space="preserve"> from the urethral orifice and perineum.</w:t>
      </w:r>
    </w:p>
    <w:p w:rsidR="00865106" w:rsidRDefault="00D82050" w:rsidP="00203E51">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Thus after proper sampling p</w:t>
      </w:r>
      <w:r w:rsidR="00865106">
        <w:rPr>
          <w:rFonts w:ascii="Times New Roman" w:hAnsi="Times New Roman" w:cs="Times New Roman"/>
          <w:bCs/>
          <w:sz w:val="28"/>
          <w:szCs w:val="28"/>
        </w:rPr>
        <w:t xml:space="preserve">roof of an UTI requires the demonstration that the potential pathogen </w:t>
      </w:r>
      <w:r>
        <w:rPr>
          <w:rFonts w:ascii="Times New Roman" w:hAnsi="Times New Roman" w:cs="Times New Roman"/>
          <w:bCs/>
          <w:sz w:val="28"/>
          <w:szCs w:val="28"/>
        </w:rPr>
        <w:t xml:space="preserve">in significant numbers </w:t>
      </w:r>
      <w:r w:rsidR="00865106">
        <w:rPr>
          <w:rFonts w:ascii="Times New Roman" w:hAnsi="Times New Roman" w:cs="Times New Roman"/>
          <w:bCs/>
          <w:sz w:val="28"/>
          <w:szCs w:val="28"/>
        </w:rPr>
        <w:t>is present</w:t>
      </w:r>
      <w:r>
        <w:rPr>
          <w:rFonts w:ascii="Times New Roman" w:hAnsi="Times New Roman" w:cs="Times New Roman"/>
          <w:bCs/>
          <w:sz w:val="28"/>
          <w:szCs w:val="28"/>
        </w:rPr>
        <w:t xml:space="preserve">. The observations of </w:t>
      </w:r>
      <w:proofErr w:type="spellStart"/>
      <w:r>
        <w:rPr>
          <w:rFonts w:ascii="Times New Roman" w:hAnsi="Times New Roman" w:cs="Times New Roman"/>
          <w:bCs/>
          <w:sz w:val="28"/>
          <w:szCs w:val="28"/>
        </w:rPr>
        <w:t>Kass</w:t>
      </w:r>
      <w:proofErr w:type="spellEnd"/>
      <w:r>
        <w:rPr>
          <w:rFonts w:ascii="Times New Roman" w:hAnsi="Times New Roman" w:cs="Times New Roman"/>
          <w:bCs/>
          <w:sz w:val="28"/>
          <w:szCs w:val="28"/>
        </w:rPr>
        <w:t xml:space="preserve"> (1956</w:t>
      </w:r>
      <w:r w:rsidR="00865106">
        <w:rPr>
          <w:rFonts w:ascii="Times New Roman" w:hAnsi="Times New Roman" w:cs="Times New Roman"/>
          <w:bCs/>
          <w:sz w:val="28"/>
          <w:szCs w:val="28"/>
        </w:rPr>
        <w:t xml:space="preserve">) suggested that this number taken to indicate significant </w:t>
      </w:r>
      <w:proofErr w:type="spellStart"/>
      <w:r w:rsidR="00865106">
        <w:rPr>
          <w:rFonts w:ascii="Times New Roman" w:hAnsi="Times New Roman" w:cs="Times New Roman"/>
          <w:bCs/>
          <w:sz w:val="28"/>
          <w:szCs w:val="28"/>
        </w:rPr>
        <w:t>bacteriuria</w:t>
      </w:r>
      <w:proofErr w:type="spellEnd"/>
      <w:r w:rsidR="00865106">
        <w:rPr>
          <w:rFonts w:ascii="Times New Roman" w:hAnsi="Times New Roman" w:cs="Times New Roman"/>
          <w:bCs/>
          <w:sz w:val="28"/>
          <w:szCs w:val="28"/>
        </w:rPr>
        <w:t xml:space="preserve"> is about 100,000/ml.</w:t>
      </w:r>
    </w:p>
    <w:p w:rsidR="00006DAC" w:rsidRDefault="00006DAC" w:rsidP="00203E51">
      <w:pPr>
        <w:spacing w:line="360" w:lineRule="auto"/>
        <w:jc w:val="both"/>
        <w:rPr>
          <w:rFonts w:ascii="Times New Roman" w:hAnsi="Times New Roman" w:cs="Times New Roman"/>
          <w:bCs/>
          <w:sz w:val="28"/>
          <w:szCs w:val="28"/>
        </w:rPr>
      </w:pPr>
    </w:p>
    <w:p w:rsidR="00E95AA9" w:rsidRDefault="00E95AA9" w:rsidP="00203E51">
      <w:pPr>
        <w:spacing w:line="360" w:lineRule="auto"/>
        <w:jc w:val="both"/>
        <w:rPr>
          <w:rFonts w:ascii="Times New Roman" w:hAnsi="Times New Roman" w:cs="Times New Roman"/>
          <w:bCs/>
          <w:sz w:val="28"/>
          <w:szCs w:val="28"/>
        </w:rPr>
      </w:pPr>
    </w:p>
    <w:p w:rsidR="00995242" w:rsidRPr="00E95AA9" w:rsidRDefault="000615E1" w:rsidP="00203E51">
      <w:pPr>
        <w:spacing w:line="360" w:lineRule="auto"/>
        <w:jc w:val="both"/>
        <w:rPr>
          <w:rFonts w:ascii="Times New Roman" w:hAnsi="Times New Roman" w:cs="Times New Roman"/>
          <w:bCs/>
          <w:sz w:val="28"/>
          <w:szCs w:val="28"/>
        </w:rPr>
      </w:pPr>
      <w:r w:rsidRPr="007511CF">
        <w:rPr>
          <w:rFonts w:ascii="Times New Roman" w:hAnsi="Times New Roman" w:cs="Times New Roman"/>
          <w:b/>
          <w:bCs/>
          <w:sz w:val="28"/>
          <w:szCs w:val="28"/>
        </w:rPr>
        <w:t>V</w:t>
      </w:r>
      <w:r w:rsidR="00236F64" w:rsidRPr="007511CF">
        <w:rPr>
          <w:rFonts w:ascii="Times New Roman" w:hAnsi="Times New Roman" w:cs="Times New Roman"/>
          <w:b/>
          <w:bCs/>
          <w:sz w:val="28"/>
          <w:szCs w:val="28"/>
        </w:rPr>
        <w:t>I</w:t>
      </w:r>
      <w:r w:rsidR="0020384D">
        <w:rPr>
          <w:rFonts w:ascii="Times New Roman" w:hAnsi="Times New Roman" w:cs="Times New Roman"/>
          <w:b/>
          <w:bCs/>
          <w:sz w:val="28"/>
          <w:szCs w:val="28"/>
        </w:rPr>
        <w:t>I</w:t>
      </w:r>
      <w:r w:rsidR="00F23CBB" w:rsidRPr="007511CF">
        <w:rPr>
          <w:rFonts w:ascii="Times New Roman" w:hAnsi="Times New Roman" w:cs="Times New Roman"/>
          <w:b/>
          <w:bCs/>
          <w:sz w:val="28"/>
          <w:szCs w:val="28"/>
        </w:rPr>
        <w:t xml:space="preserve">. </w:t>
      </w:r>
      <w:r w:rsidR="00D82050">
        <w:rPr>
          <w:rFonts w:ascii="Arial Black" w:hAnsi="Arial Black" w:cs="Times New Roman"/>
          <w:b/>
          <w:bCs/>
          <w:sz w:val="32"/>
          <w:szCs w:val="32"/>
          <w:u w:val="single"/>
        </w:rPr>
        <w:t>Culture:</w:t>
      </w:r>
    </w:p>
    <w:p w:rsidR="00E76670" w:rsidRDefault="00E76670" w:rsidP="00203E51">
      <w:pPr>
        <w:spacing w:line="360" w:lineRule="auto"/>
        <w:jc w:val="both"/>
        <w:rPr>
          <w:rFonts w:ascii="Times New Roman" w:hAnsi="Times New Roman" w:cs="Times New Roman"/>
          <w:b/>
          <w:bCs/>
          <w:sz w:val="28"/>
          <w:szCs w:val="28"/>
          <w:u w:val="single"/>
        </w:rPr>
      </w:pPr>
    </w:p>
    <w:p w:rsidR="00995242" w:rsidRDefault="00F23CBB" w:rsidP="00203E51">
      <w:pPr>
        <w:spacing w:line="360" w:lineRule="auto"/>
        <w:jc w:val="both"/>
        <w:rPr>
          <w:rFonts w:ascii="Times New Roman" w:hAnsi="Times New Roman" w:cs="Times New Roman"/>
          <w:sz w:val="28"/>
          <w:szCs w:val="28"/>
        </w:rPr>
      </w:pPr>
      <w:r w:rsidRPr="0094721A">
        <w:rPr>
          <w:rFonts w:ascii="Times New Roman" w:hAnsi="Times New Roman" w:cs="Times New Roman"/>
          <w:sz w:val="28"/>
          <w:szCs w:val="28"/>
        </w:rPr>
        <w:t xml:space="preserve">The </w:t>
      </w:r>
      <w:r w:rsidRPr="007511CF">
        <w:rPr>
          <w:rFonts w:ascii="Times New Roman" w:hAnsi="Times New Roman" w:cs="Times New Roman"/>
          <w:b/>
          <w:sz w:val="28"/>
          <w:szCs w:val="28"/>
        </w:rPr>
        <w:t>semi-</w:t>
      </w:r>
      <w:r w:rsidR="0048459A" w:rsidRPr="007511CF">
        <w:rPr>
          <w:rFonts w:ascii="Times New Roman" w:hAnsi="Times New Roman" w:cs="Times New Roman"/>
          <w:b/>
          <w:sz w:val="28"/>
          <w:szCs w:val="28"/>
        </w:rPr>
        <w:t>quantitative</w:t>
      </w:r>
      <w:r w:rsidRPr="0094721A">
        <w:rPr>
          <w:rFonts w:ascii="Times New Roman" w:hAnsi="Times New Roman" w:cs="Times New Roman"/>
          <w:sz w:val="28"/>
          <w:szCs w:val="28"/>
        </w:rPr>
        <w:t xml:space="preserve"> technique to determine significant </w:t>
      </w:r>
      <w:proofErr w:type="spellStart"/>
      <w:r w:rsidRPr="0094721A">
        <w:rPr>
          <w:rFonts w:ascii="Times New Roman" w:hAnsi="Times New Roman" w:cs="Times New Roman"/>
          <w:sz w:val="28"/>
          <w:szCs w:val="28"/>
        </w:rPr>
        <w:t>bacteriuria</w:t>
      </w:r>
      <w:proofErr w:type="spellEnd"/>
      <w:r w:rsidRPr="0094721A">
        <w:rPr>
          <w:rFonts w:ascii="Times New Roman" w:hAnsi="Times New Roman" w:cs="Times New Roman"/>
          <w:sz w:val="28"/>
          <w:szCs w:val="28"/>
        </w:rPr>
        <w:t xml:space="preserve"> was employed by using </w:t>
      </w:r>
      <w:r w:rsidR="00D82050">
        <w:rPr>
          <w:rFonts w:ascii="Times New Roman" w:hAnsi="Times New Roman" w:cs="Times New Roman"/>
          <w:sz w:val="28"/>
          <w:szCs w:val="28"/>
        </w:rPr>
        <w:t xml:space="preserve">standard platinum or </w:t>
      </w:r>
      <w:proofErr w:type="spellStart"/>
      <w:r w:rsidR="00D82050">
        <w:rPr>
          <w:rFonts w:ascii="Times New Roman" w:hAnsi="Times New Roman" w:cs="Times New Roman"/>
          <w:sz w:val="28"/>
          <w:szCs w:val="28"/>
        </w:rPr>
        <w:t>nichrome</w:t>
      </w:r>
      <w:proofErr w:type="spellEnd"/>
      <w:r w:rsidRPr="0094721A">
        <w:rPr>
          <w:rFonts w:ascii="Times New Roman" w:hAnsi="Times New Roman" w:cs="Times New Roman"/>
          <w:sz w:val="28"/>
          <w:szCs w:val="28"/>
        </w:rPr>
        <w:t xml:space="preserve"> loop to inoculate Blood Agar and </w:t>
      </w:r>
      <w:proofErr w:type="spellStart"/>
      <w:r w:rsidRPr="0094721A">
        <w:rPr>
          <w:rFonts w:ascii="Times New Roman" w:hAnsi="Times New Roman" w:cs="Times New Roman"/>
          <w:sz w:val="28"/>
          <w:szCs w:val="28"/>
        </w:rPr>
        <w:t>McConkey</w:t>
      </w:r>
      <w:proofErr w:type="spellEnd"/>
      <w:r w:rsidRPr="0094721A">
        <w:rPr>
          <w:rFonts w:ascii="Times New Roman" w:hAnsi="Times New Roman" w:cs="Times New Roman"/>
          <w:sz w:val="28"/>
          <w:szCs w:val="28"/>
        </w:rPr>
        <w:t xml:space="preserve"> Agar with </w:t>
      </w:r>
      <w:r w:rsidR="00D82050">
        <w:rPr>
          <w:rFonts w:ascii="Times New Roman" w:hAnsi="Times New Roman" w:cs="Times New Roman"/>
          <w:sz w:val="28"/>
          <w:szCs w:val="28"/>
        </w:rPr>
        <w:t xml:space="preserve">a fixed volume of </w:t>
      </w:r>
      <w:proofErr w:type="spellStart"/>
      <w:r w:rsidRPr="0094721A">
        <w:rPr>
          <w:rFonts w:ascii="Times New Roman" w:hAnsi="Times New Roman" w:cs="Times New Roman"/>
          <w:sz w:val="28"/>
          <w:szCs w:val="28"/>
        </w:rPr>
        <w:t>uncentrifuged</w:t>
      </w:r>
      <w:proofErr w:type="spellEnd"/>
      <w:r w:rsidRPr="0094721A">
        <w:rPr>
          <w:rFonts w:ascii="Times New Roman" w:hAnsi="Times New Roman" w:cs="Times New Roman"/>
          <w:sz w:val="28"/>
          <w:szCs w:val="28"/>
        </w:rPr>
        <w:t xml:space="preserve"> urine. The “standard loop procedure” was used to </w:t>
      </w:r>
      <w:r w:rsidR="0048459A" w:rsidRPr="0094721A">
        <w:rPr>
          <w:rFonts w:ascii="Times New Roman" w:hAnsi="Times New Roman" w:cs="Times New Roman"/>
          <w:sz w:val="28"/>
          <w:szCs w:val="28"/>
        </w:rPr>
        <w:t>inoculate</w:t>
      </w:r>
      <w:r w:rsidRPr="0094721A">
        <w:rPr>
          <w:rFonts w:ascii="Times New Roman" w:hAnsi="Times New Roman" w:cs="Times New Roman"/>
          <w:sz w:val="28"/>
          <w:szCs w:val="28"/>
        </w:rPr>
        <w:t xml:space="preserve"> the specimen. The culture plates were incubated at 37°C for 18-24 hours.</w:t>
      </w:r>
      <w:r w:rsidR="00D82050">
        <w:rPr>
          <w:rFonts w:ascii="Times New Roman" w:hAnsi="Times New Roman" w:cs="Times New Roman"/>
          <w:sz w:val="28"/>
          <w:szCs w:val="28"/>
        </w:rPr>
        <w:t xml:space="preserve"> Next day the colony count was done. If single organism and grown and showed more than or equal to 10</w:t>
      </w:r>
      <w:r w:rsidR="00D82050" w:rsidRPr="00D82050">
        <w:rPr>
          <w:rFonts w:ascii="Times New Roman" w:hAnsi="Times New Roman" w:cs="Times New Roman"/>
          <w:sz w:val="28"/>
          <w:szCs w:val="28"/>
          <w:vertAlign w:val="superscript"/>
        </w:rPr>
        <w:t>5</w:t>
      </w:r>
      <w:r w:rsidR="00D82050">
        <w:rPr>
          <w:rFonts w:ascii="Times New Roman" w:hAnsi="Times New Roman" w:cs="Times New Roman"/>
          <w:sz w:val="28"/>
          <w:szCs w:val="28"/>
        </w:rPr>
        <w:t xml:space="preserve">per </w:t>
      </w:r>
      <w:proofErr w:type="gramStart"/>
      <w:r w:rsidR="00D82050">
        <w:rPr>
          <w:rFonts w:ascii="Times New Roman" w:hAnsi="Times New Roman" w:cs="Times New Roman"/>
          <w:sz w:val="28"/>
          <w:szCs w:val="28"/>
        </w:rPr>
        <w:t>ml ,</w:t>
      </w:r>
      <w:proofErr w:type="gramEnd"/>
      <w:r w:rsidR="00D82050">
        <w:rPr>
          <w:rFonts w:ascii="Times New Roman" w:hAnsi="Times New Roman" w:cs="Times New Roman"/>
          <w:sz w:val="28"/>
          <w:szCs w:val="28"/>
        </w:rPr>
        <w:t xml:space="preserve"> then it was considered positive for UTI. The sample was considered contaminated in case of more than one bacteria or colony count less than 10</w:t>
      </w:r>
      <w:r w:rsidR="00D82050">
        <w:rPr>
          <w:rFonts w:ascii="Times New Roman" w:hAnsi="Times New Roman" w:cs="Times New Roman"/>
          <w:sz w:val="28"/>
          <w:szCs w:val="28"/>
          <w:vertAlign w:val="superscript"/>
        </w:rPr>
        <w:t>5</w:t>
      </w:r>
      <w:r w:rsidR="00D82050">
        <w:rPr>
          <w:rFonts w:ascii="Times New Roman" w:hAnsi="Times New Roman" w:cs="Times New Roman"/>
          <w:sz w:val="28"/>
          <w:szCs w:val="28"/>
        </w:rPr>
        <w:t>. These samples were repeated</w:t>
      </w:r>
      <w:r w:rsidR="00BA47E1">
        <w:rPr>
          <w:rFonts w:ascii="Times New Roman" w:hAnsi="Times New Roman" w:cs="Times New Roman"/>
          <w:sz w:val="28"/>
          <w:szCs w:val="28"/>
        </w:rPr>
        <w:t>.</w:t>
      </w:r>
    </w:p>
    <w:p w:rsidR="00BA47E1" w:rsidRDefault="00BA47E1" w:rsidP="00203E51">
      <w:pPr>
        <w:spacing w:line="360" w:lineRule="auto"/>
        <w:jc w:val="both"/>
        <w:rPr>
          <w:rFonts w:ascii="Times New Roman" w:hAnsi="Times New Roman" w:cs="Times New Roman"/>
          <w:sz w:val="28"/>
          <w:szCs w:val="28"/>
        </w:rPr>
      </w:pPr>
    </w:p>
    <w:p w:rsidR="00BA47E1" w:rsidRDefault="00BA47E1" w:rsidP="00203E51">
      <w:pPr>
        <w:spacing w:line="360" w:lineRule="auto"/>
        <w:jc w:val="both"/>
        <w:rPr>
          <w:rFonts w:ascii="Times New Roman" w:hAnsi="Times New Roman" w:cs="Times New Roman"/>
          <w:sz w:val="28"/>
          <w:szCs w:val="28"/>
        </w:rPr>
      </w:pPr>
    </w:p>
    <w:p w:rsidR="00BA47E1" w:rsidRPr="00BA47E1" w:rsidRDefault="00BA47E1" w:rsidP="00203E51">
      <w:pPr>
        <w:spacing w:line="360" w:lineRule="auto"/>
        <w:jc w:val="both"/>
        <w:rPr>
          <w:rFonts w:ascii="Arial Black" w:hAnsi="Arial Black" w:cs="Times New Roman"/>
          <w:sz w:val="36"/>
          <w:szCs w:val="36"/>
        </w:rPr>
      </w:pPr>
      <w:r w:rsidRPr="00BA47E1">
        <w:rPr>
          <w:rFonts w:ascii="Arial Black" w:hAnsi="Arial Black" w:cs="Times New Roman"/>
          <w:sz w:val="36"/>
          <w:szCs w:val="36"/>
        </w:rPr>
        <w:lastRenderedPageBreak/>
        <w:t xml:space="preserve">VII. Gram Staining </w:t>
      </w:r>
    </w:p>
    <w:p w:rsidR="00BA47E1" w:rsidRDefault="00BA47E1" w:rsidP="00203E51">
      <w:pPr>
        <w:spacing w:line="360" w:lineRule="auto"/>
        <w:jc w:val="both"/>
        <w:rPr>
          <w:rFonts w:ascii="Times New Roman" w:hAnsi="Times New Roman" w:cs="Times New Roman"/>
          <w:sz w:val="28"/>
          <w:szCs w:val="28"/>
        </w:rPr>
      </w:pPr>
    </w:p>
    <w:p w:rsidR="00BA47E1" w:rsidRDefault="00BA47E1" w:rsidP="00203E5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Gram stain finding of wire is also important and suggestive of significant </w:t>
      </w:r>
      <w:proofErr w:type="spellStart"/>
      <w:r>
        <w:rPr>
          <w:rFonts w:ascii="Times New Roman" w:hAnsi="Times New Roman" w:cs="Times New Roman"/>
          <w:sz w:val="28"/>
          <w:szCs w:val="28"/>
        </w:rPr>
        <w:t>bacteriuria</w:t>
      </w:r>
      <w:proofErr w:type="spellEnd"/>
      <w:r>
        <w:rPr>
          <w:rFonts w:ascii="Times New Roman" w:hAnsi="Times New Roman" w:cs="Times New Roman"/>
          <w:sz w:val="28"/>
          <w:szCs w:val="28"/>
        </w:rPr>
        <w:t xml:space="preserve"> if one bacterium is seen per oil emulsion field, by examining minimum 20 fields. </w:t>
      </w:r>
    </w:p>
    <w:p w:rsidR="00BA47E1" w:rsidRDefault="00BA47E1" w:rsidP="00203E51">
      <w:pPr>
        <w:spacing w:line="360" w:lineRule="auto"/>
        <w:jc w:val="both"/>
        <w:rPr>
          <w:rFonts w:ascii="Times New Roman" w:hAnsi="Times New Roman" w:cs="Times New Roman"/>
          <w:sz w:val="28"/>
          <w:szCs w:val="28"/>
        </w:rPr>
      </w:pPr>
    </w:p>
    <w:p w:rsidR="00BA47E1" w:rsidRDefault="00BA47E1" w:rsidP="00203E5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Other screening methods like </w:t>
      </w:r>
      <w:proofErr w:type="spellStart"/>
      <w:r>
        <w:rPr>
          <w:rFonts w:ascii="Times New Roman" w:hAnsi="Times New Roman" w:cs="Times New Roman"/>
          <w:sz w:val="28"/>
          <w:szCs w:val="28"/>
        </w:rPr>
        <w:t>gries</w:t>
      </w:r>
      <w:proofErr w:type="spellEnd"/>
      <w:r>
        <w:rPr>
          <w:rFonts w:ascii="Times New Roman" w:hAnsi="Times New Roman" w:cs="Times New Roman"/>
          <w:sz w:val="28"/>
          <w:szCs w:val="28"/>
        </w:rPr>
        <w:t xml:space="preserve"> nitrate test or </w:t>
      </w:r>
      <w:proofErr w:type="spellStart"/>
      <w:r>
        <w:rPr>
          <w:rFonts w:ascii="Times New Roman" w:hAnsi="Times New Roman" w:cs="Times New Roman"/>
          <w:sz w:val="28"/>
          <w:szCs w:val="28"/>
        </w:rPr>
        <w:t>leucocyte</w:t>
      </w:r>
      <w:proofErr w:type="spellEnd"/>
      <w:r>
        <w:rPr>
          <w:rFonts w:ascii="Times New Roman" w:hAnsi="Times New Roman" w:cs="Times New Roman"/>
          <w:sz w:val="28"/>
          <w:szCs w:val="28"/>
        </w:rPr>
        <w:t xml:space="preserve"> esterase tests were not performed in our limited time and resource.</w:t>
      </w:r>
    </w:p>
    <w:p w:rsidR="00674C07" w:rsidRDefault="00674C07" w:rsidP="00203E51">
      <w:pPr>
        <w:spacing w:line="360" w:lineRule="auto"/>
        <w:jc w:val="both"/>
        <w:rPr>
          <w:rFonts w:ascii="Times New Roman" w:hAnsi="Times New Roman" w:cs="Times New Roman"/>
          <w:sz w:val="28"/>
          <w:szCs w:val="28"/>
        </w:rPr>
      </w:pPr>
    </w:p>
    <w:p w:rsidR="00674C07" w:rsidRDefault="00674C07" w:rsidP="00203E51">
      <w:pPr>
        <w:spacing w:line="360" w:lineRule="auto"/>
        <w:jc w:val="both"/>
        <w:rPr>
          <w:rFonts w:ascii="Arial Black" w:hAnsi="Arial Black" w:cs="Times New Roman"/>
          <w:sz w:val="36"/>
          <w:szCs w:val="36"/>
        </w:rPr>
      </w:pPr>
    </w:p>
    <w:p w:rsidR="00674C07" w:rsidRDefault="00674C07" w:rsidP="00203E51">
      <w:pPr>
        <w:spacing w:line="360" w:lineRule="auto"/>
        <w:jc w:val="both"/>
        <w:rPr>
          <w:rFonts w:ascii="Arial Black" w:hAnsi="Arial Black" w:cs="Times New Roman"/>
          <w:sz w:val="36"/>
          <w:szCs w:val="36"/>
        </w:rPr>
      </w:pPr>
      <w:r>
        <w:rPr>
          <w:rFonts w:ascii="Arial Black" w:hAnsi="Arial Black" w:cs="Times New Roman"/>
          <w:sz w:val="36"/>
          <w:szCs w:val="36"/>
        </w:rPr>
        <w:t>IX. Biochemical Tests:</w:t>
      </w:r>
    </w:p>
    <w:p w:rsidR="00674C07" w:rsidRDefault="00674C07" w:rsidP="00203E51">
      <w:pPr>
        <w:spacing w:line="360" w:lineRule="auto"/>
        <w:jc w:val="both"/>
        <w:rPr>
          <w:rFonts w:ascii="Arial Black" w:hAnsi="Arial Black" w:cs="Times New Roman"/>
          <w:sz w:val="36"/>
          <w:szCs w:val="36"/>
        </w:rPr>
      </w:pPr>
    </w:p>
    <w:p w:rsidR="00674C07" w:rsidRPr="00674C07" w:rsidRDefault="00674C07" w:rsidP="00203E51">
      <w:pPr>
        <w:spacing w:line="360" w:lineRule="auto"/>
        <w:jc w:val="both"/>
        <w:rPr>
          <w:rFonts w:ascii="Times New Roman" w:hAnsi="Times New Roman" w:cs="Times New Roman"/>
          <w:sz w:val="28"/>
          <w:szCs w:val="28"/>
        </w:rPr>
      </w:pPr>
      <w:r>
        <w:rPr>
          <w:rFonts w:ascii="Times New Roman" w:hAnsi="Times New Roman" w:cs="Times New Roman"/>
          <w:sz w:val="28"/>
          <w:szCs w:val="28"/>
        </w:rPr>
        <w:t>After isolation identification of bacteria was done by gram staining, motility tests, and biochemical reactions and serological agglutination tests.</w:t>
      </w:r>
    </w:p>
    <w:p w:rsidR="004D6884" w:rsidRDefault="004D6884" w:rsidP="004D6884">
      <w:pPr>
        <w:widowControl/>
        <w:suppressAutoHyphens w:val="0"/>
        <w:rPr>
          <w:rFonts w:ascii="Times New Roman" w:hAnsi="Times New Roman" w:cs="Times New Roman"/>
          <w:sz w:val="28"/>
          <w:szCs w:val="28"/>
        </w:rPr>
      </w:pPr>
    </w:p>
    <w:p w:rsidR="004D6884" w:rsidRDefault="004D6884" w:rsidP="004D6884">
      <w:pPr>
        <w:widowControl/>
        <w:suppressAutoHyphens w:val="0"/>
        <w:rPr>
          <w:rFonts w:ascii="Times New Roman" w:hAnsi="Times New Roman" w:cs="Times New Roman"/>
          <w:sz w:val="28"/>
          <w:szCs w:val="28"/>
        </w:rPr>
      </w:pPr>
    </w:p>
    <w:p w:rsidR="004D6884" w:rsidRDefault="004D6884" w:rsidP="004D6884">
      <w:pPr>
        <w:widowControl/>
        <w:suppressAutoHyphens w:val="0"/>
        <w:rPr>
          <w:rFonts w:ascii="Times New Roman" w:hAnsi="Times New Roman" w:cs="Times New Roman"/>
          <w:sz w:val="28"/>
          <w:szCs w:val="28"/>
        </w:rPr>
      </w:pPr>
    </w:p>
    <w:p w:rsidR="004D6884" w:rsidRDefault="004D6884" w:rsidP="004D6884">
      <w:pPr>
        <w:widowControl/>
        <w:suppressAutoHyphens w:val="0"/>
        <w:rPr>
          <w:rFonts w:ascii="Times New Roman" w:hAnsi="Times New Roman" w:cs="Times New Roman"/>
          <w:sz w:val="28"/>
          <w:szCs w:val="28"/>
        </w:rPr>
      </w:pPr>
    </w:p>
    <w:p w:rsidR="004D6884" w:rsidRDefault="004D6884" w:rsidP="004D6884">
      <w:pPr>
        <w:widowControl/>
        <w:suppressAutoHyphens w:val="0"/>
        <w:rPr>
          <w:rFonts w:ascii="Times New Roman" w:hAnsi="Times New Roman" w:cs="Times New Roman"/>
          <w:sz w:val="28"/>
          <w:szCs w:val="28"/>
        </w:rPr>
      </w:pPr>
    </w:p>
    <w:p w:rsidR="004D6884" w:rsidRDefault="004D6884" w:rsidP="004D6884">
      <w:pPr>
        <w:widowControl/>
        <w:suppressAutoHyphens w:val="0"/>
        <w:rPr>
          <w:rFonts w:ascii="Times New Roman" w:hAnsi="Times New Roman" w:cs="Times New Roman"/>
          <w:sz w:val="28"/>
          <w:szCs w:val="28"/>
        </w:rPr>
      </w:pPr>
    </w:p>
    <w:p w:rsidR="0038066B" w:rsidRDefault="0038066B" w:rsidP="004D6884">
      <w:pPr>
        <w:widowControl/>
        <w:suppressAutoHyphens w:val="0"/>
        <w:rPr>
          <w:rFonts w:ascii="Times New Roman" w:hAnsi="Times New Roman" w:cs="Times New Roman"/>
          <w:sz w:val="28"/>
          <w:szCs w:val="28"/>
        </w:rPr>
      </w:pPr>
    </w:p>
    <w:p w:rsidR="0038066B" w:rsidRDefault="0038066B" w:rsidP="004D6884">
      <w:pPr>
        <w:widowControl/>
        <w:suppressAutoHyphens w:val="0"/>
        <w:rPr>
          <w:rFonts w:ascii="Times New Roman" w:hAnsi="Times New Roman" w:cs="Times New Roman"/>
          <w:sz w:val="28"/>
          <w:szCs w:val="28"/>
        </w:rPr>
      </w:pPr>
    </w:p>
    <w:p w:rsidR="0038066B" w:rsidRDefault="0038066B" w:rsidP="004D6884">
      <w:pPr>
        <w:widowControl/>
        <w:suppressAutoHyphens w:val="0"/>
        <w:rPr>
          <w:rFonts w:ascii="Times New Roman" w:hAnsi="Times New Roman" w:cs="Times New Roman"/>
          <w:sz w:val="28"/>
          <w:szCs w:val="28"/>
        </w:rPr>
      </w:pPr>
    </w:p>
    <w:p w:rsidR="0038066B" w:rsidRDefault="0038066B" w:rsidP="004D6884">
      <w:pPr>
        <w:widowControl/>
        <w:suppressAutoHyphens w:val="0"/>
        <w:rPr>
          <w:rFonts w:ascii="Times New Roman" w:hAnsi="Times New Roman" w:cs="Times New Roman"/>
          <w:sz w:val="28"/>
          <w:szCs w:val="28"/>
        </w:rPr>
      </w:pPr>
    </w:p>
    <w:p w:rsidR="0038066B" w:rsidRDefault="0038066B" w:rsidP="004D6884">
      <w:pPr>
        <w:widowControl/>
        <w:suppressAutoHyphens w:val="0"/>
        <w:rPr>
          <w:rFonts w:ascii="Times New Roman" w:hAnsi="Times New Roman" w:cs="Times New Roman"/>
          <w:sz w:val="28"/>
          <w:szCs w:val="28"/>
        </w:rPr>
      </w:pPr>
    </w:p>
    <w:p w:rsidR="0038066B" w:rsidRDefault="0038066B" w:rsidP="004D6884">
      <w:pPr>
        <w:widowControl/>
        <w:suppressAutoHyphens w:val="0"/>
        <w:rPr>
          <w:rFonts w:ascii="Times New Roman" w:hAnsi="Times New Roman" w:cs="Times New Roman"/>
          <w:sz w:val="28"/>
          <w:szCs w:val="28"/>
        </w:rPr>
      </w:pPr>
    </w:p>
    <w:p w:rsidR="004D6884" w:rsidRDefault="004D6884" w:rsidP="004D6884">
      <w:pPr>
        <w:widowControl/>
        <w:suppressAutoHyphens w:val="0"/>
        <w:rPr>
          <w:rFonts w:ascii="Times New Roman" w:hAnsi="Times New Roman" w:cs="Times New Roman"/>
          <w:sz w:val="28"/>
          <w:szCs w:val="28"/>
        </w:rPr>
      </w:pPr>
    </w:p>
    <w:p w:rsidR="004D6884" w:rsidRDefault="004D6884" w:rsidP="004D6884">
      <w:pPr>
        <w:widowControl/>
        <w:suppressAutoHyphens w:val="0"/>
        <w:rPr>
          <w:rFonts w:ascii="Times New Roman" w:hAnsi="Times New Roman" w:cs="Times New Roman"/>
          <w:sz w:val="28"/>
          <w:szCs w:val="28"/>
        </w:rPr>
      </w:pPr>
    </w:p>
    <w:p w:rsidR="004D6884" w:rsidRDefault="004D6884" w:rsidP="004D6884">
      <w:pPr>
        <w:widowControl/>
        <w:suppressAutoHyphens w:val="0"/>
        <w:rPr>
          <w:rFonts w:ascii="Times New Roman" w:hAnsi="Times New Roman" w:cs="Times New Roman"/>
          <w:sz w:val="28"/>
          <w:szCs w:val="28"/>
        </w:rPr>
      </w:pPr>
    </w:p>
    <w:p w:rsidR="0038066B" w:rsidRDefault="0038066B" w:rsidP="004D6884">
      <w:pPr>
        <w:widowControl/>
        <w:suppressAutoHyphens w:val="0"/>
        <w:rPr>
          <w:rFonts w:ascii="Times New Roman" w:hAnsi="Times New Roman" w:cs="Times New Roman"/>
          <w:sz w:val="28"/>
          <w:szCs w:val="28"/>
        </w:rPr>
      </w:pPr>
    </w:p>
    <w:p w:rsidR="0038066B" w:rsidRDefault="0038066B" w:rsidP="004D6884">
      <w:pPr>
        <w:widowControl/>
        <w:suppressAutoHyphens w:val="0"/>
        <w:rPr>
          <w:rFonts w:ascii="Times New Roman" w:hAnsi="Times New Roman" w:cs="Times New Roman"/>
          <w:sz w:val="28"/>
          <w:szCs w:val="28"/>
        </w:rPr>
      </w:pPr>
    </w:p>
    <w:p w:rsidR="00D82050" w:rsidRPr="004D6884" w:rsidRDefault="00D82050" w:rsidP="004D6884">
      <w:pPr>
        <w:pStyle w:val="ListParagraph"/>
        <w:widowControl/>
        <w:numPr>
          <w:ilvl w:val="0"/>
          <w:numId w:val="24"/>
        </w:numPr>
        <w:suppressAutoHyphens w:val="0"/>
        <w:jc w:val="center"/>
        <w:rPr>
          <w:rFonts w:ascii="Arial Black" w:hAnsi="Arial Black" w:cs="Times New Roman"/>
          <w:b/>
          <w:bCs/>
          <w:sz w:val="48"/>
          <w:szCs w:val="48"/>
          <w:u w:val="single"/>
        </w:rPr>
      </w:pPr>
      <w:r w:rsidRPr="004D6884">
        <w:rPr>
          <w:rFonts w:ascii="Arial Black" w:hAnsi="Arial Black" w:cs="Times New Roman"/>
          <w:b/>
          <w:bCs/>
          <w:sz w:val="48"/>
          <w:szCs w:val="48"/>
          <w:u w:val="single"/>
        </w:rPr>
        <w:lastRenderedPageBreak/>
        <w:t>Calculation:</w:t>
      </w:r>
    </w:p>
    <w:p w:rsidR="004D6884" w:rsidRDefault="004D6884" w:rsidP="004D6884">
      <w:pPr>
        <w:widowControl/>
        <w:suppressAutoHyphens w:val="0"/>
        <w:jc w:val="center"/>
        <w:rPr>
          <w:rFonts w:ascii="Arial Black" w:hAnsi="Arial Black" w:cs="Times New Roman"/>
          <w:b/>
          <w:bCs/>
          <w:sz w:val="48"/>
          <w:szCs w:val="48"/>
          <w:u w:val="single"/>
        </w:rPr>
      </w:pPr>
    </w:p>
    <w:p w:rsidR="004D6884" w:rsidRPr="004D6884" w:rsidRDefault="004D6884" w:rsidP="004D6884">
      <w:pPr>
        <w:widowControl/>
        <w:suppressAutoHyphens w:val="0"/>
        <w:jc w:val="center"/>
        <w:rPr>
          <w:rFonts w:ascii="Arial Black" w:hAnsi="Arial Black" w:cs="Times New Roman"/>
          <w:b/>
          <w:bCs/>
          <w:sz w:val="48"/>
          <w:szCs w:val="48"/>
          <w:u w:val="single"/>
        </w:rPr>
      </w:pPr>
    </w:p>
    <w:p w:rsidR="00D82050" w:rsidRPr="00D82050" w:rsidRDefault="00D82050" w:rsidP="00D82050">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3.26</w:t>
      </w:r>
      <w:r w:rsidRPr="00D82050">
        <w:rPr>
          <w:rFonts w:ascii="Times New Roman" w:hAnsi="Times New Roman" w:cs="Times New Roman"/>
          <w:bCs/>
          <w:sz w:val="28"/>
          <w:szCs w:val="28"/>
        </w:rPr>
        <w:t xml:space="preserve">mm inner diameter loop contains 0.004 ml of urine volume and after plating and inoculating if the colony count appears to be 400 then 1 ml urine would contain 400/.004 </w:t>
      </w:r>
      <w:proofErr w:type="spellStart"/>
      <w:r w:rsidRPr="00D82050">
        <w:rPr>
          <w:rFonts w:ascii="Times New Roman" w:hAnsi="Times New Roman" w:cs="Times New Roman"/>
          <w:bCs/>
          <w:sz w:val="28"/>
          <w:szCs w:val="28"/>
        </w:rPr>
        <w:t>ie</w:t>
      </w:r>
      <w:proofErr w:type="spellEnd"/>
      <w:r w:rsidRPr="00D82050">
        <w:rPr>
          <w:rFonts w:ascii="Times New Roman" w:hAnsi="Times New Roman" w:cs="Times New Roman"/>
          <w:bCs/>
          <w:sz w:val="28"/>
          <w:szCs w:val="28"/>
        </w:rPr>
        <w:t xml:space="preserve"> 10</w:t>
      </w:r>
      <w:r w:rsidRPr="00D82050">
        <w:rPr>
          <w:rFonts w:ascii="Times New Roman" w:hAnsi="Times New Roman" w:cs="Times New Roman"/>
          <w:bCs/>
          <w:sz w:val="28"/>
          <w:szCs w:val="28"/>
          <w:vertAlign w:val="superscript"/>
        </w:rPr>
        <w:t>5</w:t>
      </w:r>
      <w:r w:rsidRPr="00D82050">
        <w:rPr>
          <w:rFonts w:ascii="Times New Roman" w:hAnsi="Times New Roman" w:cs="Times New Roman"/>
          <w:bCs/>
          <w:sz w:val="28"/>
          <w:szCs w:val="28"/>
        </w:rPr>
        <w:t xml:space="preserve"> colonies. </w:t>
      </w:r>
    </w:p>
    <w:p w:rsidR="00D82050" w:rsidRDefault="00D82050" w:rsidP="00D82050">
      <w:pPr>
        <w:spacing w:line="360" w:lineRule="auto"/>
        <w:jc w:val="both"/>
        <w:rPr>
          <w:rFonts w:ascii="Times New Roman" w:hAnsi="Times New Roman" w:cs="Times New Roman"/>
          <w:bCs/>
          <w:sz w:val="28"/>
          <w:szCs w:val="28"/>
        </w:rPr>
      </w:pPr>
      <w:r w:rsidRPr="00D82050">
        <w:rPr>
          <w:rFonts w:ascii="Times New Roman" w:hAnsi="Times New Roman" w:cs="Times New Roman"/>
          <w:bCs/>
          <w:sz w:val="28"/>
          <w:szCs w:val="28"/>
        </w:rPr>
        <w:t>Confluent growth on culture plate after full plate inoculation was considered as more than 10</w:t>
      </w:r>
      <w:r w:rsidRPr="00D82050">
        <w:rPr>
          <w:rFonts w:ascii="Times New Roman" w:hAnsi="Times New Roman" w:cs="Times New Roman"/>
          <w:bCs/>
          <w:sz w:val="28"/>
          <w:szCs w:val="28"/>
          <w:vertAlign w:val="superscript"/>
        </w:rPr>
        <w:t>5</w:t>
      </w:r>
      <w:r w:rsidRPr="00D82050">
        <w:rPr>
          <w:rFonts w:ascii="Times New Roman" w:hAnsi="Times New Roman" w:cs="Times New Roman"/>
          <w:bCs/>
          <w:sz w:val="28"/>
          <w:szCs w:val="28"/>
        </w:rPr>
        <w:t xml:space="preserve"> colonies.</w:t>
      </w:r>
    </w:p>
    <w:p w:rsidR="00D82050" w:rsidRDefault="00D82050" w:rsidP="00D82050">
      <w:pPr>
        <w:spacing w:line="360" w:lineRule="auto"/>
        <w:jc w:val="both"/>
        <w:rPr>
          <w:rFonts w:ascii="Times New Roman" w:hAnsi="Times New Roman" w:cs="Times New Roman"/>
          <w:bCs/>
          <w:sz w:val="28"/>
          <w:szCs w:val="28"/>
        </w:rPr>
      </w:pPr>
    </w:p>
    <w:p w:rsidR="00D82050" w:rsidRDefault="00D82050" w:rsidP="00D82050">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Gram stain finding of urine is also important and suggestive of significant </w:t>
      </w:r>
      <w:proofErr w:type="spellStart"/>
      <w:r>
        <w:rPr>
          <w:rFonts w:ascii="Times New Roman" w:hAnsi="Times New Roman" w:cs="Times New Roman"/>
          <w:bCs/>
          <w:sz w:val="28"/>
          <w:szCs w:val="28"/>
        </w:rPr>
        <w:t>bacteriuira</w:t>
      </w:r>
      <w:proofErr w:type="spellEnd"/>
      <w:r>
        <w:rPr>
          <w:rFonts w:ascii="Times New Roman" w:hAnsi="Times New Roman" w:cs="Times New Roman"/>
          <w:bCs/>
          <w:sz w:val="28"/>
          <w:szCs w:val="28"/>
        </w:rPr>
        <w:t xml:space="preserve"> if </w:t>
      </w:r>
      <w:proofErr w:type="spellStart"/>
      <w:r>
        <w:rPr>
          <w:rFonts w:ascii="Times New Roman" w:hAnsi="Times New Roman" w:cs="Times New Roman"/>
          <w:bCs/>
          <w:sz w:val="28"/>
          <w:szCs w:val="28"/>
        </w:rPr>
        <w:t>atleast</w:t>
      </w:r>
      <w:proofErr w:type="spellEnd"/>
      <w:r>
        <w:rPr>
          <w:rFonts w:ascii="Times New Roman" w:hAnsi="Times New Roman" w:cs="Times New Roman"/>
          <w:bCs/>
          <w:sz w:val="28"/>
          <w:szCs w:val="28"/>
        </w:rPr>
        <w:t xml:space="preserve"> one bacteria seen/ oil emulsion field was seen, by examining minimum 20 fields.</w:t>
      </w:r>
    </w:p>
    <w:p w:rsidR="00D82050" w:rsidRDefault="00D82050" w:rsidP="00D82050">
      <w:pPr>
        <w:spacing w:line="360" w:lineRule="auto"/>
        <w:jc w:val="both"/>
        <w:rPr>
          <w:rFonts w:ascii="Times New Roman" w:hAnsi="Times New Roman" w:cs="Times New Roman"/>
          <w:bCs/>
          <w:sz w:val="28"/>
          <w:szCs w:val="28"/>
        </w:rPr>
      </w:pPr>
    </w:p>
    <w:p w:rsidR="00D82050" w:rsidRDefault="00D82050" w:rsidP="00D82050">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Other methods like </w:t>
      </w:r>
      <w:proofErr w:type="spellStart"/>
      <w:r>
        <w:rPr>
          <w:rFonts w:ascii="Times New Roman" w:hAnsi="Times New Roman" w:cs="Times New Roman"/>
          <w:bCs/>
          <w:sz w:val="28"/>
          <w:szCs w:val="28"/>
        </w:rPr>
        <w:t>gries</w:t>
      </w:r>
      <w:proofErr w:type="spellEnd"/>
      <w:r>
        <w:rPr>
          <w:rFonts w:ascii="Times New Roman" w:hAnsi="Times New Roman" w:cs="Times New Roman"/>
          <w:bCs/>
          <w:sz w:val="28"/>
          <w:szCs w:val="28"/>
        </w:rPr>
        <w:t xml:space="preserve"> nitrate test or </w:t>
      </w:r>
      <w:proofErr w:type="spellStart"/>
      <w:r>
        <w:rPr>
          <w:rFonts w:ascii="Times New Roman" w:hAnsi="Times New Roman" w:cs="Times New Roman"/>
          <w:bCs/>
          <w:sz w:val="28"/>
          <w:szCs w:val="28"/>
        </w:rPr>
        <w:t>leucocyte</w:t>
      </w:r>
      <w:proofErr w:type="spellEnd"/>
      <w:r>
        <w:rPr>
          <w:rFonts w:ascii="Times New Roman" w:hAnsi="Times New Roman" w:cs="Times New Roman"/>
          <w:bCs/>
          <w:sz w:val="28"/>
          <w:szCs w:val="28"/>
        </w:rPr>
        <w:t xml:space="preserve"> esterase test were not performed in our limited time and resources.</w:t>
      </w:r>
    </w:p>
    <w:p w:rsidR="00D82050" w:rsidRDefault="00D82050" w:rsidP="00D82050">
      <w:pPr>
        <w:spacing w:line="360" w:lineRule="auto"/>
        <w:jc w:val="both"/>
        <w:rPr>
          <w:rFonts w:ascii="Times New Roman" w:hAnsi="Times New Roman" w:cs="Times New Roman"/>
          <w:bCs/>
          <w:sz w:val="28"/>
          <w:szCs w:val="28"/>
        </w:rPr>
      </w:pPr>
    </w:p>
    <w:p w:rsidR="00D82050" w:rsidRPr="00D82050" w:rsidRDefault="00D82050" w:rsidP="00D82050">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After </w:t>
      </w:r>
      <w:r w:rsidR="00654B29">
        <w:rPr>
          <w:rFonts w:ascii="Times New Roman" w:hAnsi="Times New Roman" w:cs="Times New Roman"/>
          <w:bCs/>
          <w:sz w:val="28"/>
          <w:szCs w:val="28"/>
        </w:rPr>
        <w:t>isolation,</w:t>
      </w:r>
      <w:r>
        <w:rPr>
          <w:rFonts w:ascii="Times New Roman" w:hAnsi="Times New Roman" w:cs="Times New Roman"/>
          <w:bCs/>
          <w:sz w:val="28"/>
          <w:szCs w:val="28"/>
        </w:rPr>
        <w:t xml:space="preserve"> identification of bacteria was done by gram </w:t>
      </w:r>
      <w:r w:rsidR="00654B29">
        <w:rPr>
          <w:rFonts w:ascii="Times New Roman" w:hAnsi="Times New Roman" w:cs="Times New Roman"/>
          <w:bCs/>
          <w:sz w:val="28"/>
          <w:szCs w:val="28"/>
        </w:rPr>
        <w:t>staining, motility</w:t>
      </w:r>
      <w:r>
        <w:rPr>
          <w:rFonts w:ascii="Times New Roman" w:hAnsi="Times New Roman" w:cs="Times New Roman"/>
          <w:bCs/>
          <w:sz w:val="28"/>
          <w:szCs w:val="28"/>
        </w:rPr>
        <w:t xml:space="preserve"> and biochemical reactions and serological agglutinations.</w:t>
      </w:r>
    </w:p>
    <w:p w:rsidR="00D82050" w:rsidRPr="00D82050" w:rsidRDefault="00D82050" w:rsidP="00D82050">
      <w:pPr>
        <w:pStyle w:val="ListParagraph"/>
        <w:spacing w:line="360" w:lineRule="auto"/>
        <w:ind w:left="1005"/>
        <w:jc w:val="both"/>
        <w:rPr>
          <w:rFonts w:ascii="Times New Roman" w:hAnsi="Times New Roman" w:cs="Times New Roman"/>
          <w:bCs/>
          <w:sz w:val="28"/>
          <w:szCs w:val="28"/>
        </w:rPr>
      </w:pPr>
    </w:p>
    <w:p w:rsidR="00D82050" w:rsidRDefault="00D82050" w:rsidP="00203E51">
      <w:pPr>
        <w:spacing w:line="360" w:lineRule="auto"/>
        <w:jc w:val="both"/>
        <w:rPr>
          <w:rFonts w:ascii="Times New Roman" w:hAnsi="Times New Roman" w:cs="Times New Roman"/>
          <w:b/>
          <w:bCs/>
          <w:sz w:val="28"/>
          <w:szCs w:val="28"/>
        </w:rPr>
      </w:pPr>
    </w:p>
    <w:p w:rsidR="00D82050" w:rsidRDefault="00D82050" w:rsidP="00203E51">
      <w:pPr>
        <w:spacing w:line="360" w:lineRule="auto"/>
        <w:jc w:val="both"/>
        <w:rPr>
          <w:rFonts w:ascii="Times New Roman" w:hAnsi="Times New Roman" w:cs="Times New Roman"/>
          <w:b/>
          <w:bCs/>
          <w:sz w:val="28"/>
          <w:szCs w:val="28"/>
        </w:rPr>
      </w:pPr>
    </w:p>
    <w:p w:rsidR="00D82050" w:rsidRDefault="00D82050" w:rsidP="00203E51">
      <w:pPr>
        <w:spacing w:line="360" w:lineRule="auto"/>
        <w:jc w:val="both"/>
        <w:rPr>
          <w:rFonts w:ascii="Times New Roman" w:hAnsi="Times New Roman" w:cs="Times New Roman"/>
          <w:b/>
          <w:bCs/>
          <w:sz w:val="28"/>
          <w:szCs w:val="28"/>
        </w:rPr>
      </w:pPr>
    </w:p>
    <w:p w:rsidR="00D82050" w:rsidRDefault="00D82050" w:rsidP="00203E51">
      <w:pPr>
        <w:spacing w:line="360" w:lineRule="auto"/>
        <w:jc w:val="both"/>
        <w:rPr>
          <w:rFonts w:ascii="Times New Roman" w:hAnsi="Times New Roman" w:cs="Times New Roman"/>
          <w:b/>
          <w:bCs/>
          <w:sz w:val="28"/>
          <w:szCs w:val="28"/>
        </w:rPr>
      </w:pPr>
    </w:p>
    <w:p w:rsidR="00D82050" w:rsidRDefault="00D82050" w:rsidP="00203E51">
      <w:pPr>
        <w:spacing w:line="360" w:lineRule="auto"/>
        <w:jc w:val="both"/>
        <w:rPr>
          <w:rFonts w:ascii="Times New Roman" w:hAnsi="Times New Roman" w:cs="Times New Roman"/>
          <w:b/>
          <w:bCs/>
          <w:sz w:val="28"/>
          <w:szCs w:val="28"/>
        </w:rPr>
      </w:pPr>
    </w:p>
    <w:p w:rsidR="003C7784" w:rsidRPr="000F71D9" w:rsidRDefault="003C7784" w:rsidP="004D6884">
      <w:pPr>
        <w:widowControl/>
        <w:suppressAutoHyphens w:val="0"/>
        <w:rPr>
          <w:rFonts w:ascii="Agency FB" w:hAnsi="Agency FB" w:cs="Aharoni"/>
          <w:b/>
          <w:bCs/>
          <w:sz w:val="144"/>
          <w:szCs w:val="144"/>
          <w:u w:val="single"/>
        </w:rPr>
      </w:pPr>
    </w:p>
    <w:p w:rsidR="00995242" w:rsidRPr="004D6884" w:rsidRDefault="00F23CBB" w:rsidP="004D6884">
      <w:pPr>
        <w:pStyle w:val="ListParagraph"/>
        <w:numPr>
          <w:ilvl w:val="0"/>
          <w:numId w:val="24"/>
        </w:numPr>
        <w:spacing w:line="360" w:lineRule="auto"/>
        <w:jc w:val="center"/>
        <w:rPr>
          <w:rFonts w:ascii="Times New Roman" w:hAnsi="Times New Roman" w:cs="Times New Roman"/>
          <w:b/>
          <w:bCs/>
          <w:sz w:val="48"/>
          <w:szCs w:val="48"/>
          <w:u w:val="single"/>
        </w:rPr>
      </w:pPr>
      <w:proofErr w:type="spellStart"/>
      <w:r w:rsidRPr="004D6884">
        <w:rPr>
          <w:rFonts w:ascii="Arial Black" w:hAnsi="Arial Black" w:cs="Times New Roman"/>
          <w:b/>
          <w:bCs/>
          <w:sz w:val="48"/>
          <w:szCs w:val="48"/>
          <w:u w:val="single"/>
        </w:rPr>
        <w:lastRenderedPageBreak/>
        <w:t>A</w:t>
      </w:r>
      <w:r w:rsidR="004D6884" w:rsidRPr="004D6884">
        <w:rPr>
          <w:rFonts w:ascii="Arial Black" w:hAnsi="Arial Black" w:cs="Times New Roman"/>
          <w:b/>
          <w:bCs/>
          <w:sz w:val="48"/>
          <w:szCs w:val="48"/>
          <w:u w:val="single"/>
        </w:rPr>
        <w:t>ntibiogram</w:t>
      </w:r>
      <w:proofErr w:type="spellEnd"/>
    </w:p>
    <w:p w:rsidR="008D4ED6" w:rsidRDefault="008D4ED6" w:rsidP="00203E51">
      <w:pPr>
        <w:spacing w:line="360" w:lineRule="auto"/>
        <w:jc w:val="both"/>
        <w:rPr>
          <w:rFonts w:ascii="Times New Roman" w:hAnsi="Times New Roman" w:cs="Times New Roman"/>
          <w:b/>
          <w:bCs/>
          <w:sz w:val="32"/>
          <w:szCs w:val="32"/>
          <w:u w:val="single"/>
        </w:rPr>
      </w:pPr>
    </w:p>
    <w:p w:rsidR="008D4ED6" w:rsidRPr="008D4ED6" w:rsidRDefault="008D4ED6" w:rsidP="00203E51">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The sensitivity of an organism to an antibiotic differs from each other. The sensitivity depends on the type of the organism against which the antibiotic is used</w:t>
      </w:r>
      <w:r w:rsidR="007435E5">
        <w:rPr>
          <w:rFonts w:ascii="Times New Roman" w:hAnsi="Times New Roman" w:cs="Times New Roman"/>
          <w:bCs/>
          <w:sz w:val="28"/>
          <w:szCs w:val="28"/>
        </w:rPr>
        <w:t xml:space="preserve"> and also the age of the culture.</w:t>
      </w:r>
    </w:p>
    <w:p w:rsidR="00236F64" w:rsidRDefault="00236F64" w:rsidP="00203E51">
      <w:pPr>
        <w:spacing w:line="360" w:lineRule="auto"/>
        <w:jc w:val="both"/>
        <w:rPr>
          <w:rFonts w:ascii="Times New Roman" w:hAnsi="Times New Roman" w:cs="Times New Roman"/>
          <w:bCs/>
          <w:sz w:val="28"/>
          <w:szCs w:val="28"/>
        </w:rPr>
      </w:pPr>
    </w:p>
    <w:p w:rsidR="00995242" w:rsidRPr="0094721A" w:rsidRDefault="00236F64" w:rsidP="00203E51">
      <w:pPr>
        <w:spacing w:line="360" w:lineRule="auto"/>
        <w:jc w:val="both"/>
        <w:rPr>
          <w:rFonts w:ascii="Times New Roman" w:hAnsi="Times New Roman" w:cs="Times New Roman"/>
          <w:sz w:val="28"/>
          <w:szCs w:val="28"/>
        </w:rPr>
      </w:pPr>
      <w:r>
        <w:rPr>
          <w:rFonts w:ascii="Times New Roman" w:hAnsi="Times New Roman" w:cs="Times New Roman"/>
          <w:bCs/>
          <w:sz w:val="28"/>
          <w:szCs w:val="28"/>
        </w:rPr>
        <w:t xml:space="preserve"> If s</w:t>
      </w:r>
      <w:r w:rsidR="008D4ED6">
        <w:rPr>
          <w:rFonts w:ascii="Times New Roman" w:hAnsi="Times New Roman" w:cs="Times New Roman"/>
          <w:bCs/>
          <w:sz w:val="28"/>
          <w:szCs w:val="28"/>
        </w:rPr>
        <w:t>imilar colonies were</w:t>
      </w:r>
      <w:r>
        <w:rPr>
          <w:rFonts w:ascii="Times New Roman" w:hAnsi="Times New Roman" w:cs="Times New Roman"/>
          <w:bCs/>
          <w:sz w:val="28"/>
          <w:szCs w:val="28"/>
        </w:rPr>
        <w:t xml:space="preserve"> found in numbers suggesting significant </w:t>
      </w:r>
      <w:proofErr w:type="spellStart"/>
      <w:r>
        <w:rPr>
          <w:rFonts w:ascii="Times New Roman" w:hAnsi="Times New Roman" w:cs="Times New Roman"/>
          <w:bCs/>
          <w:sz w:val="28"/>
          <w:szCs w:val="28"/>
        </w:rPr>
        <w:t>bacteriuria</w:t>
      </w:r>
      <w:proofErr w:type="spellEnd"/>
      <w:r>
        <w:rPr>
          <w:rFonts w:ascii="Times New Roman" w:hAnsi="Times New Roman" w:cs="Times New Roman"/>
          <w:bCs/>
          <w:sz w:val="28"/>
          <w:szCs w:val="28"/>
        </w:rPr>
        <w:t>, a separate colony or portion of apparently pure growth wa</w:t>
      </w:r>
      <w:r w:rsidR="008D4ED6">
        <w:rPr>
          <w:rFonts w:ascii="Times New Roman" w:hAnsi="Times New Roman" w:cs="Times New Roman"/>
          <w:bCs/>
          <w:sz w:val="28"/>
          <w:szCs w:val="28"/>
        </w:rPr>
        <w:t xml:space="preserve">s </w:t>
      </w:r>
      <w:proofErr w:type="spellStart"/>
      <w:r w:rsidR="008D4ED6">
        <w:rPr>
          <w:rFonts w:ascii="Times New Roman" w:hAnsi="Times New Roman" w:cs="Times New Roman"/>
          <w:bCs/>
          <w:sz w:val="28"/>
          <w:szCs w:val="28"/>
        </w:rPr>
        <w:t>subcultured</w:t>
      </w:r>
      <w:proofErr w:type="spellEnd"/>
      <w:r w:rsidR="008D4ED6">
        <w:rPr>
          <w:rFonts w:ascii="Times New Roman" w:hAnsi="Times New Roman" w:cs="Times New Roman"/>
          <w:bCs/>
          <w:sz w:val="28"/>
          <w:szCs w:val="28"/>
        </w:rPr>
        <w:t xml:space="preserve"> for identification and testing of its sensitivity to antibiotics</w:t>
      </w:r>
      <w:r w:rsidR="00322619">
        <w:rPr>
          <w:rFonts w:ascii="Times New Roman" w:hAnsi="Times New Roman" w:cs="Times New Roman"/>
          <w:bCs/>
          <w:sz w:val="28"/>
          <w:szCs w:val="28"/>
          <w:vertAlign w:val="superscript"/>
        </w:rPr>
        <w:t xml:space="preserve"> [23]</w:t>
      </w:r>
      <w:r w:rsidR="008D4ED6">
        <w:rPr>
          <w:rFonts w:ascii="Times New Roman" w:hAnsi="Times New Roman" w:cs="Times New Roman"/>
          <w:bCs/>
          <w:sz w:val="28"/>
          <w:szCs w:val="28"/>
        </w:rPr>
        <w:t xml:space="preserve">. To create this </w:t>
      </w:r>
      <w:proofErr w:type="spellStart"/>
      <w:r w:rsidR="008D4ED6">
        <w:rPr>
          <w:rFonts w:ascii="Times New Roman" w:hAnsi="Times New Roman" w:cs="Times New Roman"/>
          <w:bCs/>
          <w:sz w:val="28"/>
          <w:szCs w:val="28"/>
        </w:rPr>
        <w:t>antibiogram</w:t>
      </w:r>
      <w:proofErr w:type="spellEnd"/>
      <w:r w:rsidR="008D4ED6">
        <w:rPr>
          <w:rFonts w:ascii="Times New Roman" w:hAnsi="Times New Roman" w:cs="Times New Roman"/>
          <w:bCs/>
          <w:sz w:val="28"/>
          <w:szCs w:val="28"/>
        </w:rPr>
        <w:t xml:space="preserve"> the Kirby Bauer disc diffusion method is used.</w:t>
      </w:r>
    </w:p>
    <w:p w:rsidR="005F5798" w:rsidRDefault="005F5798" w:rsidP="00203E51">
      <w:pPr>
        <w:pStyle w:val="NormalWeb"/>
        <w:shd w:val="clear" w:color="auto" w:fill="FFFFFF"/>
        <w:spacing w:before="120" w:beforeAutospacing="0" w:after="120" w:afterAutospacing="0" w:line="360" w:lineRule="auto"/>
        <w:jc w:val="both"/>
        <w:rPr>
          <w:b/>
          <w:sz w:val="28"/>
          <w:szCs w:val="28"/>
          <w:u w:val="single"/>
        </w:rPr>
      </w:pPr>
    </w:p>
    <w:p w:rsidR="00D02BD3" w:rsidRDefault="0094721A" w:rsidP="00203E51">
      <w:pPr>
        <w:pStyle w:val="NormalWeb"/>
        <w:shd w:val="clear" w:color="auto" w:fill="FFFFFF"/>
        <w:spacing w:before="120" w:beforeAutospacing="0" w:after="120" w:afterAutospacing="0" w:line="360" w:lineRule="auto"/>
        <w:jc w:val="both"/>
        <w:rPr>
          <w:b/>
          <w:sz w:val="28"/>
          <w:szCs w:val="28"/>
          <w:u w:val="single"/>
        </w:rPr>
      </w:pPr>
      <w:r w:rsidRPr="00E45D08">
        <w:rPr>
          <w:b/>
          <w:sz w:val="28"/>
          <w:szCs w:val="28"/>
          <w:u w:val="single"/>
        </w:rPr>
        <w:t xml:space="preserve">Kirby-Bauer disc diffusion method: </w:t>
      </w:r>
    </w:p>
    <w:p w:rsidR="00D94615" w:rsidRDefault="00D94615" w:rsidP="00203E51">
      <w:pPr>
        <w:pStyle w:val="NormalWeb"/>
        <w:shd w:val="clear" w:color="auto" w:fill="FFFFFF"/>
        <w:spacing w:before="120" w:beforeAutospacing="0" w:after="120" w:afterAutospacing="0" w:line="360" w:lineRule="auto"/>
        <w:jc w:val="both"/>
        <w:rPr>
          <w:b/>
          <w:sz w:val="28"/>
          <w:szCs w:val="28"/>
          <w:u w:val="single"/>
        </w:rPr>
      </w:pPr>
    </w:p>
    <w:p w:rsidR="007435E5" w:rsidRDefault="007435E5" w:rsidP="003E7FF0">
      <w:pPr>
        <w:pStyle w:val="NormalWeb"/>
        <w:shd w:val="clear" w:color="auto" w:fill="FFFFFF"/>
        <w:spacing w:before="120" w:beforeAutospacing="0" w:after="120" w:afterAutospacing="0" w:line="360" w:lineRule="auto"/>
        <w:jc w:val="both"/>
        <w:rPr>
          <w:b/>
          <w:sz w:val="28"/>
          <w:szCs w:val="28"/>
          <w:u w:val="single"/>
        </w:rPr>
      </w:pPr>
    </w:p>
    <w:p w:rsidR="0092213D" w:rsidRPr="00D94615" w:rsidRDefault="0092213D" w:rsidP="0092213D">
      <w:pPr>
        <w:pStyle w:val="NormalWeb"/>
        <w:numPr>
          <w:ilvl w:val="0"/>
          <w:numId w:val="6"/>
        </w:numPr>
        <w:shd w:val="clear" w:color="auto" w:fill="FFFFFF"/>
        <w:spacing w:before="120" w:beforeAutospacing="0" w:after="120" w:afterAutospacing="0" w:line="360" w:lineRule="auto"/>
        <w:jc w:val="both"/>
        <w:rPr>
          <w:sz w:val="28"/>
          <w:szCs w:val="28"/>
        </w:rPr>
      </w:pPr>
      <w:proofErr w:type="spellStart"/>
      <w:r>
        <w:rPr>
          <w:sz w:val="28"/>
          <w:szCs w:val="28"/>
        </w:rPr>
        <w:t>Inoculum</w:t>
      </w:r>
      <w:proofErr w:type="spellEnd"/>
      <w:r>
        <w:rPr>
          <w:sz w:val="28"/>
          <w:szCs w:val="28"/>
        </w:rPr>
        <w:t>- Pure isolated 8-10 colonies were inoculated in a suitable/ pe</w:t>
      </w:r>
      <w:r>
        <w:rPr>
          <w:sz w:val="28"/>
          <w:szCs w:val="28"/>
        </w:rPr>
        <w:t>p</w:t>
      </w:r>
      <w:r>
        <w:rPr>
          <w:sz w:val="28"/>
          <w:szCs w:val="28"/>
        </w:rPr>
        <w:t xml:space="preserve">tone water broth incubated at 35-27 ᵒ C for 3-6 hours. Then the turbidity was matched with 0.5 Mac </w:t>
      </w:r>
      <w:proofErr w:type="spellStart"/>
      <w:r>
        <w:rPr>
          <w:sz w:val="28"/>
          <w:szCs w:val="28"/>
        </w:rPr>
        <w:t>Farland</w:t>
      </w:r>
      <w:proofErr w:type="spellEnd"/>
      <w:r>
        <w:rPr>
          <w:sz w:val="28"/>
          <w:szCs w:val="28"/>
        </w:rPr>
        <w:t xml:space="preserve"> opacity </w:t>
      </w:r>
      <w:proofErr w:type="gramStart"/>
      <w:r>
        <w:rPr>
          <w:sz w:val="28"/>
          <w:szCs w:val="28"/>
        </w:rPr>
        <w:t>standard</w:t>
      </w:r>
      <w:proofErr w:type="gramEnd"/>
      <w:r>
        <w:rPr>
          <w:sz w:val="28"/>
          <w:szCs w:val="28"/>
        </w:rPr>
        <w:t xml:space="preserve"> which seems to be approximately 1.5 x 10</w:t>
      </w:r>
      <w:r>
        <w:rPr>
          <w:sz w:val="28"/>
          <w:szCs w:val="28"/>
          <w:vertAlign w:val="superscript"/>
        </w:rPr>
        <w:t>8</w:t>
      </w:r>
      <w:r>
        <w:rPr>
          <w:sz w:val="28"/>
          <w:szCs w:val="28"/>
        </w:rPr>
        <w:t>cfu/ml.</w:t>
      </w:r>
    </w:p>
    <w:p w:rsidR="0092213D" w:rsidRDefault="0092213D" w:rsidP="0092213D">
      <w:pPr>
        <w:pStyle w:val="NormalWeb"/>
        <w:shd w:val="clear" w:color="auto" w:fill="FFFFFF"/>
        <w:spacing w:before="120" w:beforeAutospacing="0" w:after="120" w:afterAutospacing="0" w:line="360" w:lineRule="auto"/>
        <w:ind w:left="720"/>
        <w:jc w:val="both"/>
        <w:rPr>
          <w:sz w:val="28"/>
          <w:szCs w:val="28"/>
        </w:rPr>
      </w:pPr>
    </w:p>
    <w:p w:rsidR="002C2F4B" w:rsidRDefault="0092213D" w:rsidP="003E7FF0">
      <w:pPr>
        <w:pStyle w:val="NormalWeb"/>
        <w:numPr>
          <w:ilvl w:val="0"/>
          <w:numId w:val="6"/>
        </w:numPr>
        <w:shd w:val="clear" w:color="auto" w:fill="FFFFFF"/>
        <w:spacing w:before="120" w:beforeAutospacing="0" w:after="120" w:afterAutospacing="0" w:line="360" w:lineRule="auto"/>
        <w:jc w:val="both"/>
        <w:rPr>
          <w:sz w:val="28"/>
          <w:szCs w:val="28"/>
        </w:rPr>
      </w:pPr>
      <w:r>
        <w:rPr>
          <w:sz w:val="28"/>
          <w:szCs w:val="28"/>
        </w:rPr>
        <w:t>This broth was inoculated on the MHA medium by spreading and strea</w:t>
      </w:r>
      <w:r>
        <w:rPr>
          <w:sz w:val="28"/>
          <w:szCs w:val="28"/>
        </w:rPr>
        <w:t>k</w:t>
      </w:r>
      <w:r>
        <w:rPr>
          <w:sz w:val="28"/>
          <w:szCs w:val="28"/>
        </w:rPr>
        <w:t>ing 3 times using sterile swabs on entire plates/ Lawn culture.</w:t>
      </w:r>
    </w:p>
    <w:p w:rsidR="0092213D" w:rsidRDefault="0092213D" w:rsidP="0092213D">
      <w:pPr>
        <w:pStyle w:val="ListParagraph"/>
        <w:rPr>
          <w:sz w:val="28"/>
          <w:szCs w:val="28"/>
        </w:rPr>
      </w:pPr>
    </w:p>
    <w:p w:rsidR="0092213D" w:rsidRDefault="0092213D" w:rsidP="003E7FF0">
      <w:pPr>
        <w:pStyle w:val="NormalWeb"/>
        <w:numPr>
          <w:ilvl w:val="0"/>
          <w:numId w:val="6"/>
        </w:numPr>
        <w:shd w:val="clear" w:color="auto" w:fill="FFFFFF"/>
        <w:spacing w:before="120" w:beforeAutospacing="0" w:after="120" w:afterAutospacing="0" w:line="360" w:lineRule="auto"/>
        <w:jc w:val="both"/>
        <w:rPr>
          <w:sz w:val="28"/>
          <w:szCs w:val="28"/>
        </w:rPr>
      </w:pPr>
      <w:r>
        <w:rPr>
          <w:sz w:val="28"/>
          <w:szCs w:val="28"/>
        </w:rPr>
        <w:t xml:space="preserve">Ideal </w:t>
      </w:r>
      <w:proofErr w:type="spellStart"/>
      <w:r>
        <w:rPr>
          <w:sz w:val="28"/>
          <w:szCs w:val="28"/>
        </w:rPr>
        <w:t>inoculum</w:t>
      </w:r>
      <w:proofErr w:type="spellEnd"/>
      <w:r>
        <w:rPr>
          <w:sz w:val="28"/>
          <w:szCs w:val="28"/>
        </w:rPr>
        <w:t xml:space="preserve"> will give semi-confluent growth. Similarly </w:t>
      </w:r>
      <w:proofErr w:type="spellStart"/>
      <w:r>
        <w:rPr>
          <w:sz w:val="28"/>
          <w:szCs w:val="28"/>
        </w:rPr>
        <w:t>inoculum</w:t>
      </w:r>
      <w:proofErr w:type="spellEnd"/>
      <w:r>
        <w:rPr>
          <w:sz w:val="28"/>
          <w:szCs w:val="28"/>
        </w:rPr>
        <w:t xml:space="preserve"> of control strains should be prepared as test strains and used for </w:t>
      </w:r>
      <w:proofErr w:type="spellStart"/>
      <w:r>
        <w:rPr>
          <w:sz w:val="28"/>
          <w:szCs w:val="28"/>
        </w:rPr>
        <w:t>antibiogram</w:t>
      </w:r>
      <w:proofErr w:type="spellEnd"/>
      <w:r>
        <w:rPr>
          <w:sz w:val="28"/>
          <w:szCs w:val="28"/>
        </w:rPr>
        <w:t>.</w:t>
      </w:r>
    </w:p>
    <w:p w:rsidR="0092213D" w:rsidRDefault="0092213D" w:rsidP="0092213D">
      <w:pPr>
        <w:pStyle w:val="ListParagraph"/>
        <w:rPr>
          <w:sz w:val="28"/>
          <w:szCs w:val="28"/>
        </w:rPr>
      </w:pPr>
    </w:p>
    <w:p w:rsidR="0092213D" w:rsidRDefault="0092213D" w:rsidP="003E7FF0">
      <w:pPr>
        <w:pStyle w:val="NormalWeb"/>
        <w:numPr>
          <w:ilvl w:val="0"/>
          <w:numId w:val="6"/>
        </w:numPr>
        <w:shd w:val="clear" w:color="auto" w:fill="FFFFFF"/>
        <w:spacing w:before="120" w:beforeAutospacing="0" w:after="120" w:afterAutospacing="0" w:line="360" w:lineRule="auto"/>
        <w:jc w:val="both"/>
        <w:rPr>
          <w:sz w:val="28"/>
          <w:szCs w:val="28"/>
        </w:rPr>
      </w:pPr>
      <w:r>
        <w:rPr>
          <w:sz w:val="28"/>
          <w:szCs w:val="28"/>
        </w:rPr>
        <w:lastRenderedPageBreak/>
        <w:t>The surface of the agar was allowed to dry for 3-5 minutes before appl</w:t>
      </w:r>
      <w:r>
        <w:rPr>
          <w:sz w:val="28"/>
          <w:szCs w:val="28"/>
        </w:rPr>
        <w:t>y</w:t>
      </w:r>
      <w:r>
        <w:rPr>
          <w:sz w:val="28"/>
          <w:szCs w:val="28"/>
        </w:rPr>
        <w:t xml:space="preserve">ing the antibiotic discs. On a 100 mm plate 6-7 discs may be </w:t>
      </w:r>
      <w:proofErr w:type="gramStart"/>
      <w:r>
        <w:rPr>
          <w:sz w:val="28"/>
          <w:szCs w:val="28"/>
        </w:rPr>
        <w:t>applied ,</w:t>
      </w:r>
      <w:proofErr w:type="gramEnd"/>
      <w:r>
        <w:rPr>
          <w:sz w:val="28"/>
          <w:szCs w:val="28"/>
        </w:rPr>
        <w:t xml:space="preserve"> one in the centre and 6 in the periphery </w:t>
      </w:r>
      <w:r w:rsidR="00811A42">
        <w:rPr>
          <w:sz w:val="28"/>
          <w:szCs w:val="28"/>
        </w:rPr>
        <w:t>and incubated at 37 ᵒc for 16-18 hours.</w:t>
      </w:r>
    </w:p>
    <w:p w:rsidR="00811A42" w:rsidRDefault="00811A42" w:rsidP="00811A42">
      <w:pPr>
        <w:pStyle w:val="ListParagraph"/>
        <w:rPr>
          <w:sz w:val="28"/>
          <w:szCs w:val="28"/>
        </w:rPr>
      </w:pPr>
    </w:p>
    <w:p w:rsidR="00811A42" w:rsidRDefault="00811A42" w:rsidP="003E7FF0">
      <w:pPr>
        <w:pStyle w:val="NormalWeb"/>
        <w:numPr>
          <w:ilvl w:val="0"/>
          <w:numId w:val="6"/>
        </w:numPr>
        <w:shd w:val="clear" w:color="auto" w:fill="FFFFFF"/>
        <w:spacing w:before="120" w:beforeAutospacing="0" w:after="120" w:afterAutospacing="0" w:line="360" w:lineRule="auto"/>
        <w:jc w:val="both"/>
        <w:rPr>
          <w:sz w:val="28"/>
          <w:szCs w:val="28"/>
        </w:rPr>
      </w:pPr>
      <w:r>
        <w:rPr>
          <w:sz w:val="28"/>
          <w:szCs w:val="28"/>
        </w:rPr>
        <w:t>The zones of complete growth inhibition around the discs are measured. The diameter of the disc is included in the measurement. The interpret</w:t>
      </w:r>
      <w:r>
        <w:rPr>
          <w:sz w:val="28"/>
          <w:szCs w:val="28"/>
        </w:rPr>
        <w:t>a</w:t>
      </w:r>
      <w:r>
        <w:rPr>
          <w:sz w:val="28"/>
          <w:szCs w:val="28"/>
        </w:rPr>
        <w:t>tion of zone size into sensitive intermediate or resistant is based on the data from interpretation chart.</w:t>
      </w:r>
    </w:p>
    <w:p w:rsidR="00811A42" w:rsidRDefault="00811A42" w:rsidP="00811A42">
      <w:pPr>
        <w:pStyle w:val="ListParagraph"/>
        <w:rPr>
          <w:sz w:val="28"/>
          <w:szCs w:val="28"/>
        </w:rPr>
      </w:pPr>
    </w:p>
    <w:p w:rsidR="00811A42" w:rsidRDefault="00811A42" w:rsidP="003E7FF0">
      <w:pPr>
        <w:pStyle w:val="NormalWeb"/>
        <w:numPr>
          <w:ilvl w:val="0"/>
          <w:numId w:val="6"/>
        </w:numPr>
        <w:shd w:val="clear" w:color="auto" w:fill="FFFFFF"/>
        <w:spacing w:before="120" w:beforeAutospacing="0" w:after="120" w:afterAutospacing="0" w:line="360" w:lineRule="auto"/>
        <w:jc w:val="both"/>
        <w:rPr>
          <w:sz w:val="28"/>
          <w:szCs w:val="28"/>
        </w:rPr>
      </w:pPr>
      <w:r>
        <w:rPr>
          <w:sz w:val="28"/>
          <w:szCs w:val="28"/>
        </w:rPr>
        <w:t xml:space="preserve">Control strains of Staphylococcus  (ATCC 25923) for gram positive and </w:t>
      </w:r>
      <w:proofErr w:type="spellStart"/>
      <w:r>
        <w:rPr>
          <w:sz w:val="28"/>
          <w:szCs w:val="28"/>
        </w:rPr>
        <w:t>E.coli</w:t>
      </w:r>
      <w:proofErr w:type="spellEnd"/>
      <w:r>
        <w:rPr>
          <w:sz w:val="28"/>
          <w:szCs w:val="28"/>
        </w:rPr>
        <w:t xml:space="preserve"> (ATCC 25922) from gram negative were tested each time when a new batch of discs or agar is used </w:t>
      </w:r>
    </w:p>
    <w:p w:rsidR="003E7FF0" w:rsidRDefault="003E7FF0" w:rsidP="003E7FF0">
      <w:pPr>
        <w:pStyle w:val="ListParagraph"/>
        <w:rPr>
          <w:sz w:val="28"/>
          <w:szCs w:val="28"/>
        </w:rPr>
      </w:pPr>
    </w:p>
    <w:p w:rsidR="003E7FF0" w:rsidRDefault="003E7FF0" w:rsidP="003E7FF0">
      <w:pPr>
        <w:pStyle w:val="NormalWeb"/>
        <w:shd w:val="clear" w:color="auto" w:fill="FFFFFF"/>
        <w:spacing w:before="120" w:beforeAutospacing="0" w:after="120" w:afterAutospacing="0" w:line="360" w:lineRule="auto"/>
        <w:ind w:left="720"/>
        <w:jc w:val="both"/>
        <w:rPr>
          <w:sz w:val="28"/>
          <w:szCs w:val="28"/>
        </w:rPr>
      </w:pPr>
    </w:p>
    <w:p w:rsidR="003E7FF0" w:rsidRDefault="003E7FF0" w:rsidP="003E7FF0">
      <w:pPr>
        <w:pStyle w:val="NormalWeb"/>
        <w:shd w:val="clear" w:color="auto" w:fill="FFFFFF"/>
        <w:spacing w:before="120" w:beforeAutospacing="0" w:after="120" w:afterAutospacing="0" w:line="360" w:lineRule="auto"/>
        <w:ind w:left="720"/>
        <w:jc w:val="both"/>
        <w:rPr>
          <w:sz w:val="28"/>
          <w:szCs w:val="28"/>
        </w:rPr>
      </w:pPr>
    </w:p>
    <w:p w:rsidR="00C379CE" w:rsidRDefault="00C379CE" w:rsidP="00C379CE">
      <w:pPr>
        <w:pStyle w:val="NormalWeb"/>
        <w:shd w:val="clear" w:color="auto" w:fill="FFFFFF"/>
        <w:spacing w:before="120" w:beforeAutospacing="0" w:after="120" w:afterAutospacing="0" w:line="360" w:lineRule="auto"/>
        <w:ind w:left="720"/>
        <w:jc w:val="both"/>
        <w:rPr>
          <w:sz w:val="28"/>
          <w:szCs w:val="28"/>
        </w:rPr>
      </w:pPr>
    </w:p>
    <w:p w:rsidR="00811A42" w:rsidRDefault="00811A42" w:rsidP="00C379CE">
      <w:pPr>
        <w:pStyle w:val="ListParagraph"/>
        <w:rPr>
          <w:rFonts w:ascii="Arial Black" w:hAnsi="Arial Black"/>
          <w:sz w:val="36"/>
          <w:szCs w:val="36"/>
        </w:rPr>
      </w:pPr>
    </w:p>
    <w:p w:rsidR="00811A42" w:rsidRDefault="00811A42" w:rsidP="00C379CE">
      <w:pPr>
        <w:pStyle w:val="ListParagraph"/>
        <w:rPr>
          <w:rFonts w:ascii="Arial Black" w:hAnsi="Arial Black"/>
          <w:sz w:val="36"/>
          <w:szCs w:val="36"/>
        </w:rPr>
      </w:pPr>
    </w:p>
    <w:p w:rsidR="00811A42" w:rsidRDefault="00811A42" w:rsidP="00C379CE">
      <w:pPr>
        <w:pStyle w:val="ListParagraph"/>
        <w:rPr>
          <w:rFonts w:ascii="Arial Black" w:hAnsi="Arial Black"/>
          <w:sz w:val="36"/>
          <w:szCs w:val="36"/>
        </w:rPr>
      </w:pPr>
    </w:p>
    <w:p w:rsidR="00811A42" w:rsidRDefault="00811A42" w:rsidP="00C379CE">
      <w:pPr>
        <w:pStyle w:val="ListParagraph"/>
        <w:rPr>
          <w:rFonts w:ascii="Arial Black" w:hAnsi="Arial Black"/>
          <w:sz w:val="36"/>
          <w:szCs w:val="36"/>
        </w:rPr>
      </w:pPr>
    </w:p>
    <w:p w:rsidR="00811A42" w:rsidRDefault="00811A42" w:rsidP="00C379CE">
      <w:pPr>
        <w:pStyle w:val="ListParagraph"/>
        <w:rPr>
          <w:rFonts w:ascii="Arial Black" w:hAnsi="Arial Black"/>
          <w:sz w:val="36"/>
          <w:szCs w:val="36"/>
        </w:rPr>
      </w:pPr>
    </w:p>
    <w:p w:rsidR="00811A42" w:rsidRDefault="00811A42" w:rsidP="00C379CE">
      <w:pPr>
        <w:pStyle w:val="ListParagraph"/>
        <w:rPr>
          <w:rFonts w:ascii="Arial Black" w:hAnsi="Arial Black"/>
          <w:sz w:val="36"/>
          <w:szCs w:val="36"/>
        </w:rPr>
      </w:pPr>
    </w:p>
    <w:p w:rsidR="00811A42" w:rsidRDefault="00811A42" w:rsidP="00C379CE">
      <w:pPr>
        <w:pStyle w:val="ListParagraph"/>
        <w:rPr>
          <w:rFonts w:ascii="Arial Black" w:hAnsi="Arial Black"/>
          <w:sz w:val="36"/>
          <w:szCs w:val="36"/>
        </w:rPr>
      </w:pPr>
    </w:p>
    <w:p w:rsidR="00811A42" w:rsidRDefault="00811A42" w:rsidP="00C379CE">
      <w:pPr>
        <w:pStyle w:val="ListParagraph"/>
        <w:rPr>
          <w:rFonts w:ascii="Arial Black" w:hAnsi="Arial Black"/>
          <w:sz w:val="36"/>
          <w:szCs w:val="36"/>
        </w:rPr>
      </w:pPr>
    </w:p>
    <w:p w:rsidR="00811A42" w:rsidRDefault="00811A42" w:rsidP="00C379CE">
      <w:pPr>
        <w:pStyle w:val="ListParagraph"/>
        <w:rPr>
          <w:rFonts w:ascii="Arial Black" w:hAnsi="Arial Black"/>
          <w:sz w:val="36"/>
          <w:szCs w:val="36"/>
        </w:rPr>
      </w:pPr>
    </w:p>
    <w:p w:rsidR="00811A42" w:rsidRDefault="00811A42" w:rsidP="00C379CE">
      <w:pPr>
        <w:pStyle w:val="ListParagraph"/>
        <w:rPr>
          <w:rFonts w:ascii="Arial Black" w:hAnsi="Arial Black"/>
          <w:sz w:val="36"/>
          <w:szCs w:val="36"/>
        </w:rPr>
      </w:pPr>
    </w:p>
    <w:p w:rsidR="00C379CE" w:rsidRDefault="00674C07" w:rsidP="00C379CE">
      <w:pPr>
        <w:pStyle w:val="ListParagraph"/>
        <w:rPr>
          <w:rFonts w:ascii="Arial Black" w:hAnsi="Arial Black"/>
          <w:sz w:val="36"/>
          <w:szCs w:val="36"/>
        </w:rPr>
      </w:pPr>
      <w:r w:rsidRPr="00674C07">
        <w:rPr>
          <w:rFonts w:ascii="Arial Black" w:hAnsi="Arial Black"/>
          <w:sz w:val="36"/>
          <w:szCs w:val="36"/>
        </w:rPr>
        <w:lastRenderedPageBreak/>
        <w:t>ANTI-BIOTIC SENSITIVITY PATTERN</w:t>
      </w:r>
    </w:p>
    <w:p w:rsidR="00674C07" w:rsidRDefault="00674C07" w:rsidP="00C379CE">
      <w:pPr>
        <w:pStyle w:val="ListParagraph"/>
        <w:rPr>
          <w:rFonts w:ascii="Arial Black" w:hAnsi="Arial Black"/>
          <w:sz w:val="36"/>
          <w:szCs w:val="36"/>
        </w:rPr>
      </w:pPr>
    </w:p>
    <w:p w:rsidR="00674C07" w:rsidRPr="00674C07" w:rsidRDefault="00674C07" w:rsidP="00C379CE">
      <w:pPr>
        <w:pStyle w:val="ListParagraph"/>
        <w:rPr>
          <w:rFonts w:ascii="Arial Black" w:hAnsi="Arial Black"/>
          <w:sz w:val="36"/>
          <w:szCs w:val="36"/>
        </w:rPr>
      </w:pPr>
    </w:p>
    <w:p w:rsidR="003E7FF0" w:rsidRDefault="002C2F4B" w:rsidP="003E7FF0">
      <w:pPr>
        <w:pStyle w:val="NormalWeb"/>
        <w:numPr>
          <w:ilvl w:val="0"/>
          <w:numId w:val="6"/>
        </w:numPr>
        <w:shd w:val="clear" w:color="auto" w:fill="FFFFFF"/>
        <w:spacing w:before="120" w:beforeAutospacing="0" w:after="120" w:afterAutospacing="0" w:line="360" w:lineRule="auto"/>
        <w:jc w:val="both"/>
        <w:rPr>
          <w:sz w:val="28"/>
          <w:szCs w:val="28"/>
        </w:rPr>
      </w:pPr>
      <w:r>
        <w:rPr>
          <w:sz w:val="28"/>
          <w:szCs w:val="28"/>
        </w:rPr>
        <w:t xml:space="preserve">The </w:t>
      </w:r>
      <w:r w:rsidR="00674C07">
        <w:rPr>
          <w:sz w:val="28"/>
          <w:szCs w:val="28"/>
        </w:rPr>
        <w:t>Mueller-Hinton agar medium</w:t>
      </w:r>
      <w:r>
        <w:rPr>
          <w:sz w:val="28"/>
          <w:szCs w:val="28"/>
        </w:rPr>
        <w:t xml:space="preserve"> was then inoculated with the previou</w:t>
      </w:r>
      <w:r>
        <w:rPr>
          <w:sz w:val="28"/>
          <w:szCs w:val="28"/>
        </w:rPr>
        <w:t>s</w:t>
      </w:r>
      <w:r>
        <w:rPr>
          <w:sz w:val="28"/>
          <w:szCs w:val="28"/>
        </w:rPr>
        <w:t>ly prepared bacterial culture in the peptone water after comparing the tu</w:t>
      </w:r>
      <w:r>
        <w:rPr>
          <w:sz w:val="28"/>
          <w:szCs w:val="28"/>
        </w:rPr>
        <w:t>r</w:t>
      </w:r>
      <w:r>
        <w:rPr>
          <w:sz w:val="28"/>
          <w:szCs w:val="28"/>
        </w:rPr>
        <w:t xml:space="preserve">bidity of the culture with </w:t>
      </w:r>
      <w:proofErr w:type="spellStart"/>
      <w:r>
        <w:rPr>
          <w:sz w:val="28"/>
          <w:szCs w:val="28"/>
        </w:rPr>
        <w:t>MacFarland</w:t>
      </w:r>
      <w:proofErr w:type="spellEnd"/>
      <w:r>
        <w:rPr>
          <w:sz w:val="28"/>
          <w:szCs w:val="28"/>
        </w:rPr>
        <w:t xml:space="preserve"> turbidity </w:t>
      </w:r>
      <w:r w:rsidR="00674C07">
        <w:rPr>
          <w:sz w:val="28"/>
          <w:szCs w:val="28"/>
        </w:rPr>
        <w:t>standard (0.5)</w:t>
      </w:r>
      <w:r>
        <w:rPr>
          <w:sz w:val="28"/>
          <w:szCs w:val="28"/>
        </w:rPr>
        <w:t>. The inoc</w:t>
      </w:r>
      <w:r>
        <w:rPr>
          <w:sz w:val="28"/>
          <w:szCs w:val="28"/>
        </w:rPr>
        <w:t>u</w:t>
      </w:r>
      <w:r>
        <w:rPr>
          <w:sz w:val="28"/>
          <w:szCs w:val="28"/>
        </w:rPr>
        <w:t>lation was done by “lawn culture method”.</w:t>
      </w:r>
    </w:p>
    <w:p w:rsidR="003E7FF0" w:rsidRDefault="003E7FF0" w:rsidP="00203E51">
      <w:pPr>
        <w:pStyle w:val="NormalWeb"/>
        <w:shd w:val="clear" w:color="auto" w:fill="FFFFFF"/>
        <w:spacing w:before="120" w:beforeAutospacing="0" w:after="120" w:afterAutospacing="0" w:line="360" w:lineRule="auto"/>
        <w:jc w:val="both"/>
        <w:rPr>
          <w:sz w:val="28"/>
          <w:szCs w:val="28"/>
        </w:rPr>
      </w:pPr>
    </w:p>
    <w:p w:rsidR="007435E5" w:rsidRDefault="007435E5" w:rsidP="003E7FF0">
      <w:pPr>
        <w:pStyle w:val="NormalWeb"/>
        <w:numPr>
          <w:ilvl w:val="0"/>
          <w:numId w:val="7"/>
        </w:numPr>
        <w:shd w:val="clear" w:color="auto" w:fill="FFFFFF"/>
        <w:spacing w:before="120" w:beforeAutospacing="0" w:after="120" w:afterAutospacing="0" w:line="360" w:lineRule="auto"/>
        <w:jc w:val="both"/>
        <w:rPr>
          <w:sz w:val="28"/>
          <w:szCs w:val="28"/>
        </w:rPr>
      </w:pPr>
      <w:r>
        <w:rPr>
          <w:sz w:val="28"/>
          <w:szCs w:val="28"/>
        </w:rPr>
        <w:t xml:space="preserve">On </w:t>
      </w:r>
      <w:r w:rsidR="003E7FF0">
        <w:rPr>
          <w:sz w:val="28"/>
          <w:szCs w:val="28"/>
        </w:rPr>
        <w:t>the inoculated medium,</w:t>
      </w:r>
      <w:r w:rsidR="00674C07">
        <w:rPr>
          <w:sz w:val="28"/>
          <w:szCs w:val="28"/>
        </w:rPr>
        <w:t xml:space="preserve"> antibiotic discs were placed according to ba</w:t>
      </w:r>
      <w:r w:rsidR="00674C07">
        <w:rPr>
          <w:sz w:val="28"/>
          <w:szCs w:val="28"/>
        </w:rPr>
        <w:t>c</w:t>
      </w:r>
      <w:r w:rsidR="00674C07">
        <w:rPr>
          <w:sz w:val="28"/>
          <w:szCs w:val="28"/>
        </w:rPr>
        <w:t xml:space="preserve">terial isolates with the guidance of CLSI 2015. </w:t>
      </w:r>
      <w:r w:rsidR="003E7FF0">
        <w:rPr>
          <w:sz w:val="28"/>
          <w:szCs w:val="28"/>
        </w:rPr>
        <w:t>.</w:t>
      </w:r>
    </w:p>
    <w:p w:rsidR="003E7FF0" w:rsidRDefault="003E7FF0" w:rsidP="003E7FF0">
      <w:pPr>
        <w:pStyle w:val="NormalWeb"/>
        <w:shd w:val="clear" w:color="auto" w:fill="FFFFFF"/>
        <w:spacing w:before="120" w:beforeAutospacing="0" w:after="120" w:afterAutospacing="0" w:line="360" w:lineRule="auto"/>
        <w:ind w:left="720"/>
        <w:jc w:val="both"/>
        <w:rPr>
          <w:sz w:val="28"/>
          <w:szCs w:val="28"/>
        </w:rPr>
      </w:pPr>
    </w:p>
    <w:p w:rsidR="003E7FF0" w:rsidRDefault="003E7FF0" w:rsidP="003E7FF0">
      <w:pPr>
        <w:pStyle w:val="NormalWeb"/>
        <w:numPr>
          <w:ilvl w:val="0"/>
          <w:numId w:val="7"/>
        </w:numPr>
        <w:shd w:val="clear" w:color="auto" w:fill="FFFFFF"/>
        <w:spacing w:before="120" w:beforeAutospacing="0" w:after="120" w:afterAutospacing="0" w:line="360" w:lineRule="auto"/>
        <w:jc w:val="both"/>
        <w:rPr>
          <w:sz w:val="28"/>
          <w:szCs w:val="28"/>
        </w:rPr>
      </w:pPr>
      <w:r>
        <w:rPr>
          <w:sz w:val="28"/>
          <w:szCs w:val="28"/>
        </w:rPr>
        <w:t xml:space="preserve">The </w:t>
      </w:r>
      <w:proofErr w:type="spellStart"/>
      <w:r>
        <w:rPr>
          <w:sz w:val="28"/>
          <w:szCs w:val="28"/>
        </w:rPr>
        <w:t>petri</w:t>
      </w:r>
      <w:proofErr w:type="spellEnd"/>
      <w:r>
        <w:rPr>
          <w:sz w:val="28"/>
          <w:szCs w:val="28"/>
        </w:rPr>
        <w:t>-plates were then kept for incubation at 37ᵒC for 24 hours.</w:t>
      </w:r>
    </w:p>
    <w:p w:rsidR="003E7FF0" w:rsidRDefault="003E7FF0" w:rsidP="003E7FF0">
      <w:pPr>
        <w:pStyle w:val="ListParagraph"/>
        <w:rPr>
          <w:sz w:val="28"/>
          <w:szCs w:val="28"/>
        </w:rPr>
      </w:pPr>
    </w:p>
    <w:p w:rsidR="003E7FF0" w:rsidRDefault="003E7FF0" w:rsidP="003E7FF0">
      <w:pPr>
        <w:pStyle w:val="NormalWeb"/>
        <w:shd w:val="clear" w:color="auto" w:fill="FFFFFF"/>
        <w:spacing w:before="120" w:beforeAutospacing="0" w:after="120" w:afterAutospacing="0" w:line="360" w:lineRule="auto"/>
        <w:ind w:left="720"/>
        <w:jc w:val="both"/>
        <w:rPr>
          <w:sz w:val="28"/>
          <w:szCs w:val="28"/>
        </w:rPr>
      </w:pPr>
    </w:p>
    <w:p w:rsidR="003E7FF0" w:rsidRPr="007435E5" w:rsidRDefault="003E7FF0" w:rsidP="003E7FF0">
      <w:pPr>
        <w:pStyle w:val="NormalWeb"/>
        <w:numPr>
          <w:ilvl w:val="0"/>
          <w:numId w:val="7"/>
        </w:numPr>
        <w:shd w:val="clear" w:color="auto" w:fill="FFFFFF"/>
        <w:spacing w:before="120" w:beforeAutospacing="0" w:after="120" w:afterAutospacing="0" w:line="360" w:lineRule="auto"/>
        <w:jc w:val="both"/>
        <w:rPr>
          <w:sz w:val="28"/>
          <w:szCs w:val="28"/>
        </w:rPr>
      </w:pPr>
      <w:r>
        <w:rPr>
          <w:sz w:val="28"/>
          <w:szCs w:val="28"/>
        </w:rPr>
        <w:t xml:space="preserve">After 24 hours the </w:t>
      </w:r>
      <w:proofErr w:type="spellStart"/>
      <w:r>
        <w:rPr>
          <w:sz w:val="28"/>
          <w:szCs w:val="28"/>
        </w:rPr>
        <w:t>petri</w:t>
      </w:r>
      <w:proofErr w:type="spellEnd"/>
      <w:r>
        <w:rPr>
          <w:sz w:val="28"/>
          <w:szCs w:val="28"/>
        </w:rPr>
        <w:t xml:space="preserve"> plates were taken out and checked</w:t>
      </w:r>
      <w:r w:rsidR="00674C07">
        <w:rPr>
          <w:sz w:val="28"/>
          <w:szCs w:val="28"/>
        </w:rPr>
        <w:t xml:space="preserve"> and the</w:t>
      </w:r>
      <w:r>
        <w:rPr>
          <w:sz w:val="28"/>
          <w:szCs w:val="28"/>
        </w:rPr>
        <w:t xml:space="preserve"> zon</w:t>
      </w:r>
      <w:r w:rsidR="00674C07">
        <w:rPr>
          <w:sz w:val="28"/>
          <w:szCs w:val="28"/>
        </w:rPr>
        <w:t>e of inhibition was measured with the help of scales</w:t>
      </w:r>
      <w:r>
        <w:rPr>
          <w:sz w:val="28"/>
          <w:szCs w:val="28"/>
        </w:rPr>
        <w:t xml:space="preserve">. </w:t>
      </w:r>
      <w:r w:rsidR="00674C07">
        <w:rPr>
          <w:sz w:val="28"/>
          <w:szCs w:val="28"/>
        </w:rPr>
        <w:t>The sensitivity pattern was determined.</w:t>
      </w:r>
    </w:p>
    <w:p w:rsidR="007435E5" w:rsidRDefault="007435E5" w:rsidP="00203E51">
      <w:pPr>
        <w:pStyle w:val="NormalWeb"/>
        <w:shd w:val="clear" w:color="auto" w:fill="FFFFFF"/>
        <w:spacing w:before="120" w:beforeAutospacing="0" w:after="120" w:afterAutospacing="0" w:line="360" w:lineRule="auto"/>
        <w:jc w:val="both"/>
        <w:rPr>
          <w:b/>
          <w:sz w:val="28"/>
          <w:szCs w:val="28"/>
          <w:u w:val="single"/>
        </w:rPr>
      </w:pPr>
    </w:p>
    <w:p w:rsidR="00590A6C" w:rsidRDefault="00590A6C" w:rsidP="00203E51">
      <w:pPr>
        <w:pStyle w:val="NormalWeb"/>
        <w:shd w:val="clear" w:color="auto" w:fill="FFFFFF"/>
        <w:spacing w:before="120" w:beforeAutospacing="0" w:after="120" w:afterAutospacing="0" w:line="360" w:lineRule="auto"/>
        <w:jc w:val="both"/>
        <w:rPr>
          <w:rFonts w:ascii="Arial Black" w:hAnsi="Arial Black"/>
          <w:b/>
          <w:sz w:val="36"/>
          <w:szCs w:val="36"/>
          <w:u w:val="single"/>
        </w:rPr>
      </w:pPr>
    </w:p>
    <w:p w:rsidR="00590A6C" w:rsidRDefault="00590A6C" w:rsidP="00203E51">
      <w:pPr>
        <w:pStyle w:val="NormalWeb"/>
        <w:shd w:val="clear" w:color="auto" w:fill="FFFFFF"/>
        <w:spacing w:before="120" w:beforeAutospacing="0" w:after="120" w:afterAutospacing="0" w:line="360" w:lineRule="auto"/>
        <w:jc w:val="both"/>
        <w:rPr>
          <w:b/>
          <w:sz w:val="28"/>
          <w:szCs w:val="28"/>
          <w:u w:val="single"/>
        </w:rPr>
      </w:pPr>
    </w:p>
    <w:p w:rsidR="00C379CE" w:rsidRDefault="00C379CE" w:rsidP="00203E51">
      <w:pPr>
        <w:pStyle w:val="NormalWeb"/>
        <w:shd w:val="clear" w:color="auto" w:fill="FFFFFF"/>
        <w:spacing w:before="120" w:beforeAutospacing="0" w:after="120" w:afterAutospacing="0" w:line="360" w:lineRule="auto"/>
        <w:jc w:val="both"/>
        <w:rPr>
          <w:rFonts w:ascii="Arial Black" w:hAnsi="Arial Black"/>
          <w:b/>
          <w:sz w:val="28"/>
          <w:szCs w:val="28"/>
          <w:u w:val="single"/>
        </w:rPr>
      </w:pPr>
    </w:p>
    <w:p w:rsidR="003C7784" w:rsidRDefault="003C7784" w:rsidP="00D77FAF">
      <w:pPr>
        <w:pStyle w:val="NormalWeb"/>
        <w:shd w:val="clear" w:color="auto" w:fill="FFFFFF"/>
        <w:spacing w:before="120" w:beforeAutospacing="0" w:after="120" w:afterAutospacing="0" w:line="360" w:lineRule="auto"/>
        <w:jc w:val="both"/>
        <w:rPr>
          <w:rFonts w:ascii="Arial Black" w:hAnsi="Arial Black"/>
          <w:b/>
          <w:sz w:val="28"/>
          <w:szCs w:val="28"/>
          <w:u w:val="single"/>
        </w:rPr>
      </w:pPr>
    </w:p>
    <w:p w:rsidR="003C7784" w:rsidRDefault="003C7784" w:rsidP="00D77FAF">
      <w:pPr>
        <w:pStyle w:val="NormalWeb"/>
        <w:shd w:val="clear" w:color="auto" w:fill="FFFFFF"/>
        <w:spacing w:before="120" w:beforeAutospacing="0" w:after="120" w:afterAutospacing="0" w:line="360" w:lineRule="auto"/>
        <w:jc w:val="both"/>
        <w:rPr>
          <w:rFonts w:ascii="Arial Black" w:hAnsi="Arial Black"/>
          <w:b/>
          <w:sz w:val="28"/>
          <w:szCs w:val="28"/>
          <w:u w:val="single"/>
        </w:rPr>
      </w:pPr>
    </w:p>
    <w:p w:rsidR="003C7784" w:rsidRDefault="003C7784" w:rsidP="00D77FAF">
      <w:pPr>
        <w:pStyle w:val="NormalWeb"/>
        <w:shd w:val="clear" w:color="auto" w:fill="FFFFFF"/>
        <w:spacing w:before="120" w:beforeAutospacing="0" w:after="120" w:afterAutospacing="0" w:line="360" w:lineRule="auto"/>
        <w:jc w:val="both"/>
        <w:rPr>
          <w:rFonts w:ascii="Arial Black" w:hAnsi="Arial Black"/>
          <w:b/>
          <w:sz w:val="28"/>
          <w:szCs w:val="28"/>
          <w:u w:val="single"/>
        </w:rPr>
      </w:pPr>
    </w:p>
    <w:p w:rsidR="004D6884" w:rsidRPr="004D6884" w:rsidRDefault="00DE7740" w:rsidP="004D6884">
      <w:pPr>
        <w:pStyle w:val="ListParagraph"/>
        <w:widowControl/>
        <w:numPr>
          <w:ilvl w:val="0"/>
          <w:numId w:val="24"/>
        </w:numPr>
        <w:suppressAutoHyphens w:val="0"/>
        <w:jc w:val="center"/>
        <w:rPr>
          <w:rFonts w:ascii="Arial Black" w:eastAsia="Times New Roman" w:hAnsi="Arial Black" w:cs="Times New Roman"/>
          <w:b/>
          <w:sz w:val="48"/>
          <w:szCs w:val="48"/>
          <w:u w:val="single"/>
          <w:lang w:val="en-US" w:eastAsia="en-US" w:bidi="ar-SA"/>
        </w:rPr>
      </w:pPr>
      <w:r w:rsidRPr="004D6884">
        <w:rPr>
          <w:rFonts w:ascii="Arial Black" w:hAnsi="Arial Black"/>
          <w:b/>
          <w:sz w:val="48"/>
          <w:szCs w:val="48"/>
          <w:u w:val="single"/>
        </w:rPr>
        <w:lastRenderedPageBreak/>
        <w:t>R</w:t>
      </w:r>
      <w:r w:rsidR="004D6884" w:rsidRPr="004D6884">
        <w:rPr>
          <w:rFonts w:ascii="Arial Black" w:hAnsi="Arial Black"/>
          <w:b/>
          <w:sz w:val="48"/>
          <w:szCs w:val="48"/>
          <w:u w:val="single"/>
        </w:rPr>
        <w:t>esults &amp; Interpretation</w:t>
      </w:r>
    </w:p>
    <w:p w:rsidR="00D77FAF" w:rsidRDefault="00D77FAF" w:rsidP="007950F6">
      <w:pPr>
        <w:pStyle w:val="NormalWeb"/>
        <w:shd w:val="clear" w:color="auto" w:fill="FFFFFF"/>
        <w:spacing w:line="360" w:lineRule="auto"/>
        <w:jc w:val="both"/>
        <w:rPr>
          <w:sz w:val="28"/>
          <w:szCs w:val="28"/>
        </w:rPr>
      </w:pPr>
      <w:r w:rsidRPr="00D77FAF">
        <w:rPr>
          <w:sz w:val="28"/>
          <w:szCs w:val="28"/>
        </w:rPr>
        <w:t xml:space="preserve">Urine is the </w:t>
      </w:r>
      <w:r>
        <w:rPr>
          <w:sz w:val="28"/>
          <w:szCs w:val="28"/>
        </w:rPr>
        <w:t>most common specimen sent</w:t>
      </w:r>
      <w:r w:rsidRPr="00D77FAF">
        <w:rPr>
          <w:sz w:val="28"/>
          <w:szCs w:val="28"/>
        </w:rPr>
        <w:t xml:space="preserve"> to the laboratory from OPD of a ho</w:t>
      </w:r>
      <w:r w:rsidRPr="00D77FAF">
        <w:rPr>
          <w:sz w:val="28"/>
          <w:szCs w:val="28"/>
        </w:rPr>
        <w:t>s</w:t>
      </w:r>
      <w:r w:rsidRPr="00D77FAF">
        <w:rPr>
          <w:sz w:val="28"/>
          <w:szCs w:val="28"/>
        </w:rPr>
        <w:t>pital as well as from admitted cas</w:t>
      </w:r>
      <w:r>
        <w:rPr>
          <w:sz w:val="28"/>
          <w:szCs w:val="28"/>
        </w:rPr>
        <w:t xml:space="preserve">es </w:t>
      </w:r>
      <w:r w:rsidRPr="00875CC0">
        <w:rPr>
          <w:sz w:val="28"/>
          <w:szCs w:val="28"/>
          <w:vertAlign w:val="superscript"/>
        </w:rPr>
        <w:t>[</w:t>
      </w:r>
      <w:r w:rsidR="00875CC0" w:rsidRPr="00875CC0">
        <w:rPr>
          <w:sz w:val="28"/>
          <w:szCs w:val="28"/>
          <w:vertAlign w:val="superscript"/>
        </w:rPr>
        <w:t>26]</w:t>
      </w:r>
      <w:r w:rsidRPr="00D77FAF">
        <w:rPr>
          <w:sz w:val="28"/>
          <w:szCs w:val="28"/>
        </w:rPr>
        <w:t>. During the study period, to</w:t>
      </w:r>
      <w:r w:rsidR="00875CC0">
        <w:rPr>
          <w:sz w:val="28"/>
          <w:szCs w:val="28"/>
        </w:rPr>
        <w:t>tal 100</w:t>
      </w:r>
      <w:r w:rsidRPr="00D77FAF">
        <w:rPr>
          <w:sz w:val="28"/>
          <w:szCs w:val="28"/>
        </w:rPr>
        <w:t xml:space="preserve"> urine samples were collecte</w:t>
      </w:r>
      <w:r w:rsidR="00AA2972">
        <w:rPr>
          <w:sz w:val="28"/>
          <w:szCs w:val="28"/>
        </w:rPr>
        <w:t>d and processed, out of which 28(28</w:t>
      </w:r>
      <w:r w:rsidR="00875CC0">
        <w:rPr>
          <w:sz w:val="28"/>
          <w:szCs w:val="28"/>
        </w:rPr>
        <w:t>.0</w:t>
      </w:r>
      <w:r w:rsidRPr="00D77FAF">
        <w:rPr>
          <w:sz w:val="28"/>
          <w:szCs w:val="28"/>
        </w:rPr>
        <w:t>%) demonstrated  significant bacterial growth</w:t>
      </w:r>
      <w:r w:rsidR="002F5F04">
        <w:rPr>
          <w:sz w:val="28"/>
          <w:szCs w:val="28"/>
        </w:rPr>
        <w:t>.</w:t>
      </w:r>
      <w:r w:rsidR="00AA2972">
        <w:rPr>
          <w:sz w:val="28"/>
          <w:szCs w:val="28"/>
        </w:rPr>
        <w:t xml:space="preserve"> The samples which showed contaminated growth were repeated once for fresh sampling.</w:t>
      </w:r>
      <w:r w:rsidR="002F5F04">
        <w:rPr>
          <w:sz w:val="28"/>
          <w:szCs w:val="28"/>
        </w:rPr>
        <w:t xml:space="preserve"> Out of the 100 collected samples</w:t>
      </w:r>
      <w:r w:rsidR="002F128B">
        <w:rPr>
          <w:sz w:val="28"/>
          <w:szCs w:val="28"/>
        </w:rPr>
        <w:t xml:space="preserve"> 52 </w:t>
      </w:r>
      <w:r w:rsidR="00150609">
        <w:rPr>
          <w:sz w:val="28"/>
          <w:szCs w:val="28"/>
        </w:rPr>
        <w:t>were obtain</w:t>
      </w:r>
      <w:r w:rsidR="002F128B">
        <w:rPr>
          <w:sz w:val="28"/>
          <w:szCs w:val="28"/>
        </w:rPr>
        <w:t>ed from female patients while 48</w:t>
      </w:r>
      <w:r w:rsidR="00150609">
        <w:rPr>
          <w:sz w:val="28"/>
          <w:szCs w:val="28"/>
        </w:rPr>
        <w:t xml:space="preserve"> were obtained from male patients</w:t>
      </w:r>
      <w:r w:rsidR="007950F6">
        <w:rPr>
          <w:sz w:val="28"/>
          <w:szCs w:val="28"/>
        </w:rPr>
        <w:t>.</w:t>
      </w:r>
      <w:r w:rsidR="000C78BB">
        <w:rPr>
          <w:sz w:val="28"/>
          <w:szCs w:val="28"/>
        </w:rPr>
        <w:t xml:space="preserve"> </w:t>
      </w:r>
      <w:r w:rsidR="00397CC3">
        <w:rPr>
          <w:sz w:val="28"/>
          <w:szCs w:val="28"/>
        </w:rPr>
        <w:t>Amongst the four</w:t>
      </w:r>
      <w:r w:rsidR="008209B1">
        <w:rPr>
          <w:sz w:val="28"/>
          <w:szCs w:val="28"/>
        </w:rPr>
        <w:t xml:space="preserve"> age</w:t>
      </w:r>
      <w:r w:rsidRPr="00D77FAF">
        <w:rPr>
          <w:sz w:val="28"/>
          <w:szCs w:val="28"/>
        </w:rPr>
        <w:t>s majority of the culture positive patients were in group II</w:t>
      </w:r>
      <w:r w:rsidR="00E66351">
        <w:rPr>
          <w:sz w:val="28"/>
          <w:szCs w:val="28"/>
        </w:rPr>
        <w:t>I [12(42.85</w:t>
      </w:r>
      <w:r w:rsidRPr="00D77FAF">
        <w:rPr>
          <w:sz w:val="28"/>
          <w:szCs w:val="28"/>
        </w:rPr>
        <w:t>%)]   followed</w:t>
      </w:r>
      <w:r w:rsidR="00B82F67">
        <w:rPr>
          <w:sz w:val="28"/>
          <w:szCs w:val="28"/>
        </w:rPr>
        <w:t xml:space="preserve">   by   group   IV   [8</w:t>
      </w:r>
      <w:r w:rsidR="00E66351">
        <w:rPr>
          <w:sz w:val="28"/>
          <w:szCs w:val="28"/>
        </w:rPr>
        <w:t>(28.57%)], gr</w:t>
      </w:r>
      <w:r w:rsidR="00B82F67">
        <w:rPr>
          <w:sz w:val="28"/>
          <w:szCs w:val="28"/>
        </w:rPr>
        <w:t>oup II [5(17.85%] and group I [3</w:t>
      </w:r>
      <w:r w:rsidR="00E66351">
        <w:rPr>
          <w:sz w:val="28"/>
          <w:szCs w:val="28"/>
        </w:rPr>
        <w:t>(10.71</w:t>
      </w:r>
      <w:r w:rsidR="00E135C2">
        <w:rPr>
          <w:sz w:val="28"/>
          <w:szCs w:val="28"/>
        </w:rPr>
        <w:t>%)].</w:t>
      </w:r>
      <w:r w:rsidR="00AA2972">
        <w:rPr>
          <w:sz w:val="28"/>
          <w:szCs w:val="28"/>
        </w:rPr>
        <w:t xml:space="preserve"> Group I contained patients below 1 year, 2 male p</w:t>
      </w:r>
      <w:r w:rsidR="00AA2972">
        <w:rPr>
          <w:sz w:val="28"/>
          <w:szCs w:val="28"/>
        </w:rPr>
        <w:t>a</w:t>
      </w:r>
      <w:r w:rsidR="00AA2972">
        <w:rPr>
          <w:sz w:val="28"/>
          <w:szCs w:val="28"/>
        </w:rPr>
        <w:t xml:space="preserve">tients in this group were seen to have VUR overall. </w:t>
      </w:r>
    </w:p>
    <w:p w:rsidR="00D90D14" w:rsidRDefault="00AA2972" w:rsidP="00203E51">
      <w:pPr>
        <w:pStyle w:val="NormalWeb"/>
        <w:shd w:val="clear" w:color="auto" w:fill="FFFFFF"/>
        <w:spacing w:before="120" w:after="120" w:line="360" w:lineRule="auto"/>
        <w:jc w:val="both"/>
        <w:rPr>
          <w:sz w:val="28"/>
          <w:szCs w:val="28"/>
        </w:rPr>
      </w:pPr>
      <w:r>
        <w:rPr>
          <w:sz w:val="28"/>
          <w:szCs w:val="28"/>
        </w:rPr>
        <w:t>Overall</w:t>
      </w:r>
      <w:r w:rsidR="00B82F67">
        <w:rPr>
          <w:sz w:val="28"/>
          <w:szCs w:val="28"/>
        </w:rPr>
        <w:t xml:space="preserve"> it was observed that </w:t>
      </w:r>
      <w:r w:rsidR="00E135C2">
        <w:rPr>
          <w:sz w:val="28"/>
          <w:szCs w:val="28"/>
        </w:rPr>
        <w:t>children between 6-13 years of age were most su</w:t>
      </w:r>
      <w:r w:rsidR="00E135C2">
        <w:rPr>
          <w:sz w:val="28"/>
          <w:szCs w:val="28"/>
        </w:rPr>
        <w:t>s</w:t>
      </w:r>
      <w:r w:rsidR="00E135C2">
        <w:rPr>
          <w:sz w:val="28"/>
          <w:szCs w:val="28"/>
        </w:rPr>
        <w:t>ceptible to urinary tract infections, while it was least in infants (below 1 year).</w:t>
      </w:r>
      <w:r w:rsidR="00D77FAF" w:rsidRPr="00D77FAF">
        <w:rPr>
          <w:sz w:val="28"/>
          <w:szCs w:val="28"/>
        </w:rPr>
        <w:t xml:space="preserve">Prevalence of UTI was more </w:t>
      </w:r>
      <w:r w:rsidR="00E135C2" w:rsidRPr="00D77FAF">
        <w:rPr>
          <w:sz w:val="28"/>
          <w:szCs w:val="28"/>
        </w:rPr>
        <w:t>in male</w:t>
      </w:r>
      <w:r w:rsidR="00D77FAF" w:rsidRPr="00D77FAF">
        <w:rPr>
          <w:sz w:val="28"/>
          <w:szCs w:val="28"/>
        </w:rPr>
        <w:t xml:space="preserve"> patients in group </w:t>
      </w:r>
      <w:r w:rsidR="00E135C2" w:rsidRPr="00D77FAF">
        <w:rPr>
          <w:sz w:val="28"/>
          <w:szCs w:val="28"/>
        </w:rPr>
        <w:t>I</w:t>
      </w:r>
      <w:r w:rsidR="008209B1">
        <w:rPr>
          <w:sz w:val="28"/>
          <w:szCs w:val="28"/>
        </w:rPr>
        <w:t xml:space="preserve"> </w:t>
      </w:r>
      <w:r w:rsidR="00E135C2" w:rsidRPr="00D77FAF">
        <w:rPr>
          <w:sz w:val="28"/>
          <w:szCs w:val="28"/>
        </w:rPr>
        <w:t>;however</w:t>
      </w:r>
      <w:r w:rsidR="00D77FAF" w:rsidRPr="00D77FAF">
        <w:rPr>
          <w:sz w:val="28"/>
          <w:szCs w:val="28"/>
        </w:rPr>
        <w:t xml:space="preserve"> females predominated in other pediatric age groups. However, overall the prevalence was more in female pati</w:t>
      </w:r>
      <w:r w:rsidR="00875CC0">
        <w:rPr>
          <w:sz w:val="28"/>
          <w:szCs w:val="28"/>
        </w:rPr>
        <w:t>ents than male patients.</w:t>
      </w:r>
    </w:p>
    <w:p w:rsidR="00E66351" w:rsidRDefault="00E66351" w:rsidP="00203E51">
      <w:pPr>
        <w:pStyle w:val="NormalWeb"/>
        <w:shd w:val="clear" w:color="auto" w:fill="FFFFFF"/>
        <w:spacing w:before="120" w:after="120" w:line="360" w:lineRule="auto"/>
        <w:jc w:val="both"/>
        <w:rPr>
          <w:sz w:val="28"/>
          <w:szCs w:val="28"/>
        </w:rPr>
      </w:pPr>
      <w:r>
        <w:rPr>
          <w:sz w:val="28"/>
          <w:szCs w:val="28"/>
        </w:rPr>
        <w:t>It was also noted that most cases were caused by gram –</w:t>
      </w:r>
      <w:proofErr w:type="spellStart"/>
      <w:r>
        <w:rPr>
          <w:sz w:val="28"/>
          <w:szCs w:val="28"/>
        </w:rPr>
        <w:t>ve</w:t>
      </w:r>
      <w:proofErr w:type="spellEnd"/>
      <w:r w:rsidR="007950F6">
        <w:rPr>
          <w:sz w:val="28"/>
          <w:szCs w:val="28"/>
        </w:rPr>
        <w:t xml:space="preserve"> </w:t>
      </w:r>
      <w:r w:rsidRPr="00E66351">
        <w:rPr>
          <w:i/>
          <w:sz w:val="28"/>
          <w:szCs w:val="28"/>
        </w:rPr>
        <w:t>organisms (</w:t>
      </w:r>
      <w:proofErr w:type="spellStart"/>
      <w:r w:rsidRPr="00E66351">
        <w:rPr>
          <w:i/>
          <w:sz w:val="28"/>
          <w:szCs w:val="28"/>
        </w:rPr>
        <w:t>Klebsiella</w:t>
      </w:r>
      <w:proofErr w:type="spellEnd"/>
      <w:r w:rsidRPr="00E66351">
        <w:rPr>
          <w:i/>
          <w:sz w:val="28"/>
          <w:szCs w:val="28"/>
        </w:rPr>
        <w:t xml:space="preserve">, </w:t>
      </w:r>
      <w:proofErr w:type="spellStart"/>
      <w:r w:rsidRPr="00E66351">
        <w:rPr>
          <w:i/>
          <w:sz w:val="28"/>
          <w:szCs w:val="28"/>
        </w:rPr>
        <w:t>E.coli</w:t>
      </w:r>
      <w:proofErr w:type="spellEnd"/>
      <w:r w:rsidR="008209B1">
        <w:rPr>
          <w:i/>
          <w:sz w:val="28"/>
          <w:szCs w:val="28"/>
        </w:rPr>
        <w:t xml:space="preserve"> </w:t>
      </w:r>
      <w:r w:rsidRPr="00E66351">
        <w:rPr>
          <w:i/>
          <w:sz w:val="28"/>
          <w:szCs w:val="28"/>
        </w:rPr>
        <w:t>&amp;</w:t>
      </w:r>
      <w:r w:rsidR="008209B1">
        <w:rPr>
          <w:i/>
          <w:sz w:val="28"/>
          <w:szCs w:val="28"/>
        </w:rPr>
        <w:t xml:space="preserve"> </w:t>
      </w:r>
      <w:proofErr w:type="spellStart"/>
      <w:r w:rsidRPr="00E66351">
        <w:rPr>
          <w:i/>
          <w:sz w:val="28"/>
          <w:szCs w:val="28"/>
        </w:rPr>
        <w:t>Acinetobacter</w:t>
      </w:r>
      <w:proofErr w:type="spellEnd"/>
      <w:r>
        <w:rPr>
          <w:sz w:val="28"/>
          <w:szCs w:val="28"/>
        </w:rPr>
        <w:t>) which were found in 18 of the 28 patients who tested positive. In 10 other instances gram +</w:t>
      </w:r>
      <w:proofErr w:type="spellStart"/>
      <w:r>
        <w:rPr>
          <w:sz w:val="28"/>
          <w:szCs w:val="28"/>
        </w:rPr>
        <w:t>ve</w:t>
      </w:r>
      <w:proofErr w:type="spellEnd"/>
      <w:r>
        <w:rPr>
          <w:sz w:val="28"/>
          <w:szCs w:val="28"/>
        </w:rPr>
        <w:t xml:space="preserve"> organisms (</w:t>
      </w:r>
      <w:r w:rsidRPr="00E66351">
        <w:rPr>
          <w:i/>
          <w:sz w:val="28"/>
          <w:szCs w:val="28"/>
        </w:rPr>
        <w:t xml:space="preserve">Staphylococcus </w:t>
      </w:r>
      <w:proofErr w:type="spellStart"/>
      <w:r w:rsidRPr="00E66351">
        <w:rPr>
          <w:i/>
          <w:sz w:val="28"/>
          <w:szCs w:val="28"/>
        </w:rPr>
        <w:t>aureus</w:t>
      </w:r>
      <w:proofErr w:type="spellEnd"/>
      <w:r>
        <w:rPr>
          <w:i/>
          <w:sz w:val="28"/>
          <w:szCs w:val="28"/>
        </w:rPr>
        <w:t xml:space="preserve">&amp; </w:t>
      </w:r>
      <w:proofErr w:type="spellStart"/>
      <w:r>
        <w:rPr>
          <w:i/>
          <w:sz w:val="28"/>
          <w:szCs w:val="28"/>
        </w:rPr>
        <w:t>Enterococcus</w:t>
      </w:r>
      <w:proofErr w:type="spellEnd"/>
      <w:r>
        <w:rPr>
          <w:i/>
          <w:sz w:val="28"/>
          <w:szCs w:val="28"/>
        </w:rPr>
        <w:t xml:space="preserve"> sp</w:t>
      </w:r>
      <w:r w:rsidRPr="00E66351">
        <w:rPr>
          <w:sz w:val="28"/>
          <w:szCs w:val="28"/>
        </w:rPr>
        <w:t>.)</w:t>
      </w:r>
      <w:r>
        <w:rPr>
          <w:sz w:val="28"/>
          <w:szCs w:val="28"/>
        </w:rPr>
        <w:t xml:space="preserve"> were found to be responsible. This meant gram -</w:t>
      </w:r>
      <w:proofErr w:type="spellStart"/>
      <w:r>
        <w:rPr>
          <w:sz w:val="28"/>
          <w:szCs w:val="28"/>
        </w:rPr>
        <w:t>ve</w:t>
      </w:r>
      <w:proofErr w:type="spellEnd"/>
      <w:r>
        <w:rPr>
          <w:sz w:val="28"/>
          <w:szCs w:val="28"/>
        </w:rPr>
        <w:t xml:space="preserve"> organisms caused about 64.28% of the infections while gram +</w:t>
      </w:r>
      <w:proofErr w:type="spellStart"/>
      <w:r>
        <w:rPr>
          <w:sz w:val="28"/>
          <w:szCs w:val="28"/>
        </w:rPr>
        <w:t>ve</w:t>
      </w:r>
      <w:proofErr w:type="spellEnd"/>
      <w:r>
        <w:rPr>
          <w:sz w:val="28"/>
          <w:szCs w:val="28"/>
        </w:rPr>
        <w:t xml:space="preserve"> organisms were responsible for about 35.72% of the UTIs.</w:t>
      </w:r>
    </w:p>
    <w:p w:rsidR="000F71D9" w:rsidRPr="004D6884" w:rsidRDefault="00E66351" w:rsidP="004D6884">
      <w:pPr>
        <w:pStyle w:val="NormalWeb"/>
        <w:shd w:val="clear" w:color="auto" w:fill="FFFFFF"/>
        <w:spacing w:before="120" w:after="120" w:line="360" w:lineRule="auto"/>
        <w:jc w:val="both"/>
        <w:rPr>
          <w:sz w:val="28"/>
          <w:szCs w:val="28"/>
        </w:rPr>
      </w:pPr>
      <w:r>
        <w:rPr>
          <w:sz w:val="28"/>
          <w:szCs w:val="28"/>
        </w:rPr>
        <w:t xml:space="preserve">The organism found in most frequency was </w:t>
      </w:r>
      <w:proofErr w:type="spellStart"/>
      <w:r>
        <w:rPr>
          <w:sz w:val="28"/>
          <w:szCs w:val="28"/>
        </w:rPr>
        <w:t>i</w:t>
      </w:r>
      <w:proofErr w:type="spellEnd"/>
      <w:r>
        <w:rPr>
          <w:sz w:val="28"/>
          <w:szCs w:val="28"/>
        </w:rPr>
        <w:t xml:space="preserve">. </w:t>
      </w:r>
      <w:proofErr w:type="spellStart"/>
      <w:r w:rsidRPr="00E66351">
        <w:rPr>
          <w:i/>
          <w:sz w:val="28"/>
          <w:szCs w:val="28"/>
        </w:rPr>
        <w:t>Klebsiella</w:t>
      </w:r>
      <w:proofErr w:type="spellEnd"/>
      <w:r>
        <w:rPr>
          <w:sz w:val="28"/>
          <w:szCs w:val="28"/>
        </w:rPr>
        <w:t xml:space="preserve"> (9/28 </w:t>
      </w:r>
      <w:proofErr w:type="spellStart"/>
      <w:r>
        <w:rPr>
          <w:sz w:val="28"/>
          <w:szCs w:val="28"/>
        </w:rPr>
        <w:t>ie</w:t>
      </w:r>
      <w:proofErr w:type="spellEnd"/>
      <w:r>
        <w:rPr>
          <w:sz w:val="28"/>
          <w:szCs w:val="28"/>
        </w:rPr>
        <w:t xml:space="preserve"> 32.14%) fo</w:t>
      </w:r>
      <w:r>
        <w:rPr>
          <w:sz w:val="28"/>
          <w:szCs w:val="28"/>
        </w:rPr>
        <w:t>l</w:t>
      </w:r>
      <w:r>
        <w:rPr>
          <w:sz w:val="28"/>
          <w:szCs w:val="28"/>
        </w:rPr>
        <w:t xml:space="preserve">lowed by ii. </w:t>
      </w:r>
      <w:proofErr w:type="gramStart"/>
      <w:r w:rsidRPr="00E66351">
        <w:rPr>
          <w:i/>
          <w:sz w:val="28"/>
          <w:szCs w:val="28"/>
        </w:rPr>
        <w:t xml:space="preserve">Staphylococcus </w:t>
      </w:r>
      <w:proofErr w:type="spellStart"/>
      <w:r w:rsidRPr="00E66351">
        <w:rPr>
          <w:i/>
          <w:sz w:val="28"/>
          <w:szCs w:val="28"/>
        </w:rPr>
        <w:t>aureus</w:t>
      </w:r>
      <w:proofErr w:type="spellEnd"/>
      <w:r>
        <w:rPr>
          <w:sz w:val="28"/>
          <w:szCs w:val="28"/>
        </w:rPr>
        <w:t xml:space="preserve"> (7/28 </w:t>
      </w:r>
      <w:proofErr w:type="spellStart"/>
      <w:r>
        <w:rPr>
          <w:sz w:val="28"/>
          <w:szCs w:val="28"/>
        </w:rPr>
        <w:t>ie</w:t>
      </w:r>
      <w:proofErr w:type="spellEnd"/>
      <w:r>
        <w:rPr>
          <w:sz w:val="28"/>
          <w:szCs w:val="28"/>
        </w:rPr>
        <w:t xml:space="preserve"> 25.0%), iii.</w:t>
      </w:r>
      <w:proofErr w:type="gramEnd"/>
      <w:r>
        <w:rPr>
          <w:sz w:val="28"/>
          <w:szCs w:val="28"/>
        </w:rPr>
        <w:t xml:space="preserve"> </w:t>
      </w:r>
      <w:proofErr w:type="spellStart"/>
      <w:proofErr w:type="gramStart"/>
      <w:r w:rsidRPr="00E66351">
        <w:rPr>
          <w:i/>
          <w:sz w:val="28"/>
          <w:szCs w:val="28"/>
        </w:rPr>
        <w:t>E.coli</w:t>
      </w:r>
      <w:proofErr w:type="spellEnd"/>
      <w:r w:rsidR="001C64F6">
        <w:rPr>
          <w:sz w:val="28"/>
          <w:szCs w:val="28"/>
        </w:rPr>
        <w:t>(</w:t>
      </w:r>
      <w:proofErr w:type="gramEnd"/>
      <w:r w:rsidR="001C64F6">
        <w:rPr>
          <w:sz w:val="28"/>
          <w:szCs w:val="28"/>
        </w:rPr>
        <w:t xml:space="preserve">6/28 </w:t>
      </w:r>
      <w:proofErr w:type="spellStart"/>
      <w:r w:rsidR="001C64F6">
        <w:rPr>
          <w:sz w:val="28"/>
          <w:szCs w:val="28"/>
        </w:rPr>
        <w:t>ie</w:t>
      </w:r>
      <w:proofErr w:type="spellEnd"/>
      <w:r w:rsidR="001C64F6">
        <w:rPr>
          <w:sz w:val="28"/>
          <w:szCs w:val="28"/>
        </w:rPr>
        <w:t xml:space="preserve"> 21.43 %) .</w:t>
      </w:r>
      <w:r>
        <w:rPr>
          <w:sz w:val="28"/>
          <w:szCs w:val="28"/>
        </w:rPr>
        <w:t xml:space="preserve">Both </w:t>
      </w:r>
      <w:proofErr w:type="spellStart"/>
      <w:r>
        <w:rPr>
          <w:sz w:val="28"/>
          <w:szCs w:val="28"/>
        </w:rPr>
        <w:t>Acinetobacter</w:t>
      </w:r>
      <w:proofErr w:type="spellEnd"/>
      <w:r w:rsidR="00A26EDE">
        <w:rPr>
          <w:sz w:val="28"/>
          <w:szCs w:val="28"/>
        </w:rPr>
        <w:t xml:space="preserve"> </w:t>
      </w:r>
      <w:r>
        <w:rPr>
          <w:sz w:val="28"/>
          <w:szCs w:val="28"/>
        </w:rPr>
        <w:t xml:space="preserve">sp and </w:t>
      </w:r>
      <w:proofErr w:type="spellStart"/>
      <w:r>
        <w:rPr>
          <w:sz w:val="28"/>
          <w:szCs w:val="28"/>
        </w:rPr>
        <w:t>Enterococcus</w:t>
      </w:r>
      <w:proofErr w:type="spellEnd"/>
      <w:r>
        <w:rPr>
          <w:sz w:val="28"/>
          <w:szCs w:val="28"/>
        </w:rPr>
        <w:t xml:space="preserve"> sp. were found in 3 patients each therefore accounting about 10.71% </w:t>
      </w:r>
      <w:r w:rsidR="00654B29">
        <w:rPr>
          <w:sz w:val="28"/>
          <w:szCs w:val="28"/>
        </w:rPr>
        <w:t>each.</w:t>
      </w:r>
    </w:p>
    <w:p w:rsidR="00AA2972" w:rsidRPr="003D609E" w:rsidRDefault="00D625CF" w:rsidP="004D6884">
      <w:pPr>
        <w:pStyle w:val="NormalWeb"/>
        <w:numPr>
          <w:ilvl w:val="0"/>
          <w:numId w:val="24"/>
        </w:numPr>
        <w:shd w:val="clear" w:color="auto" w:fill="FFFFFF"/>
        <w:spacing w:before="120" w:after="120" w:line="360" w:lineRule="auto"/>
        <w:jc w:val="center"/>
        <w:rPr>
          <w:rFonts w:ascii="Arial Black" w:hAnsi="Arial Black"/>
          <w:noProof/>
          <w:sz w:val="36"/>
          <w:szCs w:val="36"/>
          <w:u w:val="single"/>
        </w:rPr>
      </w:pPr>
      <w:r w:rsidRPr="003D609E">
        <w:rPr>
          <w:rFonts w:ascii="Arial Black" w:hAnsi="Arial Black"/>
          <w:noProof/>
          <w:sz w:val="48"/>
          <w:szCs w:val="48"/>
          <w:u w:val="single"/>
        </w:rPr>
        <w:lastRenderedPageBreak/>
        <w:t>D</w:t>
      </w:r>
      <w:r w:rsidR="004D6884" w:rsidRPr="003D609E">
        <w:rPr>
          <w:rFonts w:ascii="Arial Black" w:hAnsi="Arial Black"/>
          <w:noProof/>
          <w:sz w:val="48"/>
          <w:szCs w:val="48"/>
          <w:u w:val="single"/>
        </w:rPr>
        <w:t>iscussion</w:t>
      </w:r>
    </w:p>
    <w:p w:rsidR="00602028" w:rsidRDefault="00602028" w:rsidP="00602028">
      <w:pPr>
        <w:pStyle w:val="NormalWeb"/>
        <w:shd w:val="clear" w:color="auto" w:fill="FFFFFF"/>
        <w:spacing w:before="120" w:after="120" w:line="360" w:lineRule="auto"/>
        <w:jc w:val="both"/>
        <w:rPr>
          <w:noProof/>
          <w:sz w:val="28"/>
          <w:szCs w:val="28"/>
        </w:rPr>
      </w:pPr>
      <w:r>
        <w:rPr>
          <w:noProof/>
          <w:sz w:val="28"/>
          <w:szCs w:val="28"/>
        </w:rPr>
        <w:t xml:space="preserve">             The prevalent age group having UTI in our study was seen to be that between 6-13 years and was mainly predominated by females. In this group , among the 12 patients , 9 were females while only 3 were male.</w:t>
      </w:r>
    </w:p>
    <w:p w:rsidR="00602028" w:rsidRDefault="00602028" w:rsidP="00602028">
      <w:pPr>
        <w:pStyle w:val="NormalWeb"/>
        <w:shd w:val="clear" w:color="auto" w:fill="FFFFFF"/>
        <w:spacing w:before="120" w:after="120" w:line="360" w:lineRule="auto"/>
        <w:jc w:val="both"/>
        <w:rPr>
          <w:noProof/>
          <w:sz w:val="28"/>
          <w:szCs w:val="28"/>
        </w:rPr>
      </w:pPr>
    </w:p>
    <w:p w:rsidR="00602028" w:rsidRDefault="00602028" w:rsidP="00D625CF">
      <w:pPr>
        <w:pStyle w:val="NormalWeb"/>
        <w:shd w:val="clear" w:color="auto" w:fill="FFFFFF"/>
        <w:spacing w:before="120" w:after="120" w:line="360" w:lineRule="auto"/>
        <w:jc w:val="both"/>
        <w:rPr>
          <w:noProof/>
          <w:sz w:val="32"/>
          <w:szCs w:val="32"/>
          <w:vertAlign w:val="superscript"/>
        </w:rPr>
      </w:pPr>
      <w:r>
        <w:rPr>
          <w:noProof/>
          <w:sz w:val="28"/>
          <w:szCs w:val="28"/>
        </w:rPr>
        <w:t xml:space="preserve">             In their study Patel et al. found that o</w:t>
      </w:r>
      <w:r w:rsidRPr="00783343">
        <w:rPr>
          <w:noProof/>
          <w:sz w:val="28"/>
          <w:szCs w:val="28"/>
        </w:rPr>
        <w:t>ut of 207 patients enrolled and evaluated for possible urinary tract infection, 56 (27.1%) showed significant bacterial growth in urine culture and were diagnosed to have UTI and analyzed</w:t>
      </w:r>
      <w:r w:rsidR="004D2D85" w:rsidRPr="004D2D85">
        <w:rPr>
          <w:noProof/>
          <w:sz w:val="28"/>
          <w:szCs w:val="28"/>
          <w:vertAlign w:val="superscript"/>
        </w:rPr>
        <w:t>[3</w:t>
      </w:r>
      <w:r w:rsidR="004D2D85">
        <w:rPr>
          <w:noProof/>
          <w:sz w:val="28"/>
          <w:szCs w:val="28"/>
          <w:vertAlign w:val="superscript"/>
        </w:rPr>
        <w:t>7</w:t>
      </w:r>
      <w:r w:rsidR="004D2D85" w:rsidRPr="004D2D85">
        <w:rPr>
          <w:noProof/>
          <w:sz w:val="28"/>
          <w:szCs w:val="28"/>
          <w:vertAlign w:val="superscript"/>
        </w:rPr>
        <w:t>]</w:t>
      </w:r>
      <w:r w:rsidRPr="00783343">
        <w:rPr>
          <w:noProof/>
          <w:sz w:val="28"/>
          <w:szCs w:val="28"/>
        </w:rPr>
        <w:t>.</w:t>
      </w:r>
      <w:r>
        <w:rPr>
          <w:noProof/>
          <w:sz w:val="28"/>
          <w:szCs w:val="28"/>
        </w:rPr>
        <w:t xml:space="preserve"> This percentage was quite similar to that obtained in our study (28.0%).However ,their male: female ratio was</w:t>
      </w:r>
      <w:r w:rsidRPr="00783343">
        <w:rPr>
          <w:noProof/>
          <w:sz w:val="28"/>
          <w:szCs w:val="28"/>
        </w:rPr>
        <w:t xml:space="preserve"> 1:1</w:t>
      </w:r>
      <w:r>
        <w:rPr>
          <w:noProof/>
          <w:sz w:val="28"/>
          <w:szCs w:val="28"/>
        </w:rPr>
        <w:t>.3 while the ratio obtained in our study was (male: female) 1:2.1. In this aspect ( male: female) ratio the results obtained in our studies were in accordance with that of Malla et al</w:t>
      </w:r>
      <w:r w:rsidRPr="0073674B">
        <w:rPr>
          <w:noProof/>
          <w:sz w:val="32"/>
          <w:szCs w:val="32"/>
          <w:vertAlign w:val="superscript"/>
        </w:rPr>
        <w:t>[</w:t>
      </w:r>
      <w:r w:rsidR="001A70CA">
        <w:rPr>
          <w:noProof/>
          <w:sz w:val="32"/>
          <w:szCs w:val="32"/>
          <w:vertAlign w:val="superscript"/>
        </w:rPr>
        <w:t>3</w:t>
      </w:r>
      <w:r w:rsidRPr="0073674B">
        <w:rPr>
          <w:noProof/>
          <w:sz w:val="32"/>
          <w:szCs w:val="32"/>
          <w:vertAlign w:val="superscript"/>
        </w:rPr>
        <w:t>4]</w:t>
      </w:r>
      <w:r>
        <w:rPr>
          <w:noProof/>
          <w:sz w:val="32"/>
          <w:szCs w:val="32"/>
        </w:rPr>
        <w:t>(1:2).</w:t>
      </w:r>
    </w:p>
    <w:p w:rsidR="00602028" w:rsidRPr="00DA4234" w:rsidRDefault="00DA4234" w:rsidP="00D625CF">
      <w:pPr>
        <w:pStyle w:val="NormalWeb"/>
        <w:shd w:val="clear" w:color="auto" w:fill="FFFFFF"/>
        <w:spacing w:before="120" w:after="120" w:line="360" w:lineRule="auto"/>
        <w:jc w:val="both"/>
        <w:rPr>
          <w:noProof/>
          <w:sz w:val="28"/>
          <w:szCs w:val="28"/>
        </w:rPr>
      </w:pPr>
      <w:r>
        <w:rPr>
          <w:noProof/>
          <w:sz w:val="28"/>
          <w:szCs w:val="28"/>
        </w:rPr>
        <w:t xml:space="preserve">                Gram negative organisms dominated in the area of the causative agents. About 64 % the positively diagonosed cases were caused by gram negative organisms while 36% of the infections were caused by gram negative organisms.</w:t>
      </w:r>
    </w:p>
    <w:p w:rsidR="00DA4234" w:rsidRDefault="00D625CF" w:rsidP="00DA4234">
      <w:pPr>
        <w:pStyle w:val="NormalWeb"/>
        <w:shd w:val="clear" w:color="auto" w:fill="FFFFFF"/>
        <w:spacing w:before="120" w:after="120" w:line="360" w:lineRule="auto"/>
        <w:jc w:val="both"/>
        <w:rPr>
          <w:noProof/>
          <w:sz w:val="28"/>
          <w:szCs w:val="28"/>
        </w:rPr>
      </w:pPr>
      <w:r>
        <w:rPr>
          <w:noProof/>
          <w:sz w:val="28"/>
          <w:szCs w:val="28"/>
        </w:rPr>
        <w:t xml:space="preserve">The major uropathogens isolated were </w:t>
      </w:r>
      <w:r w:rsidRPr="00D625CF">
        <w:rPr>
          <w:i/>
          <w:noProof/>
          <w:sz w:val="28"/>
          <w:szCs w:val="28"/>
        </w:rPr>
        <w:t>Klebsiella sp</w:t>
      </w:r>
      <w:r>
        <w:rPr>
          <w:i/>
          <w:noProof/>
          <w:sz w:val="28"/>
          <w:szCs w:val="28"/>
        </w:rPr>
        <w:t xml:space="preserve">, </w:t>
      </w:r>
      <w:r>
        <w:rPr>
          <w:noProof/>
          <w:sz w:val="28"/>
          <w:szCs w:val="28"/>
        </w:rPr>
        <w:t xml:space="preserve">followed by </w:t>
      </w:r>
      <w:r w:rsidRPr="00D625CF">
        <w:rPr>
          <w:i/>
          <w:noProof/>
          <w:sz w:val="28"/>
          <w:szCs w:val="28"/>
        </w:rPr>
        <w:t>Staphylococcus  aureus</w:t>
      </w:r>
      <w:r>
        <w:rPr>
          <w:noProof/>
          <w:sz w:val="28"/>
          <w:szCs w:val="28"/>
        </w:rPr>
        <w:t xml:space="preserve"> and </w:t>
      </w:r>
      <w:r w:rsidRPr="00D625CF">
        <w:rPr>
          <w:i/>
          <w:noProof/>
          <w:sz w:val="28"/>
          <w:szCs w:val="28"/>
        </w:rPr>
        <w:t>E.coli</w:t>
      </w:r>
      <w:r w:rsidR="00DA4234">
        <w:rPr>
          <w:noProof/>
          <w:sz w:val="28"/>
          <w:szCs w:val="28"/>
        </w:rPr>
        <w:t xml:space="preserve"> ( chart iii) in our study. Among the gram negative organisms, the one found in the most frequency was Klebsiella followed by </w:t>
      </w:r>
      <w:r w:rsidR="00DA4234" w:rsidRPr="001C4D9B">
        <w:rPr>
          <w:i/>
          <w:noProof/>
          <w:sz w:val="28"/>
          <w:szCs w:val="28"/>
        </w:rPr>
        <w:t>E.coli</w:t>
      </w:r>
      <w:r w:rsidR="00DA4234">
        <w:rPr>
          <w:noProof/>
          <w:sz w:val="28"/>
          <w:szCs w:val="28"/>
        </w:rPr>
        <w:t xml:space="preserve">. About 32.14 % of the infections were caused by Klebsiella. Among the gram positive organisms </w:t>
      </w:r>
      <w:r w:rsidR="00DA4234" w:rsidRPr="001C4D9B">
        <w:rPr>
          <w:i/>
          <w:noProof/>
          <w:sz w:val="28"/>
          <w:szCs w:val="28"/>
        </w:rPr>
        <w:t>Staphylococcus aureus</w:t>
      </w:r>
      <w:r w:rsidR="00DA4234">
        <w:rPr>
          <w:noProof/>
          <w:sz w:val="28"/>
          <w:szCs w:val="28"/>
        </w:rPr>
        <w:t xml:space="preserve"> was found in most frequency (25%). Both </w:t>
      </w:r>
      <w:r w:rsidR="00DA4234" w:rsidRPr="001C4D9B">
        <w:rPr>
          <w:i/>
          <w:noProof/>
          <w:sz w:val="28"/>
          <w:szCs w:val="28"/>
        </w:rPr>
        <w:t>Acinetobacter</w:t>
      </w:r>
      <w:r w:rsidR="00DA4234">
        <w:rPr>
          <w:noProof/>
          <w:sz w:val="28"/>
          <w:szCs w:val="28"/>
        </w:rPr>
        <w:t xml:space="preserve"> and </w:t>
      </w:r>
      <w:r w:rsidR="00DA4234" w:rsidRPr="001C4D9B">
        <w:rPr>
          <w:i/>
          <w:noProof/>
          <w:sz w:val="28"/>
          <w:szCs w:val="28"/>
        </w:rPr>
        <w:t>Enterococcus sp.</w:t>
      </w:r>
      <w:r w:rsidR="00DA4234">
        <w:rPr>
          <w:noProof/>
          <w:sz w:val="28"/>
          <w:szCs w:val="28"/>
        </w:rPr>
        <w:t xml:space="preserve">were found in the least frequency(10.71% each).Our findings were similar to that of Abhishek et al. In their study, Klebsiella and Staphylococcus were the major pathogens.The </w:t>
      </w:r>
      <w:r w:rsidR="00DA4234">
        <w:rPr>
          <w:noProof/>
          <w:sz w:val="28"/>
          <w:szCs w:val="28"/>
        </w:rPr>
        <w:lastRenderedPageBreak/>
        <w:t xml:space="preserve">report obtained from our study was different from the report obtained in the study of Jitendranath et al, in the aspect that the major pathogen in their study was </w:t>
      </w:r>
      <w:r w:rsidR="00DA4234" w:rsidRPr="0073674B">
        <w:rPr>
          <w:i/>
          <w:noProof/>
          <w:sz w:val="28"/>
          <w:szCs w:val="28"/>
        </w:rPr>
        <w:t>Escherichia coli</w:t>
      </w:r>
      <w:r w:rsidR="00726D59">
        <w:rPr>
          <w:i/>
          <w:noProof/>
          <w:sz w:val="28"/>
          <w:szCs w:val="28"/>
        </w:rPr>
        <w:t xml:space="preserve"> </w:t>
      </w:r>
      <w:r w:rsidR="00726D59" w:rsidRPr="00726D59">
        <w:rPr>
          <w:noProof/>
          <w:sz w:val="28"/>
          <w:szCs w:val="28"/>
          <w:vertAlign w:val="superscript"/>
        </w:rPr>
        <w:t>[5]</w:t>
      </w:r>
      <w:r w:rsidR="00DA4234">
        <w:rPr>
          <w:noProof/>
          <w:sz w:val="28"/>
          <w:szCs w:val="28"/>
        </w:rPr>
        <w:t xml:space="preserve"> while the major organism in our study was </w:t>
      </w:r>
      <w:r w:rsidR="00DA4234" w:rsidRPr="0073674B">
        <w:rPr>
          <w:i/>
          <w:noProof/>
          <w:sz w:val="28"/>
          <w:szCs w:val="28"/>
        </w:rPr>
        <w:t>Klebsiella</w:t>
      </w:r>
      <w:r w:rsidR="00DA4234">
        <w:rPr>
          <w:noProof/>
          <w:sz w:val="28"/>
          <w:szCs w:val="28"/>
        </w:rPr>
        <w:t xml:space="preserve"> (32.15%).Our findings were different from that of Gupta et al. as their major isolates were E.coli follwed by Enterococcus and Klebsiella while our major isolates were Klebsiella follwered by Staphylococcus aureus</w:t>
      </w:r>
    </w:p>
    <w:p w:rsidR="00DA4234" w:rsidRDefault="00DA4234" w:rsidP="00DA4234">
      <w:pPr>
        <w:pStyle w:val="NormalWeb"/>
        <w:shd w:val="clear" w:color="auto" w:fill="FFFFFF"/>
        <w:spacing w:before="120" w:after="120" w:line="360" w:lineRule="auto"/>
        <w:jc w:val="both"/>
        <w:rPr>
          <w:noProof/>
          <w:sz w:val="28"/>
          <w:szCs w:val="28"/>
        </w:rPr>
      </w:pPr>
    </w:p>
    <w:p w:rsidR="00DA4234" w:rsidRDefault="00DA4234" w:rsidP="00D625CF">
      <w:pPr>
        <w:pStyle w:val="NormalWeb"/>
        <w:shd w:val="clear" w:color="auto" w:fill="FFFFFF"/>
        <w:spacing w:before="120" w:after="120" w:line="360" w:lineRule="auto"/>
        <w:jc w:val="both"/>
        <w:rPr>
          <w:noProof/>
          <w:sz w:val="28"/>
          <w:szCs w:val="28"/>
        </w:rPr>
      </w:pPr>
    </w:p>
    <w:p w:rsidR="00746FD9" w:rsidRDefault="00DA4234" w:rsidP="00D625CF">
      <w:pPr>
        <w:pStyle w:val="NormalWeb"/>
        <w:shd w:val="clear" w:color="auto" w:fill="FFFFFF"/>
        <w:spacing w:before="120" w:after="120" w:line="360" w:lineRule="auto"/>
        <w:jc w:val="both"/>
        <w:rPr>
          <w:noProof/>
          <w:sz w:val="28"/>
          <w:szCs w:val="28"/>
        </w:rPr>
      </w:pPr>
      <w:r>
        <w:rPr>
          <w:noProof/>
          <w:sz w:val="28"/>
          <w:szCs w:val="28"/>
        </w:rPr>
        <w:t xml:space="preserve">               In their study Abhishek et al. reported that the </w:t>
      </w:r>
      <w:r w:rsidR="00D625CF">
        <w:rPr>
          <w:noProof/>
          <w:sz w:val="28"/>
          <w:szCs w:val="28"/>
        </w:rPr>
        <w:t xml:space="preserve"> highest succeptibility to gram negative in their study was shown by piperacillin- tazobactum , imipenem and amikacin.</w:t>
      </w:r>
      <w:r w:rsidR="00746FD9">
        <w:rPr>
          <w:noProof/>
          <w:sz w:val="28"/>
          <w:szCs w:val="28"/>
        </w:rPr>
        <w:t xml:space="preserve"> Acinetobacter showed s</w:t>
      </w:r>
      <w:r w:rsidR="00853D94">
        <w:rPr>
          <w:noProof/>
          <w:sz w:val="28"/>
          <w:szCs w:val="28"/>
        </w:rPr>
        <w:t xml:space="preserve">ensitivity to only Colistin </w:t>
      </w:r>
      <w:r w:rsidR="00746FD9">
        <w:rPr>
          <w:noProof/>
          <w:sz w:val="28"/>
          <w:szCs w:val="28"/>
        </w:rPr>
        <w:t>in our study. But in the study conducted by Abhishek et al. , Acinetobacter was seen to be sensitive to imipenem.</w:t>
      </w:r>
      <w:r w:rsidR="00602028">
        <w:rPr>
          <w:noProof/>
          <w:sz w:val="28"/>
          <w:szCs w:val="28"/>
        </w:rPr>
        <w:t>Majority of gram negative isolates were sensitive to gentamycin followed by Meropenem etc. Gram positive isolates were mostly sensitive to Linezolid and Vancomycin</w:t>
      </w:r>
      <w:r w:rsidR="0073674B">
        <w:rPr>
          <w:noProof/>
          <w:sz w:val="28"/>
          <w:szCs w:val="28"/>
        </w:rPr>
        <w:t>.</w:t>
      </w:r>
      <w:r w:rsidR="00726D59" w:rsidRPr="00726D59">
        <w:rPr>
          <w:noProof/>
          <w:sz w:val="28"/>
          <w:szCs w:val="28"/>
          <w:vertAlign w:val="superscript"/>
        </w:rPr>
        <w:t>[3]</w:t>
      </w:r>
    </w:p>
    <w:p w:rsidR="00D625CF" w:rsidRDefault="00D625CF" w:rsidP="00D625CF">
      <w:pPr>
        <w:pStyle w:val="NormalWeb"/>
        <w:shd w:val="clear" w:color="auto" w:fill="FFFFFF"/>
        <w:spacing w:before="120" w:after="120" w:line="360" w:lineRule="auto"/>
        <w:jc w:val="both"/>
        <w:rPr>
          <w:noProof/>
          <w:sz w:val="28"/>
          <w:szCs w:val="28"/>
        </w:rPr>
      </w:pPr>
    </w:p>
    <w:p w:rsidR="001476DD" w:rsidRDefault="001476DD" w:rsidP="00D625CF">
      <w:pPr>
        <w:pStyle w:val="NormalWeb"/>
        <w:shd w:val="clear" w:color="auto" w:fill="FFFFFF"/>
        <w:spacing w:before="120" w:after="120" w:line="360" w:lineRule="auto"/>
        <w:jc w:val="both"/>
        <w:rPr>
          <w:noProof/>
          <w:sz w:val="28"/>
          <w:szCs w:val="28"/>
        </w:rPr>
      </w:pPr>
    </w:p>
    <w:p w:rsidR="001476DD" w:rsidRDefault="001476DD" w:rsidP="00D625CF">
      <w:pPr>
        <w:pStyle w:val="NormalWeb"/>
        <w:shd w:val="clear" w:color="auto" w:fill="FFFFFF"/>
        <w:spacing w:before="120" w:after="120" w:line="360" w:lineRule="auto"/>
        <w:jc w:val="both"/>
        <w:rPr>
          <w:noProof/>
          <w:sz w:val="28"/>
          <w:szCs w:val="28"/>
        </w:rPr>
      </w:pPr>
    </w:p>
    <w:p w:rsidR="00EB660D" w:rsidRDefault="00EB660D" w:rsidP="00203E51">
      <w:pPr>
        <w:pStyle w:val="NormalWeb"/>
        <w:shd w:val="clear" w:color="auto" w:fill="FFFFFF"/>
        <w:spacing w:before="120" w:beforeAutospacing="0" w:after="120" w:afterAutospacing="0" w:line="360" w:lineRule="auto"/>
        <w:jc w:val="both"/>
        <w:rPr>
          <w:rFonts w:ascii="Agency FB" w:hAnsi="Agency FB"/>
          <w:noProof/>
          <w:sz w:val="240"/>
          <w:szCs w:val="144"/>
        </w:rPr>
      </w:pPr>
    </w:p>
    <w:p w:rsidR="00EB660D" w:rsidRPr="00EB660D" w:rsidRDefault="00EB660D" w:rsidP="00203E51">
      <w:pPr>
        <w:pStyle w:val="NormalWeb"/>
        <w:shd w:val="clear" w:color="auto" w:fill="FFFFFF"/>
        <w:spacing w:before="120" w:beforeAutospacing="0" w:after="120" w:afterAutospacing="0" w:line="360" w:lineRule="auto"/>
        <w:jc w:val="both"/>
        <w:rPr>
          <w:rFonts w:ascii="Arial Black" w:hAnsi="Arial Black"/>
          <w:b/>
          <w:noProof/>
          <w:sz w:val="16"/>
          <w:szCs w:val="16"/>
          <w:u w:val="single"/>
        </w:rPr>
      </w:pPr>
    </w:p>
    <w:p w:rsidR="00C0370C" w:rsidRPr="00311D96" w:rsidRDefault="00311D96" w:rsidP="004D6884">
      <w:pPr>
        <w:pStyle w:val="NormalWeb"/>
        <w:numPr>
          <w:ilvl w:val="0"/>
          <w:numId w:val="24"/>
        </w:numPr>
        <w:shd w:val="clear" w:color="auto" w:fill="FFFFFF"/>
        <w:spacing w:before="120" w:beforeAutospacing="0" w:after="120" w:afterAutospacing="0" w:line="360" w:lineRule="auto"/>
        <w:jc w:val="center"/>
        <w:rPr>
          <w:rFonts w:ascii="Arial Black" w:hAnsi="Arial Black"/>
          <w:b/>
          <w:noProof/>
          <w:sz w:val="48"/>
          <w:szCs w:val="48"/>
          <w:u w:val="single"/>
        </w:rPr>
      </w:pPr>
      <w:r>
        <w:rPr>
          <w:rFonts w:ascii="Arial Black" w:hAnsi="Arial Black"/>
          <w:b/>
          <w:noProof/>
          <w:sz w:val="48"/>
          <w:szCs w:val="48"/>
          <w:u w:val="single"/>
        </w:rPr>
        <w:t>Pictures</w:t>
      </w:r>
      <w:r w:rsidR="00B76546">
        <w:rPr>
          <w:rFonts w:ascii="Arial Black" w:hAnsi="Arial Black"/>
          <w:b/>
          <w:noProof/>
          <w:sz w:val="48"/>
          <w:szCs w:val="48"/>
          <w:u w:val="single"/>
        </w:rPr>
        <w:t>:</w:t>
      </w:r>
    </w:p>
    <w:p w:rsidR="00C0370C" w:rsidRDefault="00EB660D" w:rsidP="00203E51">
      <w:pPr>
        <w:pStyle w:val="NormalWeb"/>
        <w:shd w:val="clear" w:color="auto" w:fill="FFFFFF"/>
        <w:spacing w:before="120" w:beforeAutospacing="0" w:after="120" w:afterAutospacing="0" w:line="360" w:lineRule="auto"/>
        <w:jc w:val="both"/>
        <w:rPr>
          <w:rFonts w:ascii="Arial Black" w:hAnsi="Arial Black"/>
          <w:b/>
          <w:noProof/>
          <w:sz w:val="28"/>
          <w:szCs w:val="28"/>
          <w:u w:val="single"/>
        </w:rPr>
      </w:pPr>
      <w:r w:rsidRPr="00BB791D">
        <w:rPr>
          <w:rFonts w:ascii="Arial Black" w:hAnsi="Arial Black"/>
          <w:b/>
          <w:noProof/>
          <w:sz w:val="28"/>
          <w:szCs w:val="28"/>
          <w:bdr w:val="thinThickSmallGap" w:sz="24" w:space="0" w:color="auto"/>
          <w:lang w:val="en-IN" w:eastAsia="en-IN"/>
        </w:rPr>
        <w:drawing>
          <wp:inline distT="0" distB="0" distL="0" distR="0">
            <wp:extent cx="2484645" cy="1959428"/>
            <wp:effectExtent l="0" t="0" r="0" b="0"/>
            <wp:docPr id="5" name="Picture 6" descr="C:\Users\Argha\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gha\Desktop\1.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86566" cy="1960943"/>
                    </a:xfrm>
                    <a:prstGeom prst="rect">
                      <a:avLst/>
                    </a:prstGeom>
                    <a:noFill/>
                    <a:ln>
                      <a:noFill/>
                    </a:ln>
                  </pic:spPr>
                </pic:pic>
              </a:graphicData>
            </a:graphic>
          </wp:inline>
        </w:drawing>
      </w:r>
      <w:r w:rsidRPr="00BB791D">
        <w:rPr>
          <w:rFonts w:ascii="Arial Black" w:hAnsi="Arial Black"/>
          <w:b/>
          <w:noProof/>
          <w:sz w:val="28"/>
          <w:szCs w:val="28"/>
          <w:bdr w:val="thinThickSmallGap" w:sz="24" w:space="0" w:color="auto"/>
          <w:lang w:val="en-IN" w:eastAsia="en-IN"/>
        </w:rPr>
        <w:drawing>
          <wp:inline distT="0" distB="0" distL="0" distR="0">
            <wp:extent cx="2411604" cy="1959429"/>
            <wp:effectExtent l="0" t="0" r="0" b="0"/>
            <wp:docPr id="11" name="Picture 8" descr="C:\Users\Argha\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gha\Desktop\3.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11117" cy="1959033"/>
                    </a:xfrm>
                    <a:prstGeom prst="rect">
                      <a:avLst/>
                    </a:prstGeom>
                    <a:noFill/>
                    <a:ln>
                      <a:noFill/>
                    </a:ln>
                    <a:effectLst>
                      <a:glow>
                        <a:schemeClr val="accent1">
                          <a:alpha val="40000"/>
                        </a:schemeClr>
                      </a:glow>
                    </a:effectLst>
                  </pic:spPr>
                </pic:pic>
              </a:graphicData>
            </a:graphic>
          </wp:inline>
        </w:drawing>
      </w:r>
    </w:p>
    <w:p w:rsidR="00D90D14" w:rsidRPr="00BB791D" w:rsidRDefault="00D90D14" w:rsidP="004D6884">
      <w:pPr>
        <w:pStyle w:val="NormalWeb"/>
        <w:shd w:val="clear" w:color="auto" w:fill="FFFFFF"/>
        <w:spacing w:before="120" w:beforeAutospacing="0" w:after="120" w:afterAutospacing="0" w:line="360" w:lineRule="auto"/>
        <w:jc w:val="center"/>
        <w:rPr>
          <w:rFonts w:ascii="Arial Black" w:hAnsi="Arial Black"/>
          <w:b/>
          <w:sz w:val="28"/>
          <w:szCs w:val="28"/>
        </w:rPr>
      </w:pPr>
    </w:p>
    <w:p w:rsidR="002809DB" w:rsidRPr="00311D96" w:rsidRDefault="004026E8" w:rsidP="00203E51">
      <w:pPr>
        <w:pStyle w:val="NormalWeb"/>
        <w:shd w:val="clear" w:color="auto" w:fill="FFFFFF"/>
        <w:spacing w:before="120" w:beforeAutospacing="0" w:after="120" w:afterAutospacing="0" w:line="360" w:lineRule="auto"/>
        <w:jc w:val="both"/>
        <w:rPr>
          <w:rFonts w:ascii="Arial Black" w:hAnsi="Arial Black"/>
          <w:b/>
          <w:sz w:val="28"/>
          <w:szCs w:val="28"/>
        </w:rPr>
      </w:pPr>
      <w:r>
        <w:rPr>
          <w:rFonts w:ascii="Arial Black" w:hAnsi="Arial Black"/>
          <w:b/>
          <w:sz w:val="28"/>
          <w:szCs w:val="28"/>
        </w:rPr>
        <w:t xml:space="preserve">              </w:t>
      </w:r>
      <w:r w:rsidR="004D6884">
        <w:rPr>
          <w:rFonts w:ascii="Arial Black" w:hAnsi="Arial Black"/>
          <w:b/>
          <w:sz w:val="28"/>
          <w:szCs w:val="28"/>
        </w:rPr>
        <w:t xml:space="preserve">    </w:t>
      </w:r>
      <w:proofErr w:type="gramStart"/>
      <w:r w:rsidR="00F123C7">
        <w:rPr>
          <w:rFonts w:ascii="Arial Black" w:hAnsi="Arial Black"/>
          <w:b/>
          <w:sz w:val="28"/>
          <w:szCs w:val="28"/>
        </w:rPr>
        <w:t>Fig I.</w:t>
      </w:r>
      <w:proofErr w:type="gramEnd"/>
      <w:r>
        <w:rPr>
          <w:rFonts w:ascii="Arial Black" w:hAnsi="Arial Black"/>
          <w:b/>
          <w:sz w:val="28"/>
          <w:szCs w:val="28"/>
        </w:rPr>
        <w:t xml:space="preserve">                                          </w:t>
      </w:r>
      <w:proofErr w:type="gramStart"/>
      <w:r w:rsidR="00311D96" w:rsidRPr="00311D96">
        <w:rPr>
          <w:rFonts w:ascii="Arial Black" w:hAnsi="Arial Black"/>
          <w:b/>
          <w:sz w:val="28"/>
          <w:szCs w:val="28"/>
        </w:rPr>
        <w:t>Fig ii.</w:t>
      </w:r>
      <w:proofErr w:type="gramEnd"/>
    </w:p>
    <w:p w:rsidR="002809DB" w:rsidRDefault="00EB660D" w:rsidP="00203E51">
      <w:pPr>
        <w:pStyle w:val="NormalWeb"/>
        <w:shd w:val="clear" w:color="auto" w:fill="FFFFFF"/>
        <w:spacing w:before="120" w:beforeAutospacing="0" w:after="120" w:afterAutospacing="0" w:line="360" w:lineRule="auto"/>
        <w:jc w:val="both"/>
        <w:rPr>
          <w:rFonts w:ascii="Arial Black" w:hAnsi="Arial Black"/>
          <w:b/>
          <w:sz w:val="28"/>
          <w:szCs w:val="28"/>
          <w:u w:val="single"/>
        </w:rPr>
      </w:pPr>
      <w:r w:rsidRPr="00EB660D">
        <w:rPr>
          <w:rFonts w:ascii="Arial Black" w:hAnsi="Arial Black"/>
          <w:sz w:val="28"/>
          <w:szCs w:val="28"/>
        </w:rPr>
        <w:t xml:space="preserve">     </w:t>
      </w:r>
      <w:r w:rsidRPr="00B76546">
        <w:rPr>
          <w:rFonts w:ascii="Arial Black" w:hAnsi="Arial Black"/>
          <w:b/>
          <w:noProof/>
          <w:sz w:val="28"/>
          <w:szCs w:val="28"/>
          <w:bdr w:val="thickThinSmallGap" w:sz="24" w:space="0" w:color="auto" w:frame="1"/>
          <w:lang w:val="en-IN" w:eastAsia="en-IN"/>
        </w:rPr>
        <w:drawing>
          <wp:inline distT="0" distB="0" distL="0" distR="0">
            <wp:extent cx="4368053" cy="3390479"/>
            <wp:effectExtent l="114300" t="76200" r="108697" b="76621"/>
            <wp:docPr id="18" name="Picture 11" descr="C:\Users\Argha\Deskto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gha\Desktop\6.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85375" cy="3403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B660D" w:rsidRDefault="00EB660D" w:rsidP="00EB660D">
      <w:pPr>
        <w:pStyle w:val="NormalWeb"/>
        <w:shd w:val="clear" w:color="auto" w:fill="FFFFFF"/>
        <w:spacing w:before="120" w:beforeAutospacing="0" w:after="120" w:afterAutospacing="0" w:line="360" w:lineRule="auto"/>
        <w:jc w:val="center"/>
        <w:rPr>
          <w:rFonts w:ascii="Arial Black" w:hAnsi="Arial Black"/>
          <w:b/>
          <w:sz w:val="28"/>
          <w:szCs w:val="28"/>
          <w:u w:val="single"/>
        </w:rPr>
      </w:pPr>
      <w:proofErr w:type="gramStart"/>
      <w:r w:rsidRPr="00B76546">
        <w:rPr>
          <w:rFonts w:ascii="Arial Black" w:hAnsi="Arial Black"/>
          <w:b/>
          <w:sz w:val="28"/>
          <w:szCs w:val="28"/>
        </w:rPr>
        <w:t>Fig iii.</w:t>
      </w:r>
      <w:proofErr w:type="gramEnd"/>
      <w:r w:rsidRPr="00B76546">
        <w:rPr>
          <w:rFonts w:ascii="Arial Black" w:hAnsi="Arial Black"/>
          <w:b/>
          <w:sz w:val="28"/>
          <w:szCs w:val="28"/>
        </w:rPr>
        <w:t xml:space="preserve">           </w:t>
      </w:r>
      <w:r>
        <w:rPr>
          <w:rFonts w:ascii="Arial Black" w:hAnsi="Arial Black"/>
          <w:b/>
          <w:sz w:val="28"/>
          <w:szCs w:val="28"/>
        </w:rPr>
        <w:t xml:space="preserve">                             </w:t>
      </w:r>
      <w:r w:rsidRPr="00B76546">
        <w:rPr>
          <w:rFonts w:ascii="Arial Black" w:hAnsi="Arial Black"/>
          <w:b/>
          <w:sz w:val="28"/>
          <w:szCs w:val="28"/>
        </w:rPr>
        <w:t xml:space="preserve"> </w:t>
      </w:r>
    </w:p>
    <w:p w:rsidR="00311D96" w:rsidRPr="00B76546" w:rsidRDefault="00311D96" w:rsidP="004D6884">
      <w:pPr>
        <w:pStyle w:val="NormalWeb"/>
        <w:shd w:val="clear" w:color="auto" w:fill="FFFFFF"/>
        <w:spacing w:before="120" w:beforeAutospacing="0" w:after="120" w:afterAutospacing="0" w:line="360" w:lineRule="auto"/>
        <w:jc w:val="center"/>
        <w:rPr>
          <w:rFonts w:ascii="Arial Black" w:hAnsi="Arial Black"/>
          <w:b/>
          <w:sz w:val="28"/>
          <w:szCs w:val="28"/>
        </w:rPr>
      </w:pPr>
    </w:p>
    <w:p w:rsidR="002809DB" w:rsidRDefault="002809DB" w:rsidP="00203E51">
      <w:pPr>
        <w:pStyle w:val="NormalWeb"/>
        <w:shd w:val="clear" w:color="auto" w:fill="FFFFFF"/>
        <w:spacing w:before="120" w:beforeAutospacing="0" w:after="120" w:afterAutospacing="0" w:line="360" w:lineRule="auto"/>
        <w:jc w:val="both"/>
        <w:rPr>
          <w:rFonts w:ascii="Arial Black" w:hAnsi="Arial Black"/>
          <w:b/>
          <w:sz w:val="28"/>
          <w:szCs w:val="28"/>
          <w:u w:val="single"/>
        </w:rPr>
      </w:pPr>
    </w:p>
    <w:p w:rsidR="00EB660D" w:rsidRDefault="004D6884" w:rsidP="00203E51">
      <w:pPr>
        <w:pStyle w:val="NormalWeb"/>
        <w:shd w:val="clear" w:color="auto" w:fill="FFFFFF"/>
        <w:spacing w:before="120" w:beforeAutospacing="0" w:after="120" w:afterAutospacing="0" w:line="360" w:lineRule="auto"/>
        <w:jc w:val="both"/>
        <w:rPr>
          <w:rFonts w:ascii="Arial Black" w:hAnsi="Arial Black"/>
          <w:b/>
          <w:sz w:val="28"/>
          <w:szCs w:val="28"/>
        </w:rPr>
      </w:pPr>
      <w:r>
        <w:rPr>
          <w:rFonts w:ascii="Arial Black" w:hAnsi="Arial Black"/>
          <w:b/>
          <w:sz w:val="28"/>
          <w:szCs w:val="28"/>
        </w:rPr>
        <w:t xml:space="preserve">              </w:t>
      </w:r>
    </w:p>
    <w:p w:rsidR="00EB660D" w:rsidRDefault="00EB660D" w:rsidP="00203E51">
      <w:pPr>
        <w:pStyle w:val="NormalWeb"/>
        <w:shd w:val="clear" w:color="auto" w:fill="FFFFFF"/>
        <w:spacing w:before="120" w:beforeAutospacing="0" w:after="120" w:afterAutospacing="0" w:line="360" w:lineRule="auto"/>
        <w:jc w:val="both"/>
        <w:rPr>
          <w:rFonts w:ascii="Arial Black" w:hAnsi="Arial Black"/>
          <w:b/>
          <w:sz w:val="28"/>
          <w:szCs w:val="28"/>
        </w:rPr>
      </w:pPr>
    </w:p>
    <w:p w:rsidR="00EB660D" w:rsidRDefault="00846866" w:rsidP="00203E51">
      <w:pPr>
        <w:pStyle w:val="NormalWeb"/>
        <w:shd w:val="clear" w:color="auto" w:fill="FFFFFF"/>
        <w:spacing w:before="120" w:beforeAutospacing="0" w:after="120" w:afterAutospacing="0" w:line="360" w:lineRule="auto"/>
        <w:jc w:val="both"/>
        <w:rPr>
          <w:rFonts w:ascii="Arial Black" w:hAnsi="Arial Black"/>
          <w:b/>
          <w:sz w:val="28"/>
          <w:szCs w:val="28"/>
        </w:rPr>
      </w:pPr>
      <w:r>
        <w:rPr>
          <w:snapToGrid w:val="0"/>
          <w:color w:val="000000"/>
          <w:w w:val="0"/>
          <w:sz w:val="0"/>
          <w:szCs w:val="0"/>
          <w:u w:color="000000"/>
          <w:bdr w:val="none" w:sz="0" w:space="0" w:color="000000"/>
          <w:shd w:val="clear" w:color="000000" w:fill="000000"/>
          <w:lang w:val="en-IN"/>
        </w:rPr>
        <w:t xml:space="preserve">     </w:t>
      </w:r>
      <w:r w:rsidR="00EB660D" w:rsidRPr="00B76546">
        <w:rPr>
          <w:rFonts w:ascii="Arial Black" w:hAnsi="Arial Black"/>
          <w:b/>
          <w:noProof/>
          <w:sz w:val="28"/>
          <w:szCs w:val="28"/>
          <w:bdr w:val="thickThinSmallGap" w:sz="24" w:space="0" w:color="auto"/>
          <w:lang w:val="en-IN" w:eastAsia="en-IN"/>
        </w:rPr>
        <w:drawing>
          <wp:inline distT="0" distB="0" distL="0" distR="0">
            <wp:extent cx="2441749" cy="2240783"/>
            <wp:effectExtent l="0" t="0" r="0" b="0"/>
            <wp:docPr id="16" name="Picture 9" descr="C:\Users\Argha\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gha\Desktop\4.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50644" cy="2248946"/>
                    </a:xfrm>
                    <a:prstGeom prst="rect">
                      <a:avLst/>
                    </a:prstGeom>
                    <a:noFill/>
                    <a:ln>
                      <a:noFill/>
                    </a:ln>
                  </pic:spPr>
                </pic:pic>
              </a:graphicData>
            </a:graphic>
          </wp:inline>
        </w:drawing>
      </w:r>
      <w:r w:rsidRPr="00846866">
        <w:rPr>
          <w:rFonts w:ascii="Arial Black" w:hAnsi="Arial Black"/>
          <w:b/>
          <w:noProof/>
          <w:sz w:val="28"/>
          <w:szCs w:val="28"/>
          <w:bdr w:val="thickThinSmallGap" w:sz="24" w:space="0" w:color="auto" w:frame="1"/>
          <w:lang w:val="en-IN" w:eastAsia="en-IN"/>
        </w:rPr>
        <w:drawing>
          <wp:inline distT="0" distB="0" distL="0" distR="0">
            <wp:extent cx="2122236" cy="2243328"/>
            <wp:effectExtent l="19050" t="0" r="0" b="0"/>
            <wp:docPr id="19" name="Picture 1" descr="C:\Users\Argha Banerjee\Desktop\IMG_20160305_124554_H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gha Banerjee\Desktop\IMG_20160305_124554_HDR.jpg"/>
                    <pic:cNvPicPr>
                      <a:picLocks noChangeAspect="1" noChangeArrowheads="1"/>
                    </pic:cNvPicPr>
                  </pic:nvPicPr>
                  <pic:blipFill>
                    <a:blip r:embed="rId12" cstate="print"/>
                    <a:srcRect/>
                    <a:stretch>
                      <a:fillRect/>
                    </a:stretch>
                  </pic:blipFill>
                  <pic:spPr bwMode="auto">
                    <a:xfrm>
                      <a:off x="0" y="0"/>
                      <a:ext cx="2129595" cy="2251107"/>
                    </a:xfrm>
                    <a:prstGeom prst="rect">
                      <a:avLst/>
                    </a:prstGeom>
                    <a:noFill/>
                    <a:ln w="9525">
                      <a:noFill/>
                      <a:miter lim="800000"/>
                      <a:headEnd/>
                      <a:tailEnd/>
                    </a:ln>
                  </pic:spPr>
                </pic:pic>
              </a:graphicData>
            </a:graphic>
          </wp:inline>
        </w:drawing>
      </w:r>
    </w:p>
    <w:p w:rsidR="002809DB" w:rsidRPr="00B76546" w:rsidRDefault="00EB660D" w:rsidP="00203E51">
      <w:pPr>
        <w:pStyle w:val="NormalWeb"/>
        <w:shd w:val="clear" w:color="auto" w:fill="FFFFFF"/>
        <w:spacing w:before="120" w:beforeAutospacing="0" w:after="120" w:afterAutospacing="0" w:line="360" w:lineRule="auto"/>
        <w:jc w:val="both"/>
        <w:rPr>
          <w:rFonts w:ascii="Arial Black" w:hAnsi="Arial Black"/>
          <w:b/>
          <w:sz w:val="28"/>
          <w:szCs w:val="28"/>
        </w:rPr>
      </w:pPr>
      <w:r>
        <w:rPr>
          <w:rFonts w:ascii="Arial Black" w:hAnsi="Arial Black"/>
          <w:b/>
          <w:sz w:val="28"/>
          <w:szCs w:val="28"/>
        </w:rPr>
        <w:t xml:space="preserve">        </w:t>
      </w:r>
      <w:r w:rsidR="00393819">
        <w:rPr>
          <w:rFonts w:ascii="Arial Black" w:hAnsi="Arial Black"/>
          <w:b/>
          <w:sz w:val="28"/>
          <w:szCs w:val="28"/>
        </w:rPr>
        <w:t xml:space="preserve">   </w:t>
      </w:r>
      <w:r w:rsidR="00B76546" w:rsidRPr="00B76546">
        <w:rPr>
          <w:rFonts w:ascii="Arial Black" w:hAnsi="Arial Black"/>
          <w:b/>
          <w:sz w:val="28"/>
          <w:szCs w:val="28"/>
        </w:rPr>
        <w:t xml:space="preserve">Fig </w:t>
      </w:r>
      <w:proofErr w:type="gramStart"/>
      <w:r w:rsidR="00B76546" w:rsidRPr="00B76546">
        <w:rPr>
          <w:rFonts w:ascii="Arial Black" w:hAnsi="Arial Black"/>
          <w:b/>
          <w:sz w:val="28"/>
          <w:szCs w:val="28"/>
        </w:rPr>
        <w:t>iv</w:t>
      </w:r>
      <w:proofErr w:type="gramEnd"/>
      <w:r w:rsidR="00B76546" w:rsidRPr="00B76546">
        <w:rPr>
          <w:rFonts w:ascii="Arial Black" w:hAnsi="Arial Black"/>
          <w:b/>
          <w:sz w:val="28"/>
          <w:szCs w:val="28"/>
        </w:rPr>
        <w:t>.</w:t>
      </w:r>
      <w:r>
        <w:rPr>
          <w:rFonts w:ascii="Arial Black" w:hAnsi="Arial Black"/>
          <w:b/>
          <w:sz w:val="28"/>
          <w:szCs w:val="28"/>
        </w:rPr>
        <w:t xml:space="preserve">                                     Fig V</w:t>
      </w:r>
    </w:p>
    <w:p w:rsidR="00C0370C" w:rsidRDefault="00C0370C" w:rsidP="00203E51">
      <w:pPr>
        <w:pStyle w:val="NormalWeb"/>
        <w:shd w:val="clear" w:color="auto" w:fill="FFFFFF"/>
        <w:spacing w:before="120" w:beforeAutospacing="0" w:after="120" w:afterAutospacing="0" w:line="360" w:lineRule="auto"/>
        <w:jc w:val="both"/>
        <w:rPr>
          <w:rFonts w:ascii="Arial Black" w:hAnsi="Arial Black"/>
          <w:b/>
          <w:sz w:val="28"/>
          <w:szCs w:val="28"/>
          <w:u w:val="single"/>
        </w:rPr>
      </w:pPr>
    </w:p>
    <w:p w:rsidR="00C0370C" w:rsidRPr="00B76546" w:rsidRDefault="00393819" w:rsidP="00203E51">
      <w:pPr>
        <w:pStyle w:val="NormalWeb"/>
        <w:shd w:val="clear" w:color="auto" w:fill="FFFFFF"/>
        <w:spacing w:before="120" w:beforeAutospacing="0" w:after="120" w:afterAutospacing="0" w:line="360" w:lineRule="auto"/>
        <w:jc w:val="both"/>
        <w:rPr>
          <w:rFonts w:ascii="Arial Black" w:hAnsi="Arial Black"/>
          <w:b/>
          <w:sz w:val="28"/>
          <w:szCs w:val="28"/>
        </w:rPr>
      </w:pPr>
      <w:r>
        <w:rPr>
          <w:rFonts w:ascii="Arial Black" w:hAnsi="Arial Black"/>
          <w:b/>
          <w:sz w:val="28"/>
          <w:szCs w:val="28"/>
        </w:rPr>
        <w:t xml:space="preserve">                                      </w:t>
      </w:r>
    </w:p>
    <w:p w:rsidR="00BB791D" w:rsidRPr="00846866" w:rsidRDefault="00EB660D" w:rsidP="00846866">
      <w:pPr>
        <w:pStyle w:val="NormalWeb"/>
        <w:shd w:val="clear" w:color="auto" w:fill="FFFFFF"/>
        <w:spacing w:before="120" w:beforeAutospacing="0" w:after="120" w:afterAutospacing="0" w:line="360" w:lineRule="auto"/>
        <w:jc w:val="center"/>
        <w:rPr>
          <w:rFonts w:ascii="Arial Black" w:hAnsi="Arial Black"/>
          <w:b/>
          <w:u w:val="single"/>
        </w:rPr>
      </w:pPr>
      <w:r w:rsidRPr="00846866">
        <w:rPr>
          <w:rFonts w:ascii="Arial Black" w:hAnsi="Arial Black"/>
          <w:b/>
          <w:u w:val="single"/>
        </w:rPr>
        <w:t xml:space="preserve">Fig I &amp; II demonstrates the method of inoculation of urine on </w:t>
      </w:r>
      <w:proofErr w:type="spellStart"/>
      <w:r w:rsidRPr="00846866">
        <w:rPr>
          <w:rFonts w:ascii="Arial Black" w:hAnsi="Arial Black"/>
          <w:b/>
          <w:u w:val="single"/>
        </w:rPr>
        <w:t>MacConkey</w:t>
      </w:r>
      <w:proofErr w:type="spellEnd"/>
      <w:r w:rsidRPr="00846866">
        <w:rPr>
          <w:rFonts w:ascii="Arial Black" w:hAnsi="Arial Black"/>
          <w:b/>
          <w:u w:val="single"/>
        </w:rPr>
        <w:t xml:space="preserve"> &amp; Blood agar for colony count.</w:t>
      </w:r>
    </w:p>
    <w:p w:rsidR="00EB660D" w:rsidRPr="00846866" w:rsidRDefault="00EB660D" w:rsidP="00846866">
      <w:pPr>
        <w:pStyle w:val="NormalWeb"/>
        <w:shd w:val="clear" w:color="auto" w:fill="FFFFFF"/>
        <w:spacing w:before="120" w:beforeAutospacing="0" w:after="120" w:afterAutospacing="0" w:line="360" w:lineRule="auto"/>
        <w:jc w:val="center"/>
        <w:rPr>
          <w:rFonts w:ascii="Arial Black" w:hAnsi="Arial Black"/>
          <w:b/>
          <w:u w:val="single"/>
        </w:rPr>
      </w:pPr>
      <w:r w:rsidRPr="00846866">
        <w:rPr>
          <w:rFonts w:ascii="Arial Black" w:hAnsi="Arial Black"/>
          <w:b/>
          <w:u w:val="single"/>
        </w:rPr>
        <w:t>Fig III Biochemical Tests done for identification of    Gram –</w:t>
      </w:r>
      <w:proofErr w:type="spellStart"/>
      <w:r w:rsidRPr="00846866">
        <w:rPr>
          <w:rFonts w:ascii="Arial Black" w:hAnsi="Arial Black"/>
          <w:b/>
          <w:u w:val="single"/>
        </w:rPr>
        <w:t>ve</w:t>
      </w:r>
      <w:proofErr w:type="spellEnd"/>
      <w:r w:rsidRPr="00846866">
        <w:rPr>
          <w:rFonts w:ascii="Arial Black" w:hAnsi="Arial Black"/>
          <w:b/>
          <w:u w:val="single"/>
        </w:rPr>
        <w:t xml:space="preserve"> is</w:t>
      </w:r>
      <w:r w:rsidRPr="00846866">
        <w:rPr>
          <w:rFonts w:ascii="Arial Black" w:hAnsi="Arial Black"/>
          <w:b/>
          <w:u w:val="single"/>
        </w:rPr>
        <w:t>o</w:t>
      </w:r>
      <w:r w:rsidRPr="00846866">
        <w:rPr>
          <w:rFonts w:ascii="Arial Black" w:hAnsi="Arial Black"/>
          <w:b/>
          <w:u w:val="single"/>
        </w:rPr>
        <w:t xml:space="preserve">lates </w:t>
      </w:r>
      <w:r w:rsidRPr="00846866">
        <w:rPr>
          <w:rFonts w:ascii="Arial Black" w:hAnsi="Arial Black"/>
          <w:b/>
          <w:i/>
          <w:u w:val="single"/>
        </w:rPr>
        <w:t>(</w:t>
      </w:r>
      <w:proofErr w:type="spellStart"/>
      <w:r w:rsidRPr="00846866">
        <w:rPr>
          <w:rFonts w:ascii="Arial Black" w:hAnsi="Arial Black"/>
          <w:b/>
          <w:i/>
          <w:u w:val="single"/>
        </w:rPr>
        <w:t>E.coli</w:t>
      </w:r>
      <w:proofErr w:type="spellEnd"/>
      <w:r w:rsidRPr="00846866">
        <w:rPr>
          <w:rFonts w:ascii="Arial Black" w:hAnsi="Arial Black"/>
          <w:b/>
          <w:i/>
          <w:u w:val="single"/>
        </w:rPr>
        <w:t>)</w:t>
      </w:r>
    </w:p>
    <w:p w:rsidR="00BB791D" w:rsidRPr="00846866" w:rsidRDefault="00EB660D" w:rsidP="00846866">
      <w:pPr>
        <w:pStyle w:val="NormalWeb"/>
        <w:shd w:val="clear" w:color="auto" w:fill="FFFFFF"/>
        <w:spacing w:before="120" w:beforeAutospacing="0" w:after="120" w:afterAutospacing="0" w:line="360" w:lineRule="auto"/>
        <w:jc w:val="center"/>
        <w:rPr>
          <w:rFonts w:ascii="Arial Black" w:hAnsi="Arial Black"/>
          <w:b/>
          <w:u w:val="single"/>
        </w:rPr>
      </w:pPr>
      <w:r w:rsidRPr="00846866">
        <w:rPr>
          <w:rFonts w:ascii="Arial Black" w:hAnsi="Arial Black"/>
          <w:b/>
          <w:u w:val="single"/>
        </w:rPr>
        <w:t xml:space="preserve">Fig </w:t>
      </w:r>
      <w:proofErr w:type="gramStart"/>
      <w:r w:rsidRPr="00846866">
        <w:rPr>
          <w:rFonts w:ascii="Arial Black" w:hAnsi="Arial Black"/>
          <w:b/>
          <w:u w:val="single"/>
        </w:rPr>
        <w:t>IV  &amp;</w:t>
      </w:r>
      <w:proofErr w:type="gramEnd"/>
      <w:r w:rsidRPr="00846866">
        <w:rPr>
          <w:rFonts w:ascii="Arial Black" w:hAnsi="Arial Black"/>
          <w:b/>
          <w:u w:val="single"/>
        </w:rPr>
        <w:t xml:space="preserve"> V demonstrates the sensitivity pattern produced against antibiotic discs.</w:t>
      </w:r>
    </w:p>
    <w:p w:rsidR="00806295" w:rsidRDefault="00806295" w:rsidP="00203E51">
      <w:pPr>
        <w:pStyle w:val="NormalWeb"/>
        <w:shd w:val="clear" w:color="auto" w:fill="FFFFFF"/>
        <w:spacing w:before="120" w:beforeAutospacing="0" w:after="120" w:afterAutospacing="0" w:line="360" w:lineRule="auto"/>
        <w:jc w:val="both"/>
        <w:rPr>
          <w:rFonts w:ascii="Arial Black" w:hAnsi="Arial Black"/>
          <w:b/>
          <w:sz w:val="28"/>
          <w:szCs w:val="28"/>
          <w:u w:val="single"/>
        </w:rPr>
      </w:pPr>
    </w:p>
    <w:p w:rsidR="00806295" w:rsidRDefault="00806295" w:rsidP="00203E51">
      <w:pPr>
        <w:pStyle w:val="NormalWeb"/>
        <w:shd w:val="clear" w:color="auto" w:fill="FFFFFF"/>
        <w:spacing w:before="120" w:beforeAutospacing="0" w:after="120" w:afterAutospacing="0" w:line="360" w:lineRule="auto"/>
        <w:jc w:val="both"/>
        <w:rPr>
          <w:rFonts w:ascii="Arial Black" w:hAnsi="Arial Black"/>
          <w:b/>
          <w:sz w:val="28"/>
          <w:szCs w:val="28"/>
          <w:u w:val="single"/>
        </w:rPr>
        <w:sectPr w:rsidR="00806295" w:rsidSect="00E135C2">
          <w:footerReference w:type="default" r:id="rId13"/>
          <w:pgSz w:w="11906" w:h="16838" w:code="9"/>
          <w:pgMar w:top="1440" w:right="1440" w:bottom="1440" w:left="1440" w:header="576" w:footer="0" w:gutter="0"/>
          <w:pgBorders w:offsetFrom="page">
            <w:top w:val="double" w:sz="12" w:space="31" w:color="auto"/>
            <w:left w:val="double" w:sz="12" w:space="24" w:color="auto"/>
            <w:bottom w:val="double" w:sz="12" w:space="31" w:color="auto"/>
            <w:right w:val="double" w:sz="12" w:space="24" w:color="auto"/>
          </w:pgBorders>
          <w:cols w:space="720"/>
          <w:formProt w:val="0"/>
          <w:docGrid w:linePitch="326"/>
        </w:sectPr>
      </w:pPr>
    </w:p>
    <w:p w:rsidR="00E2655A" w:rsidRDefault="00E2655A" w:rsidP="00E2655A">
      <w:pPr>
        <w:widowControl/>
        <w:suppressAutoHyphens w:val="0"/>
        <w:rPr>
          <w:rFonts w:ascii="Arial Black" w:hAnsi="Arial Black"/>
          <w:b/>
          <w:sz w:val="28"/>
          <w:szCs w:val="28"/>
          <w:u w:val="single"/>
        </w:rPr>
      </w:pPr>
    </w:p>
    <w:p w:rsidR="00C90FA4" w:rsidRPr="003D609E" w:rsidRDefault="003D609E" w:rsidP="00E22CB8">
      <w:pPr>
        <w:pStyle w:val="ListParagraph"/>
        <w:widowControl/>
        <w:numPr>
          <w:ilvl w:val="0"/>
          <w:numId w:val="24"/>
        </w:numPr>
        <w:suppressAutoHyphens w:val="0"/>
        <w:jc w:val="center"/>
        <w:rPr>
          <w:rFonts w:ascii="Arial Black" w:hAnsi="Arial Black"/>
          <w:b/>
          <w:sz w:val="48"/>
          <w:szCs w:val="48"/>
          <w:u w:val="single"/>
        </w:rPr>
      </w:pPr>
      <w:r w:rsidRPr="003D609E">
        <w:rPr>
          <w:rFonts w:ascii="Arial Black" w:hAnsi="Arial Black"/>
          <w:b/>
          <w:sz w:val="48"/>
          <w:szCs w:val="48"/>
          <w:u w:val="single"/>
        </w:rPr>
        <w:t>Charts &amp; Graphs</w:t>
      </w:r>
    </w:p>
    <w:p w:rsidR="00C90FA4" w:rsidRDefault="00C90FA4" w:rsidP="00C24BCA">
      <w:pPr>
        <w:pStyle w:val="NormalWeb"/>
        <w:shd w:val="clear" w:color="auto" w:fill="FFFFFF"/>
        <w:spacing w:before="120" w:beforeAutospacing="0" w:after="120" w:afterAutospacing="0" w:line="360" w:lineRule="auto"/>
        <w:jc w:val="center"/>
        <w:rPr>
          <w:rFonts w:ascii="Arial Black" w:hAnsi="Arial Black"/>
          <w:sz w:val="28"/>
          <w:szCs w:val="28"/>
        </w:rPr>
      </w:pPr>
    </w:p>
    <w:p w:rsidR="00C90FA4" w:rsidRDefault="00E2655A" w:rsidP="00C24BCA">
      <w:pPr>
        <w:pStyle w:val="NormalWeb"/>
        <w:shd w:val="clear" w:color="auto" w:fill="FFFFFF"/>
        <w:spacing w:before="120" w:beforeAutospacing="0" w:after="120" w:afterAutospacing="0" w:line="360" w:lineRule="auto"/>
        <w:jc w:val="center"/>
        <w:rPr>
          <w:rFonts w:ascii="Arial Black" w:hAnsi="Arial Black"/>
          <w:sz w:val="28"/>
          <w:szCs w:val="28"/>
        </w:rPr>
      </w:pPr>
      <w:r w:rsidRPr="006624B9">
        <w:rPr>
          <w:noProof/>
          <w:color w:val="548DD4" w:themeColor="text2" w:themeTint="99"/>
          <w:lang w:val="en-IN" w:eastAsia="en-IN"/>
        </w:rPr>
        <w:drawing>
          <wp:inline distT="0" distB="0" distL="0" distR="0">
            <wp:extent cx="5486400" cy="3200400"/>
            <wp:effectExtent l="57150" t="5715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2655A" w:rsidRDefault="00E2655A" w:rsidP="00E2655A">
      <w:pPr>
        <w:pStyle w:val="NormalWeb"/>
        <w:shd w:val="clear" w:color="auto" w:fill="FFFFFF"/>
        <w:jc w:val="both"/>
        <w:rPr>
          <w:rFonts w:ascii="Arial Black" w:hAnsi="Arial Black"/>
          <w:sz w:val="28"/>
          <w:szCs w:val="28"/>
        </w:rPr>
      </w:pPr>
    </w:p>
    <w:p w:rsidR="00E2655A" w:rsidRPr="000625C6" w:rsidRDefault="000625C6" w:rsidP="00393819">
      <w:pPr>
        <w:pStyle w:val="NormalWeb"/>
        <w:shd w:val="clear" w:color="auto" w:fill="FFFFFF"/>
        <w:jc w:val="center"/>
        <w:rPr>
          <w:b/>
          <w:sz w:val="28"/>
          <w:szCs w:val="28"/>
          <w:lang w:val="en-IN"/>
        </w:rPr>
      </w:pPr>
      <w:r w:rsidRPr="000625C6">
        <w:rPr>
          <w:b/>
          <w:sz w:val="28"/>
          <w:szCs w:val="28"/>
          <w:u w:val="single"/>
          <w:lang w:val="en-IN"/>
        </w:rPr>
        <w:t xml:space="preserve">Graph </w:t>
      </w:r>
      <w:proofErr w:type="spellStart"/>
      <w:r w:rsidR="00E2655A" w:rsidRPr="000625C6">
        <w:rPr>
          <w:b/>
          <w:sz w:val="28"/>
          <w:szCs w:val="28"/>
          <w:u w:val="single"/>
          <w:lang w:val="en-IN"/>
        </w:rPr>
        <w:t>i</w:t>
      </w:r>
      <w:proofErr w:type="spellEnd"/>
      <w:r w:rsidR="00E2655A" w:rsidRPr="000625C6">
        <w:rPr>
          <w:b/>
          <w:sz w:val="28"/>
          <w:szCs w:val="28"/>
          <w:lang w:val="en-IN"/>
        </w:rPr>
        <w:t xml:space="preserve">: </w:t>
      </w:r>
      <w:r w:rsidR="00E2655A" w:rsidRPr="000625C6">
        <w:rPr>
          <w:b/>
          <w:u w:val="single"/>
          <w:lang w:val="en-IN"/>
        </w:rPr>
        <w:t xml:space="preserve">The above pie chart shows the distribution of </w:t>
      </w:r>
      <w:proofErr w:type="spellStart"/>
      <w:r w:rsidR="00E2655A" w:rsidRPr="000625C6">
        <w:rPr>
          <w:b/>
          <w:u w:val="single"/>
          <w:lang w:val="en-IN"/>
        </w:rPr>
        <w:t>uropathogens</w:t>
      </w:r>
      <w:proofErr w:type="spellEnd"/>
      <w:r w:rsidR="00E2655A" w:rsidRPr="000625C6">
        <w:rPr>
          <w:b/>
          <w:u w:val="single"/>
          <w:lang w:val="en-IN"/>
        </w:rPr>
        <w:t xml:space="preserve"> based on their response to gram staining</w:t>
      </w:r>
    </w:p>
    <w:p w:rsidR="00E2655A" w:rsidRDefault="00E2655A" w:rsidP="00E2655A">
      <w:pPr>
        <w:pStyle w:val="NormalWeb"/>
        <w:shd w:val="clear" w:color="auto" w:fill="FFFFFF"/>
        <w:jc w:val="both"/>
        <w:rPr>
          <w:u w:val="single"/>
          <w:lang w:val="en-IN"/>
        </w:rPr>
      </w:pPr>
    </w:p>
    <w:tbl>
      <w:tblPr>
        <w:tblStyle w:val="TableNormal1"/>
        <w:tblpPr w:leftFromText="180" w:rightFromText="180" w:vertAnchor="page" w:horzAnchor="margin" w:tblpY="2065"/>
        <w:tblW w:w="0" w:type="auto"/>
        <w:tblLayout w:type="fixed"/>
        <w:tblLook w:val="01E0"/>
      </w:tblPr>
      <w:tblGrid>
        <w:gridCol w:w="2533"/>
        <w:gridCol w:w="1324"/>
        <w:gridCol w:w="1560"/>
      </w:tblGrid>
      <w:tr w:rsidR="00E22CB8" w:rsidRPr="00F5161C" w:rsidTr="00846866">
        <w:trPr>
          <w:trHeight w:hRule="exact" w:val="761"/>
        </w:trPr>
        <w:tc>
          <w:tcPr>
            <w:tcW w:w="2533" w:type="dxa"/>
            <w:tcBorders>
              <w:top w:val="single" w:sz="8" w:space="0" w:color="231F20"/>
              <w:left w:val="single" w:sz="8" w:space="0" w:color="231F20"/>
              <w:bottom w:val="single" w:sz="8" w:space="0" w:color="231F20"/>
              <w:right w:val="single" w:sz="8" w:space="0" w:color="231F20"/>
            </w:tcBorders>
            <w:shd w:val="clear" w:color="auto" w:fill="DAEEF3" w:themeFill="accent5" w:themeFillTint="33"/>
          </w:tcPr>
          <w:p w:rsidR="00E22CB8" w:rsidRPr="00F5161C" w:rsidRDefault="00E22CB8" w:rsidP="00E22CB8">
            <w:pPr>
              <w:suppressAutoHyphens w:val="0"/>
              <w:spacing w:before="50"/>
              <w:ind w:left="73"/>
              <w:rPr>
                <w:rFonts w:ascii="Bookman Old Style" w:eastAsia="Bookman Old Style" w:hAnsi="Bookman Old Style" w:cs="Bookman Old Style"/>
                <w:sz w:val="21"/>
                <w:szCs w:val="21"/>
                <w:u w:val="single"/>
              </w:rPr>
            </w:pPr>
            <w:r w:rsidRPr="00F5161C">
              <w:rPr>
                <w:rFonts w:ascii="Bookman Old Style"/>
                <w:b/>
                <w:color w:val="231F20"/>
                <w:w w:val="95"/>
                <w:sz w:val="21"/>
                <w:u w:val="single"/>
              </w:rPr>
              <w:t>Bacterial</w:t>
            </w:r>
            <w:r>
              <w:rPr>
                <w:rFonts w:ascii="Bookman Old Style"/>
                <w:b/>
                <w:color w:val="231F20"/>
                <w:w w:val="95"/>
                <w:sz w:val="21"/>
                <w:u w:val="single"/>
              </w:rPr>
              <w:t xml:space="preserve"> </w:t>
            </w:r>
            <w:r w:rsidRPr="00F5161C">
              <w:rPr>
                <w:rFonts w:ascii="Bookman Old Style"/>
                <w:b/>
                <w:color w:val="231F20"/>
                <w:w w:val="95"/>
                <w:sz w:val="21"/>
                <w:u w:val="single"/>
              </w:rPr>
              <w:t>isolates</w:t>
            </w:r>
          </w:p>
        </w:tc>
        <w:tc>
          <w:tcPr>
            <w:tcW w:w="1324" w:type="dxa"/>
            <w:tcBorders>
              <w:top w:val="single" w:sz="8" w:space="0" w:color="231F20"/>
              <w:left w:val="single" w:sz="8" w:space="0" w:color="231F20"/>
              <w:bottom w:val="single" w:sz="8" w:space="0" w:color="231F20"/>
              <w:right w:val="single" w:sz="8" w:space="0" w:color="231F20"/>
            </w:tcBorders>
            <w:shd w:val="clear" w:color="auto" w:fill="DAEEF3" w:themeFill="accent5" w:themeFillTint="33"/>
          </w:tcPr>
          <w:p w:rsidR="00E22CB8" w:rsidRPr="00F5161C" w:rsidRDefault="00E22CB8" w:rsidP="00E22CB8">
            <w:pPr>
              <w:suppressAutoHyphens w:val="0"/>
              <w:spacing w:before="50" w:line="290" w:lineRule="auto"/>
              <w:ind w:left="53" w:right="59" w:firstLine="119"/>
              <w:rPr>
                <w:rFonts w:ascii="Bookman Old Style" w:eastAsia="Bookman Old Style" w:hAnsi="Bookman Old Style" w:cs="Bookman Old Style"/>
                <w:sz w:val="21"/>
                <w:szCs w:val="21"/>
                <w:u w:val="single"/>
              </w:rPr>
            </w:pPr>
            <w:proofErr w:type="spellStart"/>
            <w:r w:rsidRPr="00F5161C">
              <w:rPr>
                <w:rFonts w:ascii="Bookman Old Style"/>
                <w:b/>
                <w:color w:val="231F20"/>
                <w:sz w:val="21"/>
                <w:u w:val="single"/>
              </w:rPr>
              <w:t>Number</w:t>
            </w:r>
            <w:r w:rsidRPr="00F5161C">
              <w:rPr>
                <w:rFonts w:ascii="Bookman Old Style"/>
                <w:b/>
                <w:color w:val="231F20"/>
                <w:w w:val="95"/>
                <w:sz w:val="21"/>
                <w:u w:val="single"/>
              </w:rPr>
              <w:t>ofisolates</w:t>
            </w:r>
            <w:proofErr w:type="spellEnd"/>
          </w:p>
        </w:tc>
        <w:tc>
          <w:tcPr>
            <w:tcW w:w="1560" w:type="dxa"/>
            <w:tcBorders>
              <w:top w:val="single" w:sz="8" w:space="0" w:color="231F20"/>
              <w:left w:val="single" w:sz="8" w:space="0" w:color="231F20"/>
              <w:bottom w:val="single" w:sz="8" w:space="0" w:color="231F20"/>
              <w:right w:val="single" w:sz="8" w:space="0" w:color="231F20"/>
            </w:tcBorders>
            <w:shd w:val="clear" w:color="auto" w:fill="DAEEF3" w:themeFill="accent5" w:themeFillTint="33"/>
          </w:tcPr>
          <w:p w:rsidR="00E22CB8" w:rsidRPr="00F5161C" w:rsidRDefault="00E22CB8" w:rsidP="00E22CB8">
            <w:pPr>
              <w:suppressAutoHyphens w:val="0"/>
              <w:spacing w:before="50"/>
              <w:ind w:left="9"/>
              <w:jc w:val="center"/>
              <w:rPr>
                <w:rFonts w:ascii="Bookman Old Style" w:eastAsia="Bookman Old Style" w:hAnsi="Bookman Old Style" w:cs="Bookman Old Style"/>
                <w:sz w:val="21"/>
                <w:szCs w:val="21"/>
                <w:u w:val="single"/>
              </w:rPr>
            </w:pPr>
            <w:r w:rsidRPr="00F5161C">
              <w:rPr>
                <w:rFonts w:ascii="Bookman Old Style"/>
                <w:b/>
                <w:color w:val="231F20"/>
                <w:sz w:val="21"/>
                <w:u w:val="single"/>
              </w:rPr>
              <w:t>Percentage</w:t>
            </w:r>
          </w:p>
          <w:p w:rsidR="00E22CB8" w:rsidRPr="00F5161C" w:rsidRDefault="00E22CB8" w:rsidP="00E22CB8">
            <w:pPr>
              <w:suppressAutoHyphens w:val="0"/>
              <w:spacing w:before="51"/>
              <w:ind w:left="9"/>
              <w:jc w:val="center"/>
              <w:rPr>
                <w:rFonts w:ascii="Bookman Old Style" w:eastAsia="Bookman Old Style" w:hAnsi="Bookman Old Style" w:cs="Bookman Old Style"/>
                <w:sz w:val="21"/>
                <w:szCs w:val="21"/>
                <w:u w:val="single"/>
              </w:rPr>
            </w:pPr>
            <w:r>
              <w:rPr>
                <w:rFonts w:ascii="Bookman Old Style"/>
                <w:b/>
                <w:color w:val="231F20"/>
                <w:w w:val="95"/>
                <w:sz w:val="21"/>
                <w:u w:val="single"/>
              </w:rPr>
              <w:t>%</w:t>
            </w:r>
          </w:p>
        </w:tc>
      </w:tr>
      <w:tr w:rsidR="00E22CB8" w:rsidRPr="00F5161C" w:rsidTr="00846866">
        <w:trPr>
          <w:trHeight w:hRule="exact" w:val="427"/>
        </w:trPr>
        <w:tc>
          <w:tcPr>
            <w:tcW w:w="2533" w:type="dxa"/>
            <w:tcBorders>
              <w:top w:val="single" w:sz="8" w:space="0" w:color="231F20"/>
              <w:left w:val="single" w:sz="8" w:space="0" w:color="231F20"/>
              <w:bottom w:val="single" w:sz="8" w:space="0" w:color="231F20"/>
              <w:right w:val="single" w:sz="8" w:space="0" w:color="231F20"/>
            </w:tcBorders>
            <w:shd w:val="clear" w:color="auto" w:fill="DAEEF3" w:themeFill="accent5" w:themeFillTint="33"/>
          </w:tcPr>
          <w:p w:rsidR="00E22CB8" w:rsidRPr="00F5161C" w:rsidRDefault="00E22CB8" w:rsidP="00E22CB8">
            <w:pPr>
              <w:suppressAutoHyphens w:val="0"/>
              <w:spacing w:before="73"/>
              <w:ind w:left="73"/>
              <w:rPr>
                <w:rFonts w:ascii="Arial" w:eastAsia="Arial" w:hAnsi="Arial" w:cs="Arial"/>
                <w:sz w:val="21"/>
                <w:szCs w:val="21"/>
              </w:rPr>
            </w:pPr>
            <w:proofErr w:type="spellStart"/>
            <w:r w:rsidRPr="00F86DA8">
              <w:rPr>
                <w:rFonts w:ascii="Arial"/>
                <w:i/>
                <w:color w:val="231F20"/>
                <w:sz w:val="21"/>
                <w:lang w:val="en-IN"/>
              </w:rPr>
              <w:t>Klebsiella</w:t>
            </w:r>
            <w:proofErr w:type="spellEnd"/>
            <w:r w:rsidRPr="00F86DA8">
              <w:rPr>
                <w:rFonts w:ascii="Arial"/>
                <w:i/>
                <w:color w:val="231F20"/>
                <w:sz w:val="21"/>
                <w:lang w:val="en-IN"/>
              </w:rPr>
              <w:t xml:space="preserve">   spp.</w:t>
            </w:r>
          </w:p>
        </w:tc>
        <w:tc>
          <w:tcPr>
            <w:tcW w:w="1324" w:type="dxa"/>
            <w:tcBorders>
              <w:top w:val="single" w:sz="8" w:space="0" w:color="231F20"/>
              <w:left w:val="single" w:sz="8" w:space="0" w:color="231F20"/>
              <w:bottom w:val="single" w:sz="8" w:space="0" w:color="231F20"/>
              <w:right w:val="single" w:sz="8" w:space="0" w:color="231F20"/>
            </w:tcBorders>
          </w:tcPr>
          <w:p w:rsidR="00E22CB8" w:rsidRPr="00F5161C" w:rsidRDefault="00E22CB8" w:rsidP="00E22CB8">
            <w:pPr>
              <w:suppressAutoHyphens w:val="0"/>
              <w:spacing w:before="73"/>
              <w:ind w:right="6"/>
              <w:jc w:val="center"/>
              <w:rPr>
                <w:rFonts w:ascii="Arial" w:eastAsia="Arial" w:hAnsi="Arial" w:cs="Arial"/>
                <w:sz w:val="21"/>
                <w:szCs w:val="21"/>
              </w:rPr>
            </w:pPr>
            <w:r>
              <w:rPr>
                <w:rFonts w:ascii="Arial" w:eastAsia="Arial" w:hAnsi="Arial" w:cs="Arial"/>
                <w:sz w:val="21"/>
                <w:szCs w:val="21"/>
              </w:rPr>
              <w:t>09</w:t>
            </w:r>
          </w:p>
        </w:tc>
        <w:tc>
          <w:tcPr>
            <w:tcW w:w="1560" w:type="dxa"/>
            <w:tcBorders>
              <w:top w:val="single" w:sz="8" w:space="0" w:color="231F20"/>
              <w:left w:val="single" w:sz="8" w:space="0" w:color="231F20"/>
              <w:bottom w:val="single" w:sz="8" w:space="0" w:color="231F20"/>
              <w:right w:val="single" w:sz="8" w:space="0" w:color="231F20"/>
            </w:tcBorders>
          </w:tcPr>
          <w:p w:rsidR="00E22CB8" w:rsidRPr="00F5161C" w:rsidRDefault="00E22CB8" w:rsidP="00E22CB8">
            <w:pPr>
              <w:suppressAutoHyphens w:val="0"/>
              <w:spacing w:before="73"/>
              <w:ind w:left="9"/>
              <w:jc w:val="center"/>
              <w:rPr>
                <w:rFonts w:ascii="Arial" w:eastAsia="Arial" w:hAnsi="Arial" w:cs="Arial"/>
                <w:sz w:val="21"/>
                <w:szCs w:val="21"/>
              </w:rPr>
            </w:pPr>
            <w:r>
              <w:rPr>
                <w:rFonts w:ascii="Arial" w:eastAsia="Arial" w:hAnsi="Arial" w:cs="Arial"/>
                <w:sz w:val="21"/>
                <w:szCs w:val="21"/>
              </w:rPr>
              <w:t>32.15%</w:t>
            </w:r>
          </w:p>
        </w:tc>
      </w:tr>
      <w:tr w:rsidR="00E22CB8" w:rsidRPr="00F5161C" w:rsidTr="00846866">
        <w:trPr>
          <w:trHeight w:hRule="exact" w:val="427"/>
        </w:trPr>
        <w:tc>
          <w:tcPr>
            <w:tcW w:w="2533" w:type="dxa"/>
            <w:tcBorders>
              <w:top w:val="single" w:sz="8" w:space="0" w:color="231F20"/>
              <w:left w:val="single" w:sz="8" w:space="0" w:color="231F20"/>
              <w:bottom w:val="single" w:sz="8" w:space="0" w:color="231F20"/>
              <w:right w:val="single" w:sz="8" w:space="0" w:color="231F20"/>
            </w:tcBorders>
            <w:shd w:val="clear" w:color="auto" w:fill="DAEEF3" w:themeFill="accent5" w:themeFillTint="33"/>
          </w:tcPr>
          <w:p w:rsidR="00E22CB8" w:rsidRPr="00F5161C" w:rsidRDefault="00E22CB8" w:rsidP="00E22CB8">
            <w:pPr>
              <w:suppressAutoHyphens w:val="0"/>
              <w:spacing w:before="67"/>
              <w:ind w:left="73"/>
              <w:rPr>
                <w:rFonts w:ascii="Arial" w:eastAsia="Arial" w:hAnsi="Arial" w:cs="Arial"/>
                <w:sz w:val="21"/>
                <w:szCs w:val="21"/>
              </w:rPr>
            </w:pPr>
            <w:r w:rsidRPr="00F86DA8">
              <w:rPr>
                <w:rFonts w:ascii="Arial" w:eastAsia="Arial" w:hAnsi="Arial" w:cs="Arial"/>
                <w:i/>
                <w:sz w:val="21"/>
                <w:szCs w:val="21"/>
                <w:lang w:val="en-IN"/>
              </w:rPr>
              <w:t xml:space="preserve">Staphylococcus </w:t>
            </w:r>
            <w:proofErr w:type="spellStart"/>
            <w:r w:rsidRPr="00F86DA8">
              <w:rPr>
                <w:rFonts w:ascii="Arial" w:eastAsia="Arial" w:hAnsi="Arial" w:cs="Arial"/>
                <w:i/>
                <w:sz w:val="21"/>
                <w:szCs w:val="21"/>
                <w:lang w:val="en-IN"/>
              </w:rPr>
              <w:t>aureus</w:t>
            </w:r>
            <w:proofErr w:type="spellEnd"/>
          </w:p>
        </w:tc>
        <w:tc>
          <w:tcPr>
            <w:tcW w:w="1324" w:type="dxa"/>
            <w:tcBorders>
              <w:top w:val="single" w:sz="8" w:space="0" w:color="231F20"/>
              <w:left w:val="single" w:sz="8" w:space="0" w:color="231F20"/>
              <w:bottom w:val="single" w:sz="8" w:space="0" w:color="231F20"/>
              <w:right w:val="single" w:sz="8" w:space="0" w:color="231F20"/>
            </w:tcBorders>
          </w:tcPr>
          <w:p w:rsidR="00E22CB8" w:rsidRPr="00F5161C" w:rsidRDefault="00E22CB8" w:rsidP="00E22CB8">
            <w:pPr>
              <w:suppressAutoHyphens w:val="0"/>
              <w:spacing w:before="67"/>
              <w:ind w:right="6"/>
              <w:jc w:val="center"/>
              <w:rPr>
                <w:rFonts w:ascii="Arial" w:eastAsia="Arial" w:hAnsi="Arial" w:cs="Arial"/>
                <w:sz w:val="21"/>
                <w:szCs w:val="21"/>
              </w:rPr>
            </w:pPr>
            <w:r>
              <w:rPr>
                <w:rFonts w:ascii="Arial" w:eastAsia="Arial" w:hAnsi="Arial" w:cs="Arial"/>
                <w:sz w:val="21"/>
                <w:szCs w:val="21"/>
              </w:rPr>
              <w:t>07</w:t>
            </w:r>
          </w:p>
        </w:tc>
        <w:tc>
          <w:tcPr>
            <w:tcW w:w="1560" w:type="dxa"/>
            <w:tcBorders>
              <w:top w:val="single" w:sz="8" w:space="0" w:color="231F20"/>
              <w:left w:val="single" w:sz="8" w:space="0" w:color="231F20"/>
              <w:bottom w:val="single" w:sz="8" w:space="0" w:color="231F20"/>
              <w:right w:val="single" w:sz="8" w:space="0" w:color="231F20"/>
            </w:tcBorders>
          </w:tcPr>
          <w:p w:rsidR="00E22CB8" w:rsidRPr="00F5161C" w:rsidRDefault="00E22CB8" w:rsidP="00E22CB8">
            <w:pPr>
              <w:suppressAutoHyphens w:val="0"/>
              <w:spacing w:before="67"/>
              <w:ind w:left="9"/>
              <w:jc w:val="center"/>
              <w:rPr>
                <w:rFonts w:ascii="Arial" w:eastAsia="Arial" w:hAnsi="Arial" w:cs="Arial"/>
                <w:sz w:val="21"/>
                <w:szCs w:val="21"/>
              </w:rPr>
            </w:pPr>
            <w:r>
              <w:rPr>
                <w:rFonts w:ascii="Arial" w:eastAsia="Arial" w:hAnsi="Arial" w:cs="Arial"/>
                <w:sz w:val="21"/>
                <w:szCs w:val="21"/>
              </w:rPr>
              <w:t>25.00%</w:t>
            </w:r>
          </w:p>
        </w:tc>
      </w:tr>
      <w:tr w:rsidR="00E22CB8" w:rsidRPr="00F5161C" w:rsidTr="00846866">
        <w:trPr>
          <w:trHeight w:hRule="exact" w:val="427"/>
        </w:trPr>
        <w:tc>
          <w:tcPr>
            <w:tcW w:w="2533" w:type="dxa"/>
            <w:tcBorders>
              <w:top w:val="single" w:sz="8" w:space="0" w:color="231F20"/>
              <w:left w:val="single" w:sz="8" w:space="0" w:color="231F20"/>
              <w:bottom w:val="single" w:sz="8" w:space="0" w:color="231F20"/>
              <w:right w:val="single" w:sz="8" w:space="0" w:color="231F20"/>
            </w:tcBorders>
            <w:shd w:val="clear" w:color="auto" w:fill="DAEEF3" w:themeFill="accent5" w:themeFillTint="33"/>
          </w:tcPr>
          <w:p w:rsidR="00E22CB8" w:rsidRPr="00F5161C" w:rsidRDefault="00E22CB8" w:rsidP="00E22CB8">
            <w:pPr>
              <w:suppressAutoHyphens w:val="0"/>
              <w:spacing w:before="62"/>
              <w:ind w:left="73"/>
              <w:rPr>
                <w:rFonts w:ascii="Arial" w:eastAsia="Arial" w:hAnsi="Arial" w:cs="Arial"/>
                <w:sz w:val="21"/>
                <w:szCs w:val="21"/>
              </w:rPr>
            </w:pPr>
            <w:r>
              <w:rPr>
                <w:rFonts w:ascii="Arial"/>
                <w:i/>
                <w:color w:val="231F20"/>
                <w:spacing w:val="-1"/>
                <w:sz w:val="21"/>
              </w:rPr>
              <w:t>Escherichia coli</w:t>
            </w:r>
          </w:p>
        </w:tc>
        <w:tc>
          <w:tcPr>
            <w:tcW w:w="1324" w:type="dxa"/>
            <w:tcBorders>
              <w:top w:val="single" w:sz="8" w:space="0" w:color="231F20"/>
              <w:left w:val="single" w:sz="8" w:space="0" w:color="231F20"/>
              <w:bottom w:val="single" w:sz="8" w:space="0" w:color="231F20"/>
              <w:right w:val="single" w:sz="8" w:space="0" w:color="231F20"/>
            </w:tcBorders>
          </w:tcPr>
          <w:p w:rsidR="00E22CB8" w:rsidRPr="00F5161C" w:rsidRDefault="00E22CB8" w:rsidP="00E22CB8">
            <w:pPr>
              <w:suppressAutoHyphens w:val="0"/>
              <w:spacing w:before="62"/>
              <w:ind w:right="6"/>
              <w:jc w:val="center"/>
              <w:rPr>
                <w:rFonts w:ascii="Arial" w:eastAsia="Arial" w:hAnsi="Arial" w:cs="Arial"/>
                <w:sz w:val="21"/>
                <w:szCs w:val="21"/>
              </w:rPr>
            </w:pPr>
            <w:r>
              <w:rPr>
                <w:rFonts w:ascii="Arial" w:eastAsia="Arial" w:hAnsi="Arial" w:cs="Arial"/>
                <w:sz w:val="21"/>
                <w:szCs w:val="21"/>
              </w:rPr>
              <w:t>06</w:t>
            </w:r>
          </w:p>
        </w:tc>
        <w:tc>
          <w:tcPr>
            <w:tcW w:w="1560" w:type="dxa"/>
            <w:tcBorders>
              <w:top w:val="single" w:sz="8" w:space="0" w:color="231F20"/>
              <w:left w:val="single" w:sz="8" w:space="0" w:color="231F20"/>
              <w:bottom w:val="single" w:sz="8" w:space="0" w:color="231F20"/>
              <w:right w:val="single" w:sz="8" w:space="0" w:color="231F20"/>
            </w:tcBorders>
          </w:tcPr>
          <w:p w:rsidR="00E22CB8" w:rsidRPr="00F5161C" w:rsidRDefault="00E22CB8" w:rsidP="00E22CB8">
            <w:pPr>
              <w:suppressAutoHyphens w:val="0"/>
              <w:spacing w:before="62"/>
              <w:ind w:left="9"/>
              <w:jc w:val="center"/>
              <w:rPr>
                <w:rFonts w:ascii="Arial" w:eastAsia="Arial" w:hAnsi="Arial" w:cs="Arial"/>
                <w:sz w:val="21"/>
                <w:szCs w:val="21"/>
              </w:rPr>
            </w:pPr>
            <w:r>
              <w:rPr>
                <w:rFonts w:ascii="Arial" w:eastAsia="Arial" w:hAnsi="Arial" w:cs="Arial"/>
                <w:sz w:val="21"/>
                <w:szCs w:val="21"/>
              </w:rPr>
              <w:t>21.43%</w:t>
            </w:r>
          </w:p>
        </w:tc>
      </w:tr>
      <w:tr w:rsidR="00E22CB8" w:rsidRPr="00F5161C" w:rsidTr="00846866">
        <w:trPr>
          <w:trHeight w:hRule="exact" w:val="427"/>
        </w:trPr>
        <w:tc>
          <w:tcPr>
            <w:tcW w:w="2533" w:type="dxa"/>
            <w:tcBorders>
              <w:top w:val="single" w:sz="8" w:space="0" w:color="231F20"/>
              <w:left w:val="single" w:sz="8" w:space="0" w:color="231F20"/>
              <w:bottom w:val="single" w:sz="8" w:space="0" w:color="231F20"/>
              <w:right w:val="single" w:sz="8" w:space="0" w:color="231F20"/>
            </w:tcBorders>
            <w:shd w:val="clear" w:color="auto" w:fill="DAEEF3" w:themeFill="accent5" w:themeFillTint="33"/>
          </w:tcPr>
          <w:p w:rsidR="00E22CB8" w:rsidRPr="00F5161C" w:rsidRDefault="00E22CB8" w:rsidP="00E22CB8">
            <w:pPr>
              <w:suppressAutoHyphens w:val="0"/>
              <w:spacing w:before="52"/>
              <w:ind w:left="73"/>
              <w:rPr>
                <w:rFonts w:ascii="Arial" w:eastAsia="Arial" w:hAnsi="Arial" w:cs="Arial"/>
                <w:sz w:val="21"/>
                <w:szCs w:val="21"/>
              </w:rPr>
            </w:pPr>
            <w:proofErr w:type="spellStart"/>
            <w:r w:rsidRPr="00F5161C">
              <w:rPr>
                <w:rFonts w:ascii="Arial"/>
                <w:i/>
                <w:color w:val="231F20"/>
                <w:spacing w:val="-1"/>
                <w:sz w:val="21"/>
              </w:rPr>
              <w:t>Acinetobacter</w:t>
            </w:r>
            <w:proofErr w:type="spellEnd"/>
          </w:p>
        </w:tc>
        <w:tc>
          <w:tcPr>
            <w:tcW w:w="1324" w:type="dxa"/>
            <w:tcBorders>
              <w:top w:val="single" w:sz="8" w:space="0" w:color="231F20"/>
              <w:left w:val="single" w:sz="8" w:space="0" w:color="231F20"/>
              <w:bottom w:val="single" w:sz="8" w:space="0" w:color="231F20"/>
              <w:right w:val="single" w:sz="8" w:space="0" w:color="231F20"/>
            </w:tcBorders>
          </w:tcPr>
          <w:p w:rsidR="00E22CB8" w:rsidRPr="00F5161C" w:rsidRDefault="00E22CB8" w:rsidP="00E22CB8">
            <w:pPr>
              <w:suppressAutoHyphens w:val="0"/>
              <w:spacing w:before="52"/>
              <w:ind w:right="6"/>
              <w:jc w:val="center"/>
              <w:rPr>
                <w:rFonts w:ascii="Arial" w:eastAsia="Arial" w:hAnsi="Arial" w:cs="Arial"/>
                <w:sz w:val="21"/>
                <w:szCs w:val="21"/>
              </w:rPr>
            </w:pPr>
            <w:r>
              <w:rPr>
                <w:rFonts w:ascii="Arial" w:eastAsia="Arial" w:hAnsi="Arial" w:cs="Arial"/>
                <w:sz w:val="21"/>
                <w:szCs w:val="21"/>
              </w:rPr>
              <w:t>03</w:t>
            </w:r>
          </w:p>
        </w:tc>
        <w:tc>
          <w:tcPr>
            <w:tcW w:w="1560" w:type="dxa"/>
            <w:tcBorders>
              <w:top w:val="single" w:sz="8" w:space="0" w:color="231F20"/>
              <w:left w:val="single" w:sz="8" w:space="0" w:color="231F20"/>
              <w:bottom w:val="single" w:sz="8" w:space="0" w:color="231F20"/>
              <w:right w:val="single" w:sz="8" w:space="0" w:color="231F20"/>
            </w:tcBorders>
          </w:tcPr>
          <w:p w:rsidR="00E22CB8" w:rsidRPr="00F5161C" w:rsidRDefault="00E22CB8" w:rsidP="00E22CB8">
            <w:pPr>
              <w:suppressAutoHyphens w:val="0"/>
              <w:spacing w:before="52"/>
              <w:ind w:left="9"/>
              <w:jc w:val="center"/>
              <w:rPr>
                <w:rFonts w:ascii="Arial" w:eastAsia="Arial" w:hAnsi="Arial" w:cs="Arial"/>
                <w:sz w:val="21"/>
                <w:szCs w:val="21"/>
              </w:rPr>
            </w:pPr>
            <w:r>
              <w:rPr>
                <w:rFonts w:ascii="Arial" w:eastAsia="Arial" w:hAnsi="Arial" w:cs="Arial"/>
                <w:sz w:val="21"/>
                <w:szCs w:val="21"/>
              </w:rPr>
              <w:t>10.71%</w:t>
            </w:r>
          </w:p>
        </w:tc>
      </w:tr>
      <w:tr w:rsidR="00E22CB8" w:rsidRPr="00F5161C" w:rsidTr="00846866">
        <w:trPr>
          <w:trHeight w:hRule="exact" w:val="486"/>
        </w:trPr>
        <w:tc>
          <w:tcPr>
            <w:tcW w:w="2533" w:type="dxa"/>
            <w:tcBorders>
              <w:top w:val="single" w:sz="8" w:space="0" w:color="231F20"/>
              <w:left w:val="single" w:sz="8" w:space="0" w:color="231F20"/>
              <w:bottom w:val="single" w:sz="8" w:space="0" w:color="231F20"/>
              <w:right w:val="single" w:sz="8" w:space="0" w:color="231F20"/>
            </w:tcBorders>
            <w:shd w:val="clear" w:color="auto" w:fill="DAEEF3" w:themeFill="accent5" w:themeFillTint="33"/>
          </w:tcPr>
          <w:p w:rsidR="00E22CB8" w:rsidRPr="00F5161C" w:rsidRDefault="00E22CB8" w:rsidP="00E22CB8">
            <w:pPr>
              <w:suppressAutoHyphens w:val="0"/>
              <w:spacing w:before="40"/>
              <w:ind w:left="73"/>
              <w:rPr>
                <w:rFonts w:ascii="Arial" w:eastAsia="Arial" w:hAnsi="Arial" w:cs="Arial"/>
                <w:sz w:val="21"/>
                <w:szCs w:val="21"/>
              </w:rPr>
            </w:pPr>
            <w:proofErr w:type="spellStart"/>
            <w:r>
              <w:rPr>
                <w:rFonts w:ascii="Arial" w:eastAsia="Arial" w:hAnsi="Arial" w:cs="Arial"/>
                <w:sz w:val="21"/>
                <w:szCs w:val="21"/>
              </w:rPr>
              <w:t>Enterococcus</w:t>
            </w:r>
            <w:proofErr w:type="spellEnd"/>
            <w:r>
              <w:rPr>
                <w:rFonts w:ascii="Arial" w:eastAsia="Arial" w:hAnsi="Arial" w:cs="Arial"/>
                <w:sz w:val="21"/>
                <w:szCs w:val="21"/>
              </w:rPr>
              <w:t xml:space="preserve"> sp.</w:t>
            </w:r>
          </w:p>
        </w:tc>
        <w:tc>
          <w:tcPr>
            <w:tcW w:w="1324" w:type="dxa"/>
            <w:tcBorders>
              <w:top w:val="single" w:sz="8" w:space="0" w:color="231F20"/>
              <w:left w:val="single" w:sz="8" w:space="0" w:color="231F20"/>
              <w:bottom w:val="single" w:sz="8" w:space="0" w:color="231F20"/>
              <w:right w:val="single" w:sz="8" w:space="0" w:color="231F20"/>
            </w:tcBorders>
          </w:tcPr>
          <w:p w:rsidR="00E22CB8" w:rsidRPr="00F5161C" w:rsidRDefault="00E22CB8" w:rsidP="00E22CB8">
            <w:pPr>
              <w:suppressAutoHyphens w:val="0"/>
              <w:spacing w:before="40"/>
              <w:ind w:right="6"/>
              <w:jc w:val="center"/>
              <w:rPr>
                <w:rFonts w:ascii="Arial" w:eastAsia="Arial" w:hAnsi="Arial" w:cs="Arial"/>
                <w:sz w:val="21"/>
                <w:szCs w:val="21"/>
              </w:rPr>
            </w:pPr>
            <w:r>
              <w:rPr>
                <w:rFonts w:ascii="Arial" w:eastAsia="Arial" w:hAnsi="Arial" w:cs="Arial"/>
                <w:sz w:val="21"/>
                <w:szCs w:val="21"/>
              </w:rPr>
              <w:t>03</w:t>
            </w:r>
          </w:p>
        </w:tc>
        <w:tc>
          <w:tcPr>
            <w:tcW w:w="1560" w:type="dxa"/>
            <w:tcBorders>
              <w:top w:val="single" w:sz="8" w:space="0" w:color="231F20"/>
              <w:left w:val="single" w:sz="8" w:space="0" w:color="231F20"/>
              <w:bottom w:val="single" w:sz="8" w:space="0" w:color="231F20"/>
              <w:right w:val="single" w:sz="8" w:space="0" w:color="231F20"/>
            </w:tcBorders>
          </w:tcPr>
          <w:p w:rsidR="00E22CB8" w:rsidRPr="00F5161C" w:rsidRDefault="00E22CB8" w:rsidP="00E22CB8">
            <w:pPr>
              <w:suppressAutoHyphens w:val="0"/>
              <w:spacing w:before="40"/>
              <w:ind w:left="9"/>
              <w:jc w:val="center"/>
              <w:rPr>
                <w:rFonts w:ascii="Arial" w:eastAsia="Arial" w:hAnsi="Arial" w:cs="Arial"/>
                <w:sz w:val="21"/>
                <w:szCs w:val="21"/>
              </w:rPr>
            </w:pPr>
            <w:r>
              <w:rPr>
                <w:rFonts w:ascii="Arial" w:eastAsia="Arial" w:hAnsi="Arial" w:cs="Arial"/>
                <w:sz w:val="21"/>
                <w:szCs w:val="21"/>
              </w:rPr>
              <w:t>10.71%</w:t>
            </w:r>
          </w:p>
        </w:tc>
      </w:tr>
    </w:tbl>
    <w:p w:rsidR="00E2655A" w:rsidRDefault="00E2655A" w:rsidP="00E2655A">
      <w:pPr>
        <w:pStyle w:val="NormalWeb"/>
        <w:shd w:val="clear" w:color="auto" w:fill="FFFFFF"/>
        <w:jc w:val="both"/>
        <w:rPr>
          <w:u w:val="single"/>
          <w:lang w:val="en-IN"/>
        </w:rPr>
      </w:pPr>
    </w:p>
    <w:p w:rsidR="00E2655A" w:rsidRPr="009F0B44" w:rsidRDefault="00E2655A" w:rsidP="00E2655A">
      <w:pPr>
        <w:pStyle w:val="NormalWeb"/>
        <w:shd w:val="clear" w:color="auto" w:fill="FFFFFF"/>
        <w:jc w:val="both"/>
        <w:rPr>
          <w:u w:val="single"/>
          <w:lang w:val="en-IN"/>
        </w:rPr>
      </w:pPr>
    </w:p>
    <w:p w:rsidR="000625C6" w:rsidRPr="000625C6" w:rsidRDefault="000625C6" w:rsidP="000625C6">
      <w:pPr>
        <w:pStyle w:val="NormalWeb"/>
        <w:shd w:val="clear" w:color="auto" w:fill="FFFFFF"/>
        <w:spacing w:before="120" w:beforeAutospacing="0" w:after="120" w:afterAutospacing="0" w:line="360" w:lineRule="auto"/>
        <w:rPr>
          <w:b/>
          <w:sz w:val="22"/>
          <w:szCs w:val="22"/>
          <w:u w:val="single"/>
        </w:rPr>
      </w:pPr>
      <w:r w:rsidRPr="00F33319">
        <w:rPr>
          <w:rFonts w:ascii="Arial Black" w:hAnsi="Arial Black"/>
          <w:b/>
          <w:sz w:val="28"/>
          <w:szCs w:val="28"/>
        </w:rPr>
        <w:t xml:space="preserve">Chart </w:t>
      </w:r>
      <w:proofErr w:type="spellStart"/>
      <w:r w:rsidRPr="00F33319">
        <w:rPr>
          <w:rFonts w:ascii="Arial Black" w:hAnsi="Arial Black"/>
          <w:b/>
          <w:sz w:val="28"/>
          <w:szCs w:val="28"/>
        </w:rPr>
        <w:t>i</w:t>
      </w:r>
      <w:proofErr w:type="spellEnd"/>
      <w:r w:rsidRPr="000625C6">
        <w:rPr>
          <w:b/>
          <w:sz w:val="28"/>
          <w:szCs w:val="28"/>
        </w:rPr>
        <w:t xml:space="preserve">: </w:t>
      </w:r>
      <w:r w:rsidRPr="000625C6">
        <w:rPr>
          <w:b/>
          <w:sz w:val="22"/>
          <w:szCs w:val="22"/>
          <w:u w:val="single"/>
        </w:rPr>
        <w:t>Statistical comparison of prevalence of bacterial species found in this study</w:t>
      </w:r>
    </w:p>
    <w:p w:rsidR="00E2655A" w:rsidRDefault="00E2655A" w:rsidP="00E2655A">
      <w:pPr>
        <w:pStyle w:val="NormalWeb"/>
        <w:shd w:val="clear" w:color="auto" w:fill="FFFFFF"/>
        <w:spacing w:before="120" w:beforeAutospacing="0" w:after="120" w:afterAutospacing="0" w:line="360" w:lineRule="auto"/>
        <w:jc w:val="both"/>
        <w:rPr>
          <w:rFonts w:ascii="Arial Black" w:hAnsi="Arial Black"/>
          <w:b/>
          <w:sz w:val="28"/>
          <w:szCs w:val="28"/>
          <w:u w:val="single"/>
        </w:rPr>
      </w:pPr>
    </w:p>
    <w:p w:rsidR="000625C6" w:rsidRDefault="000625C6" w:rsidP="00E2655A">
      <w:pPr>
        <w:pStyle w:val="NormalWeb"/>
        <w:shd w:val="clear" w:color="auto" w:fill="FFFFFF"/>
        <w:spacing w:before="120" w:beforeAutospacing="0" w:after="120" w:afterAutospacing="0" w:line="360" w:lineRule="auto"/>
        <w:jc w:val="both"/>
        <w:rPr>
          <w:rFonts w:ascii="Arial Black" w:hAnsi="Arial Black"/>
          <w:b/>
          <w:sz w:val="28"/>
          <w:szCs w:val="28"/>
          <w:u w:val="single"/>
        </w:rPr>
      </w:pPr>
    </w:p>
    <w:p w:rsidR="00393819" w:rsidRDefault="00E22CB8" w:rsidP="00E2655A">
      <w:pPr>
        <w:pStyle w:val="NormalWeb"/>
        <w:shd w:val="clear" w:color="auto" w:fill="FFFFFF"/>
        <w:spacing w:before="120" w:beforeAutospacing="0" w:after="120" w:afterAutospacing="0" w:line="360" w:lineRule="auto"/>
        <w:jc w:val="both"/>
        <w:rPr>
          <w:rFonts w:ascii="Arial Black" w:hAnsi="Arial Black"/>
          <w:b/>
          <w:sz w:val="28"/>
          <w:szCs w:val="28"/>
          <w:u w:val="single"/>
        </w:rPr>
      </w:pPr>
      <w:r>
        <w:rPr>
          <w:rFonts w:ascii="Arial Black" w:hAnsi="Arial Black"/>
          <w:b/>
          <w:noProof/>
          <w:sz w:val="28"/>
          <w:szCs w:val="28"/>
          <w:u w:val="single"/>
          <w:lang w:val="en-IN" w:eastAsia="en-IN"/>
        </w:rPr>
        <w:drawing>
          <wp:anchor distT="0" distB="0" distL="114300" distR="114300" simplePos="0" relativeHeight="251659264" behindDoc="0" locked="0" layoutInCell="1" allowOverlap="1">
            <wp:simplePos x="0" y="0"/>
            <wp:positionH relativeFrom="column">
              <wp:posOffset>2228850</wp:posOffset>
            </wp:positionH>
            <wp:positionV relativeFrom="paragraph">
              <wp:posOffset>351155</wp:posOffset>
            </wp:positionV>
            <wp:extent cx="4667250" cy="2026920"/>
            <wp:effectExtent l="19050" t="0" r="1905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rsidR="00393819" w:rsidRDefault="00393819" w:rsidP="00E2655A">
      <w:pPr>
        <w:pStyle w:val="NormalWeb"/>
        <w:shd w:val="clear" w:color="auto" w:fill="FFFFFF"/>
        <w:spacing w:before="120" w:beforeAutospacing="0" w:after="120" w:afterAutospacing="0" w:line="360" w:lineRule="auto"/>
        <w:jc w:val="both"/>
        <w:rPr>
          <w:rFonts w:ascii="Arial Black" w:hAnsi="Arial Black"/>
          <w:b/>
          <w:sz w:val="28"/>
          <w:szCs w:val="28"/>
          <w:u w:val="single"/>
        </w:rPr>
      </w:pPr>
    </w:p>
    <w:p w:rsidR="00E22CB8" w:rsidRDefault="00E22CB8" w:rsidP="002C695F">
      <w:pPr>
        <w:pStyle w:val="NormalWeb"/>
        <w:shd w:val="clear" w:color="auto" w:fill="FFFFFF"/>
        <w:spacing w:before="120" w:beforeAutospacing="0" w:after="120" w:afterAutospacing="0" w:line="360" w:lineRule="auto"/>
        <w:rPr>
          <w:rFonts w:ascii="Arial Black" w:hAnsi="Arial Black"/>
          <w:b/>
          <w:sz w:val="28"/>
          <w:szCs w:val="28"/>
          <w:u w:val="single"/>
        </w:rPr>
      </w:pPr>
    </w:p>
    <w:p w:rsidR="00E22CB8" w:rsidRDefault="00E22CB8" w:rsidP="002C695F">
      <w:pPr>
        <w:pStyle w:val="NormalWeb"/>
        <w:shd w:val="clear" w:color="auto" w:fill="FFFFFF"/>
        <w:spacing w:before="120" w:beforeAutospacing="0" w:after="120" w:afterAutospacing="0" w:line="360" w:lineRule="auto"/>
        <w:rPr>
          <w:rFonts w:ascii="Arial Black" w:hAnsi="Arial Black"/>
          <w:b/>
          <w:sz w:val="28"/>
          <w:szCs w:val="28"/>
          <w:u w:val="single"/>
        </w:rPr>
      </w:pPr>
    </w:p>
    <w:p w:rsidR="00E22CB8" w:rsidRDefault="00E22CB8" w:rsidP="002C695F">
      <w:pPr>
        <w:pStyle w:val="NormalWeb"/>
        <w:shd w:val="clear" w:color="auto" w:fill="FFFFFF"/>
        <w:spacing w:before="120" w:beforeAutospacing="0" w:after="120" w:afterAutospacing="0" w:line="360" w:lineRule="auto"/>
        <w:rPr>
          <w:rFonts w:ascii="Arial Black" w:hAnsi="Arial Black"/>
          <w:b/>
          <w:sz w:val="28"/>
          <w:szCs w:val="28"/>
          <w:u w:val="single"/>
        </w:rPr>
      </w:pPr>
    </w:p>
    <w:p w:rsidR="00E22CB8" w:rsidRDefault="00E22CB8" w:rsidP="00F33319">
      <w:pPr>
        <w:pStyle w:val="NormalWeb"/>
        <w:shd w:val="clear" w:color="auto" w:fill="FFFFFF"/>
        <w:spacing w:before="120" w:beforeAutospacing="0" w:after="120" w:afterAutospacing="0" w:line="360" w:lineRule="auto"/>
        <w:jc w:val="center"/>
        <w:rPr>
          <w:rFonts w:ascii="Arial Black" w:hAnsi="Arial Black"/>
          <w:b/>
          <w:sz w:val="28"/>
          <w:szCs w:val="28"/>
          <w:u w:val="single"/>
        </w:rPr>
      </w:pPr>
    </w:p>
    <w:p w:rsidR="000625C6" w:rsidRDefault="000625C6" w:rsidP="00F33319">
      <w:pPr>
        <w:pStyle w:val="NormalWeb"/>
        <w:shd w:val="clear" w:color="auto" w:fill="FFFFFF"/>
        <w:spacing w:before="120" w:beforeAutospacing="0" w:after="120" w:afterAutospacing="0" w:line="360" w:lineRule="auto"/>
        <w:jc w:val="center"/>
      </w:pPr>
      <w:r>
        <w:rPr>
          <w:rFonts w:ascii="Arial Black" w:hAnsi="Arial Black"/>
          <w:b/>
          <w:sz w:val="28"/>
          <w:szCs w:val="28"/>
          <w:u w:val="single"/>
        </w:rPr>
        <w:t>Graph ii:</w:t>
      </w:r>
      <w:r w:rsidR="008209B1">
        <w:rPr>
          <w:rFonts w:ascii="Arial Black" w:hAnsi="Arial Black"/>
          <w:b/>
          <w:sz w:val="28"/>
          <w:szCs w:val="28"/>
          <w:u w:val="single"/>
        </w:rPr>
        <w:t xml:space="preserve"> </w:t>
      </w:r>
      <w:r>
        <w:t xml:space="preserve">Graphical representation of percentage of isolated </w:t>
      </w:r>
      <w:proofErr w:type="spellStart"/>
      <w:r>
        <w:t>uropathogens</w:t>
      </w:r>
      <w:proofErr w:type="spellEnd"/>
    </w:p>
    <w:p w:rsidR="000625C6" w:rsidRPr="000625C6" w:rsidRDefault="000625C6" w:rsidP="00E2655A">
      <w:pPr>
        <w:pStyle w:val="NormalWeb"/>
        <w:shd w:val="clear" w:color="auto" w:fill="FFFFFF"/>
        <w:spacing w:before="120" w:beforeAutospacing="0" w:after="120" w:afterAutospacing="0" w:line="360" w:lineRule="auto"/>
        <w:jc w:val="both"/>
      </w:pPr>
    </w:p>
    <w:p w:rsidR="00D53DF8" w:rsidRDefault="00D53DF8" w:rsidP="00D53DF8">
      <w:pPr>
        <w:keepNext/>
      </w:pPr>
      <w:r w:rsidRPr="0040103B">
        <w:rPr>
          <w:noProof/>
          <w:bdr w:val="double" w:sz="12" w:space="0" w:color="auto"/>
          <w:lang w:eastAsia="en-IN" w:bidi="ar-SA"/>
        </w:rPr>
        <w:drawing>
          <wp:anchor distT="0" distB="0" distL="114300" distR="114300" simplePos="0" relativeHeight="251660288" behindDoc="0" locked="0" layoutInCell="1" allowOverlap="1">
            <wp:simplePos x="0" y="0"/>
            <wp:positionH relativeFrom="column">
              <wp:posOffset>2089588</wp:posOffset>
            </wp:positionH>
            <wp:positionV relativeFrom="paragraph">
              <wp:posOffset>-402152</wp:posOffset>
            </wp:positionV>
            <wp:extent cx="5500502" cy="3426372"/>
            <wp:effectExtent l="19050" t="0" r="23998" b="2628"/>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sidR="008209B1">
        <w:br w:type="textWrapping" w:clear="all"/>
      </w:r>
    </w:p>
    <w:p w:rsidR="00D53DF8" w:rsidRDefault="00D53DF8" w:rsidP="00D53DF8">
      <w:pPr>
        <w:keepNext/>
        <w:rPr>
          <w:rFonts w:ascii="Times New Roman" w:hAnsi="Times New Roman" w:cs="Times New Roman"/>
          <w:sz w:val="20"/>
          <w:szCs w:val="20"/>
        </w:rPr>
      </w:pPr>
    </w:p>
    <w:p w:rsidR="00D53DF8" w:rsidRDefault="00D53DF8" w:rsidP="00D53DF8">
      <w:pPr>
        <w:keepNext/>
        <w:rPr>
          <w:rFonts w:ascii="Times New Roman" w:hAnsi="Times New Roman" w:cs="Times New Roman"/>
          <w:sz w:val="20"/>
          <w:szCs w:val="20"/>
        </w:rPr>
      </w:pPr>
    </w:p>
    <w:p w:rsidR="00D53DF8" w:rsidRDefault="00D53DF8" w:rsidP="00D53DF8">
      <w:pPr>
        <w:keepNext/>
        <w:rPr>
          <w:rFonts w:ascii="Times New Roman" w:hAnsi="Times New Roman" w:cs="Times New Roman"/>
          <w:b/>
          <w:sz w:val="20"/>
          <w:szCs w:val="20"/>
          <w:u w:val="single"/>
        </w:rPr>
      </w:pPr>
    </w:p>
    <w:p w:rsidR="00D53DF8" w:rsidRDefault="00D53DF8" w:rsidP="00D53DF8">
      <w:pPr>
        <w:keepNext/>
        <w:rPr>
          <w:rFonts w:ascii="Times New Roman" w:hAnsi="Times New Roman" w:cs="Times New Roman"/>
          <w:b/>
          <w:sz w:val="20"/>
          <w:szCs w:val="20"/>
          <w:u w:val="single"/>
        </w:rPr>
      </w:pPr>
    </w:p>
    <w:p w:rsidR="00D53DF8" w:rsidRDefault="00D53DF8" w:rsidP="00D53DF8">
      <w:pPr>
        <w:keepNext/>
        <w:rPr>
          <w:rFonts w:ascii="Times New Roman" w:hAnsi="Times New Roman" w:cs="Times New Roman"/>
          <w:b/>
          <w:sz w:val="20"/>
          <w:szCs w:val="20"/>
          <w:u w:val="single"/>
        </w:rPr>
      </w:pPr>
    </w:p>
    <w:p w:rsidR="00D53DF8" w:rsidRDefault="00D53DF8" w:rsidP="00393819">
      <w:pPr>
        <w:keepNext/>
        <w:jc w:val="center"/>
        <w:rPr>
          <w:rFonts w:ascii="Times New Roman" w:hAnsi="Times New Roman" w:cs="Times New Roman"/>
          <w:sz w:val="22"/>
          <w:szCs w:val="22"/>
        </w:rPr>
      </w:pPr>
      <w:r w:rsidRPr="00393819">
        <w:rPr>
          <w:rFonts w:ascii="Arial Black" w:hAnsi="Arial Black" w:cs="Times New Roman"/>
          <w:b/>
          <w:sz w:val="28"/>
          <w:szCs w:val="28"/>
          <w:u w:val="single"/>
        </w:rPr>
        <w:t xml:space="preserve">Graph </w:t>
      </w:r>
      <w:proofErr w:type="gramStart"/>
      <w:r w:rsidR="00393819" w:rsidRPr="00393819">
        <w:rPr>
          <w:rFonts w:ascii="Arial Black" w:hAnsi="Arial Black" w:cs="Times New Roman"/>
          <w:b/>
          <w:sz w:val="28"/>
          <w:szCs w:val="28"/>
          <w:u w:val="single"/>
        </w:rPr>
        <w:t>I</w:t>
      </w:r>
      <w:r w:rsidRPr="00393819">
        <w:rPr>
          <w:rFonts w:ascii="Arial Black" w:hAnsi="Arial Black" w:cs="Times New Roman"/>
          <w:b/>
          <w:sz w:val="28"/>
          <w:szCs w:val="28"/>
          <w:u w:val="single"/>
        </w:rPr>
        <w:t>II :</w:t>
      </w:r>
      <w:proofErr w:type="gramEnd"/>
      <w:r>
        <w:rPr>
          <w:rFonts w:ascii="Times New Roman" w:hAnsi="Times New Roman" w:cs="Times New Roman"/>
          <w:sz w:val="20"/>
          <w:szCs w:val="20"/>
        </w:rPr>
        <w:t xml:space="preserve"> A graphical representation of  “Chart ii</w:t>
      </w:r>
      <w:r w:rsidRPr="0040103B">
        <w:rPr>
          <w:rFonts w:ascii="Times New Roman" w:hAnsi="Times New Roman" w:cs="Times New Roman"/>
          <w:sz w:val="22"/>
          <w:szCs w:val="22"/>
        </w:rPr>
        <w:t>”</w:t>
      </w:r>
    </w:p>
    <w:p w:rsidR="00D53DF8" w:rsidRPr="0040103B" w:rsidRDefault="00D53DF8" w:rsidP="00393819">
      <w:pPr>
        <w:keepNext/>
        <w:jc w:val="center"/>
        <w:rPr>
          <w:rFonts w:ascii="Times New Roman" w:hAnsi="Times New Roman" w:cs="Times New Roman"/>
          <w:sz w:val="18"/>
          <w:szCs w:val="18"/>
        </w:rPr>
      </w:pPr>
    </w:p>
    <w:p w:rsidR="00D53DF8" w:rsidRPr="00D90D14" w:rsidRDefault="00D53DF8" w:rsidP="00393819">
      <w:pPr>
        <w:keepNext/>
        <w:jc w:val="center"/>
        <w:rPr>
          <w:rFonts w:ascii="Times New Roman" w:hAnsi="Times New Roman" w:cs="Times New Roman"/>
        </w:rPr>
      </w:pPr>
      <w:r w:rsidRPr="00D90D14">
        <w:rPr>
          <w:rFonts w:ascii="Times New Roman" w:hAnsi="Times New Roman" w:cs="Times New Roman"/>
          <w:b/>
        </w:rPr>
        <w:t>X-axis</w:t>
      </w:r>
      <w:r w:rsidRPr="00D90D14">
        <w:rPr>
          <w:rFonts w:ascii="Times New Roman" w:hAnsi="Times New Roman" w:cs="Times New Roman"/>
        </w:rPr>
        <w:t>: age of the patient</w:t>
      </w:r>
    </w:p>
    <w:p w:rsidR="00D53DF8" w:rsidRPr="00D90D14" w:rsidRDefault="00D53DF8" w:rsidP="00393819">
      <w:pPr>
        <w:keepNext/>
        <w:jc w:val="center"/>
        <w:rPr>
          <w:rFonts w:ascii="Times New Roman" w:hAnsi="Times New Roman" w:cs="Times New Roman"/>
        </w:rPr>
      </w:pPr>
      <w:r w:rsidRPr="00D90D14">
        <w:rPr>
          <w:rFonts w:ascii="Times New Roman" w:hAnsi="Times New Roman" w:cs="Times New Roman"/>
          <w:b/>
        </w:rPr>
        <w:t>Y-axis</w:t>
      </w:r>
      <w:r>
        <w:rPr>
          <w:rFonts w:ascii="Times New Roman" w:hAnsi="Times New Roman" w:cs="Times New Roman"/>
        </w:rPr>
        <w:t>: prevalence of UTIs in number</w:t>
      </w:r>
    </w:p>
    <w:p w:rsidR="00D53DF8" w:rsidRDefault="00D53DF8" w:rsidP="00393819">
      <w:pPr>
        <w:pStyle w:val="NormalWeb"/>
        <w:shd w:val="clear" w:color="auto" w:fill="FFFFFF"/>
        <w:spacing w:before="120" w:beforeAutospacing="0" w:after="120" w:afterAutospacing="0" w:line="360" w:lineRule="auto"/>
        <w:jc w:val="center"/>
        <w:rPr>
          <w:rFonts w:ascii="Arial Black" w:hAnsi="Arial Black"/>
          <w:sz w:val="28"/>
          <w:szCs w:val="28"/>
        </w:rPr>
      </w:pPr>
    </w:p>
    <w:p w:rsidR="00D53DF8" w:rsidRDefault="00D53DF8" w:rsidP="000625C6">
      <w:pPr>
        <w:pStyle w:val="NormalWeb"/>
        <w:shd w:val="clear" w:color="auto" w:fill="FFFFFF"/>
        <w:spacing w:before="120" w:beforeAutospacing="0" w:after="120" w:afterAutospacing="0" w:line="360" w:lineRule="auto"/>
        <w:rPr>
          <w:rFonts w:ascii="Arial Black" w:hAnsi="Arial Black"/>
          <w:sz w:val="28"/>
          <w:szCs w:val="28"/>
        </w:rPr>
      </w:pPr>
    </w:p>
    <w:p w:rsidR="00C24BCA" w:rsidRPr="00D53DF8" w:rsidRDefault="00C24BCA" w:rsidP="001C64F6">
      <w:pPr>
        <w:pStyle w:val="NormalWeb"/>
        <w:shd w:val="clear" w:color="auto" w:fill="FFFFFF"/>
        <w:spacing w:before="120" w:beforeAutospacing="0" w:after="120" w:afterAutospacing="0" w:line="360" w:lineRule="auto"/>
        <w:jc w:val="center"/>
        <w:rPr>
          <w:rFonts w:ascii="Arial Black" w:hAnsi="Arial Black"/>
          <w:sz w:val="28"/>
          <w:szCs w:val="28"/>
        </w:rPr>
      </w:pPr>
      <w:r w:rsidRPr="00393819">
        <w:rPr>
          <w:rFonts w:ascii="Arial Black" w:eastAsia="Calibri" w:hAnsi="Arial Black"/>
          <w:b/>
          <w:sz w:val="28"/>
          <w:szCs w:val="28"/>
          <w:u w:val="single"/>
        </w:rPr>
        <w:t xml:space="preserve">Table </w:t>
      </w:r>
      <w:r w:rsidR="00E22CB8">
        <w:rPr>
          <w:rFonts w:ascii="Arial Black" w:eastAsia="Calibri" w:hAnsi="Arial Black"/>
          <w:b/>
          <w:sz w:val="28"/>
          <w:szCs w:val="28"/>
          <w:u w:val="single"/>
        </w:rPr>
        <w:t>1</w:t>
      </w:r>
      <w:r w:rsidRPr="00244467">
        <w:rPr>
          <w:rFonts w:ascii="Calibri" w:eastAsia="Calibri" w:hAnsi="Calibri"/>
          <w:b/>
          <w:sz w:val="22"/>
          <w:szCs w:val="22"/>
          <w:u w:val="single"/>
        </w:rPr>
        <w:t>:</w:t>
      </w:r>
      <w:r w:rsidR="00E22CB8">
        <w:rPr>
          <w:rFonts w:ascii="Calibri" w:eastAsia="Calibri" w:hAnsi="Calibri"/>
          <w:b/>
          <w:sz w:val="22"/>
          <w:szCs w:val="22"/>
          <w:u w:val="single"/>
        </w:rPr>
        <w:t xml:space="preserve"> </w:t>
      </w:r>
      <w:r w:rsidRPr="00E22CB8">
        <w:rPr>
          <w:rFonts w:eastAsia="Calibri"/>
          <w:sz w:val="28"/>
          <w:szCs w:val="28"/>
        </w:rPr>
        <w:t>Antimicrobial</w:t>
      </w:r>
      <w:r w:rsidR="001C64F6" w:rsidRPr="00E22CB8">
        <w:rPr>
          <w:rFonts w:eastAsia="Calibri"/>
          <w:sz w:val="28"/>
          <w:szCs w:val="28"/>
        </w:rPr>
        <w:t xml:space="preserve"> </w:t>
      </w:r>
      <w:r w:rsidRPr="00E22CB8">
        <w:rPr>
          <w:rFonts w:eastAsia="Calibri"/>
          <w:sz w:val="28"/>
          <w:szCs w:val="28"/>
        </w:rPr>
        <w:t>Sensitivity</w:t>
      </w:r>
      <w:r w:rsidR="001C64F6" w:rsidRPr="00E22CB8">
        <w:rPr>
          <w:rFonts w:eastAsia="Calibri"/>
          <w:sz w:val="28"/>
          <w:szCs w:val="28"/>
        </w:rPr>
        <w:t xml:space="preserve"> </w:t>
      </w:r>
      <w:r w:rsidRPr="00E22CB8">
        <w:rPr>
          <w:rFonts w:eastAsia="Calibri"/>
          <w:sz w:val="28"/>
          <w:szCs w:val="28"/>
        </w:rPr>
        <w:t>Pattern</w:t>
      </w:r>
      <w:r w:rsidR="001C64F6" w:rsidRPr="00E22CB8">
        <w:rPr>
          <w:rFonts w:eastAsia="Calibri"/>
          <w:sz w:val="28"/>
          <w:szCs w:val="28"/>
        </w:rPr>
        <w:t xml:space="preserve"> </w:t>
      </w:r>
      <w:r w:rsidRPr="00E22CB8">
        <w:rPr>
          <w:rFonts w:eastAsia="Calibri"/>
          <w:sz w:val="28"/>
          <w:szCs w:val="28"/>
        </w:rPr>
        <w:t>of</w:t>
      </w:r>
      <w:r w:rsidR="001C64F6" w:rsidRPr="00E22CB8">
        <w:rPr>
          <w:rFonts w:eastAsia="Calibri"/>
          <w:sz w:val="28"/>
          <w:szCs w:val="28"/>
        </w:rPr>
        <w:t xml:space="preserve"> </w:t>
      </w:r>
      <w:r w:rsidRPr="00E22CB8">
        <w:rPr>
          <w:rFonts w:eastAsia="Calibri"/>
          <w:sz w:val="28"/>
          <w:szCs w:val="28"/>
        </w:rPr>
        <w:t>Gram</w:t>
      </w:r>
      <w:r w:rsidR="001C64F6" w:rsidRPr="00E22CB8">
        <w:rPr>
          <w:rFonts w:eastAsia="Calibri"/>
          <w:sz w:val="28"/>
          <w:szCs w:val="28"/>
        </w:rPr>
        <w:t xml:space="preserve"> </w:t>
      </w:r>
      <w:r w:rsidRPr="00E22CB8">
        <w:rPr>
          <w:rFonts w:eastAsia="Calibri"/>
          <w:sz w:val="28"/>
          <w:szCs w:val="28"/>
        </w:rPr>
        <w:t>Negative</w:t>
      </w:r>
      <w:r w:rsidR="001C64F6" w:rsidRPr="00E22CB8">
        <w:rPr>
          <w:rFonts w:eastAsia="Calibri"/>
          <w:sz w:val="28"/>
          <w:szCs w:val="28"/>
        </w:rPr>
        <w:t xml:space="preserve"> </w:t>
      </w:r>
      <w:r w:rsidRPr="00E22CB8">
        <w:rPr>
          <w:rFonts w:eastAsia="Calibri"/>
          <w:sz w:val="28"/>
          <w:szCs w:val="28"/>
        </w:rPr>
        <w:t>Bacterial</w:t>
      </w:r>
      <w:r w:rsidR="001C64F6" w:rsidRPr="00E22CB8">
        <w:rPr>
          <w:rFonts w:eastAsia="Calibri"/>
          <w:sz w:val="28"/>
          <w:szCs w:val="28"/>
        </w:rPr>
        <w:t xml:space="preserve"> </w:t>
      </w:r>
      <w:r w:rsidRPr="00E22CB8">
        <w:rPr>
          <w:rFonts w:eastAsia="Calibri"/>
          <w:sz w:val="28"/>
          <w:szCs w:val="28"/>
        </w:rPr>
        <w:t>Isolates</w:t>
      </w:r>
    </w:p>
    <w:p w:rsidR="00806295" w:rsidRPr="00806295" w:rsidRDefault="00806295" w:rsidP="00806295">
      <w:pPr>
        <w:widowControl/>
        <w:suppressAutoHyphens w:val="0"/>
        <w:rPr>
          <w:rFonts w:ascii="Arial Black" w:eastAsia="Times New Roman" w:hAnsi="Arial Black" w:cs="Times New Roman"/>
          <w:b/>
          <w:sz w:val="28"/>
          <w:szCs w:val="28"/>
          <w:u w:val="single"/>
          <w:lang w:val="en-US" w:eastAsia="en-US" w:bidi="ar-SA"/>
        </w:rPr>
      </w:pPr>
    </w:p>
    <w:tbl>
      <w:tblPr>
        <w:tblStyle w:val="TableNormal11"/>
        <w:tblpPr w:leftFromText="180" w:rightFromText="180" w:vertAnchor="text" w:horzAnchor="margin" w:tblpXSpec="center" w:tblpY="256"/>
        <w:tblW w:w="4724" w:type="pct"/>
        <w:tblLayout w:type="fixed"/>
        <w:tblLook w:val="01E0"/>
      </w:tblPr>
      <w:tblGrid>
        <w:gridCol w:w="1778"/>
        <w:gridCol w:w="863"/>
        <w:gridCol w:w="882"/>
        <w:gridCol w:w="1003"/>
        <w:gridCol w:w="707"/>
        <w:gridCol w:w="1225"/>
        <w:gridCol w:w="119"/>
        <w:gridCol w:w="863"/>
        <w:gridCol w:w="29"/>
        <w:gridCol w:w="942"/>
        <w:gridCol w:w="21"/>
        <w:gridCol w:w="984"/>
        <w:gridCol w:w="845"/>
        <w:gridCol w:w="156"/>
        <w:gridCol w:w="21"/>
        <w:gridCol w:w="24"/>
        <w:gridCol w:w="787"/>
        <w:gridCol w:w="987"/>
        <w:gridCol w:w="961"/>
      </w:tblGrid>
      <w:tr w:rsidR="00E22CB8" w:rsidRPr="00E135C2" w:rsidTr="00846866">
        <w:trPr>
          <w:trHeight w:hRule="exact" w:val="371"/>
        </w:trPr>
        <w:tc>
          <w:tcPr>
            <w:tcW w:w="674" w:type="pct"/>
            <w:vMerge w:val="restart"/>
            <w:tcBorders>
              <w:top w:val="single" w:sz="4" w:space="0" w:color="000000"/>
              <w:left w:val="single" w:sz="4" w:space="0" w:color="000000"/>
              <w:right w:val="single" w:sz="4" w:space="0" w:color="000000"/>
            </w:tcBorders>
            <w:shd w:val="clear" w:color="auto" w:fill="B6DDE8" w:themeFill="accent5" w:themeFillTint="66"/>
          </w:tcPr>
          <w:p w:rsidR="00E15CA2" w:rsidRPr="00E135C2" w:rsidRDefault="00E15CA2" w:rsidP="00C24BCA">
            <w:pPr>
              <w:suppressAutoHyphens w:val="0"/>
              <w:spacing w:line="275" w:lineRule="exact"/>
              <w:ind w:left="103"/>
              <w:jc w:val="center"/>
              <w:rPr>
                <w:rFonts w:ascii="Times New Roman" w:eastAsia="Times New Roman" w:hAnsi="Times New Roman"/>
              </w:rPr>
            </w:pPr>
            <w:r w:rsidRPr="00E135C2">
              <w:rPr>
                <w:rFonts w:ascii="Times New Roman"/>
                <w:b/>
              </w:rPr>
              <w:t>Antibiotics</w:t>
            </w:r>
          </w:p>
        </w:tc>
        <w:tc>
          <w:tcPr>
            <w:tcW w:w="661" w:type="pct"/>
            <w:gridSpan w:val="2"/>
            <w:tcBorders>
              <w:top w:val="single" w:sz="4" w:space="0" w:color="000000"/>
              <w:left w:val="single" w:sz="4" w:space="0" w:color="000000"/>
              <w:bottom w:val="single" w:sz="4" w:space="0" w:color="000000"/>
              <w:right w:val="single" w:sz="4" w:space="0" w:color="auto"/>
            </w:tcBorders>
            <w:shd w:val="clear" w:color="auto" w:fill="B6DDE8" w:themeFill="accent5" w:themeFillTint="66"/>
          </w:tcPr>
          <w:p w:rsidR="00E15CA2" w:rsidRPr="00E135C2" w:rsidRDefault="00E15CA2" w:rsidP="00C24BCA">
            <w:pPr>
              <w:suppressAutoHyphens w:val="0"/>
              <w:spacing w:line="275" w:lineRule="exact"/>
              <w:jc w:val="center"/>
              <w:rPr>
                <w:rFonts w:ascii="Times New Roman" w:eastAsia="Times New Roman" w:hAnsi="Times New Roman"/>
              </w:rPr>
            </w:pPr>
            <w:r w:rsidRPr="00E135C2">
              <w:rPr>
                <w:rFonts w:ascii="Times New Roman"/>
                <w:b/>
              </w:rPr>
              <w:t>Group I</w:t>
            </w:r>
          </w:p>
        </w:tc>
        <w:tc>
          <w:tcPr>
            <w:tcW w:w="380" w:type="pct"/>
            <w:tcBorders>
              <w:top w:val="single" w:sz="4" w:space="0" w:color="000000"/>
              <w:left w:val="single" w:sz="4" w:space="0" w:color="000000"/>
              <w:bottom w:val="single" w:sz="4" w:space="0" w:color="000000"/>
              <w:right w:val="single" w:sz="4" w:space="0" w:color="auto"/>
            </w:tcBorders>
            <w:shd w:val="clear" w:color="auto" w:fill="B6DDE8" w:themeFill="accent5" w:themeFillTint="66"/>
          </w:tcPr>
          <w:p w:rsidR="00E15CA2" w:rsidRPr="00E135C2" w:rsidRDefault="00E15CA2" w:rsidP="00C24BCA">
            <w:pPr>
              <w:suppressAutoHyphens w:val="0"/>
              <w:spacing w:line="275" w:lineRule="exact"/>
              <w:jc w:val="center"/>
              <w:rPr>
                <w:rFonts w:ascii="Times New Roman" w:eastAsia="Times New Roman" w:hAnsi="Times New Roman"/>
              </w:rPr>
            </w:pPr>
          </w:p>
        </w:tc>
        <w:tc>
          <w:tcPr>
            <w:tcW w:w="1104" w:type="pct"/>
            <w:gridSpan w:val="4"/>
            <w:tcBorders>
              <w:top w:val="single" w:sz="4" w:space="0" w:color="000000"/>
              <w:left w:val="single" w:sz="4" w:space="0" w:color="auto"/>
              <w:bottom w:val="single" w:sz="4" w:space="0" w:color="000000"/>
              <w:right w:val="single" w:sz="4" w:space="0" w:color="auto"/>
            </w:tcBorders>
            <w:shd w:val="clear" w:color="auto" w:fill="B6DDE8" w:themeFill="accent5" w:themeFillTint="66"/>
          </w:tcPr>
          <w:p w:rsidR="00E15CA2" w:rsidRPr="00E135C2" w:rsidRDefault="00E15CA2" w:rsidP="00C24BCA">
            <w:pPr>
              <w:suppressAutoHyphens w:val="0"/>
              <w:spacing w:line="275" w:lineRule="exact"/>
              <w:jc w:val="center"/>
              <w:rPr>
                <w:rFonts w:ascii="Times New Roman" w:eastAsia="Times New Roman" w:hAnsi="Times New Roman"/>
              </w:rPr>
            </w:pPr>
            <w:r w:rsidRPr="00E135C2">
              <w:rPr>
                <w:rFonts w:ascii="Times New Roman"/>
                <w:b/>
              </w:rPr>
              <w:t>Group II</w:t>
            </w:r>
          </w:p>
        </w:tc>
        <w:tc>
          <w:tcPr>
            <w:tcW w:w="1069" w:type="pct"/>
            <w:gridSpan w:val="5"/>
            <w:tcBorders>
              <w:top w:val="single" w:sz="4" w:space="0" w:color="auto"/>
              <w:left w:val="single" w:sz="4" w:space="0" w:color="auto"/>
              <w:bottom w:val="single" w:sz="4" w:space="0" w:color="auto"/>
              <w:right w:val="single" w:sz="4" w:space="0" w:color="auto"/>
            </w:tcBorders>
            <w:shd w:val="clear" w:color="auto" w:fill="B6DDE8" w:themeFill="accent5" w:themeFillTint="66"/>
          </w:tcPr>
          <w:p w:rsidR="00E15CA2" w:rsidRPr="00E135C2" w:rsidRDefault="00E15CA2" w:rsidP="00C24BCA">
            <w:pPr>
              <w:suppressAutoHyphens w:val="0"/>
              <w:spacing w:line="275" w:lineRule="exact"/>
              <w:jc w:val="center"/>
              <w:rPr>
                <w:rFonts w:ascii="Times New Roman" w:eastAsia="Times New Roman" w:hAnsi="Times New Roman"/>
              </w:rPr>
            </w:pPr>
            <w:proofErr w:type="spellStart"/>
            <w:r w:rsidRPr="00E135C2">
              <w:rPr>
                <w:rFonts w:ascii="Times New Roman"/>
                <w:b/>
              </w:rPr>
              <w:t>GroupIII</w:t>
            </w:r>
            <w:proofErr w:type="spellEnd"/>
          </w:p>
        </w:tc>
        <w:tc>
          <w:tcPr>
            <w:tcW w:w="1112" w:type="pct"/>
            <w:gridSpan w:val="6"/>
            <w:tcBorders>
              <w:top w:val="single" w:sz="4" w:space="0" w:color="auto"/>
              <w:left w:val="single" w:sz="4" w:space="0" w:color="auto"/>
              <w:bottom w:val="single" w:sz="4" w:space="0" w:color="auto"/>
              <w:right w:val="single" w:sz="4" w:space="0" w:color="auto"/>
            </w:tcBorders>
            <w:shd w:val="clear" w:color="auto" w:fill="B6DDE8" w:themeFill="accent5" w:themeFillTint="66"/>
          </w:tcPr>
          <w:p w:rsidR="00E15CA2" w:rsidRPr="00E135C2" w:rsidRDefault="00E15CA2" w:rsidP="00C24BCA">
            <w:pPr>
              <w:spacing w:line="275" w:lineRule="exact"/>
              <w:ind w:left="222"/>
              <w:jc w:val="center"/>
              <w:rPr>
                <w:rFonts w:ascii="Times New Roman" w:eastAsia="Times New Roman" w:hAnsi="Times New Roman"/>
              </w:rPr>
            </w:pPr>
            <w:r>
              <w:rPr>
                <w:rFonts w:ascii="Times New Roman"/>
                <w:b/>
              </w:rPr>
              <w:t>Group IV</w:t>
            </w:r>
          </w:p>
        </w:tc>
      </w:tr>
      <w:tr w:rsidR="00E22CB8" w:rsidRPr="00E135C2" w:rsidTr="00846866">
        <w:trPr>
          <w:trHeight w:hRule="exact" w:val="620"/>
        </w:trPr>
        <w:tc>
          <w:tcPr>
            <w:tcW w:w="674" w:type="pct"/>
            <w:vMerge/>
            <w:tcBorders>
              <w:left w:val="single" w:sz="4" w:space="0" w:color="000000"/>
              <w:bottom w:val="single" w:sz="4" w:space="0" w:color="000000"/>
              <w:right w:val="single" w:sz="4" w:space="0" w:color="auto"/>
            </w:tcBorders>
          </w:tcPr>
          <w:p w:rsidR="00E15CA2" w:rsidRPr="00E135C2" w:rsidRDefault="00E15CA2" w:rsidP="00C24BCA">
            <w:pPr>
              <w:suppressAutoHyphens w:val="0"/>
              <w:jc w:val="center"/>
            </w:pPr>
          </w:p>
        </w:tc>
        <w:tc>
          <w:tcPr>
            <w:tcW w:w="327" w:type="pct"/>
            <w:tcBorders>
              <w:top w:val="single" w:sz="4" w:space="0" w:color="000000"/>
              <w:left w:val="single" w:sz="4" w:space="0" w:color="auto"/>
              <w:bottom w:val="single" w:sz="4" w:space="0" w:color="auto"/>
            </w:tcBorders>
            <w:shd w:val="clear" w:color="auto" w:fill="D6E3BC" w:themeFill="accent3" w:themeFillTint="66"/>
          </w:tcPr>
          <w:p w:rsidR="00E15CA2" w:rsidRPr="00393819" w:rsidRDefault="00E15CA2" w:rsidP="00C24BCA">
            <w:pPr>
              <w:suppressAutoHyphens w:val="0"/>
              <w:ind w:left="760" w:right="100" w:hanging="658"/>
              <w:jc w:val="center"/>
              <w:rPr>
                <w:rFonts w:ascii="Times New Roman" w:eastAsia="Times New Roman" w:hAnsi="Times New Roman"/>
                <w:b/>
              </w:rPr>
            </w:pPr>
            <w:proofErr w:type="spellStart"/>
            <w:r w:rsidRPr="00393819">
              <w:rPr>
                <w:rFonts w:ascii="Times New Roman" w:eastAsia="Times New Roman" w:hAnsi="Times New Roman"/>
                <w:b/>
              </w:rPr>
              <w:t>Kleb</w:t>
            </w:r>
            <w:proofErr w:type="spellEnd"/>
          </w:p>
        </w:tc>
        <w:tc>
          <w:tcPr>
            <w:tcW w:w="334" w:type="pct"/>
            <w:tcBorders>
              <w:top w:val="single" w:sz="4" w:space="0" w:color="000000"/>
              <w:left w:val="single" w:sz="4" w:space="0" w:color="auto"/>
              <w:bottom w:val="single" w:sz="4" w:space="0" w:color="auto"/>
            </w:tcBorders>
            <w:shd w:val="clear" w:color="auto" w:fill="D6E3BC" w:themeFill="accent3" w:themeFillTint="66"/>
          </w:tcPr>
          <w:p w:rsidR="00E15CA2" w:rsidRPr="00393819" w:rsidRDefault="00E15CA2" w:rsidP="00C24BCA">
            <w:pPr>
              <w:ind w:right="100"/>
              <w:jc w:val="center"/>
              <w:rPr>
                <w:rFonts w:ascii="Times New Roman" w:eastAsia="Times New Roman" w:hAnsi="Times New Roman"/>
                <w:b/>
              </w:rPr>
            </w:pPr>
            <w:proofErr w:type="spellStart"/>
            <w:r w:rsidRPr="00393819">
              <w:rPr>
                <w:rFonts w:ascii="Times New Roman" w:eastAsia="Times New Roman" w:hAnsi="Times New Roman"/>
                <w:b/>
              </w:rPr>
              <w:t>E.Coli</w:t>
            </w:r>
            <w:proofErr w:type="spellEnd"/>
          </w:p>
        </w:tc>
        <w:tc>
          <w:tcPr>
            <w:tcW w:w="380" w:type="pct"/>
            <w:tcBorders>
              <w:top w:val="single" w:sz="4" w:space="0" w:color="000000"/>
              <w:left w:val="single" w:sz="4" w:space="0" w:color="auto"/>
              <w:bottom w:val="single" w:sz="4" w:space="0" w:color="auto"/>
            </w:tcBorders>
            <w:shd w:val="clear" w:color="auto" w:fill="D6E3BC" w:themeFill="accent3" w:themeFillTint="66"/>
          </w:tcPr>
          <w:p w:rsidR="00E15CA2" w:rsidRPr="00393819" w:rsidRDefault="00E15CA2" w:rsidP="00C24BCA">
            <w:pPr>
              <w:ind w:right="100"/>
              <w:jc w:val="center"/>
              <w:rPr>
                <w:rFonts w:ascii="Times New Roman" w:eastAsia="Times New Roman" w:hAnsi="Times New Roman"/>
                <w:b/>
              </w:rPr>
            </w:pPr>
            <w:proofErr w:type="spellStart"/>
            <w:r w:rsidRPr="00393819">
              <w:rPr>
                <w:rFonts w:ascii="Times New Roman" w:eastAsia="Times New Roman" w:hAnsi="Times New Roman"/>
                <w:b/>
              </w:rPr>
              <w:t>Acineto</w:t>
            </w:r>
            <w:proofErr w:type="spellEnd"/>
          </w:p>
        </w:tc>
        <w:tc>
          <w:tcPr>
            <w:tcW w:w="268" w:type="pct"/>
            <w:tcBorders>
              <w:top w:val="single" w:sz="4" w:space="0" w:color="000000"/>
              <w:left w:val="single" w:sz="4" w:space="0" w:color="auto"/>
              <w:bottom w:val="single" w:sz="4" w:space="0" w:color="auto"/>
            </w:tcBorders>
            <w:shd w:val="clear" w:color="auto" w:fill="D6E3BC" w:themeFill="accent3" w:themeFillTint="66"/>
          </w:tcPr>
          <w:p w:rsidR="00E15CA2" w:rsidRPr="00393819" w:rsidRDefault="00E15CA2" w:rsidP="00C24BCA">
            <w:pPr>
              <w:suppressAutoHyphens w:val="0"/>
              <w:ind w:right="100"/>
              <w:jc w:val="center"/>
              <w:rPr>
                <w:rFonts w:ascii="Times New Roman" w:eastAsia="Times New Roman" w:hAnsi="Times New Roman"/>
                <w:b/>
              </w:rPr>
            </w:pPr>
            <w:proofErr w:type="spellStart"/>
            <w:r w:rsidRPr="00393819">
              <w:rPr>
                <w:rFonts w:ascii="Times New Roman" w:eastAsia="Times New Roman" w:hAnsi="Times New Roman"/>
                <w:b/>
                <w:lang w:val="en-IN"/>
              </w:rPr>
              <w:t>Kleb</w:t>
            </w:r>
            <w:proofErr w:type="spellEnd"/>
          </w:p>
        </w:tc>
        <w:tc>
          <w:tcPr>
            <w:tcW w:w="464" w:type="pct"/>
            <w:tcBorders>
              <w:top w:val="single" w:sz="4" w:space="0" w:color="000000"/>
              <w:left w:val="single" w:sz="4" w:space="0" w:color="auto"/>
              <w:bottom w:val="single" w:sz="4" w:space="0" w:color="auto"/>
            </w:tcBorders>
            <w:shd w:val="clear" w:color="auto" w:fill="D6E3BC" w:themeFill="accent3" w:themeFillTint="66"/>
          </w:tcPr>
          <w:p w:rsidR="00E15CA2" w:rsidRPr="00393819" w:rsidRDefault="00E15CA2" w:rsidP="00C24BCA">
            <w:pPr>
              <w:suppressAutoHyphens w:val="0"/>
              <w:ind w:right="100"/>
              <w:jc w:val="center"/>
              <w:rPr>
                <w:rFonts w:ascii="Times New Roman" w:eastAsia="Times New Roman" w:hAnsi="Times New Roman"/>
                <w:b/>
              </w:rPr>
            </w:pPr>
            <w:proofErr w:type="spellStart"/>
            <w:r w:rsidRPr="00393819">
              <w:rPr>
                <w:rFonts w:ascii="Times New Roman" w:eastAsia="Times New Roman" w:hAnsi="Times New Roman"/>
                <w:b/>
              </w:rPr>
              <w:t>E.coli</w:t>
            </w:r>
            <w:proofErr w:type="spellEnd"/>
          </w:p>
        </w:tc>
        <w:tc>
          <w:tcPr>
            <w:tcW w:w="45" w:type="pct"/>
            <w:tcBorders>
              <w:top w:val="single" w:sz="4" w:space="0" w:color="000000"/>
              <w:left w:val="single" w:sz="4" w:space="0" w:color="auto"/>
              <w:bottom w:val="single" w:sz="4" w:space="0" w:color="auto"/>
            </w:tcBorders>
            <w:shd w:val="clear" w:color="auto" w:fill="D6E3BC" w:themeFill="accent3" w:themeFillTint="66"/>
          </w:tcPr>
          <w:p w:rsidR="00E15CA2" w:rsidRDefault="00E15CA2" w:rsidP="00C24BCA">
            <w:pPr>
              <w:ind w:right="100"/>
              <w:jc w:val="center"/>
              <w:rPr>
                <w:rFonts w:ascii="Times New Roman" w:eastAsia="Times New Roman" w:hAnsi="Times New Roman"/>
                <w:b/>
              </w:rPr>
            </w:pPr>
          </w:p>
          <w:p w:rsidR="00E22CB8" w:rsidRPr="00393819" w:rsidRDefault="00E22CB8" w:rsidP="00C24BCA">
            <w:pPr>
              <w:ind w:right="100"/>
              <w:jc w:val="center"/>
              <w:rPr>
                <w:rFonts w:ascii="Times New Roman" w:eastAsia="Times New Roman" w:hAnsi="Times New Roman"/>
                <w:b/>
              </w:rPr>
            </w:pPr>
          </w:p>
        </w:tc>
        <w:tc>
          <w:tcPr>
            <w:tcW w:w="327" w:type="pct"/>
            <w:tcBorders>
              <w:top w:val="single" w:sz="4" w:space="0" w:color="000000"/>
              <w:left w:val="nil"/>
              <w:bottom w:val="single" w:sz="4" w:space="0" w:color="auto"/>
            </w:tcBorders>
            <w:shd w:val="clear" w:color="auto" w:fill="D6E3BC" w:themeFill="accent3" w:themeFillTint="66"/>
          </w:tcPr>
          <w:p w:rsidR="00E15CA2" w:rsidRPr="00393819" w:rsidRDefault="00E22CB8" w:rsidP="00E22CB8">
            <w:pPr>
              <w:suppressAutoHyphens w:val="0"/>
              <w:rPr>
                <w:rFonts w:ascii="Times New Roman" w:eastAsia="Times New Roman" w:hAnsi="Times New Roman"/>
                <w:b/>
              </w:rPr>
            </w:pPr>
            <w:proofErr w:type="spellStart"/>
            <w:r w:rsidRPr="00393819">
              <w:rPr>
                <w:rFonts w:ascii="Times New Roman" w:eastAsia="Times New Roman" w:hAnsi="Times New Roman"/>
                <w:b/>
              </w:rPr>
              <w:t>Acineto</w:t>
            </w:r>
            <w:proofErr w:type="spellEnd"/>
          </w:p>
        </w:tc>
        <w:tc>
          <w:tcPr>
            <w:tcW w:w="11" w:type="pct"/>
            <w:tcBorders>
              <w:top w:val="single" w:sz="4" w:space="0" w:color="000000"/>
              <w:bottom w:val="single" w:sz="4" w:space="0" w:color="000000"/>
              <w:right w:val="single" w:sz="4" w:space="0" w:color="auto"/>
            </w:tcBorders>
            <w:shd w:val="clear" w:color="auto" w:fill="D6E3BC" w:themeFill="accent3" w:themeFillTint="66"/>
          </w:tcPr>
          <w:p w:rsidR="00E15CA2" w:rsidRPr="00393819" w:rsidRDefault="00E15CA2" w:rsidP="00C24BCA">
            <w:pPr>
              <w:suppressAutoHyphens w:val="0"/>
              <w:ind w:right="100"/>
              <w:jc w:val="center"/>
              <w:rPr>
                <w:rFonts w:ascii="Times New Roman" w:eastAsia="Times New Roman" w:hAnsi="Times New Roman"/>
                <w:b/>
              </w:rPr>
            </w:pPr>
          </w:p>
        </w:tc>
        <w:tc>
          <w:tcPr>
            <w:tcW w:w="357" w:type="pct"/>
            <w:tcBorders>
              <w:top w:val="single" w:sz="4" w:space="0" w:color="000000"/>
              <w:left w:val="single" w:sz="4" w:space="0" w:color="auto"/>
              <w:bottom w:val="single" w:sz="4" w:space="0" w:color="000000"/>
            </w:tcBorders>
            <w:shd w:val="clear" w:color="auto" w:fill="D6E3BC" w:themeFill="accent3" w:themeFillTint="66"/>
          </w:tcPr>
          <w:p w:rsidR="00E15CA2" w:rsidRPr="00393819" w:rsidRDefault="00E15CA2" w:rsidP="00C24BCA">
            <w:pPr>
              <w:suppressAutoHyphens w:val="0"/>
              <w:ind w:left="760" w:right="100" w:hanging="658"/>
              <w:jc w:val="center"/>
              <w:rPr>
                <w:rFonts w:ascii="Times New Roman" w:eastAsia="Times New Roman" w:hAnsi="Times New Roman"/>
                <w:b/>
              </w:rPr>
            </w:pPr>
            <w:proofErr w:type="spellStart"/>
            <w:r w:rsidRPr="00393819">
              <w:rPr>
                <w:rFonts w:ascii="Times New Roman" w:eastAsia="Times New Roman" w:hAnsi="Times New Roman"/>
                <w:b/>
              </w:rPr>
              <w:t>Kleb</w:t>
            </w:r>
            <w:proofErr w:type="spellEnd"/>
            <w:r w:rsidRPr="00393819">
              <w:rPr>
                <w:rFonts w:ascii="Times New Roman" w:eastAsia="Times New Roman" w:hAnsi="Times New Roman"/>
                <w:b/>
              </w:rPr>
              <w:t>.</w:t>
            </w:r>
          </w:p>
        </w:tc>
        <w:tc>
          <w:tcPr>
            <w:tcW w:w="381" w:type="pct"/>
            <w:gridSpan w:val="2"/>
            <w:tcBorders>
              <w:top w:val="single" w:sz="4" w:space="0" w:color="000000"/>
              <w:left w:val="single" w:sz="4" w:space="0" w:color="auto"/>
              <w:bottom w:val="single" w:sz="4" w:space="0" w:color="000000"/>
            </w:tcBorders>
            <w:shd w:val="clear" w:color="auto" w:fill="D6E3BC" w:themeFill="accent3" w:themeFillTint="66"/>
          </w:tcPr>
          <w:p w:rsidR="00E15CA2" w:rsidRPr="00393819" w:rsidRDefault="00E15CA2" w:rsidP="00C24BCA">
            <w:pPr>
              <w:ind w:right="100"/>
              <w:jc w:val="center"/>
              <w:rPr>
                <w:rFonts w:ascii="Times New Roman" w:eastAsia="Times New Roman" w:hAnsi="Times New Roman"/>
                <w:b/>
              </w:rPr>
            </w:pPr>
            <w:proofErr w:type="spellStart"/>
            <w:r w:rsidRPr="00393819">
              <w:rPr>
                <w:rFonts w:ascii="Times New Roman" w:eastAsia="Times New Roman" w:hAnsi="Times New Roman"/>
                <w:b/>
              </w:rPr>
              <w:t>E.coli</w:t>
            </w:r>
            <w:proofErr w:type="spellEnd"/>
          </w:p>
        </w:tc>
        <w:tc>
          <w:tcPr>
            <w:tcW w:w="320" w:type="pct"/>
            <w:tcBorders>
              <w:top w:val="single" w:sz="4" w:space="0" w:color="000000"/>
              <w:left w:val="single" w:sz="4" w:space="0" w:color="auto"/>
              <w:bottom w:val="single" w:sz="4" w:space="0" w:color="000000"/>
            </w:tcBorders>
            <w:shd w:val="clear" w:color="auto" w:fill="D6E3BC" w:themeFill="accent3" w:themeFillTint="66"/>
          </w:tcPr>
          <w:p w:rsidR="00E15CA2" w:rsidRPr="00393819" w:rsidRDefault="00E15CA2" w:rsidP="00C24BCA">
            <w:pPr>
              <w:ind w:right="100"/>
              <w:jc w:val="center"/>
              <w:rPr>
                <w:rFonts w:ascii="Times New Roman" w:eastAsia="Times New Roman" w:hAnsi="Times New Roman"/>
                <w:b/>
              </w:rPr>
            </w:pPr>
            <w:proofErr w:type="spellStart"/>
            <w:r w:rsidRPr="00393819">
              <w:rPr>
                <w:rFonts w:ascii="Times New Roman" w:eastAsia="Times New Roman" w:hAnsi="Times New Roman"/>
                <w:b/>
              </w:rPr>
              <w:t>Acineto</w:t>
            </w:r>
            <w:proofErr w:type="spellEnd"/>
            <w:r w:rsidRPr="00393819">
              <w:rPr>
                <w:rFonts w:ascii="Times New Roman" w:eastAsia="Times New Roman" w:hAnsi="Times New Roman"/>
                <w:b/>
              </w:rPr>
              <w:t>.</w:t>
            </w:r>
          </w:p>
        </w:tc>
        <w:tc>
          <w:tcPr>
            <w:tcW w:w="59" w:type="pct"/>
            <w:tcBorders>
              <w:top w:val="single" w:sz="4" w:space="0" w:color="000000"/>
              <w:left w:val="single" w:sz="4" w:space="0" w:color="auto"/>
              <w:bottom w:val="single" w:sz="4" w:space="0" w:color="000000"/>
            </w:tcBorders>
            <w:shd w:val="clear" w:color="auto" w:fill="D6E3BC" w:themeFill="accent3" w:themeFillTint="66"/>
          </w:tcPr>
          <w:p w:rsidR="00E15CA2" w:rsidRPr="00393819" w:rsidRDefault="00E15CA2" w:rsidP="00C24BCA">
            <w:pPr>
              <w:ind w:right="100"/>
              <w:jc w:val="center"/>
              <w:rPr>
                <w:rFonts w:ascii="Times New Roman" w:eastAsia="Times New Roman" w:hAnsi="Times New Roman"/>
                <w:b/>
              </w:rPr>
            </w:pPr>
          </w:p>
        </w:tc>
        <w:tc>
          <w:tcPr>
            <w:tcW w:w="8" w:type="pct"/>
            <w:tcBorders>
              <w:top w:val="single" w:sz="4" w:space="0" w:color="000000"/>
              <w:bottom w:val="single" w:sz="4" w:space="0" w:color="000000"/>
            </w:tcBorders>
            <w:shd w:val="clear" w:color="auto" w:fill="D6E3BC" w:themeFill="accent3" w:themeFillTint="66"/>
          </w:tcPr>
          <w:p w:rsidR="00E15CA2" w:rsidRPr="00393819" w:rsidRDefault="00E15CA2" w:rsidP="00C24BCA">
            <w:pPr>
              <w:suppressAutoHyphens w:val="0"/>
              <w:ind w:left="1"/>
              <w:jc w:val="center"/>
              <w:rPr>
                <w:rFonts w:ascii="Times New Roman" w:eastAsia="Times New Roman" w:hAnsi="Times New Roman"/>
                <w:b/>
              </w:rPr>
            </w:pPr>
          </w:p>
        </w:tc>
        <w:tc>
          <w:tcPr>
            <w:tcW w:w="9" w:type="pct"/>
            <w:tcBorders>
              <w:top w:val="single" w:sz="4" w:space="0" w:color="000000"/>
              <w:bottom w:val="single" w:sz="4" w:space="0" w:color="000000"/>
            </w:tcBorders>
            <w:shd w:val="clear" w:color="auto" w:fill="D6E3BC" w:themeFill="accent3" w:themeFillTint="66"/>
          </w:tcPr>
          <w:p w:rsidR="00E15CA2" w:rsidRPr="00393819" w:rsidRDefault="00E15CA2" w:rsidP="00C24BCA">
            <w:pPr>
              <w:suppressAutoHyphens w:val="0"/>
              <w:ind w:left="760" w:right="100" w:hanging="658"/>
              <w:jc w:val="center"/>
              <w:rPr>
                <w:rFonts w:ascii="Times New Roman" w:eastAsia="Times New Roman" w:hAnsi="Times New Roman"/>
                <w:b/>
              </w:rPr>
            </w:pPr>
          </w:p>
        </w:tc>
        <w:tc>
          <w:tcPr>
            <w:tcW w:w="298" w:type="pct"/>
            <w:tcBorders>
              <w:top w:val="single" w:sz="4" w:space="0" w:color="000000"/>
              <w:bottom w:val="single" w:sz="4" w:space="0" w:color="000000"/>
              <w:right w:val="single" w:sz="4" w:space="0" w:color="auto"/>
            </w:tcBorders>
            <w:shd w:val="clear" w:color="auto" w:fill="D6E3BC" w:themeFill="accent3" w:themeFillTint="66"/>
          </w:tcPr>
          <w:p w:rsidR="00E15CA2" w:rsidRPr="00393819" w:rsidRDefault="00E15CA2" w:rsidP="00C24BCA">
            <w:pPr>
              <w:suppressAutoHyphens w:val="0"/>
              <w:ind w:left="2"/>
              <w:jc w:val="center"/>
              <w:rPr>
                <w:rFonts w:ascii="Times New Roman" w:eastAsia="Times New Roman" w:hAnsi="Times New Roman"/>
                <w:b/>
              </w:rPr>
            </w:pPr>
            <w:proofErr w:type="spellStart"/>
            <w:r w:rsidRPr="00393819">
              <w:rPr>
                <w:rFonts w:ascii="Times New Roman" w:eastAsia="Times New Roman" w:hAnsi="Times New Roman"/>
                <w:b/>
              </w:rPr>
              <w:t>Kleb</w:t>
            </w:r>
            <w:proofErr w:type="spellEnd"/>
          </w:p>
        </w:tc>
        <w:tc>
          <w:tcPr>
            <w:tcW w:w="374" w:type="pct"/>
            <w:tcBorders>
              <w:top w:val="single" w:sz="4" w:space="0" w:color="000000"/>
              <w:left w:val="single" w:sz="4" w:space="0" w:color="auto"/>
              <w:bottom w:val="single" w:sz="4" w:space="0" w:color="000000"/>
              <w:right w:val="single" w:sz="4" w:space="0" w:color="auto"/>
            </w:tcBorders>
            <w:shd w:val="clear" w:color="auto" w:fill="D6E3BC" w:themeFill="accent3" w:themeFillTint="66"/>
          </w:tcPr>
          <w:p w:rsidR="00E15CA2" w:rsidRPr="00393819" w:rsidRDefault="00E15CA2" w:rsidP="00C24BCA">
            <w:pPr>
              <w:jc w:val="center"/>
              <w:rPr>
                <w:rFonts w:ascii="Times New Roman" w:eastAsia="Times New Roman" w:hAnsi="Times New Roman"/>
                <w:b/>
              </w:rPr>
            </w:pPr>
            <w:proofErr w:type="spellStart"/>
            <w:r w:rsidRPr="00393819">
              <w:rPr>
                <w:rFonts w:ascii="Times New Roman" w:eastAsia="Times New Roman" w:hAnsi="Times New Roman"/>
                <w:b/>
              </w:rPr>
              <w:t>E.coli</w:t>
            </w:r>
            <w:proofErr w:type="spellEnd"/>
          </w:p>
        </w:tc>
        <w:tc>
          <w:tcPr>
            <w:tcW w:w="364" w:type="pct"/>
            <w:tcBorders>
              <w:top w:val="single" w:sz="4" w:space="0" w:color="000000"/>
              <w:left w:val="single" w:sz="4" w:space="0" w:color="auto"/>
              <w:bottom w:val="single" w:sz="4" w:space="0" w:color="000000"/>
              <w:right w:val="single" w:sz="4" w:space="0" w:color="000000"/>
            </w:tcBorders>
            <w:shd w:val="clear" w:color="auto" w:fill="D6E3BC" w:themeFill="accent3" w:themeFillTint="66"/>
          </w:tcPr>
          <w:p w:rsidR="00E15CA2" w:rsidRPr="00393819" w:rsidRDefault="00E15CA2" w:rsidP="00C24BCA">
            <w:pPr>
              <w:jc w:val="center"/>
              <w:rPr>
                <w:rFonts w:ascii="Times New Roman" w:eastAsia="Times New Roman" w:hAnsi="Times New Roman"/>
                <w:b/>
              </w:rPr>
            </w:pPr>
            <w:proofErr w:type="spellStart"/>
            <w:r w:rsidRPr="00393819">
              <w:rPr>
                <w:rFonts w:ascii="Times New Roman" w:eastAsia="Times New Roman" w:hAnsi="Times New Roman"/>
                <w:b/>
              </w:rPr>
              <w:t>Acineto</w:t>
            </w:r>
            <w:proofErr w:type="spellEnd"/>
          </w:p>
        </w:tc>
      </w:tr>
      <w:tr w:rsidR="00E22CB8" w:rsidRPr="00E135C2" w:rsidTr="00846866">
        <w:trPr>
          <w:trHeight w:hRule="exact" w:val="461"/>
        </w:trPr>
        <w:tc>
          <w:tcPr>
            <w:tcW w:w="674" w:type="pct"/>
            <w:tcBorders>
              <w:top w:val="single" w:sz="4" w:space="0" w:color="000000"/>
              <w:left w:val="single" w:sz="4" w:space="0" w:color="000000"/>
              <w:bottom w:val="single" w:sz="4" w:space="0" w:color="000000"/>
              <w:right w:val="single" w:sz="4" w:space="0" w:color="000000"/>
            </w:tcBorders>
            <w:shd w:val="clear" w:color="auto" w:fill="B6DDE8" w:themeFill="accent5" w:themeFillTint="66"/>
          </w:tcPr>
          <w:p w:rsidR="00E15CA2" w:rsidRPr="00393819" w:rsidRDefault="00E15CA2" w:rsidP="00C24BCA">
            <w:pPr>
              <w:suppressAutoHyphens w:val="0"/>
              <w:spacing w:line="273" w:lineRule="exact"/>
              <w:ind w:left="103"/>
              <w:jc w:val="center"/>
              <w:rPr>
                <w:rFonts w:ascii="Times New Roman" w:eastAsia="Times New Roman" w:hAnsi="Times New Roman"/>
                <w:b/>
              </w:rPr>
            </w:pPr>
            <w:proofErr w:type="spellStart"/>
            <w:r w:rsidRPr="00393819">
              <w:rPr>
                <w:rFonts w:ascii="Times New Roman"/>
                <w:b/>
              </w:rPr>
              <w:t>Gentamycin</w:t>
            </w:r>
            <w:proofErr w:type="spellEnd"/>
          </w:p>
        </w:tc>
        <w:tc>
          <w:tcPr>
            <w:tcW w:w="327" w:type="pct"/>
            <w:tcBorders>
              <w:top w:val="single" w:sz="4" w:space="0" w:color="000000"/>
              <w:left w:val="single" w:sz="4" w:space="0" w:color="000000"/>
              <w:bottom w:val="single" w:sz="4" w:space="0" w:color="000000"/>
              <w:right w:val="single" w:sz="4" w:space="0" w:color="auto"/>
            </w:tcBorders>
          </w:tcPr>
          <w:p w:rsidR="00E15CA2" w:rsidRPr="00C24BCA" w:rsidRDefault="00FC3CB2" w:rsidP="00C24BCA">
            <w:pPr>
              <w:tabs>
                <w:tab w:val="left" w:pos="2622"/>
              </w:tabs>
              <w:suppressAutoHyphens w:val="0"/>
              <w:spacing w:line="273" w:lineRule="exact"/>
              <w:ind w:left="103"/>
              <w:jc w:val="center"/>
              <w:rPr>
                <w:rFonts w:ascii="Times New Roman" w:eastAsia="Times New Roman" w:hAnsi="Times New Roman"/>
                <w:sz w:val="18"/>
                <w:szCs w:val="18"/>
              </w:rPr>
            </w:pPr>
            <w:r w:rsidRPr="00C24BCA">
              <w:rPr>
                <w:rFonts w:ascii="Times New Roman" w:eastAsia="Times New Roman" w:hAnsi="Times New Roman"/>
                <w:sz w:val="18"/>
                <w:szCs w:val="18"/>
              </w:rPr>
              <w:t>-------</w:t>
            </w:r>
          </w:p>
        </w:tc>
        <w:tc>
          <w:tcPr>
            <w:tcW w:w="334" w:type="pct"/>
            <w:tcBorders>
              <w:top w:val="single" w:sz="4" w:space="0" w:color="000000"/>
              <w:left w:val="single" w:sz="4" w:space="0" w:color="000000"/>
              <w:bottom w:val="single" w:sz="4" w:space="0" w:color="000000"/>
              <w:right w:val="single" w:sz="4" w:space="0" w:color="auto"/>
            </w:tcBorders>
          </w:tcPr>
          <w:p w:rsidR="00E15CA2" w:rsidRPr="00C24BCA" w:rsidRDefault="00E6280B" w:rsidP="00C24BCA">
            <w:pPr>
              <w:tabs>
                <w:tab w:val="left" w:pos="2622"/>
              </w:tabs>
              <w:suppressAutoHyphens w:val="0"/>
              <w:spacing w:line="273" w:lineRule="exact"/>
              <w:ind w:left="103"/>
              <w:jc w:val="center"/>
              <w:rPr>
                <w:rFonts w:ascii="Times New Roman" w:eastAsia="Times New Roman" w:hAnsi="Times New Roman"/>
                <w:sz w:val="18"/>
                <w:szCs w:val="18"/>
              </w:rPr>
            </w:pPr>
            <w:r w:rsidRPr="00C24BCA">
              <w:rPr>
                <w:rFonts w:ascii="Times New Roman" w:eastAsia="Times New Roman" w:hAnsi="Times New Roman"/>
                <w:sz w:val="18"/>
                <w:szCs w:val="18"/>
              </w:rPr>
              <w:t>1(100%)</w:t>
            </w:r>
          </w:p>
        </w:tc>
        <w:tc>
          <w:tcPr>
            <w:tcW w:w="380" w:type="pct"/>
            <w:tcBorders>
              <w:top w:val="single" w:sz="4" w:space="0" w:color="000000"/>
              <w:left w:val="single" w:sz="4" w:space="0" w:color="auto"/>
              <w:bottom w:val="single" w:sz="4" w:space="0" w:color="000000"/>
              <w:right w:val="single" w:sz="4" w:space="0" w:color="000000"/>
            </w:tcBorders>
          </w:tcPr>
          <w:p w:rsidR="00E15CA2" w:rsidRPr="00C24BCA" w:rsidRDefault="00C24BCA" w:rsidP="00C24BCA">
            <w:pPr>
              <w:tabs>
                <w:tab w:val="left" w:pos="2622"/>
              </w:tabs>
              <w:suppressAutoHyphens w:val="0"/>
              <w:spacing w:line="273" w:lineRule="exact"/>
              <w:ind w:left="103"/>
              <w:jc w:val="center"/>
              <w:rPr>
                <w:rFonts w:ascii="Times New Roman" w:eastAsia="Times New Roman" w:hAnsi="Times New Roman"/>
                <w:sz w:val="18"/>
                <w:szCs w:val="18"/>
              </w:rPr>
            </w:pPr>
            <w:r w:rsidRPr="00C24BCA">
              <w:rPr>
                <w:rFonts w:ascii="Times New Roman" w:eastAsia="Times New Roman" w:hAnsi="Times New Roman"/>
                <w:sz w:val="18"/>
                <w:szCs w:val="18"/>
              </w:rPr>
              <w:t>N/A</w:t>
            </w:r>
          </w:p>
        </w:tc>
        <w:tc>
          <w:tcPr>
            <w:tcW w:w="268" w:type="pct"/>
            <w:tcBorders>
              <w:top w:val="single" w:sz="4" w:space="0" w:color="000000"/>
              <w:left w:val="single" w:sz="4" w:space="0" w:color="000000"/>
              <w:bottom w:val="single" w:sz="4" w:space="0" w:color="000000"/>
              <w:right w:val="single" w:sz="4" w:space="0" w:color="auto"/>
            </w:tcBorders>
          </w:tcPr>
          <w:p w:rsidR="00E15CA2" w:rsidRPr="00C24BCA" w:rsidRDefault="00566E7F" w:rsidP="00C24BCA">
            <w:pPr>
              <w:tabs>
                <w:tab w:val="left" w:pos="2622"/>
              </w:tabs>
              <w:suppressAutoHyphens w:val="0"/>
              <w:spacing w:line="273" w:lineRule="exact"/>
              <w:ind w:left="103"/>
              <w:jc w:val="center"/>
              <w:rPr>
                <w:rFonts w:ascii="Times New Roman" w:eastAsia="Times New Roman" w:hAnsi="Times New Roman"/>
                <w:sz w:val="18"/>
                <w:szCs w:val="18"/>
              </w:rPr>
            </w:pPr>
            <w:r w:rsidRPr="00C24BCA">
              <w:rPr>
                <w:rFonts w:ascii="Times New Roman" w:eastAsia="Times New Roman" w:hAnsi="Times New Roman"/>
                <w:sz w:val="18"/>
                <w:szCs w:val="18"/>
              </w:rPr>
              <w:t>1(100%)</w:t>
            </w:r>
          </w:p>
        </w:tc>
        <w:tc>
          <w:tcPr>
            <w:tcW w:w="464" w:type="pct"/>
            <w:tcBorders>
              <w:top w:val="single" w:sz="4" w:space="0" w:color="000000"/>
              <w:left w:val="single" w:sz="4" w:space="0" w:color="auto"/>
              <w:bottom w:val="single" w:sz="4" w:space="0" w:color="000000"/>
              <w:right w:val="single" w:sz="4" w:space="0" w:color="auto"/>
            </w:tcBorders>
          </w:tcPr>
          <w:p w:rsidR="00E15CA2" w:rsidRPr="00C24BCA" w:rsidRDefault="00E6280B" w:rsidP="00C24BCA">
            <w:pPr>
              <w:tabs>
                <w:tab w:val="left" w:pos="2622"/>
              </w:tabs>
              <w:suppressAutoHyphens w:val="0"/>
              <w:spacing w:line="273" w:lineRule="exact"/>
              <w:ind w:left="103"/>
              <w:jc w:val="center"/>
              <w:rPr>
                <w:rFonts w:ascii="Times New Roman" w:eastAsia="Times New Roman" w:hAnsi="Times New Roman"/>
                <w:sz w:val="18"/>
                <w:szCs w:val="18"/>
              </w:rPr>
            </w:pPr>
            <w:r w:rsidRPr="00C24BCA">
              <w:rPr>
                <w:rFonts w:ascii="Times New Roman" w:eastAsia="Times New Roman" w:hAnsi="Times New Roman"/>
                <w:sz w:val="18"/>
                <w:szCs w:val="18"/>
              </w:rPr>
              <w:t>1(100%)</w:t>
            </w:r>
          </w:p>
        </w:tc>
        <w:tc>
          <w:tcPr>
            <w:tcW w:w="372" w:type="pct"/>
            <w:gridSpan w:val="2"/>
            <w:tcBorders>
              <w:top w:val="single" w:sz="4" w:space="0" w:color="000000"/>
              <w:left w:val="single" w:sz="4" w:space="0" w:color="auto"/>
              <w:bottom w:val="single" w:sz="4" w:space="0" w:color="000000"/>
              <w:right w:val="single" w:sz="4" w:space="0" w:color="000000"/>
            </w:tcBorders>
          </w:tcPr>
          <w:p w:rsidR="00E15CA2" w:rsidRPr="00C24BCA" w:rsidRDefault="00566E7F" w:rsidP="00C24BCA">
            <w:pPr>
              <w:tabs>
                <w:tab w:val="left" w:pos="2622"/>
              </w:tabs>
              <w:suppressAutoHyphens w:val="0"/>
              <w:spacing w:line="273" w:lineRule="exact"/>
              <w:ind w:left="103"/>
              <w:jc w:val="center"/>
              <w:rPr>
                <w:rFonts w:ascii="Times New Roman" w:eastAsia="Times New Roman" w:hAnsi="Times New Roman"/>
                <w:sz w:val="18"/>
                <w:szCs w:val="18"/>
              </w:rPr>
            </w:pPr>
            <w:r w:rsidRPr="00C24BCA">
              <w:rPr>
                <w:rFonts w:ascii="Times New Roman" w:eastAsia="Times New Roman" w:hAnsi="Times New Roman"/>
                <w:sz w:val="18"/>
                <w:szCs w:val="18"/>
              </w:rPr>
              <w:t>1(0 %)</w:t>
            </w:r>
          </w:p>
        </w:tc>
        <w:tc>
          <w:tcPr>
            <w:tcW w:w="376" w:type="pct"/>
            <w:gridSpan w:val="3"/>
            <w:tcBorders>
              <w:top w:val="single" w:sz="4" w:space="0" w:color="000000"/>
              <w:left w:val="single" w:sz="4" w:space="0" w:color="000000"/>
              <w:bottom w:val="single" w:sz="4" w:space="0" w:color="000000"/>
              <w:right w:val="single" w:sz="4" w:space="0" w:color="auto"/>
            </w:tcBorders>
          </w:tcPr>
          <w:p w:rsidR="00E15CA2" w:rsidRPr="00C24BCA" w:rsidRDefault="00566E7F" w:rsidP="00C24BCA">
            <w:pPr>
              <w:tabs>
                <w:tab w:val="left" w:pos="2682"/>
              </w:tabs>
              <w:suppressAutoHyphens w:val="0"/>
              <w:spacing w:line="273" w:lineRule="exact"/>
              <w:ind w:left="103"/>
              <w:jc w:val="center"/>
              <w:rPr>
                <w:rFonts w:ascii="Times New Roman" w:eastAsia="Times New Roman" w:hAnsi="Times New Roman"/>
                <w:sz w:val="18"/>
                <w:szCs w:val="18"/>
              </w:rPr>
            </w:pPr>
            <w:r w:rsidRPr="00C24BCA">
              <w:rPr>
                <w:rFonts w:ascii="Times New Roman" w:eastAsia="Times New Roman" w:hAnsi="Times New Roman"/>
                <w:sz w:val="18"/>
                <w:szCs w:val="18"/>
              </w:rPr>
              <w:t>2(50%)</w:t>
            </w:r>
          </w:p>
        </w:tc>
        <w:tc>
          <w:tcPr>
            <w:tcW w:w="373" w:type="pct"/>
            <w:tcBorders>
              <w:top w:val="single" w:sz="4" w:space="0" w:color="000000"/>
              <w:left w:val="single" w:sz="4" w:space="0" w:color="000000"/>
              <w:bottom w:val="single" w:sz="4" w:space="0" w:color="000000"/>
              <w:right w:val="single" w:sz="4" w:space="0" w:color="auto"/>
            </w:tcBorders>
          </w:tcPr>
          <w:p w:rsidR="00E15CA2" w:rsidRPr="00C24BCA" w:rsidRDefault="00E6280B" w:rsidP="00C24BCA">
            <w:pPr>
              <w:tabs>
                <w:tab w:val="left" w:pos="2682"/>
              </w:tabs>
              <w:suppressAutoHyphens w:val="0"/>
              <w:spacing w:line="273" w:lineRule="exact"/>
              <w:ind w:left="103"/>
              <w:jc w:val="center"/>
              <w:rPr>
                <w:rFonts w:ascii="Times New Roman" w:eastAsia="Times New Roman" w:hAnsi="Times New Roman"/>
                <w:sz w:val="18"/>
                <w:szCs w:val="18"/>
              </w:rPr>
            </w:pPr>
            <w:r w:rsidRPr="00C24BCA">
              <w:rPr>
                <w:rFonts w:ascii="Times New Roman" w:eastAsia="Times New Roman" w:hAnsi="Times New Roman"/>
                <w:sz w:val="18"/>
                <w:szCs w:val="18"/>
              </w:rPr>
              <w:t>2(66.66%)</w:t>
            </w:r>
          </w:p>
        </w:tc>
        <w:tc>
          <w:tcPr>
            <w:tcW w:w="320" w:type="pct"/>
            <w:tcBorders>
              <w:top w:val="single" w:sz="4" w:space="0" w:color="000000"/>
              <w:left w:val="single" w:sz="4" w:space="0" w:color="000000"/>
              <w:bottom w:val="single" w:sz="4" w:space="0" w:color="000000"/>
              <w:right w:val="single" w:sz="4" w:space="0" w:color="auto"/>
            </w:tcBorders>
          </w:tcPr>
          <w:p w:rsidR="00E15CA2" w:rsidRPr="00C24BCA" w:rsidRDefault="00566E7F" w:rsidP="00C24BCA">
            <w:pPr>
              <w:tabs>
                <w:tab w:val="left" w:pos="2682"/>
              </w:tabs>
              <w:suppressAutoHyphens w:val="0"/>
              <w:spacing w:line="273" w:lineRule="exact"/>
              <w:ind w:left="103"/>
              <w:jc w:val="center"/>
              <w:rPr>
                <w:rFonts w:ascii="Times New Roman" w:eastAsia="Times New Roman" w:hAnsi="Times New Roman"/>
                <w:sz w:val="18"/>
                <w:szCs w:val="18"/>
              </w:rPr>
            </w:pPr>
            <w:r w:rsidRPr="00C24BCA">
              <w:rPr>
                <w:rFonts w:ascii="Times New Roman" w:eastAsia="Times New Roman" w:hAnsi="Times New Roman"/>
                <w:sz w:val="18"/>
                <w:szCs w:val="18"/>
              </w:rPr>
              <w:t>1(100%)</w:t>
            </w:r>
          </w:p>
        </w:tc>
        <w:tc>
          <w:tcPr>
            <w:tcW w:w="374" w:type="pct"/>
            <w:gridSpan w:val="4"/>
            <w:tcBorders>
              <w:top w:val="single" w:sz="4" w:space="0" w:color="000000"/>
              <w:left w:val="single" w:sz="4" w:space="0" w:color="auto"/>
              <w:bottom w:val="single" w:sz="4" w:space="0" w:color="000000"/>
              <w:right w:val="single" w:sz="4" w:space="0" w:color="auto"/>
            </w:tcBorders>
          </w:tcPr>
          <w:p w:rsidR="00E15CA2" w:rsidRPr="00C24BCA" w:rsidRDefault="00566E7F" w:rsidP="00C24BCA">
            <w:pPr>
              <w:tabs>
                <w:tab w:val="left" w:pos="2682"/>
              </w:tabs>
              <w:suppressAutoHyphens w:val="0"/>
              <w:spacing w:line="273" w:lineRule="exact"/>
              <w:ind w:left="103"/>
              <w:jc w:val="center"/>
              <w:rPr>
                <w:rFonts w:ascii="Times New Roman" w:eastAsia="Times New Roman" w:hAnsi="Times New Roman"/>
                <w:sz w:val="18"/>
                <w:szCs w:val="18"/>
              </w:rPr>
            </w:pPr>
            <w:r w:rsidRPr="00C24BCA">
              <w:rPr>
                <w:rFonts w:ascii="Times New Roman" w:eastAsia="Times New Roman" w:hAnsi="Times New Roman"/>
                <w:sz w:val="18"/>
                <w:szCs w:val="18"/>
              </w:rPr>
              <w:t>1(100%)</w:t>
            </w:r>
          </w:p>
        </w:tc>
        <w:tc>
          <w:tcPr>
            <w:tcW w:w="374" w:type="pct"/>
            <w:tcBorders>
              <w:top w:val="single" w:sz="4" w:space="0" w:color="000000"/>
              <w:left w:val="single" w:sz="4" w:space="0" w:color="auto"/>
              <w:bottom w:val="single" w:sz="4" w:space="0" w:color="000000"/>
              <w:right w:val="single" w:sz="4" w:space="0" w:color="auto"/>
            </w:tcBorders>
          </w:tcPr>
          <w:p w:rsidR="00E15CA2" w:rsidRPr="00C24BCA" w:rsidRDefault="00C24BCA" w:rsidP="00C24BCA">
            <w:pPr>
              <w:tabs>
                <w:tab w:val="left" w:pos="2682"/>
              </w:tabs>
              <w:suppressAutoHyphens w:val="0"/>
              <w:spacing w:line="273" w:lineRule="exact"/>
              <w:ind w:left="103"/>
              <w:jc w:val="center"/>
              <w:rPr>
                <w:rFonts w:ascii="Times New Roman" w:eastAsia="Times New Roman" w:hAnsi="Times New Roman"/>
                <w:sz w:val="18"/>
                <w:szCs w:val="18"/>
              </w:rPr>
            </w:pPr>
            <w:r w:rsidRPr="00C24BCA">
              <w:rPr>
                <w:rFonts w:ascii="Times New Roman" w:eastAsia="Times New Roman" w:hAnsi="Times New Roman"/>
                <w:sz w:val="18"/>
                <w:szCs w:val="18"/>
              </w:rPr>
              <w:t>N/A</w:t>
            </w:r>
          </w:p>
        </w:tc>
        <w:tc>
          <w:tcPr>
            <w:tcW w:w="364" w:type="pct"/>
            <w:tcBorders>
              <w:top w:val="single" w:sz="4" w:space="0" w:color="000000"/>
              <w:left w:val="single" w:sz="4" w:space="0" w:color="auto"/>
              <w:bottom w:val="single" w:sz="4" w:space="0" w:color="000000"/>
              <w:right w:val="single" w:sz="4" w:space="0" w:color="000000"/>
            </w:tcBorders>
          </w:tcPr>
          <w:p w:rsidR="00E15CA2" w:rsidRPr="00C24BCA" w:rsidRDefault="00566E7F" w:rsidP="00C24BCA">
            <w:pPr>
              <w:tabs>
                <w:tab w:val="left" w:pos="2682"/>
              </w:tabs>
              <w:suppressAutoHyphens w:val="0"/>
              <w:spacing w:line="273" w:lineRule="exact"/>
              <w:ind w:left="103"/>
              <w:jc w:val="center"/>
              <w:rPr>
                <w:rFonts w:ascii="Times New Roman" w:eastAsia="Times New Roman" w:hAnsi="Times New Roman"/>
                <w:sz w:val="18"/>
                <w:szCs w:val="18"/>
              </w:rPr>
            </w:pPr>
            <w:r w:rsidRPr="00C24BCA">
              <w:rPr>
                <w:rFonts w:ascii="Times New Roman" w:eastAsia="Times New Roman" w:hAnsi="Times New Roman"/>
                <w:sz w:val="18"/>
                <w:szCs w:val="18"/>
              </w:rPr>
              <w:t>1(0%)</w:t>
            </w:r>
          </w:p>
        </w:tc>
      </w:tr>
      <w:tr w:rsidR="00E22CB8" w:rsidRPr="00E135C2" w:rsidTr="00846866">
        <w:trPr>
          <w:trHeight w:hRule="exact" w:val="431"/>
        </w:trPr>
        <w:tc>
          <w:tcPr>
            <w:tcW w:w="674" w:type="pct"/>
            <w:tcBorders>
              <w:top w:val="single" w:sz="4" w:space="0" w:color="000000"/>
              <w:left w:val="single" w:sz="4" w:space="0" w:color="000000"/>
              <w:bottom w:val="single" w:sz="4" w:space="0" w:color="000000"/>
              <w:right w:val="single" w:sz="4" w:space="0" w:color="000000"/>
            </w:tcBorders>
            <w:shd w:val="clear" w:color="auto" w:fill="B6DDE8" w:themeFill="accent5" w:themeFillTint="66"/>
          </w:tcPr>
          <w:p w:rsidR="00E15CA2" w:rsidRPr="00393819" w:rsidRDefault="00F43504" w:rsidP="00C24BCA">
            <w:pPr>
              <w:suppressAutoHyphens w:val="0"/>
              <w:spacing w:line="273" w:lineRule="exact"/>
              <w:jc w:val="center"/>
              <w:rPr>
                <w:rFonts w:ascii="Times New Roman" w:eastAsia="Times New Roman" w:hAnsi="Times New Roman"/>
                <w:b/>
              </w:rPr>
            </w:pPr>
            <w:proofErr w:type="spellStart"/>
            <w:r w:rsidRPr="00393819">
              <w:rPr>
                <w:rFonts w:ascii="Times New Roman"/>
                <w:b/>
              </w:rPr>
              <w:t>Amikacin</w:t>
            </w:r>
            <w:proofErr w:type="spellEnd"/>
          </w:p>
        </w:tc>
        <w:tc>
          <w:tcPr>
            <w:tcW w:w="327" w:type="pct"/>
            <w:tcBorders>
              <w:top w:val="single" w:sz="4" w:space="0" w:color="000000"/>
              <w:left w:val="single" w:sz="4" w:space="0" w:color="000000"/>
              <w:bottom w:val="single" w:sz="4" w:space="0" w:color="000000"/>
              <w:right w:val="single" w:sz="4" w:space="0" w:color="auto"/>
            </w:tcBorders>
          </w:tcPr>
          <w:p w:rsidR="00E15CA2" w:rsidRPr="00C24BCA" w:rsidRDefault="00FC3CB2" w:rsidP="00361114">
            <w:pPr>
              <w:tabs>
                <w:tab w:val="left" w:pos="2069"/>
              </w:tabs>
              <w:suppressAutoHyphens w:val="0"/>
              <w:spacing w:line="273" w:lineRule="exact"/>
              <w:ind w:left="328"/>
              <w:jc w:val="center"/>
              <w:rPr>
                <w:rFonts w:ascii="Times New Roman" w:eastAsia="Times New Roman" w:hAnsi="Times New Roman"/>
                <w:sz w:val="18"/>
                <w:szCs w:val="18"/>
              </w:rPr>
            </w:pPr>
            <w:r w:rsidRPr="00C24BCA">
              <w:rPr>
                <w:rFonts w:ascii="Times New Roman" w:eastAsia="Times New Roman" w:hAnsi="Times New Roman"/>
                <w:sz w:val="18"/>
                <w:szCs w:val="18"/>
              </w:rPr>
              <w:t>-----</w:t>
            </w:r>
          </w:p>
        </w:tc>
        <w:tc>
          <w:tcPr>
            <w:tcW w:w="334" w:type="pct"/>
            <w:tcBorders>
              <w:top w:val="single" w:sz="4" w:space="0" w:color="000000"/>
              <w:left w:val="single" w:sz="4" w:space="0" w:color="000000"/>
              <w:bottom w:val="single" w:sz="4" w:space="0" w:color="000000"/>
              <w:right w:val="single" w:sz="4" w:space="0" w:color="auto"/>
            </w:tcBorders>
          </w:tcPr>
          <w:p w:rsidR="00E15CA2" w:rsidRPr="00C24BCA" w:rsidRDefault="00FC3CB2" w:rsidP="00361114">
            <w:pPr>
              <w:tabs>
                <w:tab w:val="left" w:pos="2069"/>
              </w:tabs>
              <w:suppressAutoHyphens w:val="0"/>
              <w:spacing w:line="273" w:lineRule="exact"/>
              <w:ind w:left="328"/>
              <w:jc w:val="center"/>
              <w:rPr>
                <w:rFonts w:ascii="Times New Roman" w:eastAsia="Times New Roman" w:hAnsi="Times New Roman"/>
                <w:sz w:val="18"/>
                <w:szCs w:val="18"/>
              </w:rPr>
            </w:pPr>
            <w:r w:rsidRPr="00C24BCA">
              <w:rPr>
                <w:rFonts w:ascii="Times New Roman" w:eastAsia="Times New Roman" w:hAnsi="Times New Roman"/>
                <w:sz w:val="18"/>
                <w:szCs w:val="18"/>
              </w:rPr>
              <w:t>-----</w:t>
            </w:r>
          </w:p>
        </w:tc>
        <w:tc>
          <w:tcPr>
            <w:tcW w:w="380" w:type="pct"/>
            <w:tcBorders>
              <w:top w:val="single" w:sz="4" w:space="0" w:color="000000"/>
              <w:left w:val="single" w:sz="4" w:space="0" w:color="auto"/>
              <w:bottom w:val="single" w:sz="4" w:space="0" w:color="000000"/>
              <w:right w:val="single" w:sz="4" w:space="0" w:color="000000"/>
            </w:tcBorders>
          </w:tcPr>
          <w:p w:rsidR="00E15CA2" w:rsidRPr="00C24BCA" w:rsidRDefault="00FC3CB2" w:rsidP="00361114">
            <w:pPr>
              <w:tabs>
                <w:tab w:val="left" w:pos="2069"/>
              </w:tabs>
              <w:suppressAutoHyphens w:val="0"/>
              <w:spacing w:line="273" w:lineRule="exact"/>
              <w:ind w:left="328"/>
              <w:jc w:val="center"/>
              <w:rPr>
                <w:rFonts w:ascii="Times New Roman" w:eastAsia="Times New Roman" w:hAnsi="Times New Roman"/>
                <w:sz w:val="18"/>
                <w:szCs w:val="18"/>
              </w:rPr>
            </w:pPr>
            <w:r w:rsidRPr="00C24BCA">
              <w:rPr>
                <w:rFonts w:ascii="Times New Roman" w:eastAsia="Times New Roman" w:hAnsi="Times New Roman"/>
                <w:sz w:val="18"/>
                <w:szCs w:val="18"/>
              </w:rPr>
              <w:t>-----</w:t>
            </w:r>
          </w:p>
        </w:tc>
        <w:tc>
          <w:tcPr>
            <w:tcW w:w="268" w:type="pct"/>
            <w:tcBorders>
              <w:top w:val="single" w:sz="4" w:space="0" w:color="000000"/>
              <w:left w:val="single" w:sz="4" w:space="0" w:color="000000"/>
              <w:bottom w:val="single" w:sz="4" w:space="0" w:color="000000"/>
              <w:right w:val="single" w:sz="4" w:space="0" w:color="auto"/>
            </w:tcBorders>
          </w:tcPr>
          <w:p w:rsidR="00E15CA2" w:rsidRPr="00C24BCA" w:rsidRDefault="00FC3CB2" w:rsidP="00361114">
            <w:pPr>
              <w:tabs>
                <w:tab w:val="left" w:pos="2308"/>
              </w:tabs>
              <w:suppressAutoHyphens w:val="0"/>
              <w:spacing w:line="273" w:lineRule="exact"/>
              <w:jc w:val="center"/>
              <w:rPr>
                <w:rFonts w:ascii="Times New Roman" w:eastAsia="Times New Roman" w:hAnsi="Times New Roman"/>
                <w:sz w:val="18"/>
                <w:szCs w:val="18"/>
              </w:rPr>
            </w:pPr>
            <w:r w:rsidRPr="00C24BCA">
              <w:rPr>
                <w:rFonts w:ascii="Times New Roman" w:eastAsia="Times New Roman" w:hAnsi="Times New Roman"/>
                <w:sz w:val="18"/>
                <w:szCs w:val="18"/>
              </w:rPr>
              <w:t>1(100%)</w:t>
            </w:r>
          </w:p>
        </w:tc>
        <w:tc>
          <w:tcPr>
            <w:tcW w:w="464" w:type="pct"/>
            <w:tcBorders>
              <w:top w:val="single" w:sz="4" w:space="0" w:color="000000"/>
              <w:left w:val="single" w:sz="4" w:space="0" w:color="auto"/>
              <w:bottom w:val="single" w:sz="4" w:space="0" w:color="000000"/>
              <w:right w:val="single" w:sz="4" w:space="0" w:color="auto"/>
            </w:tcBorders>
          </w:tcPr>
          <w:p w:rsidR="00E15CA2" w:rsidRPr="00C24BCA" w:rsidRDefault="00FC3CB2" w:rsidP="00361114">
            <w:pPr>
              <w:tabs>
                <w:tab w:val="left" w:pos="2308"/>
              </w:tabs>
              <w:suppressAutoHyphens w:val="0"/>
              <w:spacing w:line="273" w:lineRule="exact"/>
              <w:ind w:left="328"/>
              <w:jc w:val="center"/>
              <w:rPr>
                <w:rFonts w:ascii="Times New Roman" w:eastAsia="Times New Roman" w:hAnsi="Times New Roman"/>
                <w:sz w:val="18"/>
                <w:szCs w:val="18"/>
              </w:rPr>
            </w:pPr>
            <w:r w:rsidRPr="00C24BCA">
              <w:rPr>
                <w:rFonts w:ascii="Times New Roman" w:eastAsia="Times New Roman" w:hAnsi="Times New Roman"/>
                <w:sz w:val="18"/>
                <w:szCs w:val="18"/>
              </w:rPr>
              <w:t>---</w:t>
            </w:r>
            <w:r w:rsidR="00006B35" w:rsidRPr="00C24BCA">
              <w:rPr>
                <w:rFonts w:ascii="Times New Roman" w:eastAsia="Times New Roman" w:hAnsi="Times New Roman"/>
                <w:sz w:val="18"/>
                <w:szCs w:val="18"/>
              </w:rPr>
              <w:t>-</w:t>
            </w:r>
          </w:p>
        </w:tc>
        <w:tc>
          <w:tcPr>
            <w:tcW w:w="372" w:type="pct"/>
            <w:gridSpan w:val="2"/>
            <w:tcBorders>
              <w:top w:val="single" w:sz="4" w:space="0" w:color="000000"/>
              <w:left w:val="single" w:sz="4" w:space="0" w:color="auto"/>
              <w:bottom w:val="single" w:sz="4" w:space="0" w:color="000000"/>
              <w:right w:val="single" w:sz="4" w:space="0" w:color="000000"/>
            </w:tcBorders>
          </w:tcPr>
          <w:p w:rsidR="00E15CA2" w:rsidRPr="00C24BCA" w:rsidRDefault="00FC3CB2" w:rsidP="00361114">
            <w:pPr>
              <w:tabs>
                <w:tab w:val="left" w:pos="2308"/>
              </w:tabs>
              <w:suppressAutoHyphens w:val="0"/>
              <w:spacing w:line="273" w:lineRule="exact"/>
              <w:ind w:left="328"/>
              <w:jc w:val="center"/>
              <w:rPr>
                <w:rFonts w:ascii="Times New Roman" w:eastAsia="Times New Roman" w:hAnsi="Times New Roman"/>
                <w:sz w:val="18"/>
                <w:szCs w:val="18"/>
              </w:rPr>
            </w:pPr>
            <w:r w:rsidRPr="00C24BCA">
              <w:rPr>
                <w:rFonts w:ascii="Times New Roman" w:eastAsia="Times New Roman" w:hAnsi="Times New Roman"/>
                <w:sz w:val="18"/>
                <w:szCs w:val="18"/>
              </w:rPr>
              <w:t>---</w:t>
            </w:r>
          </w:p>
        </w:tc>
        <w:tc>
          <w:tcPr>
            <w:tcW w:w="376" w:type="pct"/>
            <w:gridSpan w:val="3"/>
            <w:tcBorders>
              <w:top w:val="single" w:sz="4" w:space="0" w:color="000000"/>
              <w:left w:val="single" w:sz="4" w:space="0" w:color="000000"/>
              <w:bottom w:val="single" w:sz="4" w:space="0" w:color="000000"/>
              <w:right w:val="single" w:sz="4" w:space="0" w:color="auto"/>
            </w:tcBorders>
          </w:tcPr>
          <w:p w:rsidR="00E15CA2" w:rsidRPr="00C24BCA" w:rsidRDefault="00FC3CB2" w:rsidP="00361114">
            <w:pPr>
              <w:tabs>
                <w:tab w:val="left" w:pos="2284"/>
              </w:tabs>
              <w:suppressAutoHyphens w:val="0"/>
              <w:spacing w:line="273" w:lineRule="exact"/>
              <w:jc w:val="center"/>
              <w:rPr>
                <w:rFonts w:ascii="Times New Roman" w:eastAsia="Times New Roman" w:hAnsi="Times New Roman"/>
                <w:sz w:val="18"/>
                <w:szCs w:val="18"/>
              </w:rPr>
            </w:pPr>
            <w:r w:rsidRPr="00C24BCA">
              <w:rPr>
                <w:rFonts w:ascii="Times New Roman" w:eastAsia="Times New Roman" w:hAnsi="Times New Roman"/>
                <w:sz w:val="18"/>
                <w:szCs w:val="18"/>
              </w:rPr>
              <w:t>2(66.66%)</w:t>
            </w:r>
          </w:p>
        </w:tc>
        <w:tc>
          <w:tcPr>
            <w:tcW w:w="373" w:type="pct"/>
            <w:tcBorders>
              <w:top w:val="single" w:sz="4" w:space="0" w:color="000000"/>
              <w:left w:val="single" w:sz="4" w:space="0" w:color="000000"/>
              <w:bottom w:val="single" w:sz="4" w:space="0" w:color="000000"/>
              <w:right w:val="single" w:sz="4" w:space="0" w:color="auto"/>
            </w:tcBorders>
          </w:tcPr>
          <w:p w:rsidR="00E15CA2" w:rsidRPr="00C24BCA" w:rsidRDefault="00FC3CB2" w:rsidP="00361114">
            <w:pPr>
              <w:tabs>
                <w:tab w:val="left" w:pos="2284"/>
              </w:tabs>
              <w:suppressAutoHyphens w:val="0"/>
              <w:spacing w:line="273" w:lineRule="exact"/>
              <w:jc w:val="center"/>
              <w:rPr>
                <w:rFonts w:ascii="Times New Roman" w:eastAsia="Times New Roman" w:hAnsi="Times New Roman"/>
                <w:sz w:val="18"/>
                <w:szCs w:val="18"/>
              </w:rPr>
            </w:pPr>
            <w:r w:rsidRPr="00C24BCA">
              <w:rPr>
                <w:rFonts w:ascii="Times New Roman" w:eastAsia="Times New Roman" w:hAnsi="Times New Roman"/>
                <w:sz w:val="18"/>
                <w:szCs w:val="18"/>
              </w:rPr>
              <w:t>1(100%)</w:t>
            </w:r>
          </w:p>
        </w:tc>
        <w:tc>
          <w:tcPr>
            <w:tcW w:w="320" w:type="pct"/>
            <w:tcBorders>
              <w:top w:val="single" w:sz="4" w:space="0" w:color="000000"/>
              <w:left w:val="single" w:sz="4" w:space="0" w:color="000000"/>
              <w:bottom w:val="single" w:sz="4" w:space="0" w:color="000000"/>
              <w:right w:val="single" w:sz="4" w:space="0" w:color="auto"/>
            </w:tcBorders>
          </w:tcPr>
          <w:p w:rsidR="00E15CA2" w:rsidRPr="00C24BCA" w:rsidRDefault="00006B35" w:rsidP="00361114">
            <w:pPr>
              <w:tabs>
                <w:tab w:val="left" w:pos="2284"/>
              </w:tabs>
              <w:suppressAutoHyphens w:val="0"/>
              <w:spacing w:line="273" w:lineRule="exact"/>
              <w:ind w:left="463"/>
              <w:jc w:val="center"/>
              <w:rPr>
                <w:rFonts w:ascii="Times New Roman" w:eastAsia="Times New Roman" w:hAnsi="Times New Roman"/>
                <w:sz w:val="18"/>
                <w:szCs w:val="18"/>
              </w:rPr>
            </w:pPr>
            <w:r w:rsidRPr="00C24BCA">
              <w:rPr>
                <w:rFonts w:ascii="Times New Roman" w:eastAsia="Times New Roman" w:hAnsi="Times New Roman"/>
                <w:sz w:val="18"/>
                <w:szCs w:val="18"/>
              </w:rPr>
              <w:t>---</w:t>
            </w:r>
            <w:r w:rsidR="00CB156F" w:rsidRPr="00C24BCA">
              <w:rPr>
                <w:rFonts w:ascii="Times New Roman" w:eastAsia="Times New Roman" w:hAnsi="Times New Roman"/>
                <w:sz w:val="18"/>
                <w:szCs w:val="18"/>
              </w:rPr>
              <w:t>--</w:t>
            </w:r>
          </w:p>
        </w:tc>
        <w:tc>
          <w:tcPr>
            <w:tcW w:w="374" w:type="pct"/>
            <w:gridSpan w:val="4"/>
            <w:tcBorders>
              <w:top w:val="single" w:sz="4" w:space="0" w:color="000000"/>
              <w:left w:val="single" w:sz="4" w:space="0" w:color="auto"/>
              <w:bottom w:val="single" w:sz="4" w:space="0" w:color="000000"/>
              <w:right w:val="single" w:sz="4" w:space="0" w:color="auto"/>
            </w:tcBorders>
          </w:tcPr>
          <w:p w:rsidR="00E15CA2" w:rsidRPr="00C24BCA" w:rsidRDefault="00006B35" w:rsidP="00361114">
            <w:pPr>
              <w:tabs>
                <w:tab w:val="left" w:pos="2284"/>
              </w:tabs>
              <w:suppressAutoHyphens w:val="0"/>
              <w:spacing w:line="273" w:lineRule="exact"/>
              <w:jc w:val="center"/>
              <w:rPr>
                <w:rFonts w:ascii="Times New Roman" w:eastAsia="Times New Roman" w:hAnsi="Times New Roman"/>
                <w:sz w:val="18"/>
                <w:szCs w:val="18"/>
              </w:rPr>
            </w:pPr>
            <w:r w:rsidRPr="00C24BCA">
              <w:rPr>
                <w:rFonts w:ascii="Times New Roman" w:eastAsia="Times New Roman" w:hAnsi="Times New Roman"/>
                <w:sz w:val="18"/>
                <w:szCs w:val="18"/>
              </w:rPr>
              <w:t>0(0%)</w:t>
            </w:r>
          </w:p>
        </w:tc>
        <w:tc>
          <w:tcPr>
            <w:tcW w:w="374" w:type="pct"/>
            <w:tcBorders>
              <w:top w:val="single" w:sz="4" w:space="0" w:color="000000"/>
              <w:left w:val="single" w:sz="4" w:space="0" w:color="auto"/>
              <w:bottom w:val="single" w:sz="4" w:space="0" w:color="000000"/>
              <w:right w:val="single" w:sz="4" w:space="0" w:color="auto"/>
            </w:tcBorders>
          </w:tcPr>
          <w:p w:rsidR="00E15CA2" w:rsidRPr="00C24BCA" w:rsidRDefault="00006B35" w:rsidP="00361114">
            <w:pPr>
              <w:tabs>
                <w:tab w:val="left" w:pos="2284"/>
              </w:tabs>
              <w:suppressAutoHyphens w:val="0"/>
              <w:spacing w:line="273" w:lineRule="exact"/>
              <w:ind w:left="463"/>
              <w:jc w:val="center"/>
              <w:rPr>
                <w:rFonts w:ascii="Times New Roman" w:eastAsia="Times New Roman" w:hAnsi="Times New Roman"/>
                <w:sz w:val="18"/>
                <w:szCs w:val="18"/>
              </w:rPr>
            </w:pPr>
            <w:r w:rsidRPr="00C24BCA">
              <w:rPr>
                <w:rFonts w:ascii="Times New Roman" w:eastAsia="Times New Roman" w:hAnsi="Times New Roman"/>
                <w:sz w:val="18"/>
                <w:szCs w:val="18"/>
              </w:rPr>
              <w:t>---</w:t>
            </w:r>
          </w:p>
        </w:tc>
        <w:tc>
          <w:tcPr>
            <w:tcW w:w="364" w:type="pct"/>
            <w:tcBorders>
              <w:top w:val="single" w:sz="4" w:space="0" w:color="000000"/>
              <w:left w:val="single" w:sz="4" w:space="0" w:color="auto"/>
              <w:bottom w:val="single" w:sz="4" w:space="0" w:color="000000"/>
              <w:right w:val="single" w:sz="4" w:space="0" w:color="000000"/>
            </w:tcBorders>
          </w:tcPr>
          <w:p w:rsidR="00E15CA2" w:rsidRPr="00C24BCA" w:rsidRDefault="00006B35" w:rsidP="00361114">
            <w:pPr>
              <w:tabs>
                <w:tab w:val="left" w:pos="2284"/>
              </w:tabs>
              <w:suppressAutoHyphens w:val="0"/>
              <w:spacing w:line="273" w:lineRule="exact"/>
              <w:ind w:left="463"/>
              <w:jc w:val="center"/>
              <w:rPr>
                <w:rFonts w:ascii="Times New Roman" w:eastAsia="Times New Roman" w:hAnsi="Times New Roman"/>
                <w:sz w:val="18"/>
                <w:szCs w:val="18"/>
              </w:rPr>
            </w:pPr>
            <w:r w:rsidRPr="00C24BCA">
              <w:rPr>
                <w:rFonts w:ascii="Times New Roman" w:eastAsia="Times New Roman" w:hAnsi="Times New Roman"/>
                <w:sz w:val="18"/>
                <w:szCs w:val="18"/>
              </w:rPr>
              <w:t>----</w:t>
            </w:r>
          </w:p>
        </w:tc>
      </w:tr>
      <w:tr w:rsidR="00E22CB8" w:rsidRPr="00E135C2" w:rsidTr="00846866">
        <w:trPr>
          <w:trHeight w:hRule="exact" w:val="408"/>
        </w:trPr>
        <w:tc>
          <w:tcPr>
            <w:tcW w:w="674" w:type="pct"/>
            <w:tcBorders>
              <w:top w:val="single" w:sz="4" w:space="0" w:color="000000"/>
              <w:left w:val="single" w:sz="4" w:space="0" w:color="000000"/>
              <w:bottom w:val="single" w:sz="4" w:space="0" w:color="000000"/>
              <w:right w:val="single" w:sz="4" w:space="0" w:color="000000"/>
            </w:tcBorders>
            <w:shd w:val="clear" w:color="auto" w:fill="B6DDE8" w:themeFill="accent5" w:themeFillTint="66"/>
          </w:tcPr>
          <w:p w:rsidR="00E15CA2" w:rsidRPr="00393819" w:rsidRDefault="00E66351" w:rsidP="00C24BCA">
            <w:pPr>
              <w:suppressAutoHyphens w:val="0"/>
              <w:spacing w:line="273" w:lineRule="exact"/>
              <w:ind w:left="103"/>
              <w:jc w:val="center"/>
              <w:rPr>
                <w:rFonts w:ascii="Times New Roman" w:eastAsia="Times New Roman" w:hAnsi="Times New Roman"/>
                <w:b/>
              </w:rPr>
            </w:pPr>
            <w:proofErr w:type="spellStart"/>
            <w:r w:rsidRPr="00393819">
              <w:rPr>
                <w:rFonts w:ascii="Times New Roman" w:eastAsia="Times New Roman" w:hAnsi="Times New Roman"/>
                <w:b/>
              </w:rPr>
              <w:t>C</w:t>
            </w:r>
            <w:r w:rsidR="00E15CA2" w:rsidRPr="00393819">
              <w:rPr>
                <w:rFonts w:ascii="Times New Roman" w:eastAsia="Times New Roman" w:hAnsi="Times New Roman"/>
                <w:b/>
              </w:rPr>
              <w:t>otrimoxazole</w:t>
            </w:r>
            <w:proofErr w:type="spellEnd"/>
          </w:p>
        </w:tc>
        <w:tc>
          <w:tcPr>
            <w:tcW w:w="327" w:type="pct"/>
            <w:tcBorders>
              <w:top w:val="single" w:sz="4" w:space="0" w:color="000000"/>
              <w:left w:val="single" w:sz="4" w:space="0" w:color="000000"/>
              <w:bottom w:val="single" w:sz="4" w:space="0" w:color="000000"/>
              <w:right w:val="single" w:sz="4" w:space="0" w:color="auto"/>
            </w:tcBorders>
          </w:tcPr>
          <w:p w:rsidR="00E15CA2" w:rsidRPr="00C24BCA" w:rsidRDefault="00006B35" w:rsidP="00C24BCA">
            <w:pPr>
              <w:tabs>
                <w:tab w:val="left" w:pos="2622"/>
              </w:tabs>
              <w:suppressAutoHyphens w:val="0"/>
              <w:spacing w:line="273" w:lineRule="exact"/>
              <w:jc w:val="center"/>
              <w:rPr>
                <w:rFonts w:ascii="Times New Roman" w:eastAsia="Times New Roman" w:hAnsi="Times New Roman"/>
                <w:sz w:val="18"/>
                <w:szCs w:val="18"/>
              </w:rPr>
            </w:pPr>
            <w:r w:rsidRPr="00C24BCA">
              <w:rPr>
                <w:rFonts w:ascii="Times New Roman" w:eastAsia="Times New Roman" w:hAnsi="Times New Roman"/>
                <w:sz w:val="18"/>
                <w:szCs w:val="18"/>
              </w:rPr>
              <w:t>-----</w:t>
            </w:r>
          </w:p>
        </w:tc>
        <w:tc>
          <w:tcPr>
            <w:tcW w:w="334" w:type="pct"/>
            <w:tcBorders>
              <w:top w:val="single" w:sz="4" w:space="0" w:color="000000"/>
              <w:left w:val="single" w:sz="4" w:space="0" w:color="000000"/>
              <w:bottom w:val="single" w:sz="4" w:space="0" w:color="000000"/>
              <w:right w:val="single" w:sz="4" w:space="0" w:color="auto"/>
            </w:tcBorders>
          </w:tcPr>
          <w:p w:rsidR="00E15CA2" w:rsidRPr="00C24BCA" w:rsidRDefault="00006B35" w:rsidP="00C24BCA">
            <w:pPr>
              <w:tabs>
                <w:tab w:val="left" w:pos="2622"/>
              </w:tabs>
              <w:suppressAutoHyphens w:val="0"/>
              <w:spacing w:line="273" w:lineRule="exact"/>
              <w:ind w:left="103"/>
              <w:jc w:val="center"/>
              <w:rPr>
                <w:rFonts w:ascii="Times New Roman" w:eastAsia="Times New Roman" w:hAnsi="Times New Roman"/>
                <w:sz w:val="18"/>
                <w:szCs w:val="18"/>
              </w:rPr>
            </w:pPr>
            <w:r w:rsidRPr="00C24BCA">
              <w:rPr>
                <w:rFonts w:ascii="Times New Roman" w:eastAsia="Times New Roman" w:hAnsi="Times New Roman"/>
                <w:sz w:val="18"/>
                <w:szCs w:val="18"/>
              </w:rPr>
              <w:t>------</w:t>
            </w:r>
          </w:p>
        </w:tc>
        <w:tc>
          <w:tcPr>
            <w:tcW w:w="380" w:type="pct"/>
            <w:tcBorders>
              <w:top w:val="single" w:sz="4" w:space="0" w:color="000000"/>
              <w:left w:val="single" w:sz="4" w:space="0" w:color="auto"/>
              <w:bottom w:val="single" w:sz="4" w:space="0" w:color="000000"/>
              <w:right w:val="single" w:sz="4" w:space="0" w:color="000000"/>
            </w:tcBorders>
          </w:tcPr>
          <w:p w:rsidR="00E15CA2" w:rsidRPr="00C24BCA" w:rsidRDefault="00006B35" w:rsidP="00C24BCA">
            <w:pPr>
              <w:tabs>
                <w:tab w:val="left" w:pos="2622"/>
              </w:tabs>
              <w:suppressAutoHyphens w:val="0"/>
              <w:spacing w:line="273" w:lineRule="exact"/>
              <w:ind w:left="103"/>
              <w:jc w:val="center"/>
              <w:rPr>
                <w:rFonts w:ascii="Times New Roman" w:eastAsia="Times New Roman" w:hAnsi="Times New Roman"/>
                <w:sz w:val="18"/>
                <w:szCs w:val="18"/>
              </w:rPr>
            </w:pPr>
            <w:r w:rsidRPr="00C24BCA">
              <w:rPr>
                <w:rFonts w:ascii="Times New Roman" w:eastAsia="Times New Roman" w:hAnsi="Times New Roman"/>
                <w:sz w:val="18"/>
                <w:szCs w:val="18"/>
              </w:rPr>
              <w:t>------</w:t>
            </w:r>
          </w:p>
        </w:tc>
        <w:tc>
          <w:tcPr>
            <w:tcW w:w="268" w:type="pct"/>
            <w:tcBorders>
              <w:top w:val="single" w:sz="4" w:space="0" w:color="000000"/>
              <w:left w:val="single" w:sz="4" w:space="0" w:color="000000"/>
              <w:bottom w:val="single" w:sz="4" w:space="0" w:color="000000"/>
              <w:right w:val="single" w:sz="4" w:space="0" w:color="auto"/>
            </w:tcBorders>
          </w:tcPr>
          <w:p w:rsidR="00E15CA2" w:rsidRPr="00C24BCA" w:rsidRDefault="00006B35" w:rsidP="00C24BCA">
            <w:pPr>
              <w:tabs>
                <w:tab w:val="left" w:pos="2562"/>
              </w:tabs>
              <w:suppressAutoHyphens w:val="0"/>
              <w:spacing w:line="273" w:lineRule="exact"/>
              <w:ind w:left="103"/>
              <w:jc w:val="center"/>
              <w:rPr>
                <w:rFonts w:ascii="Times New Roman" w:eastAsia="Times New Roman" w:hAnsi="Times New Roman"/>
                <w:sz w:val="18"/>
                <w:szCs w:val="18"/>
              </w:rPr>
            </w:pPr>
            <w:r w:rsidRPr="00C24BCA">
              <w:rPr>
                <w:rFonts w:ascii="Times New Roman" w:eastAsia="Times New Roman" w:hAnsi="Times New Roman"/>
                <w:sz w:val="18"/>
                <w:szCs w:val="18"/>
              </w:rPr>
              <w:t>0 (0%)</w:t>
            </w:r>
          </w:p>
        </w:tc>
        <w:tc>
          <w:tcPr>
            <w:tcW w:w="464" w:type="pct"/>
            <w:tcBorders>
              <w:top w:val="single" w:sz="4" w:space="0" w:color="000000"/>
              <w:left w:val="single" w:sz="4" w:space="0" w:color="auto"/>
              <w:bottom w:val="single" w:sz="4" w:space="0" w:color="000000"/>
              <w:right w:val="single" w:sz="4" w:space="0" w:color="auto"/>
            </w:tcBorders>
          </w:tcPr>
          <w:p w:rsidR="00E15CA2" w:rsidRPr="00C24BCA" w:rsidRDefault="00006B35" w:rsidP="00C24BCA">
            <w:pPr>
              <w:tabs>
                <w:tab w:val="left" w:pos="2562"/>
              </w:tabs>
              <w:suppressAutoHyphens w:val="0"/>
              <w:spacing w:line="273" w:lineRule="exact"/>
              <w:ind w:left="103"/>
              <w:jc w:val="center"/>
              <w:rPr>
                <w:rFonts w:ascii="Times New Roman" w:eastAsia="Times New Roman" w:hAnsi="Times New Roman"/>
                <w:sz w:val="18"/>
                <w:szCs w:val="18"/>
              </w:rPr>
            </w:pPr>
            <w:r w:rsidRPr="00C24BCA">
              <w:rPr>
                <w:rFonts w:ascii="Times New Roman" w:eastAsia="Times New Roman" w:hAnsi="Times New Roman"/>
                <w:sz w:val="18"/>
                <w:szCs w:val="18"/>
              </w:rPr>
              <w:t>----</w:t>
            </w:r>
          </w:p>
        </w:tc>
        <w:tc>
          <w:tcPr>
            <w:tcW w:w="372" w:type="pct"/>
            <w:gridSpan w:val="2"/>
            <w:tcBorders>
              <w:top w:val="single" w:sz="4" w:space="0" w:color="000000"/>
              <w:left w:val="single" w:sz="4" w:space="0" w:color="auto"/>
              <w:bottom w:val="single" w:sz="4" w:space="0" w:color="000000"/>
              <w:right w:val="single" w:sz="4" w:space="0" w:color="000000"/>
            </w:tcBorders>
          </w:tcPr>
          <w:p w:rsidR="00E15CA2" w:rsidRPr="00C24BCA" w:rsidRDefault="00006B35" w:rsidP="00C24BCA">
            <w:pPr>
              <w:tabs>
                <w:tab w:val="left" w:pos="2562"/>
              </w:tabs>
              <w:suppressAutoHyphens w:val="0"/>
              <w:spacing w:line="273" w:lineRule="exact"/>
              <w:ind w:left="103"/>
              <w:jc w:val="center"/>
              <w:rPr>
                <w:rFonts w:ascii="Times New Roman" w:eastAsia="Times New Roman" w:hAnsi="Times New Roman"/>
                <w:sz w:val="18"/>
                <w:szCs w:val="18"/>
              </w:rPr>
            </w:pPr>
            <w:r w:rsidRPr="00C24BCA">
              <w:rPr>
                <w:rFonts w:ascii="Times New Roman" w:eastAsia="Times New Roman" w:hAnsi="Times New Roman"/>
                <w:sz w:val="18"/>
                <w:szCs w:val="18"/>
              </w:rPr>
              <w:t>------</w:t>
            </w:r>
          </w:p>
        </w:tc>
        <w:tc>
          <w:tcPr>
            <w:tcW w:w="376" w:type="pct"/>
            <w:gridSpan w:val="3"/>
            <w:tcBorders>
              <w:top w:val="single" w:sz="4" w:space="0" w:color="000000"/>
              <w:left w:val="single" w:sz="4" w:space="0" w:color="000000"/>
              <w:bottom w:val="single" w:sz="4" w:space="0" w:color="000000"/>
              <w:right w:val="single" w:sz="4" w:space="0" w:color="auto"/>
            </w:tcBorders>
          </w:tcPr>
          <w:p w:rsidR="00E15CA2" w:rsidRPr="00C24BCA" w:rsidRDefault="00006B35" w:rsidP="00C24BCA">
            <w:pPr>
              <w:tabs>
                <w:tab w:val="left" w:pos="2682"/>
              </w:tabs>
              <w:suppressAutoHyphens w:val="0"/>
              <w:spacing w:line="273" w:lineRule="exact"/>
              <w:ind w:left="103"/>
              <w:jc w:val="center"/>
              <w:rPr>
                <w:rFonts w:ascii="Times New Roman" w:eastAsia="Times New Roman" w:hAnsi="Times New Roman"/>
                <w:sz w:val="18"/>
                <w:szCs w:val="18"/>
              </w:rPr>
            </w:pPr>
            <w:r w:rsidRPr="00C24BCA">
              <w:rPr>
                <w:rFonts w:ascii="Times New Roman" w:eastAsia="Times New Roman" w:hAnsi="Times New Roman"/>
                <w:sz w:val="18"/>
                <w:szCs w:val="18"/>
              </w:rPr>
              <w:t>------</w:t>
            </w:r>
          </w:p>
        </w:tc>
        <w:tc>
          <w:tcPr>
            <w:tcW w:w="373" w:type="pct"/>
            <w:tcBorders>
              <w:top w:val="single" w:sz="4" w:space="0" w:color="000000"/>
              <w:left w:val="single" w:sz="4" w:space="0" w:color="000000"/>
              <w:bottom w:val="single" w:sz="4" w:space="0" w:color="000000"/>
              <w:right w:val="single" w:sz="4" w:space="0" w:color="auto"/>
            </w:tcBorders>
          </w:tcPr>
          <w:p w:rsidR="00E15CA2" w:rsidRPr="00C24BCA" w:rsidRDefault="00006B35" w:rsidP="00C24BCA">
            <w:pPr>
              <w:tabs>
                <w:tab w:val="left" w:pos="2682"/>
              </w:tabs>
              <w:suppressAutoHyphens w:val="0"/>
              <w:spacing w:line="273" w:lineRule="exact"/>
              <w:ind w:left="103"/>
              <w:jc w:val="center"/>
              <w:rPr>
                <w:rFonts w:ascii="Times New Roman" w:eastAsia="Times New Roman" w:hAnsi="Times New Roman"/>
                <w:sz w:val="18"/>
                <w:szCs w:val="18"/>
              </w:rPr>
            </w:pPr>
            <w:r w:rsidRPr="00C24BCA">
              <w:rPr>
                <w:rFonts w:ascii="Times New Roman" w:eastAsia="Times New Roman" w:hAnsi="Times New Roman"/>
                <w:sz w:val="18"/>
                <w:szCs w:val="18"/>
              </w:rPr>
              <w:t>-----</w:t>
            </w:r>
          </w:p>
        </w:tc>
        <w:tc>
          <w:tcPr>
            <w:tcW w:w="320" w:type="pct"/>
            <w:tcBorders>
              <w:top w:val="single" w:sz="4" w:space="0" w:color="000000"/>
              <w:left w:val="single" w:sz="4" w:space="0" w:color="000000"/>
              <w:bottom w:val="single" w:sz="4" w:space="0" w:color="000000"/>
              <w:right w:val="single" w:sz="4" w:space="0" w:color="auto"/>
            </w:tcBorders>
          </w:tcPr>
          <w:p w:rsidR="00E15CA2" w:rsidRPr="00C24BCA" w:rsidRDefault="00CB156F" w:rsidP="00C24BCA">
            <w:pPr>
              <w:tabs>
                <w:tab w:val="left" w:pos="2682"/>
              </w:tabs>
              <w:suppressAutoHyphens w:val="0"/>
              <w:spacing w:line="273" w:lineRule="exact"/>
              <w:ind w:left="103"/>
              <w:jc w:val="center"/>
              <w:rPr>
                <w:rFonts w:ascii="Times New Roman" w:eastAsia="Times New Roman" w:hAnsi="Times New Roman"/>
                <w:sz w:val="18"/>
                <w:szCs w:val="18"/>
              </w:rPr>
            </w:pPr>
            <w:r w:rsidRPr="00C24BCA">
              <w:rPr>
                <w:rFonts w:ascii="Times New Roman" w:eastAsia="Times New Roman" w:hAnsi="Times New Roman"/>
                <w:sz w:val="18"/>
                <w:szCs w:val="18"/>
              </w:rPr>
              <w:t>-----</w:t>
            </w:r>
          </w:p>
        </w:tc>
        <w:tc>
          <w:tcPr>
            <w:tcW w:w="374" w:type="pct"/>
            <w:gridSpan w:val="4"/>
            <w:tcBorders>
              <w:top w:val="single" w:sz="4" w:space="0" w:color="000000"/>
              <w:left w:val="single" w:sz="4" w:space="0" w:color="auto"/>
              <w:bottom w:val="single" w:sz="4" w:space="0" w:color="000000"/>
              <w:right w:val="single" w:sz="4" w:space="0" w:color="auto"/>
            </w:tcBorders>
          </w:tcPr>
          <w:p w:rsidR="00E15CA2" w:rsidRPr="00C24BCA" w:rsidRDefault="00006B35" w:rsidP="00FB43F7">
            <w:pPr>
              <w:tabs>
                <w:tab w:val="left" w:pos="2682"/>
              </w:tabs>
              <w:suppressAutoHyphens w:val="0"/>
              <w:spacing w:line="273" w:lineRule="exact"/>
              <w:rPr>
                <w:rFonts w:ascii="Times New Roman" w:eastAsia="Times New Roman" w:hAnsi="Times New Roman"/>
                <w:sz w:val="18"/>
                <w:szCs w:val="18"/>
              </w:rPr>
            </w:pPr>
            <w:r w:rsidRPr="00C24BCA">
              <w:rPr>
                <w:rFonts w:ascii="Times New Roman" w:eastAsia="Times New Roman" w:hAnsi="Times New Roman"/>
                <w:sz w:val="18"/>
                <w:szCs w:val="18"/>
              </w:rPr>
              <w:t>1(100%)</w:t>
            </w:r>
          </w:p>
        </w:tc>
        <w:tc>
          <w:tcPr>
            <w:tcW w:w="374" w:type="pct"/>
            <w:tcBorders>
              <w:top w:val="single" w:sz="4" w:space="0" w:color="000000"/>
              <w:left w:val="single" w:sz="4" w:space="0" w:color="auto"/>
              <w:bottom w:val="single" w:sz="4" w:space="0" w:color="000000"/>
              <w:right w:val="single" w:sz="4" w:space="0" w:color="auto"/>
            </w:tcBorders>
          </w:tcPr>
          <w:p w:rsidR="00E15CA2" w:rsidRPr="00C24BCA" w:rsidRDefault="00006B35" w:rsidP="00C24BCA">
            <w:pPr>
              <w:tabs>
                <w:tab w:val="left" w:pos="2682"/>
              </w:tabs>
              <w:suppressAutoHyphens w:val="0"/>
              <w:spacing w:line="273" w:lineRule="exact"/>
              <w:ind w:left="103"/>
              <w:jc w:val="center"/>
              <w:rPr>
                <w:rFonts w:ascii="Times New Roman" w:eastAsia="Times New Roman" w:hAnsi="Times New Roman"/>
                <w:sz w:val="18"/>
                <w:szCs w:val="18"/>
              </w:rPr>
            </w:pPr>
            <w:r w:rsidRPr="00C24BCA">
              <w:rPr>
                <w:rFonts w:ascii="Times New Roman" w:eastAsia="Times New Roman" w:hAnsi="Times New Roman"/>
                <w:sz w:val="18"/>
                <w:szCs w:val="18"/>
              </w:rPr>
              <w:t>------</w:t>
            </w:r>
          </w:p>
        </w:tc>
        <w:tc>
          <w:tcPr>
            <w:tcW w:w="364" w:type="pct"/>
            <w:tcBorders>
              <w:top w:val="single" w:sz="4" w:space="0" w:color="000000"/>
              <w:left w:val="single" w:sz="4" w:space="0" w:color="auto"/>
              <w:bottom w:val="single" w:sz="4" w:space="0" w:color="000000"/>
              <w:right w:val="single" w:sz="4" w:space="0" w:color="000000"/>
            </w:tcBorders>
          </w:tcPr>
          <w:p w:rsidR="00E15CA2" w:rsidRPr="00C24BCA" w:rsidRDefault="00CD00EA" w:rsidP="00C24BCA">
            <w:pPr>
              <w:tabs>
                <w:tab w:val="left" w:pos="2682"/>
              </w:tabs>
              <w:suppressAutoHyphens w:val="0"/>
              <w:spacing w:line="273" w:lineRule="exact"/>
              <w:ind w:left="103"/>
              <w:jc w:val="center"/>
              <w:rPr>
                <w:rFonts w:ascii="Times New Roman" w:eastAsia="Times New Roman" w:hAnsi="Times New Roman"/>
                <w:sz w:val="18"/>
                <w:szCs w:val="18"/>
              </w:rPr>
            </w:pPr>
            <w:r w:rsidRPr="00C24BCA">
              <w:rPr>
                <w:rFonts w:ascii="Times New Roman" w:eastAsia="Times New Roman" w:hAnsi="Times New Roman"/>
                <w:sz w:val="18"/>
                <w:szCs w:val="18"/>
              </w:rPr>
              <w:t>---</w:t>
            </w:r>
          </w:p>
        </w:tc>
      </w:tr>
      <w:tr w:rsidR="00E22CB8" w:rsidRPr="00E135C2" w:rsidTr="00846866">
        <w:trPr>
          <w:trHeight w:hRule="exact" w:val="475"/>
        </w:trPr>
        <w:tc>
          <w:tcPr>
            <w:tcW w:w="674" w:type="pct"/>
            <w:tcBorders>
              <w:top w:val="single" w:sz="4" w:space="0" w:color="000000"/>
              <w:left w:val="single" w:sz="4" w:space="0" w:color="000000"/>
              <w:bottom w:val="single" w:sz="4" w:space="0" w:color="000000"/>
              <w:right w:val="single" w:sz="4" w:space="0" w:color="000000"/>
            </w:tcBorders>
            <w:shd w:val="clear" w:color="auto" w:fill="B6DDE8" w:themeFill="accent5" w:themeFillTint="66"/>
          </w:tcPr>
          <w:p w:rsidR="00425276" w:rsidRPr="00393819" w:rsidRDefault="00CB156F" w:rsidP="00C24BCA">
            <w:pPr>
              <w:suppressAutoHyphens w:val="0"/>
              <w:spacing w:line="273" w:lineRule="exact"/>
              <w:ind w:left="103"/>
              <w:jc w:val="center"/>
              <w:rPr>
                <w:rFonts w:ascii="Times New Roman" w:eastAsia="Times New Roman" w:hAnsi="Times New Roman"/>
                <w:b/>
              </w:rPr>
            </w:pPr>
            <w:proofErr w:type="spellStart"/>
            <w:r w:rsidRPr="00393819">
              <w:rPr>
                <w:rFonts w:ascii="Times New Roman"/>
                <w:b/>
              </w:rPr>
              <w:t>Cefotaxime</w:t>
            </w:r>
            <w:proofErr w:type="spellEnd"/>
          </w:p>
        </w:tc>
        <w:tc>
          <w:tcPr>
            <w:tcW w:w="327" w:type="pct"/>
            <w:tcBorders>
              <w:top w:val="single" w:sz="4" w:space="0" w:color="000000"/>
              <w:left w:val="single" w:sz="4" w:space="0" w:color="000000"/>
              <w:bottom w:val="single" w:sz="4" w:space="0" w:color="000000"/>
              <w:right w:val="single" w:sz="4" w:space="0" w:color="auto"/>
            </w:tcBorders>
          </w:tcPr>
          <w:p w:rsidR="00425276" w:rsidRPr="00C24BCA" w:rsidRDefault="00425276" w:rsidP="00C24BCA">
            <w:pPr>
              <w:tabs>
                <w:tab w:val="left" w:pos="2323"/>
              </w:tabs>
              <w:suppressAutoHyphens w:val="0"/>
              <w:spacing w:line="273" w:lineRule="exact"/>
              <w:ind w:left="103"/>
              <w:jc w:val="center"/>
              <w:rPr>
                <w:rFonts w:ascii="Times New Roman" w:eastAsia="Times New Roman" w:hAnsi="Times New Roman"/>
                <w:sz w:val="18"/>
                <w:szCs w:val="18"/>
              </w:rPr>
            </w:pPr>
          </w:p>
        </w:tc>
        <w:tc>
          <w:tcPr>
            <w:tcW w:w="334" w:type="pct"/>
            <w:tcBorders>
              <w:top w:val="single" w:sz="4" w:space="0" w:color="000000"/>
              <w:left w:val="single" w:sz="4" w:space="0" w:color="000000"/>
              <w:bottom w:val="single" w:sz="4" w:space="0" w:color="000000"/>
              <w:right w:val="single" w:sz="4" w:space="0" w:color="auto"/>
            </w:tcBorders>
          </w:tcPr>
          <w:p w:rsidR="00425276" w:rsidRPr="00C24BCA" w:rsidRDefault="00425276" w:rsidP="00C24BCA">
            <w:pPr>
              <w:tabs>
                <w:tab w:val="left" w:pos="2323"/>
              </w:tabs>
              <w:suppressAutoHyphens w:val="0"/>
              <w:spacing w:line="273" w:lineRule="exact"/>
              <w:ind w:left="103"/>
              <w:jc w:val="center"/>
              <w:rPr>
                <w:rFonts w:ascii="Times New Roman" w:eastAsia="Times New Roman" w:hAnsi="Times New Roman"/>
                <w:sz w:val="18"/>
                <w:szCs w:val="18"/>
              </w:rPr>
            </w:pPr>
          </w:p>
        </w:tc>
        <w:tc>
          <w:tcPr>
            <w:tcW w:w="380" w:type="pct"/>
            <w:tcBorders>
              <w:top w:val="single" w:sz="4" w:space="0" w:color="000000"/>
              <w:left w:val="single" w:sz="4" w:space="0" w:color="auto"/>
              <w:bottom w:val="single" w:sz="4" w:space="0" w:color="000000"/>
              <w:right w:val="single" w:sz="4" w:space="0" w:color="000000"/>
            </w:tcBorders>
          </w:tcPr>
          <w:p w:rsidR="00425276" w:rsidRPr="00C24BCA" w:rsidRDefault="00425276" w:rsidP="00C24BCA">
            <w:pPr>
              <w:tabs>
                <w:tab w:val="left" w:pos="2323"/>
              </w:tabs>
              <w:suppressAutoHyphens w:val="0"/>
              <w:spacing w:line="273" w:lineRule="exact"/>
              <w:ind w:left="103"/>
              <w:jc w:val="center"/>
              <w:rPr>
                <w:rFonts w:ascii="Times New Roman" w:eastAsia="Times New Roman" w:hAnsi="Times New Roman"/>
                <w:sz w:val="18"/>
                <w:szCs w:val="18"/>
              </w:rPr>
            </w:pPr>
          </w:p>
        </w:tc>
        <w:tc>
          <w:tcPr>
            <w:tcW w:w="268" w:type="pct"/>
            <w:tcBorders>
              <w:top w:val="single" w:sz="4" w:space="0" w:color="000000"/>
              <w:left w:val="single" w:sz="4" w:space="0" w:color="000000"/>
              <w:bottom w:val="single" w:sz="4" w:space="0" w:color="000000"/>
              <w:right w:val="single" w:sz="4" w:space="0" w:color="auto"/>
            </w:tcBorders>
          </w:tcPr>
          <w:p w:rsidR="00425276" w:rsidRPr="00C24BCA" w:rsidRDefault="00425276" w:rsidP="00C24BCA">
            <w:pPr>
              <w:tabs>
                <w:tab w:val="left" w:pos="2562"/>
              </w:tabs>
              <w:suppressAutoHyphens w:val="0"/>
              <w:spacing w:line="273" w:lineRule="exact"/>
              <w:ind w:left="103"/>
              <w:jc w:val="center"/>
              <w:rPr>
                <w:rFonts w:ascii="Times New Roman" w:eastAsia="Times New Roman" w:hAnsi="Times New Roman"/>
                <w:sz w:val="18"/>
                <w:szCs w:val="18"/>
              </w:rPr>
            </w:pPr>
          </w:p>
        </w:tc>
        <w:tc>
          <w:tcPr>
            <w:tcW w:w="464" w:type="pct"/>
            <w:tcBorders>
              <w:top w:val="single" w:sz="4" w:space="0" w:color="000000"/>
              <w:left w:val="single" w:sz="4" w:space="0" w:color="auto"/>
              <w:bottom w:val="single" w:sz="4" w:space="0" w:color="000000"/>
              <w:right w:val="single" w:sz="4" w:space="0" w:color="auto"/>
            </w:tcBorders>
          </w:tcPr>
          <w:p w:rsidR="00425276" w:rsidRPr="00C24BCA" w:rsidRDefault="00CB156F" w:rsidP="00FB43F7">
            <w:pPr>
              <w:tabs>
                <w:tab w:val="left" w:pos="2562"/>
              </w:tabs>
              <w:suppressAutoHyphens w:val="0"/>
              <w:spacing w:line="273" w:lineRule="exact"/>
              <w:rPr>
                <w:rFonts w:ascii="Times New Roman" w:eastAsia="Times New Roman" w:hAnsi="Times New Roman"/>
                <w:sz w:val="18"/>
                <w:szCs w:val="18"/>
              </w:rPr>
            </w:pPr>
            <w:r w:rsidRPr="00C24BCA">
              <w:rPr>
                <w:rFonts w:ascii="Times New Roman" w:eastAsia="Times New Roman" w:hAnsi="Times New Roman"/>
                <w:sz w:val="18"/>
                <w:szCs w:val="18"/>
              </w:rPr>
              <w:t>2(100%)</w:t>
            </w:r>
          </w:p>
        </w:tc>
        <w:tc>
          <w:tcPr>
            <w:tcW w:w="372" w:type="pct"/>
            <w:gridSpan w:val="2"/>
            <w:tcBorders>
              <w:top w:val="single" w:sz="4" w:space="0" w:color="000000"/>
              <w:left w:val="single" w:sz="4" w:space="0" w:color="auto"/>
              <w:bottom w:val="single" w:sz="4" w:space="0" w:color="000000"/>
              <w:right w:val="single" w:sz="4" w:space="0" w:color="000000"/>
            </w:tcBorders>
          </w:tcPr>
          <w:p w:rsidR="00425276" w:rsidRPr="00C24BCA" w:rsidRDefault="00425276" w:rsidP="00C24BCA">
            <w:pPr>
              <w:tabs>
                <w:tab w:val="left" w:pos="2562"/>
              </w:tabs>
              <w:suppressAutoHyphens w:val="0"/>
              <w:spacing w:line="273" w:lineRule="exact"/>
              <w:ind w:left="103"/>
              <w:jc w:val="center"/>
              <w:rPr>
                <w:rFonts w:ascii="Times New Roman" w:eastAsia="Times New Roman" w:hAnsi="Times New Roman"/>
                <w:sz w:val="18"/>
                <w:szCs w:val="18"/>
              </w:rPr>
            </w:pPr>
          </w:p>
        </w:tc>
        <w:tc>
          <w:tcPr>
            <w:tcW w:w="376" w:type="pct"/>
            <w:gridSpan w:val="3"/>
            <w:tcBorders>
              <w:top w:val="single" w:sz="4" w:space="0" w:color="000000"/>
              <w:left w:val="single" w:sz="4" w:space="0" w:color="000000"/>
              <w:bottom w:val="single" w:sz="4" w:space="0" w:color="000000"/>
              <w:right w:val="single" w:sz="4" w:space="0" w:color="auto"/>
            </w:tcBorders>
          </w:tcPr>
          <w:p w:rsidR="00425276" w:rsidRPr="00C24BCA" w:rsidRDefault="00425276" w:rsidP="00C24BCA">
            <w:pPr>
              <w:tabs>
                <w:tab w:val="left" w:pos="2443"/>
              </w:tabs>
              <w:suppressAutoHyphens w:val="0"/>
              <w:spacing w:line="273" w:lineRule="exact"/>
              <w:ind w:left="103"/>
              <w:jc w:val="center"/>
              <w:rPr>
                <w:rFonts w:ascii="Times New Roman" w:eastAsia="Times New Roman" w:hAnsi="Times New Roman"/>
                <w:sz w:val="18"/>
                <w:szCs w:val="18"/>
              </w:rPr>
            </w:pPr>
          </w:p>
        </w:tc>
        <w:tc>
          <w:tcPr>
            <w:tcW w:w="373" w:type="pct"/>
            <w:tcBorders>
              <w:top w:val="single" w:sz="4" w:space="0" w:color="000000"/>
              <w:left w:val="single" w:sz="4" w:space="0" w:color="000000"/>
              <w:bottom w:val="single" w:sz="4" w:space="0" w:color="000000"/>
              <w:right w:val="single" w:sz="4" w:space="0" w:color="auto"/>
            </w:tcBorders>
          </w:tcPr>
          <w:p w:rsidR="00425276" w:rsidRPr="00C24BCA" w:rsidRDefault="00425276" w:rsidP="00C24BCA">
            <w:pPr>
              <w:tabs>
                <w:tab w:val="left" w:pos="2443"/>
              </w:tabs>
              <w:suppressAutoHyphens w:val="0"/>
              <w:spacing w:line="273" w:lineRule="exact"/>
              <w:ind w:left="103"/>
              <w:jc w:val="center"/>
              <w:rPr>
                <w:rFonts w:ascii="Times New Roman" w:eastAsia="Times New Roman" w:hAnsi="Times New Roman"/>
                <w:sz w:val="18"/>
                <w:szCs w:val="18"/>
              </w:rPr>
            </w:pPr>
          </w:p>
        </w:tc>
        <w:tc>
          <w:tcPr>
            <w:tcW w:w="320" w:type="pct"/>
            <w:tcBorders>
              <w:top w:val="single" w:sz="4" w:space="0" w:color="000000"/>
              <w:left w:val="single" w:sz="4" w:space="0" w:color="000000"/>
              <w:bottom w:val="single" w:sz="4" w:space="0" w:color="000000"/>
              <w:right w:val="single" w:sz="4" w:space="0" w:color="auto"/>
            </w:tcBorders>
          </w:tcPr>
          <w:p w:rsidR="00425276" w:rsidRPr="00C24BCA" w:rsidRDefault="00425276" w:rsidP="00C24BCA">
            <w:pPr>
              <w:tabs>
                <w:tab w:val="left" w:pos="2443"/>
              </w:tabs>
              <w:suppressAutoHyphens w:val="0"/>
              <w:spacing w:line="273" w:lineRule="exact"/>
              <w:ind w:left="103"/>
              <w:jc w:val="center"/>
              <w:rPr>
                <w:rFonts w:ascii="Times New Roman" w:eastAsia="Times New Roman" w:hAnsi="Times New Roman"/>
                <w:sz w:val="18"/>
                <w:szCs w:val="18"/>
              </w:rPr>
            </w:pPr>
          </w:p>
        </w:tc>
        <w:tc>
          <w:tcPr>
            <w:tcW w:w="374" w:type="pct"/>
            <w:gridSpan w:val="4"/>
            <w:tcBorders>
              <w:top w:val="single" w:sz="4" w:space="0" w:color="000000"/>
              <w:left w:val="single" w:sz="4" w:space="0" w:color="auto"/>
              <w:bottom w:val="single" w:sz="4" w:space="0" w:color="000000"/>
              <w:right w:val="single" w:sz="4" w:space="0" w:color="auto"/>
            </w:tcBorders>
          </w:tcPr>
          <w:p w:rsidR="00425276" w:rsidRPr="00C24BCA" w:rsidRDefault="00425276" w:rsidP="00C24BCA">
            <w:pPr>
              <w:tabs>
                <w:tab w:val="left" w:pos="2443"/>
              </w:tabs>
              <w:suppressAutoHyphens w:val="0"/>
              <w:spacing w:line="273" w:lineRule="exact"/>
              <w:ind w:left="103"/>
              <w:jc w:val="center"/>
              <w:rPr>
                <w:rFonts w:ascii="Times New Roman" w:eastAsia="Times New Roman" w:hAnsi="Times New Roman"/>
                <w:sz w:val="18"/>
                <w:szCs w:val="18"/>
              </w:rPr>
            </w:pPr>
          </w:p>
        </w:tc>
        <w:tc>
          <w:tcPr>
            <w:tcW w:w="374" w:type="pct"/>
            <w:tcBorders>
              <w:top w:val="single" w:sz="4" w:space="0" w:color="000000"/>
              <w:left w:val="single" w:sz="4" w:space="0" w:color="auto"/>
              <w:bottom w:val="single" w:sz="4" w:space="0" w:color="000000"/>
              <w:right w:val="single" w:sz="4" w:space="0" w:color="auto"/>
            </w:tcBorders>
          </w:tcPr>
          <w:p w:rsidR="00425276" w:rsidRPr="00C24BCA" w:rsidRDefault="00425276" w:rsidP="00C24BCA">
            <w:pPr>
              <w:tabs>
                <w:tab w:val="left" w:pos="2443"/>
              </w:tabs>
              <w:suppressAutoHyphens w:val="0"/>
              <w:spacing w:line="273" w:lineRule="exact"/>
              <w:ind w:left="103"/>
              <w:jc w:val="center"/>
              <w:rPr>
                <w:rFonts w:ascii="Times New Roman" w:eastAsia="Times New Roman" w:hAnsi="Times New Roman"/>
                <w:sz w:val="18"/>
                <w:szCs w:val="18"/>
              </w:rPr>
            </w:pPr>
          </w:p>
        </w:tc>
        <w:tc>
          <w:tcPr>
            <w:tcW w:w="364" w:type="pct"/>
            <w:tcBorders>
              <w:top w:val="single" w:sz="4" w:space="0" w:color="000000"/>
              <w:left w:val="single" w:sz="4" w:space="0" w:color="auto"/>
              <w:bottom w:val="single" w:sz="4" w:space="0" w:color="000000"/>
              <w:right w:val="single" w:sz="4" w:space="0" w:color="000000"/>
            </w:tcBorders>
          </w:tcPr>
          <w:p w:rsidR="00425276" w:rsidRPr="00C24BCA" w:rsidRDefault="00425276" w:rsidP="00C24BCA">
            <w:pPr>
              <w:tabs>
                <w:tab w:val="left" w:pos="2443"/>
              </w:tabs>
              <w:suppressAutoHyphens w:val="0"/>
              <w:spacing w:line="273" w:lineRule="exact"/>
              <w:ind w:left="103"/>
              <w:jc w:val="center"/>
              <w:rPr>
                <w:rFonts w:ascii="Times New Roman" w:eastAsia="Times New Roman" w:hAnsi="Times New Roman"/>
                <w:sz w:val="18"/>
                <w:szCs w:val="18"/>
              </w:rPr>
            </w:pPr>
          </w:p>
        </w:tc>
      </w:tr>
      <w:tr w:rsidR="00E22CB8" w:rsidRPr="00E135C2" w:rsidTr="00846866">
        <w:trPr>
          <w:trHeight w:hRule="exact" w:val="371"/>
        </w:trPr>
        <w:tc>
          <w:tcPr>
            <w:tcW w:w="674" w:type="pct"/>
            <w:tcBorders>
              <w:top w:val="single" w:sz="4" w:space="0" w:color="000000"/>
              <w:left w:val="single" w:sz="4" w:space="0" w:color="000000"/>
              <w:bottom w:val="single" w:sz="4" w:space="0" w:color="000000"/>
              <w:right w:val="single" w:sz="4" w:space="0" w:color="000000"/>
            </w:tcBorders>
            <w:shd w:val="clear" w:color="auto" w:fill="B6DDE8" w:themeFill="accent5" w:themeFillTint="66"/>
          </w:tcPr>
          <w:p w:rsidR="00425276" w:rsidRPr="00393819" w:rsidRDefault="00CB156F" w:rsidP="00C24BCA">
            <w:pPr>
              <w:suppressAutoHyphens w:val="0"/>
              <w:spacing w:line="273" w:lineRule="exact"/>
              <w:ind w:left="103"/>
              <w:jc w:val="center"/>
              <w:rPr>
                <w:rFonts w:ascii="Times New Roman" w:eastAsia="Times New Roman" w:hAnsi="Times New Roman"/>
                <w:b/>
              </w:rPr>
            </w:pPr>
            <w:proofErr w:type="spellStart"/>
            <w:r w:rsidRPr="00393819">
              <w:rPr>
                <w:rFonts w:ascii="Times New Roman"/>
                <w:b/>
              </w:rPr>
              <w:t>Ampicillin</w:t>
            </w:r>
            <w:proofErr w:type="spellEnd"/>
          </w:p>
        </w:tc>
        <w:tc>
          <w:tcPr>
            <w:tcW w:w="327" w:type="pct"/>
            <w:tcBorders>
              <w:top w:val="single" w:sz="4" w:space="0" w:color="000000"/>
              <w:left w:val="single" w:sz="4" w:space="0" w:color="000000"/>
              <w:bottom w:val="single" w:sz="4" w:space="0" w:color="000000"/>
              <w:right w:val="single" w:sz="4" w:space="0" w:color="auto"/>
            </w:tcBorders>
          </w:tcPr>
          <w:p w:rsidR="00425276" w:rsidRPr="00C24BCA" w:rsidRDefault="00CB156F" w:rsidP="00C24BCA">
            <w:pPr>
              <w:tabs>
                <w:tab w:val="left" w:pos="2622"/>
              </w:tabs>
              <w:suppressAutoHyphens w:val="0"/>
              <w:spacing w:line="273" w:lineRule="exact"/>
              <w:ind w:left="103"/>
              <w:jc w:val="center"/>
              <w:rPr>
                <w:rFonts w:ascii="Times New Roman" w:eastAsia="Times New Roman" w:hAnsi="Times New Roman"/>
                <w:sz w:val="18"/>
                <w:szCs w:val="18"/>
              </w:rPr>
            </w:pPr>
            <w:r w:rsidRPr="00C24BCA">
              <w:rPr>
                <w:rFonts w:ascii="Times New Roman" w:eastAsia="Times New Roman" w:hAnsi="Times New Roman"/>
                <w:sz w:val="18"/>
                <w:szCs w:val="18"/>
              </w:rPr>
              <w:t>0(0%)</w:t>
            </w:r>
          </w:p>
        </w:tc>
        <w:tc>
          <w:tcPr>
            <w:tcW w:w="334" w:type="pct"/>
            <w:tcBorders>
              <w:top w:val="single" w:sz="4" w:space="0" w:color="000000"/>
              <w:left w:val="single" w:sz="4" w:space="0" w:color="000000"/>
              <w:bottom w:val="single" w:sz="4" w:space="0" w:color="000000"/>
              <w:right w:val="single" w:sz="4" w:space="0" w:color="auto"/>
            </w:tcBorders>
          </w:tcPr>
          <w:p w:rsidR="00425276" w:rsidRPr="00C24BCA" w:rsidRDefault="00CB156F" w:rsidP="00C24BCA">
            <w:pPr>
              <w:tabs>
                <w:tab w:val="left" w:pos="2622"/>
              </w:tabs>
              <w:suppressAutoHyphens w:val="0"/>
              <w:spacing w:line="273" w:lineRule="exact"/>
              <w:ind w:left="103"/>
              <w:jc w:val="center"/>
              <w:rPr>
                <w:rFonts w:ascii="Times New Roman" w:eastAsia="Times New Roman" w:hAnsi="Times New Roman"/>
                <w:sz w:val="18"/>
                <w:szCs w:val="18"/>
              </w:rPr>
            </w:pPr>
            <w:r w:rsidRPr="00C24BCA">
              <w:rPr>
                <w:rFonts w:ascii="Times New Roman" w:eastAsia="Times New Roman" w:hAnsi="Times New Roman"/>
                <w:sz w:val="18"/>
                <w:szCs w:val="18"/>
              </w:rPr>
              <w:t>0(%)</w:t>
            </w:r>
          </w:p>
        </w:tc>
        <w:tc>
          <w:tcPr>
            <w:tcW w:w="380" w:type="pct"/>
            <w:tcBorders>
              <w:top w:val="single" w:sz="4" w:space="0" w:color="000000"/>
              <w:left w:val="single" w:sz="4" w:space="0" w:color="auto"/>
              <w:bottom w:val="single" w:sz="4" w:space="0" w:color="000000"/>
              <w:right w:val="single" w:sz="4" w:space="0" w:color="000000"/>
            </w:tcBorders>
          </w:tcPr>
          <w:p w:rsidR="00425276" w:rsidRPr="00C24BCA" w:rsidRDefault="00CB156F" w:rsidP="00C24BCA">
            <w:pPr>
              <w:tabs>
                <w:tab w:val="left" w:pos="2622"/>
              </w:tabs>
              <w:suppressAutoHyphens w:val="0"/>
              <w:spacing w:line="273" w:lineRule="exact"/>
              <w:ind w:left="103"/>
              <w:jc w:val="center"/>
              <w:rPr>
                <w:rFonts w:ascii="Times New Roman" w:eastAsia="Times New Roman" w:hAnsi="Times New Roman"/>
                <w:sz w:val="18"/>
                <w:szCs w:val="18"/>
              </w:rPr>
            </w:pPr>
            <w:r w:rsidRPr="00C24BCA">
              <w:rPr>
                <w:rFonts w:ascii="Times New Roman" w:eastAsia="Times New Roman" w:hAnsi="Times New Roman"/>
                <w:sz w:val="18"/>
                <w:szCs w:val="18"/>
              </w:rPr>
              <w:t>0(%)</w:t>
            </w:r>
          </w:p>
        </w:tc>
        <w:tc>
          <w:tcPr>
            <w:tcW w:w="268" w:type="pct"/>
            <w:tcBorders>
              <w:top w:val="single" w:sz="4" w:space="0" w:color="000000"/>
              <w:left w:val="single" w:sz="4" w:space="0" w:color="000000"/>
              <w:bottom w:val="single" w:sz="4" w:space="0" w:color="000000"/>
              <w:right w:val="single" w:sz="4" w:space="0" w:color="auto"/>
            </w:tcBorders>
          </w:tcPr>
          <w:p w:rsidR="00425276" w:rsidRPr="00C24BCA" w:rsidRDefault="00425276" w:rsidP="00C24BCA">
            <w:pPr>
              <w:tabs>
                <w:tab w:val="left" w:pos="2562"/>
              </w:tabs>
              <w:suppressAutoHyphens w:val="0"/>
              <w:spacing w:line="273" w:lineRule="exact"/>
              <w:ind w:left="103"/>
              <w:jc w:val="center"/>
              <w:rPr>
                <w:rFonts w:ascii="Times New Roman" w:eastAsia="Times New Roman" w:hAnsi="Times New Roman"/>
                <w:sz w:val="18"/>
                <w:szCs w:val="18"/>
              </w:rPr>
            </w:pPr>
          </w:p>
        </w:tc>
        <w:tc>
          <w:tcPr>
            <w:tcW w:w="464" w:type="pct"/>
            <w:tcBorders>
              <w:top w:val="single" w:sz="4" w:space="0" w:color="000000"/>
              <w:left w:val="single" w:sz="4" w:space="0" w:color="auto"/>
              <w:bottom w:val="single" w:sz="4" w:space="0" w:color="000000"/>
              <w:right w:val="single" w:sz="4" w:space="0" w:color="auto"/>
            </w:tcBorders>
          </w:tcPr>
          <w:p w:rsidR="00425276" w:rsidRPr="00C24BCA" w:rsidRDefault="00CB156F" w:rsidP="00C24BCA">
            <w:pPr>
              <w:tabs>
                <w:tab w:val="left" w:pos="2562"/>
              </w:tabs>
              <w:suppressAutoHyphens w:val="0"/>
              <w:spacing w:line="273" w:lineRule="exact"/>
              <w:ind w:left="103"/>
              <w:jc w:val="center"/>
              <w:rPr>
                <w:rFonts w:ascii="Times New Roman" w:eastAsia="Times New Roman" w:hAnsi="Times New Roman"/>
                <w:sz w:val="18"/>
                <w:szCs w:val="18"/>
              </w:rPr>
            </w:pPr>
            <w:r w:rsidRPr="00C24BCA">
              <w:rPr>
                <w:rFonts w:ascii="Times New Roman" w:eastAsia="Times New Roman" w:hAnsi="Times New Roman"/>
                <w:sz w:val="18"/>
                <w:szCs w:val="18"/>
              </w:rPr>
              <w:t>0(%)</w:t>
            </w:r>
          </w:p>
        </w:tc>
        <w:tc>
          <w:tcPr>
            <w:tcW w:w="372" w:type="pct"/>
            <w:gridSpan w:val="2"/>
            <w:tcBorders>
              <w:top w:val="single" w:sz="4" w:space="0" w:color="000000"/>
              <w:left w:val="single" w:sz="4" w:space="0" w:color="auto"/>
              <w:bottom w:val="single" w:sz="4" w:space="0" w:color="000000"/>
              <w:right w:val="single" w:sz="4" w:space="0" w:color="000000"/>
            </w:tcBorders>
          </w:tcPr>
          <w:p w:rsidR="00425276" w:rsidRPr="00C24BCA" w:rsidRDefault="00425276" w:rsidP="00C24BCA">
            <w:pPr>
              <w:tabs>
                <w:tab w:val="left" w:pos="2562"/>
              </w:tabs>
              <w:suppressAutoHyphens w:val="0"/>
              <w:spacing w:line="273" w:lineRule="exact"/>
              <w:ind w:left="103"/>
              <w:jc w:val="center"/>
              <w:rPr>
                <w:rFonts w:ascii="Times New Roman" w:eastAsia="Times New Roman" w:hAnsi="Times New Roman"/>
                <w:sz w:val="18"/>
                <w:szCs w:val="18"/>
              </w:rPr>
            </w:pPr>
          </w:p>
        </w:tc>
        <w:tc>
          <w:tcPr>
            <w:tcW w:w="376" w:type="pct"/>
            <w:gridSpan w:val="3"/>
            <w:tcBorders>
              <w:top w:val="single" w:sz="4" w:space="0" w:color="000000"/>
              <w:left w:val="single" w:sz="4" w:space="0" w:color="000000"/>
              <w:bottom w:val="single" w:sz="4" w:space="0" w:color="000000"/>
              <w:right w:val="single" w:sz="4" w:space="0" w:color="auto"/>
            </w:tcBorders>
          </w:tcPr>
          <w:p w:rsidR="00425276" w:rsidRPr="00C24BCA" w:rsidRDefault="00CB156F" w:rsidP="00C24BCA">
            <w:pPr>
              <w:tabs>
                <w:tab w:val="left" w:pos="2682"/>
              </w:tabs>
              <w:suppressAutoHyphens w:val="0"/>
              <w:spacing w:line="273" w:lineRule="exact"/>
              <w:ind w:left="103"/>
              <w:jc w:val="center"/>
              <w:rPr>
                <w:rFonts w:ascii="Times New Roman" w:eastAsia="Times New Roman" w:hAnsi="Times New Roman"/>
                <w:sz w:val="18"/>
                <w:szCs w:val="18"/>
              </w:rPr>
            </w:pPr>
            <w:r w:rsidRPr="00C24BCA">
              <w:rPr>
                <w:rFonts w:ascii="Times New Roman" w:eastAsia="Times New Roman" w:hAnsi="Times New Roman"/>
                <w:sz w:val="18"/>
                <w:szCs w:val="18"/>
              </w:rPr>
              <w:t>0(%)</w:t>
            </w:r>
          </w:p>
        </w:tc>
        <w:tc>
          <w:tcPr>
            <w:tcW w:w="373" w:type="pct"/>
            <w:tcBorders>
              <w:top w:val="single" w:sz="4" w:space="0" w:color="000000"/>
              <w:left w:val="single" w:sz="4" w:space="0" w:color="000000"/>
              <w:bottom w:val="single" w:sz="4" w:space="0" w:color="000000"/>
              <w:right w:val="single" w:sz="4" w:space="0" w:color="auto"/>
            </w:tcBorders>
          </w:tcPr>
          <w:p w:rsidR="00425276" w:rsidRPr="00C24BCA" w:rsidRDefault="00425276" w:rsidP="00C24BCA">
            <w:pPr>
              <w:tabs>
                <w:tab w:val="left" w:pos="2682"/>
              </w:tabs>
              <w:suppressAutoHyphens w:val="0"/>
              <w:spacing w:line="273" w:lineRule="exact"/>
              <w:ind w:left="103"/>
              <w:jc w:val="center"/>
              <w:rPr>
                <w:rFonts w:ascii="Times New Roman" w:eastAsia="Times New Roman" w:hAnsi="Times New Roman"/>
                <w:sz w:val="18"/>
                <w:szCs w:val="18"/>
              </w:rPr>
            </w:pPr>
          </w:p>
        </w:tc>
        <w:tc>
          <w:tcPr>
            <w:tcW w:w="320" w:type="pct"/>
            <w:tcBorders>
              <w:top w:val="single" w:sz="4" w:space="0" w:color="000000"/>
              <w:left w:val="single" w:sz="4" w:space="0" w:color="000000"/>
              <w:bottom w:val="single" w:sz="4" w:space="0" w:color="000000"/>
              <w:right w:val="single" w:sz="4" w:space="0" w:color="auto"/>
            </w:tcBorders>
          </w:tcPr>
          <w:p w:rsidR="00425276" w:rsidRPr="00C24BCA" w:rsidRDefault="00CB156F" w:rsidP="00C24BCA">
            <w:pPr>
              <w:tabs>
                <w:tab w:val="left" w:pos="2682"/>
              </w:tabs>
              <w:suppressAutoHyphens w:val="0"/>
              <w:spacing w:line="273" w:lineRule="exact"/>
              <w:ind w:left="103"/>
              <w:jc w:val="center"/>
              <w:rPr>
                <w:rFonts w:ascii="Times New Roman" w:eastAsia="Times New Roman" w:hAnsi="Times New Roman"/>
                <w:sz w:val="18"/>
                <w:szCs w:val="18"/>
              </w:rPr>
            </w:pPr>
            <w:r w:rsidRPr="00C24BCA">
              <w:rPr>
                <w:rFonts w:ascii="Times New Roman" w:eastAsia="Times New Roman" w:hAnsi="Times New Roman"/>
                <w:sz w:val="18"/>
                <w:szCs w:val="18"/>
              </w:rPr>
              <w:t>0(%)</w:t>
            </w:r>
          </w:p>
        </w:tc>
        <w:tc>
          <w:tcPr>
            <w:tcW w:w="374" w:type="pct"/>
            <w:gridSpan w:val="4"/>
            <w:tcBorders>
              <w:top w:val="single" w:sz="4" w:space="0" w:color="000000"/>
              <w:left w:val="single" w:sz="4" w:space="0" w:color="auto"/>
              <w:bottom w:val="single" w:sz="4" w:space="0" w:color="000000"/>
              <w:right w:val="single" w:sz="4" w:space="0" w:color="auto"/>
            </w:tcBorders>
          </w:tcPr>
          <w:p w:rsidR="00425276" w:rsidRPr="00C24BCA" w:rsidRDefault="00A26EDE" w:rsidP="00C24BCA">
            <w:pPr>
              <w:tabs>
                <w:tab w:val="left" w:pos="2682"/>
              </w:tabs>
              <w:suppressAutoHyphens w:val="0"/>
              <w:spacing w:line="273" w:lineRule="exact"/>
              <w:ind w:left="103"/>
              <w:jc w:val="center"/>
              <w:rPr>
                <w:rFonts w:ascii="Times New Roman" w:eastAsia="Times New Roman" w:hAnsi="Times New Roman"/>
                <w:sz w:val="18"/>
                <w:szCs w:val="18"/>
              </w:rPr>
            </w:pPr>
            <w:r>
              <w:rPr>
                <w:rFonts w:ascii="Times New Roman" w:eastAsia="Times New Roman" w:hAnsi="Times New Roman"/>
                <w:sz w:val="18"/>
                <w:szCs w:val="18"/>
              </w:rPr>
              <w:t>1(33.3</w:t>
            </w:r>
            <w:r w:rsidR="00CB156F" w:rsidRPr="00C24BCA">
              <w:rPr>
                <w:rFonts w:ascii="Times New Roman" w:eastAsia="Times New Roman" w:hAnsi="Times New Roman"/>
                <w:sz w:val="18"/>
                <w:szCs w:val="18"/>
              </w:rPr>
              <w:t>%)</w:t>
            </w:r>
          </w:p>
        </w:tc>
        <w:tc>
          <w:tcPr>
            <w:tcW w:w="374" w:type="pct"/>
            <w:tcBorders>
              <w:top w:val="single" w:sz="4" w:space="0" w:color="000000"/>
              <w:left w:val="single" w:sz="4" w:space="0" w:color="auto"/>
              <w:bottom w:val="single" w:sz="4" w:space="0" w:color="000000"/>
              <w:right w:val="single" w:sz="4" w:space="0" w:color="auto"/>
            </w:tcBorders>
          </w:tcPr>
          <w:p w:rsidR="00425276" w:rsidRPr="00C24BCA" w:rsidRDefault="00CB156F" w:rsidP="00C24BCA">
            <w:pPr>
              <w:tabs>
                <w:tab w:val="left" w:pos="2682"/>
              </w:tabs>
              <w:suppressAutoHyphens w:val="0"/>
              <w:spacing w:line="273" w:lineRule="exact"/>
              <w:ind w:left="103"/>
              <w:jc w:val="center"/>
              <w:rPr>
                <w:rFonts w:ascii="Times New Roman" w:eastAsia="Times New Roman" w:hAnsi="Times New Roman"/>
                <w:sz w:val="18"/>
                <w:szCs w:val="18"/>
              </w:rPr>
            </w:pPr>
            <w:r w:rsidRPr="00C24BCA">
              <w:rPr>
                <w:rFonts w:ascii="Times New Roman" w:eastAsia="Times New Roman" w:hAnsi="Times New Roman"/>
                <w:sz w:val="18"/>
                <w:szCs w:val="18"/>
              </w:rPr>
              <w:t>0(%)</w:t>
            </w:r>
          </w:p>
        </w:tc>
        <w:tc>
          <w:tcPr>
            <w:tcW w:w="364" w:type="pct"/>
            <w:tcBorders>
              <w:top w:val="single" w:sz="4" w:space="0" w:color="000000"/>
              <w:left w:val="single" w:sz="4" w:space="0" w:color="auto"/>
              <w:bottom w:val="single" w:sz="4" w:space="0" w:color="000000"/>
              <w:right w:val="single" w:sz="4" w:space="0" w:color="000000"/>
            </w:tcBorders>
          </w:tcPr>
          <w:p w:rsidR="00425276" w:rsidRPr="00C24BCA" w:rsidRDefault="00425276" w:rsidP="00C24BCA">
            <w:pPr>
              <w:tabs>
                <w:tab w:val="left" w:pos="2682"/>
              </w:tabs>
              <w:suppressAutoHyphens w:val="0"/>
              <w:spacing w:line="273" w:lineRule="exact"/>
              <w:ind w:left="103"/>
              <w:jc w:val="center"/>
              <w:rPr>
                <w:rFonts w:ascii="Times New Roman" w:eastAsia="Times New Roman" w:hAnsi="Times New Roman"/>
                <w:sz w:val="18"/>
                <w:szCs w:val="18"/>
              </w:rPr>
            </w:pPr>
          </w:p>
        </w:tc>
      </w:tr>
      <w:tr w:rsidR="00E22CB8" w:rsidRPr="00E135C2" w:rsidTr="00846866">
        <w:trPr>
          <w:trHeight w:hRule="exact" w:val="371"/>
        </w:trPr>
        <w:tc>
          <w:tcPr>
            <w:tcW w:w="674" w:type="pct"/>
            <w:tcBorders>
              <w:top w:val="single" w:sz="4" w:space="0" w:color="000000"/>
              <w:left w:val="single" w:sz="4" w:space="0" w:color="000000"/>
              <w:bottom w:val="single" w:sz="4" w:space="0" w:color="000000"/>
              <w:right w:val="single" w:sz="4" w:space="0" w:color="000000"/>
            </w:tcBorders>
            <w:shd w:val="clear" w:color="auto" w:fill="B6DDE8" w:themeFill="accent5" w:themeFillTint="66"/>
          </w:tcPr>
          <w:p w:rsidR="00425276" w:rsidRPr="00393819" w:rsidRDefault="00CD00EA" w:rsidP="00C24BCA">
            <w:pPr>
              <w:suppressAutoHyphens w:val="0"/>
              <w:spacing w:line="273" w:lineRule="exact"/>
              <w:ind w:left="103"/>
              <w:jc w:val="center"/>
              <w:rPr>
                <w:rFonts w:ascii="Times New Roman" w:eastAsia="Times New Roman" w:hAnsi="Times New Roman"/>
                <w:b/>
              </w:rPr>
            </w:pPr>
            <w:proofErr w:type="spellStart"/>
            <w:r w:rsidRPr="00393819">
              <w:rPr>
                <w:rFonts w:ascii="Times New Roman"/>
                <w:b/>
              </w:rPr>
              <w:t>Amoxy</w:t>
            </w:r>
            <w:r w:rsidR="00F43504" w:rsidRPr="00393819">
              <w:rPr>
                <w:rFonts w:ascii="Times New Roman"/>
                <w:b/>
              </w:rPr>
              <w:t>clav</w:t>
            </w:r>
            <w:proofErr w:type="spellEnd"/>
          </w:p>
        </w:tc>
        <w:tc>
          <w:tcPr>
            <w:tcW w:w="327" w:type="pct"/>
            <w:tcBorders>
              <w:top w:val="single" w:sz="4" w:space="0" w:color="000000"/>
              <w:left w:val="single" w:sz="4" w:space="0" w:color="000000"/>
              <w:bottom w:val="single" w:sz="4" w:space="0" w:color="000000"/>
              <w:right w:val="single" w:sz="4" w:space="0" w:color="auto"/>
            </w:tcBorders>
          </w:tcPr>
          <w:p w:rsidR="00425276" w:rsidRPr="00C24BCA" w:rsidRDefault="00E66351" w:rsidP="00C24BCA">
            <w:pPr>
              <w:tabs>
                <w:tab w:val="left" w:pos="2622"/>
              </w:tabs>
              <w:suppressAutoHyphens w:val="0"/>
              <w:spacing w:line="273" w:lineRule="exact"/>
              <w:ind w:left="103"/>
              <w:jc w:val="center"/>
              <w:rPr>
                <w:rFonts w:ascii="Times New Roman" w:eastAsia="Times New Roman" w:hAnsi="Times New Roman"/>
                <w:sz w:val="18"/>
                <w:szCs w:val="18"/>
              </w:rPr>
            </w:pPr>
            <w:r>
              <w:rPr>
                <w:rFonts w:ascii="Times New Roman" w:eastAsia="Times New Roman" w:hAnsi="Times New Roman"/>
                <w:sz w:val="18"/>
                <w:szCs w:val="18"/>
              </w:rPr>
              <w:t>---</w:t>
            </w:r>
          </w:p>
        </w:tc>
        <w:tc>
          <w:tcPr>
            <w:tcW w:w="334" w:type="pct"/>
            <w:tcBorders>
              <w:top w:val="single" w:sz="4" w:space="0" w:color="000000"/>
              <w:left w:val="single" w:sz="4" w:space="0" w:color="000000"/>
              <w:bottom w:val="single" w:sz="4" w:space="0" w:color="000000"/>
              <w:right w:val="single" w:sz="4" w:space="0" w:color="auto"/>
            </w:tcBorders>
          </w:tcPr>
          <w:p w:rsidR="00425276" w:rsidRPr="00C24BCA" w:rsidRDefault="00E66351" w:rsidP="00C24BCA">
            <w:pPr>
              <w:tabs>
                <w:tab w:val="left" w:pos="2622"/>
              </w:tabs>
              <w:suppressAutoHyphens w:val="0"/>
              <w:spacing w:line="273" w:lineRule="exact"/>
              <w:ind w:left="103"/>
              <w:jc w:val="center"/>
              <w:rPr>
                <w:rFonts w:ascii="Times New Roman" w:eastAsia="Times New Roman" w:hAnsi="Times New Roman"/>
                <w:sz w:val="18"/>
                <w:szCs w:val="18"/>
              </w:rPr>
            </w:pPr>
            <w:r>
              <w:rPr>
                <w:rFonts w:ascii="Times New Roman" w:eastAsia="Times New Roman" w:hAnsi="Times New Roman"/>
                <w:sz w:val="18"/>
                <w:szCs w:val="18"/>
              </w:rPr>
              <w:t>---</w:t>
            </w:r>
          </w:p>
        </w:tc>
        <w:tc>
          <w:tcPr>
            <w:tcW w:w="380" w:type="pct"/>
            <w:tcBorders>
              <w:top w:val="single" w:sz="4" w:space="0" w:color="000000"/>
              <w:left w:val="single" w:sz="4" w:space="0" w:color="auto"/>
              <w:bottom w:val="single" w:sz="4" w:space="0" w:color="000000"/>
              <w:right w:val="single" w:sz="4" w:space="0" w:color="000000"/>
            </w:tcBorders>
          </w:tcPr>
          <w:p w:rsidR="00425276" w:rsidRPr="00C24BCA" w:rsidRDefault="00E66351" w:rsidP="00C24BCA">
            <w:pPr>
              <w:tabs>
                <w:tab w:val="left" w:pos="2622"/>
              </w:tabs>
              <w:suppressAutoHyphens w:val="0"/>
              <w:spacing w:line="273" w:lineRule="exact"/>
              <w:ind w:left="103"/>
              <w:jc w:val="center"/>
              <w:rPr>
                <w:rFonts w:ascii="Times New Roman" w:eastAsia="Times New Roman" w:hAnsi="Times New Roman"/>
                <w:sz w:val="18"/>
                <w:szCs w:val="18"/>
              </w:rPr>
            </w:pPr>
            <w:r>
              <w:rPr>
                <w:rFonts w:ascii="Times New Roman" w:eastAsia="Times New Roman" w:hAnsi="Times New Roman"/>
                <w:sz w:val="18"/>
                <w:szCs w:val="18"/>
              </w:rPr>
              <w:t>---</w:t>
            </w:r>
          </w:p>
        </w:tc>
        <w:tc>
          <w:tcPr>
            <w:tcW w:w="268" w:type="pct"/>
            <w:tcBorders>
              <w:top w:val="single" w:sz="4" w:space="0" w:color="000000"/>
              <w:left w:val="single" w:sz="4" w:space="0" w:color="000000"/>
              <w:bottom w:val="single" w:sz="4" w:space="0" w:color="000000"/>
              <w:right w:val="single" w:sz="4" w:space="0" w:color="auto"/>
            </w:tcBorders>
          </w:tcPr>
          <w:p w:rsidR="00425276" w:rsidRPr="00C24BCA" w:rsidRDefault="00E66351" w:rsidP="00C24BCA">
            <w:pPr>
              <w:tabs>
                <w:tab w:val="left" w:pos="2562"/>
              </w:tabs>
              <w:suppressAutoHyphens w:val="0"/>
              <w:spacing w:line="273" w:lineRule="exact"/>
              <w:ind w:left="103"/>
              <w:jc w:val="center"/>
              <w:rPr>
                <w:rFonts w:ascii="Times New Roman" w:eastAsia="Times New Roman" w:hAnsi="Times New Roman"/>
                <w:sz w:val="18"/>
                <w:szCs w:val="18"/>
              </w:rPr>
            </w:pPr>
            <w:r>
              <w:rPr>
                <w:rFonts w:ascii="Times New Roman" w:eastAsia="Times New Roman" w:hAnsi="Times New Roman"/>
                <w:sz w:val="18"/>
                <w:szCs w:val="18"/>
              </w:rPr>
              <w:t>----</w:t>
            </w:r>
          </w:p>
        </w:tc>
        <w:tc>
          <w:tcPr>
            <w:tcW w:w="464" w:type="pct"/>
            <w:tcBorders>
              <w:top w:val="single" w:sz="4" w:space="0" w:color="000000"/>
              <w:left w:val="single" w:sz="4" w:space="0" w:color="auto"/>
              <w:bottom w:val="single" w:sz="4" w:space="0" w:color="000000"/>
              <w:right w:val="single" w:sz="4" w:space="0" w:color="auto"/>
            </w:tcBorders>
          </w:tcPr>
          <w:p w:rsidR="00425276" w:rsidRPr="00C24BCA" w:rsidRDefault="00E66351" w:rsidP="00C24BCA">
            <w:pPr>
              <w:tabs>
                <w:tab w:val="left" w:pos="2562"/>
              </w:tabs>
              <w:suppressAutoHyphens w:val="0"/>
              <w:spacing w:line="273" w:lineRule="exact"/>
              <w:ind w:left="103"/>
              <w:jc w:val="center"/>
              <w:rPr>
                <w:rFonts w:ascii="Times New Roman" w:eastAsia="Times New Roman" w:hAnsi="Times New Roman"/>
                <w:sz w:val="18"/>
                <w:szCs w:val="18"/>
              </w:rPr>
            </w:pPr>
            <w:r>
              <w:rPr>
                <w:rFonts w:ascii="Times New Roman" w:eastAsia="Times New Roman" w:hAnsi="Times New Roman"/>
                <w:sz w:val="18"/>
                <w:szCs w:val="18"/>
              </w:rPr>
              <w:t>----</w:t>
            </w:r>
          </w:p>
        </w:tc>
        <w:tc>
          <w:tcPr>
            <w:tcW w:w="372" w:type="pct"/>
            <w:gridSpan w:val="2"/>
            <w:tcBorders>
              <w:top w:val="single" w:sz="4" w:space="0" w:color="000000"/>
              <w:left w:val="single" w:sz="4" w:space="0" w:color="auto"/>
              <w:bottom w:val="single" w:sz="4" w:space="0" w:color="000000"/>
              <w:right w:val="single" w:sz="4" w:space="0" w:color="000000"/>
            </w:tcBorders>
          </w:tcPr>
          <w:p w:rsidR="00425276" w:rsidRPr="00C24BCA" w:rsidRDefault="00E66351" w:rsidP="00C24BCA">
            <w:pPr>
              <w:tabs>
                <w:tab w:val="left" w:pos="2562"/>
              </w:tabs>
              <w:suppressAutoHyphens w:val="0"/>
              <w:spacing w:line="273" w:lineRule="exact"/>
              <w:ind w:left="103"/>
              <w:jc w:val="center"/>
              <w:rPr>
                <w:rFonts w:ascii="Times New Roman" w:eastAsia="Times New Roman" w:hAnsi="Times New Roman"/>
                <w:sz w:val="18"/>
                <w:szCs w:val="18"/>
              </w:rPr>
            </w:pPr>
            <w:r>
              <w:rPr>
                <w:rFonts w:ascii="Times New Roman" w:eastAsia="Times New Roman" w:hAnsi="Times New Roman"/>
                <w:sz w:val="18"/>
                <w:szCs w:val="18"/>
              </w:rPr>
              <w:t>---</w:t>
            </w:r>
          </w:p>
        </w:tc>
        <w:tc>
          <w:tcPr>
            <w:tcW w:w="376" w:type="pct"/>
            <w:gridSpan w:val="3"/>
            <w:tcBorders>
              <w:top w:val="single" w:sz="4" w:space="0" w:color="000000"/>
              <w:left w:val="single" w:sz="4" w:space="0" w:color="000000"/>
              <w:bottom w:val="single" w:sz="4" w:space="0" w:color="000000"/>
              <w:right w:val="single" w:sz="4" w:space="0" w:color="auto"/>
            </w:tcBorders>
          </w:tcPr>
          <w:p w:rsidR="00425276" w:rsidRPr="00C24BCA" w:rsidRDefault="00E66351" w:rsidP="00C24BCA">
            <w:pPr>
              <w:tabs>
                <w:tab w:val="left" w:pos="2682"/>
              </w:tabs>
              <w:suppressAutoHyphens w:val="0"/>
              <w:spacing w:line="273" w:lineRule="exact"/>
              <w:ind w:left="103"/>
              <w:jc w:val="center"/>
              <w:rPr>
                <w:rFonts w:ascii="Times New Roman" w:eastAsia="Times New Roman" w:hAnsi="Times New Roman"/>
                <w:sz w:val="18"/>
                <w:szCs w:val="18"/>
              </w:rPr>
            </w:pPr>
            <w:r>
              <w:rPr>
                <w:rFonts w:ascii="Times New Roman" w:eastAsia="Times New Roman" w:hAnsi="Times New Roman"/>
                <w:sz w:val="18"/>
                <w:szCs w:val="18"/>
              </w:rPr>
              <w:t>----</w:t>
            </w:r>
          </w:p>
        </w:tc>
        <w:tc>
          <w:tcPr>
            <w:tcW w:w="373" w:type="pct"/>
            <w:tcBorders>
              <w:top w:val="single" w:sz="4" w:space="0" w:color="000000"/>
              <w:left w:val="single" w:sz="4" w:space="0" w:color="000000"/>
              <w:bottom w:val="single" w:sz="4" w:space="0" w:color="000000"/>
              <w:right w:val="single" w:sz="4" w:space="0" w:color="auto"/>
            </w:tcBorders>
          </w:tcPr>
          <w:p w:rsidR="00425276" w:rsidRPr="00C24BCA" w:rsidRDefault="00CD00EA" w:rsidP="00C24BCA">
            <w:pPr>
              <w:tabs>
                <w:tab w:val="left" w:pos="2682"/>
              </w:tabs>
              <w:suppressAutoHyphens w:val="0"/>
              <w:spacing w:line="273" w:lineRule="exact"/>
              <w:ind w:left="103"/>
              <w:jc w:val="center"/>
              <w:rPr>
                <w:rFonts w:ascii="Times New Roman" w:eastAsia="Times New Roman" w:hAnsi="Times New Roman"/>
                <w:sz w:val="18"/>
                <w:szCs w:val="18"/>
              </w:rPr>
            </w:pPr>
            <w:r w:rsidRPr="00C24BCA">
              <w:rPr>
                <w:rFonts w:ascii="Times New Roman" w:eastAsia="Times New Roman" w:hAnsi="Times New Roman"/>
                <w:sz w:val="18"/>
                <w:szCs w:val="18"/>
              </w:rPr>
              <w:t>1(100%)</w:t>
            </w:r>
          </w:p>
        </w:tc>
        <w:tc>
          <w:tcPr>
            <w:tcW w:w="320" w:type="pct"/>
            <w:tcBorders>
              <w:top w:val="single" w:sz="4" w:space="0" w:color="000000"/>
              <w:left w:val="single" w:sz="4" w:space="0" w:color="000000"/>
              <w:bottom w:val="single" w:sz="4" w:space="0" w:color="000000"/>
              <w:right w:val="single" w:sz="4" w:space="0" w:color="auto"/>
            </w:tcBorders>
          </w:tcPr>
          <w:p w:rsidR="00425276" w:rsidRPr="00C24BCA" w:rsidRDefault="00E66351" w:rsidP="00C24BCA">
            <w:pPr>
              <w:tabs>
                <w:tab w:val="left" w:pos="2682"/>
              </w:tabs>
              <w:suppressAutoHyphens w:val="0"/>
              <w:spacing w:line="273" w:lineRule="exact"/>
              <w:ind w:left="103"/>
              <w:jc w:val="center"/>
              <w:rPr>
                <w:rFonts w:ascii="Times New Roman" w:eastAsia="Times New Roman" w:hAnsi="Times New Roman"/>
                <w:sz w:val="18"/>
                <w:szCs w:val="18"/>
              </w:rPr>
            </w:pPr>
            <w:r>
              <w:rPr>
                <w:rFonts w:ascii="Times New Roman" w:eastAsia="Times New Roman" w:hAnsi="Times New Roman"/>
                <w:sz w:val="18"/>
                <w:szCs w:val="18"/>
              </w:rPr>
              <w:t>---</w:t>
            </w:r>
          </w:p>
        </w:tc>
        <w:tc>
          <w:tcPr>
            <w:tcW w:w="374" w:type="pct"/>
            <w:gridSpan w:val="4"/>
            <w:tcBorders>
              <w:top w:val="single" w:sz="4" w:space="0" w:color="000000"/>
              <w:left w:val="single" w:sz="4" w:space="0" w:color="auto"/>
              <w:bottom w:val="single" w:sz="4" w:space="0" w:color="000000"/>
              <w:right w:val="single" w:sz="4" w:space="0" w:color="auto"/>
            </w:tcBorders>
          </w:tcPr>
          <w:p w:rsidR="00425276" w:rsidRPr="00C24BCA" w:rsidRDefault="00E66351" w:rsidP="00C24BCA">
            <w:pPr>
              <w:tabs>
                <w:tab w:val="left" w:pos="2682"/>
              </w:tabs>
              <w:suppressAutoHyphens w:val="0"/>
              <w:spacing w:line="273" w:lineRule="exact"/>
              <w:ind w:left="103"/>
              <w:jc w:val="center"/>
              <w:rPr>
                <w:rFonts w:ascii="Times New Roman" w:eastAsia="Times New Roman" w:hAnsi="Times New Roman"/>
                <w:sz w:val="18"/>
                <w:szCs w:val="18"/>
              </w:rPr>
            </w:pPr>
            <w:r>
              <w:rPr>
                <w:rFonts w:ascii="Times New Roman" w:eastAsia="Times New Roman" w:hAnsi="Times New Roman"/>
                <w:sz w:val="18"/>
                <w:szCs w:val="18"/>
              </w:rPr>
              <w:t>---</w:t>
            </w:r>
          </w:p>
        </w:tc>
        <w:tc>
          <w:tcPr>
            <w:tcW w:w="374" w:type="pct"/>
            <w:tcBorders>
              <w:top w:val="single" w:sz="4" w:space="0" w:color="000000"/>
              <w:left w:val="single" w:sz="4" w:space="0" w:color="auto"/>
              <w:bottom w:val="single" w:sz="4" w:space="0" w:color="000000"/>
              <w:right w:val="single" w:sz="4" w:space="0" w:color="auto"/>
            </w:tcBorders>
          </w:tcPr>
          <w:p w:rsidR="00425276" w:rsidRPr="00C24BCA" w:rsidRDefault="00E66351" w:rsidP="00C24BCA">
            <w:pPr>
              <w:tabs>
                <w:tab w:val="left" w:pos="2682"/>
              </w:tabs>
              <w:suppressAutoHyphens w:val="0"/>
              <w:spacing w:line="273" w:lineRule="exact"/>
              <w:ind w:left="103"/>
              <w:jc w:val="center"/>
              <w:rPr>
                <w:rFonts w:ascii="Times New Roman" w:eastAsia="Times New Roman" w:hAnsi="Times New Roman"/>
                <w:sz w:val="18"/>
                <w:szCs w:val="18"/>
              </w:rPr>
            </w:pPr>
            <w:r>
              <w:rPr>
                <w:rFonts w:ascii="Times New Roman" w:eastAsia="Times New Roman" w:hAnsi="Times New Roman"/>
                <w:sz w:val="18"/>
                <w:szCs w:val="18"/>
              </w:rPr>
              <w:t>---</w:t>
            </w:r>
          </w:p>
        </w:tc>
        <w:tc>
          <w:tcPr>
            <w:tcW w:w="364" w:type="pct"/>
            <w:tcBorders>
              <w:top w:val="single" w:sz="4" w:space="0" w:color="000000"/>
              <w:left w:val="single" w:sz="4" w:space="0" w:color="auto"/>
              <w:bottom w:val="single" w:sz="4" w:space="0" w:color="000000"/>
              <w:right w:val="single" w:sz="4" w:space="0" w:color="000000"/>
            </w:tcBorders>
          </w:tcPr>
          <w:p w:rsidR="00425276" w:rsidRPr="00C24BCA" w:rsidRDefault="00E66351" w:rsidP="00C24BCA">
            <w:pPr>
              <w:tabs>
                <w:tab w:val="left" w:pos="2682"/>
              </w:tabs>
              <w:suppressAutoHyphens w:val="0"/>
              <w:spacing w:line="273" w:lineRule="exact"/>
              <w:ind w:left="103"/>
              <w:jc w:val="center"/>
              <w:rPr>
                <w:rFonts w:ascii="Times New Roman" w:eastAsia="Times New Roman" w:hAnsi="Times New Roman"/>
                <w:sz w:val="18"/>
                <w:szCs w:val="18"/>
              </w:rPr>
            </w:pPr>
            <w:r>
              <w:rPr>
                <w:rFonts w:ascii="Times New Roman" w:eastAsia="Times New Roman" w:hAnsi="Times New Roman"/>
                <w:sz w:val="18"/>
                <w:szCs w:val="18"/>
              </w:rPr>
              <w:t>---</w:t>
            </w:r>
          </w:p>
        </w:tc>
      </w:tr>
      <w:tr w:rsidR="00E22CB8" w:rsidRPr="00E135C2" w:rsidTr="00846866">
        <w:trPr>
          <w:trHeight w:hRule="exact" w:val="601"/>
        </w:trPr>
        <w:tc>
          <w:tcPr>
            <w:tcW w:w="674" w:type="pct"/>
            <w:tcBorders>
              <w:top w:val="single" w:sz="4" w:space="0" w:color="000000"/>
              <w:left w:val="single" w:sz="4" w:space="0" w:color="000000"/>
              <w:bottom w:val="single" w:sz="4" w:space="0" w:color="000000"/>
              <w:right w:val="single" w:sz="4" w:space="0" w:color="000000"/>
            </w:tcBorders>
            <w:shd w:val="clear" w:color="auto" w:fill="B6DDE8" w:themeFill="accent5" w:themeFillTint="66"/>
          </w:tcPr>
          <w:p w:rsidR="00425276" w:rsidRPr="00393819" w:rsidRDefault="00425276" w:rsidP="00C24BCA">
            <w:pPr>
              <w:suppressAutoHyphens w:val="0"/>
              <w:spacing w:line="273" w:lineRule="exact"/>
              <w:ind w:left="103"/>
              <w:jc w:val="center"/>
              <w:rPr>
                <w:rFonts w:ascii="Times New Roman" w:eastAsia="Times New Roman" w:hAnsi="Times New Roman"/>
                <w:b/>
              </w:rPr>
            </w:pPr>
            <w:proofErr w:type="spellStart"/>
            <w:r w:rsidRPr="00393819">
              <w:rPr>
                <w:rFonts w:ascii="Times New Roman"/>
                <w:b/>
              </w:rPr>
              <w:t>Piperacillin+tazobactam</w:t>
            </w:r>
            <w:proofErr w:type="spellEnd"/>
          </w:p>
        </w:tc>
        <w:tc>
          <w:tcPr>
            <w:tcW w:w="327" w:type="pct"/>
            <w:tcBorders>
              <w:top w:val="single" w:sz="4" w:space="0" w:color="000000"/>
              <w:left w:val="single" w:sz="4" w:space="0" w:color="000000"/>
              <w:bottom w:val="single" w:sz="4" w:space="0" w:color="000000"/>
              <w:right w:val="single" w:sz="4" w:space="0" w:color="auto"/>
            </w:tcBorders>
          </w:tcPr>
          <w:p w:rsidR="00425276" w:rsidRPr="00C24BCA" w:rsidRDefault="00425276" w:rsidP="00C24BCA">
            <w:pPr>
              <w:tabs>
                <w:tab w:val="left" w:pos="2622"/>
              </w:tabs>
              <w:suppressAutoHyphens w:val="0"/>
              <w:spacing w:line="273" w:lineRule="exact"/>
              <w:ind w:left="103"/>
              <w:jc w:val="center"/>
              <w:rPr>
                <w:rFonts w:ascii="Times New Roman" w:eastAsia="Times New Roman" w:hAnsi="Times New Roman"/>
                <w:sz w:val="18"/>
                <w:szCs w:val="18"/>
              </w:rPr>
            </w:pPr>
          </w:p>
        </w:tc>
        <w:tc>
          <w:tcPr>
            <w:tcW w:w="334" w:type="pct"/>
            <w:tcBorders>
              <w:top w:val="single" w:sz="4" w:space="0" w:color="000000"/>
              <w:left w:val="single" w:sz="4" w:space="0" w:color="000000"/>
              <w:bottom w:val="single" w:sz="4" w:space="0" w:color="000000"/>
              <w:right w:val="single" w:sz="4" w:space="0" w:color="auto"/>
            </w:tcBorders>
          </w:tcPr>
          <w:p w:rsidR="00425276" w:rsidRPr="00C24BCA" w:rsidRDefault="00CD00EA" w:rsidP="00C24BCA">
            <w:pPr>
              <w:tabs>
                <w:tab w:val="left" w:pos="2622"/>
              </w:tabs>
              <w:suppressAutoHyphens w:val="0"/>
              <w:spacing w:line="273" w:lineRule="exact"/>
              <w:ind w:left="103"/>
              <w:jc w:val="center"/>
              <w:rPr>
                <w:rFonts w:ascii="Times New Roman" w:eastAsia="Times New Roman" w:hAnsi="Times New Roman"/>
                <w:sz w:val="18"/>
                <w:szCs w:val="18"/>
              </w:rPr>
            </w:pPr>
            <w:r w:rsidRPr="00C24BCA">
              <w:rPr>
                <w:rFonts w:ascii="Times New Roman" w:eastAsia="Times New Roman" w:hAnsi="Times New Roman"/>
                <w:sz w:val="18"/>
                <w:szCs w:val="18"/>
              </w:rPr>
              <w:t>0%</w:t>
            </w:r>
          </w:p>
        </w:tc>
        <w:tc>
          <w:tcPr>
            <w:tcW w:w="380" w:type="pct"/>
            <w:tcBorders>
              <w:top w:val="single" w:sz="4" w:space="0" w:color="000000"/>
              <w:left w:val="single" w:sz="4" w:space="0" w:color="auto"/>
              <w:bottom w:val="single" w:sz="4" w:space="0" w:color="000000"/>
              <w:right w:val="single" w:sz="4" w:space="0" w:color="000000"/>
            </w:tcBorders>
          </w:tcPr>
          <w:p w:rsidR="00425276" w:rsidRPr="00C24BCA" w:rsidRDefault="00425276" w:rsidP="00C24BCA">
            <w:pPr>
              <w:tabs>
                <w:tab w:val="left" w:pos="2622"/>
              </w:tabs>
              <w:suppressAutoHyphens w:val="0"/>
              <w:spacing w:line="273" w:lineRule="exact"/>
              <w:ind w:left="103"/>
              <w:jc w:val="center"/>
              <w:rPr>
                <w:rFonts w:ascii="Times New Roman" w:eastAsia="Times New Roman" w:hAnsi="Times New Roman"/>
                <w:sz w:val="18"/>
                <w:szCs w:val="18"/>
              </w:rPr>
            </w:pPr>
          </w:p>
        </w:tc>
        <w:tc>
          <w:tcPr>
            <w:tcW w:w="268" w:type="pct"/>
            <w:tcBorders>
              <w:top w:val="single" w:sz="4" w:space="0" w:color="000000"/>
              <w:left w:val="single" w:sz="4" w:space="0" w:color="000000"/>
              <w:bottom w:val="single" w:sz="4" w:space="0" w:color="000000"/>
              <w:right w:val="single" w:sz="4" w:space="0" w:color="auto"/>
            </w:tcBorders>
          </w:tcPr>
          <w:p w:rsidR="00425276" w:rsidRPr="00C24BCA" w:rsidRDefault="00CD00EA" w:rsidP="00C24BCA">
            <w:pPr>
              <w:tabs>
                <w:tab w:val="left" w:pos="2562"/>
              </w:tabs>
              <w:suppressAutoHyphens w:val="0"/>
              <w:spacing w:line="273" w:lineRule="exact"/>
              <w:ind w:left="103"/>
              <w:jc w:val="center"/>
              <w:rPr>
                <w:rFonts w:ascii="Times New Roman" w:eastAsia="Times New Roman" w:hAnsi="Times New Roman"/>
                <w:sz w:val="18"/>
                <w:szCs w:val="18"/>
              </w:rPr>
            </w:pPr>
            <w:r w:rsidRPr="00C24BCA">
              <w:rPr>
                <w:rFonts w:ascii="Times New Roman" w:eastAsia="Times New Roman" w:hAnsi="Times New Roman"/>
                <w:sz w:val="18"/>
                <w:szCs w:val="18"/>
              </w:rPr>
              <w:t>0%</w:t>
            </w:r>
          </w:p>
        </w:tc>
        <w:tc>
          <w:tcPr>
            <w:tcW w:w="464" w:type="pct"/>
            <w:tcBorders>
              <w:top w:val="single" w:sz="4" w:space="0" w:color="000000"/>
              <w:left w:val="single" w:sz="4" w:space="0" w:color="auto"/>
              <w:bottom w:val="single" w:sz="4" w:space="0" w:color="000000"/>
              <w:right w:val="single" w:sz="4" w:space="0" w:color="auto"/>
            </w:tcBorders>
          </w:tcPr>
          <w:p w:rsidR="00425276" w:rsidRPr="00C24BCA" w:rsidRDefault="00425276" w:rsidP="00C24BCA">
            <w:pPr>
              <w:tabs>
                <w:tab w:val="left" w:pos="2562"/>
              </w:tabs>
              <w:suppressAutoHyphens w:val="0"/>
              <w:spacing w:line="273" w:lineRule="exact"/>
              <w:ind w:left="103"/>
              <w:jc w:val="center"/>
              <w:rPr>
                <w:rFonts w:ascii="Times New Roman" w:eastAsia="Times New Roman" w:hAnsi="Times New Roman"/>
                <w:sz w:val="18"/>
                <w:szCs w:val="18"/>
              </w:rPr>
            </w:pPr>
          </w:p>
        </w:tc>
        <w:tc>
          <w:tcPr>
            <w:tcW w:w="372" w:type="pct"/>
            <w:gridSpan w:val="2"/>
            <w:tcBorders>
              <w:top w:val="single" w:sz="4" w:space="0" w:color="000000"/>
              <w:left w:val="single" w:sz="4" w:space="0" w:color="auto"/>
              <w:bottom w:val="single" w:sz="4" w:space="0" w:color="000000"/>
              <w:right w:val="single" w:sz="4" w:space="0" w:color="000000"/>
            </w:tcBorders>
          </w:tcPr>
          <w:p w:rsidR="00425276" w:rsidRPr="00C24BCA" w:rsidRDefault="00425276" w:rsidP="00C24BCA">
            <w:pPr>
              <w:tabs>
                <w:tab w:val="left" w:pos="2562"/>
              </w:tabs>
              <w:suppressAutoHyphens w:val="0"/>
              <w:spacing w:line="273" w:lineRule="exact"/>
              <w:ind w:left="103"/>
              <w:jc w:val="center"/>
              <w:rPr>
                <w:rFonts w:ascii="Times New Roman" w:eastAsia="Times New Roman" w:hAnsi="Times New Roman"/>
                <w:sz w:val="18"/>
                <w:szCs w:val="18"/>
              </w:rPr>
            </w:pPr>
          </w:p>
        </w:tc>
        <w:tc>
          <w:tcPr>
            <w:tcW w:w="376" w:type="pct"/>
            <w:gridSpan w:val="3"/>
            <w:tcBorders>
              <w:top w:val="single" w:sz="4" w:space="0" w:color="000000"/>
              <w:left w:val="single" w:sz="4" w:space="0" w:color="000000"/>
              <w:bottom w:val="single" w:sz="4" w:space="0" w:color="000000"/>
              <w:right w:val="single" w:sz="4" w:space="0" w:color="auto"/>
            </w:tcBorders>
          </w:tcPr>
          <w:p w:rsidR="00425276" w:rsidRPr="00C24BCA" w:rsidRDefault="00CD00EA" w:rsidP="00C24BCA">
            <w:pPr>
              <w:tabs>
                <w:tab w:val="left" w:pos="2742"/>
              </w:tabs>
              <w:suppressAutoHyphens w:val="0"/>
              <w:spacing w:line="273" w:lineRule="exact"/>
              <w:ind w:left="103"/>
              <w:jc w:val="center"/>
              <w:rPr>
                <w:rFonts w:ascii="Times New Roman" w:eastAsia="Times New Roman" w:hAnsi="Times New Roman"/>
                <w:sz w:val="18"/>
                <w:szCs w:val="18"/>
              </w:rPr>
            </w:pPr>
            <w:r w:rsidRPr="00C24BCA">
              <w:rPr>
                <w:rFonts w:ascii="Times New Roman" w:eastAsia="Times New Roman" w:hAnsi="Times New Roman"/>
                <w:sz w:val="18"/>
                <w:szCs w:val="18"/>
              </w:rPr>
              <w:t>2(100%)</w:t>
            </w:r>
          </w:p>
        </w:tc>
        <w:tc>
          <w:tcPr>
            <w:tcW w:w="373" w:type="pct"/>
            <w:tcBorders>
              <w:top w:val="single" w:sz="4" w:space="0" w:color="000000"/>
              <w:left w:val="single" w:sz="4" w:space="0" w:color="000000"/>
              <w:bottom w:val="single" w:sz="4" w:space="0" w:color="000000"/>
              <w:right w:val="single" w:sz="4" w:space="0" w:color="auto"/>
            </w:tcBorders>
          </w:tcPr>
          <w:p w:rsidR="00425276" w:rsidRPr="00C24BCA" w:rsidRDefault="00CD00EA" w:rsidP="00C24BCA">
            <w:pPr>
              <w:tabs>
                <w:tab w:val="left" w:pos="2742"/>
              </w:tabs>
              <w:suppressAutoHyphens w:val="0"/>
              <w:spacing w:line="273" w:lineRule="exact"/>
              <w:ind w:left="103"/>
              <w:jc w:val="center"/>
              <w:rPr>
                <w:rFonts w:ascii="Times New Roman" w:eastAsia="Times New Roman" w:hAnsi="Times New Roman"/>
                <w:sz w:val="18"/>
                <w:szCs w:val="18"/>
              </w:rPr>
            </w:pPr>
            <w:r w:rsidRPr="00C24BCA">
              <w:rPr>
                <w:rFonts w:ascii="Times New Roman" w:eastAsia="Times New Roman" w:hAnsi="Times New Roman"/>
                <w:sz w:val="18"/>
                <w:szCs w:val="18"/>
              </w:rPr>
              <w:t>0%</w:t>
            </w:r>
          </w:p>
        </w:tc>
        <w:tc>
          <w:tcPr>
            <w:tcW w:w="320" w:type="pct"/>
            <w:tcBorders>
              <w:top w:val="single" w:sz="4" w:space="0" w:color="000000"/>
              <w:left w:val="single" w:sz="4" w:space="0" w:color="000000"/>
              <w:bottom w:val="single" w:sz="4" w:space="0" w:color="000000"/>
              <w:right w:val="single" w:sz="4" w:space="0" w:color="auto"/>
            </w:tcBorders>
          </w:tcPr>
          <w:p w:rsidR="00425276" w:rsidRPr="00C24BCA" w:rsidRDefault="00CD00EA" w:rsidP="00C24BCA">
            <w:pPr>
              <w:tabs>
                <w:tab w:val="left" w:pos="2742"/>
              </w:tabs>
              <w:suppressAutoHyphens w:val="0"/>
              <w:spacing w:line="273" w:lineRule="exact"/>
              <w:ind w:left="103"/>
              <w:jc w:val="center"/>
              <w:rPr>
                <w:rFonts w:ascii="Times New Roman" w:eastAsia="Times New Roman" w:hAnsi="Times New Roman"/>
                <w:sz w:val="18"/>
                <w:szCs w:val="18"/>
              </w:rPr>
            </w:pPr>
            <w:r w:rsidRPr="00C24BCA">
              <w:rPr>
                <w:rFonts w:ascii="Times New Roman" w:eastAsia="Times New Roman" w:hAnsi="Times New Roman"/>
                <w:sz w:val="18"/>
                <w:szCs w:val="18"/>
              </w:rPr>
              <w:t>0%</w:t>
            </w:r>
          </w:p>
        </w:tc>
        <w:tc>
          <w:tcPr>
            <w:tcW w:w="374" w:type="pct"/>
            <w:gridSpan w:val="4"/>
            <w:tcBorders>
              <w:top w:val="single" w:sz="4" w:space="0" w:color="000000"/>
              <w:left w:val="single" w:sz="4" w:space="0" w:color="auto"/>
              <w:bottom w:val="single" w:sz="4" w:space="0" w:color="000000"/>
              <w:right w:val="single" w:sz="4" w:space="0" w:color="auto"/>
            </w:tcBorders>
          </w:tcPr>
          <w:p w:rsidR="00425276" w:rsidRPr="00C24BCA" w:rsidRDefault="00425276" w:rsidP="00C24BCA">
            <w:pPr>
              <w:tabs>
                <w:tab w:val="left" w:pos="2742"/>
              </w:tabs>
              <w:suppressAutoHyphens w:val="0"/>
              <w:spacing w:line="273" w:lineRule="exact"/>
              <w:ind w:left="103"/>
              <w:jc w:val="center"/>
              <w:rPr>
                <w:rFonts w:ascii="Times New Roman" w:eastAsia="Times New Roman" w:hAnsi="Times New Roman"/>
                <w:sz w:val="18"/>
                <w:szCs w:val="18"/>
              </w:rPr>
            </w:pPr>
          </w:p>
        </w:tc>
        <w:tc>
          <w:tcPr>
            <w:tcW w:w="374" w:type="pct"/>
            <w:tcBorders>
              <w:top w:val="single" w:sz="4" w:space="0" w:color="000000"/>
              <w:left w:val="single" w:sz="4" w:space="0" w:color="auto"/>
              <w:bottom w:val="single" w:sz="4" w:space="0" w:color="000000"/>
              <w:right w:val="single" w:sz="4" w:space="0" w:color="auto"/>
            </w:tcBorders>
          </w:tcPr>
          <w:p w:rsidR="00425276" w:rsidRPr="00C24BCA" w:rsidRDefault="00425276" w:rsidP="00C24BCA">
            <w:pPr>
              <w:tabs>
                <w:tab w:val="left" w:pos="2742"/>
              </w:tabs>
              <w:suppressAutoHyphens w:val="0"/>
              <w:spacing w:line="273" w:lineRule="exact"/>
              <w:ind w:left="103"/>
              <w:jc w:val="center"/>
              <w:rPr>
                <w:rFonts w:ascii="Times New Roman" w:eastAsia="Times New Roman" w:hAnsi="Times New Roman"/>
                <w:sz w:val="18"/>
                <w:szCs w:val="18"/>
              </w:rPr>
            </w:pPr>
          </w:p>
        </w:tc>
        <w:tc>
          <w:tcPr>
            <w:tcW w:w="364" w:type="pct"/>
            <w:tcBorders>
              <w:top w:val="single" w:sz="4" w:space="0" w:color="000000"/>
              <w:left w:val="single" w:sz="4" w:space="0" w:color="auto"/>
              <w:bottom w:val="single" w:sz="4" w:space="0" w:color="000000"/>
              <w:right w:val="single" w:sz="4" w:space="0" w:color="000000"/>
            </w:tcBorders>
          </w:tcPr>
          <w:p w:rsidR="00425276" w:rsidRPr="00C24BCA" w:rsidRDefault="00CD00EA" w:rsidP="00C24BCA">
            <w:pPr>
              <w:tabs>
                <w:tab w:val="left" w:pos="2742"/>
              </w:tabs>
              <w:suppressAutoHyphens w:val="0"/>
              <w:spacing w:line="273" w:lineRule="exact"/>
              <w:ind w:left="103"/>
              <w:jc w:val="center"/>
              <w:rPr>
                <w:rFonts w:ascii="Times New Roman" w:eastAsia="Times New Roman" w:hAnsi="Times New Roman"/>
                <w:sz w:val="18"/>
                <w:szCs w:val="18"/>
              </w:rPr>
            </w:pPr>
            <w:r w:rsidRPr="00C24BCA">
              <w:rPr>
                <w:rFonts w:ascii="Times New Roman" w:eastAsia="Times New Roman" w:hAnsi="Times New Roman"/>
                <w:sz w:val="18"/>
                <w:szCs w:val="18"/>
              </w:rPr>
              <w:t>0(%)</w:t>
            </w:r>
          </w:p>
        </w:tc>
      </w:tr>
      <w:tr w:rsidR="00E22CB8" w:rsidRPr="00E135C2" w:rsidTr="00846866">
        <w:trPr>
          <w:trHeight w:hRule="exact" w:val="392"/>
        </w:trPr>
        <w:tc>
          <w:tcPr>
            <w:tcW w:w="674" w:type="pct"/>
            <w:tcBorders>
              <w:top w:val="single" w:sz="4" w:space="0" w:color="000000"/>
              <w:left w:val="single" w:sz="4" w:space="0" w:color="000000"/>
              <w:bottom w:val="single" w:sz="4" w:space="0" w:color="000000"/>
              <w:right w:val="single" w:sz="4" w:space="0" w:color="000000"/>
            </w:tcBorders>
            <w:shd w:val="clear" w:color="auto" w:fill="B6DDE8" w:themeFill="accent5" w:themeFillTint="66"/>
          </w:tcPr>
          <w:p w:rsidR="00425276" w:rsidRPr="00393819" w:rsidRDefault="00425276" w:rsidP="00C24BCA">
            <w:pPr>
              <w:suppressAutoHyphens w:val="0"/>
              <w:spacing w:line="273" w:lineRule="exact"/>
              <w:jc w:val="center"/>
              <w:rPr>
                <w:rFonts w:ascii="Times New Roman" w:eastAsia="Times New Roman" w:hAnsi="Times New Roman"/>
                <w:b/>
              </w:rPr>
            </w:pPr>
            <w:proofErr w:type="spellStart"/>
            <w:r w:rsidRPr="00393819">
              <w:rPr>
                <w:rFonts w:ascii="Times New Roman"/>
                <w:b/>
              </w:rPr>
              <w:t>Nitrofurantoin</w:t>
            </w:r>
            <w:proofErr w:type="spellEnd"/>
          </w:p>
        </w:tc>
        <w:tc>
          <w:tcPr>
            <w:tcW w:w="327" w:type="pct"/>
            <w:tcBorders>
              <w:top w:val="single" w:sz="4" w:space="0" w:color="000000"/>
              <w:left w:val="single" w:sz="4" w:space="0" w:color="000000"/>
              <w:bottom w:val="single" w:sz="4" w:space="0" w:color="000000"/>
              <w:right w:val="single" w:sz="4" w:space="0" w:color="auto"/>
            </w:tcBorders>
          </w:tcPr>
          <w:p w:rsidR="00425276" w:rsidRPr="00C24BCA" w:rsidRDefault="00425276" w:rsidP="00C24BCA">
            <w:pPr>
              <w:tabs>
                <w:tab w:val="left" w:pos="2622"/>
              </w:tabs>
              <w:suppressAutoHyphens w:val="0"/>
              <w:spacing w:line="273" w:lineRule="exact"/>
              <w:ind w:left="103"/>
              <w:jc w:val="center"/>
              <w:rPr>
                <w:rFonts w:ascii="Times New Roman" w:eastAsia="Times New Roman" w:hAnsi="Times New Roman"/>
                <w:sz w:val="18"/>
                <w:szCs w:val="18"/>
              </w:rPr>
            </w:pPr>
          </w:p>
        </w:tc>
        <w:tc>
          <w:tcPr>
            <w:tcW w:w="334" w:type="pct"/>
            <w:tcBorders>
              <w:top w:val="single" w:sz="4" w:space="0" w:color="000000"/>
              <w:left w:val="single" w:sz="4" w:space="0" w:color="000000"/>
              <w:bottom w:val="single" w:sz="4" w:space="0" w:color="000000"/>
              <w:right w:val="single" w:sz="4" w:space="0" w:color="auto"/>
            </w:tcBorders>
          </w:tcPr>
          <w:p w:rsidR="00425276" w:rsidRPr="00C24BCA" w:rsidRDefault="00425276" w:rsidP="00C24BCA">
            <w:pPr>
              <w:tabs>
                <w:tab w:val="left" w:pos="2622"/>
              </w:tabs>
              <w:suppressAutoHyphens w:val="0"/>
              <w:spacing w:line="273" w:lineRule="exact"/>
              <w:ind w:left="103"/>
              <w:jc w:val="center"/>
              <w:rPr>
                <w:rFonts w:ascii="Times New Roman" w:eastAsia="Times New Roman" w:hAnsi="Times New Roman"/>
                <w:sz w:val="18"/>
                <w:szCs w:val="18"/>
              </w:rPr>
            </w:pPr>
          </w:p>
        </w:tc>
        <w:tc>
          <w:tcPr>
            <w:tcW w:w="380" w:type="pct"/>
            <w:tcBorders>
              <w:top w:val="single" w:sz="4" w:space="0" w:color="000000"/>
              <w:left w:val="single" w:sz="4" w:space="0" w:color="auto"/>
              <w:bottom w:val="single" w:sz="4" w:space="0" w:color="000000"/>
              <w:right w:val="single" w:sz="4" w:space="0" w:color="000000"/>
            </w:tcBorders>
          </w:tcPr>
          <w:p w:rsidR="00CD00EA" w:rsidRPr="00C24BCA" w:rsidRDefault="00CD00EA" w:rsidP="00C24BCA">
            <w:pPr>
              <w:tabs>
                <w:tab w:val="left" w:pos="2622"/>
              </w:tabs>
              <w:suppressAutoHyphens w:val="0"/>
              <w:spacing w:line="273" w:lineRule="exact"/>
              <w:jc w:val="center"/>
              <w:rPr>
                <w:rFonts w:ascii="Times New Roman" w:eastAsia="Times New Roman" w:hAnsi="Times New Roman"/>
                <w:sz w:val="18"/>
                <w:szCs w:val="18"/>
              </w:rPr>
            </w:pPr>
            <w:r w:rsidRPr="00C24BCA">
              <w:rPr>
                <w:rFonts w:ascii="Times New Roman" w:eastAsia="Times New Roman" w:hAnsi="Times New Roman"/>
                <w:sz w:val="18"/>
                <w:szCs w:val="18"/>
              </w:rPr>
              <w:t>0%</w:t>
            </w:r>
          </w:p>
        </w:tc>
        <w:tc>
          <w:tcPr>
            <w:tcW w:w="268" w:type="pct"/>
            <w:tcBorders>
              <w:top w:val="single" w:sz="4" w:space="0" w:color="000000"/>
              <w:left w:val="single" w:sz="4" w:space="0" w:color="000000"/>
              <w:bottom w:val="single" w:sz="4" w:space="0" w:color="000000"/>
              <w:right w:val="single" w:sz="4" w:space="0" w:color="auto"/>
            </w:tcBorders>
          </w:tcPr>
          <w:p w:rsidR="00425276" w:rsidRPr="00C24BCA" w:rsidRDefault="00425276" w:rsidP="00C24BCA">
            <w:pPr>
              <w:tabs>
                <w:tab w:val="left" w:pos="2562"/>
              </w:tabs>
              <w:suppressAutoHyphens w:val="0"/>
              <w:spacing w:line="273" w:lineRule="exact"/>
              <w:ind w:left="103"/>
              <w:jc w:val="center"/>
              <w:rPr>
                <w:rFonts w:ascii="Times New Roman" w:eastAsia="Times New Roman" w:hAnsi="Times New Roman"/>
                <w:sz w:val="18"/>
                <w:szCs w:val="18"/>
              </w:rPr>
            </w:pPr>
          </w:p>
        </w:tc>
        <w:tc>
          <w:tcPr>
            <w:tcW w:w="464" w:type="pct"/>
            <w:tcBorders>
              <w:top w:val="single" w:sz="4" w:space="0" w:color="000000"/>
              <w:left w:val="single" w:sz="4" w:space="0" w:color="auto"/>
              <w:bottom w:val="single" w:sz="4" w:space="0" w:color="000000"/>
              <w:right w:val="single" w:sz="4" w:space="0" w:color="auto"/>
            </w:tcBorders>
          </w:tcPr>
          <w:p w:rsidR="00425276" w:rsidRPr="00C24BCA" w:rsidRDefault="00CD00EA" w:rsidP="00C24BCA">
            <w:pPr>
              <w:tabs>
                <w:tab w:val="left" w:pos="2562"/>
              </w:tabs>
              <w:suppressAutoHyphens w:val="0"/>
              <w:spacing w:line="273" w:lineRule="exact"/>
              <w:jc w:val="center"/>
              <w:rPr>
                <w:rFonts w:ascii="Times New Roman" w:eastAsia="Times New Roman" w:hAnsi="Times New Roman"/>
                <w:sz w:val="18"/>
                <w:szCs w:val="18"/>
              </w:rPr>
            </w:pPr>
            <w:r w:rsidRPr="00C24BCA">
              <w:rPr>
                <w:rFonts w:ascii="Times New Roman" w:eastAsia="Times New Roman" w:hAnsi="Times New Roman"/>
                <w:sz w:val="18"/>
                <w:szCs w:val="18"/>
              </w:rPr>
              <w:t>4(100%)</w:t>
            </w:r>
          </w:p>
        </w:tc>
        <w:tc>
          <w:tcPr>
            <w:tcW w:w="372" w:type="pct"/>
            <w:gridSpan w:val="2"/>
            <w:tcBorders>
              <w:top w:val="single" w:sz="4" w:space="0" w:color="000000"/>
              <w:left w:val="single" w:sz="4" w:space="0" w:color="auto"/>
              <w:bottom w:val="single" w:sz="4" w:space="0" w:color="000000"/>
              <w:right w:val="single" w:sz="4" w:space="0" w:color="000000"/>
            </w:tcBorders>
          </w:tcPr>
          <w:p w:rsidR="00425276" w:rsidRPr="00C24BCA" w:rsidRDefault="00425276" w:rsidP="00C24BCA">
            <w:pPr>
              <w:tabs>
                <w:tab w:val="left" w:pos="2562"/>
              </w:tabs>
              <w:suppressAutoHyphens w:val="0"/>
              <w:spacing w:line="273" w:lineRule="exact"/>
              <w:ind w:left="103"/>
              <w:jc w:val="center"/>
              <w:rPr>
                <w:rFonts w:ascii="Times New Roman" w:eastAsia="Times New Roman" w:hAnsi="Times New Roman"/>
                <w:sz w:val="18"/>
                <w:szCs w:val="18"/>
              </w:rPr>
            </w:pPr>
          </w:p>
        </w:tc>
        <w:tc>
          <w:tcPr>
            <w:tcW w:w="376" w:type="pct"/>
            <w:gridSpan w:val="3"/>
            <w:tcBorders>
              <w:top w:val="single" w:sz="4" w:space="0" w:color="000000"/>
              <w:left w:val="single" w:sz="4" w:space="0" w:color="000000"/>
              <w:bottom w:val="single" w:sz="4" w:space="0" w:color="000000"/>
              <w:right w:val="single" w:sz="4" w:space="0" w:color="auto"/>
            </w:tcBorders>
          </w:tcPr>
          <w:p w:rsidR="00425276" w:rsidRPr="00C24BCA" w:rsidRDefault="00425276" w:rsidP="00C24BCA">
            <w:pPr>
              <w:tabs>
                <w:tab w:val="left" w:pos="2742"/>
              </w:tabs>
              <w:suppressAutoHyphens w:val="0"/>
              <w:spacing w:line="273" w:lineRule="exact"/>
              <w:ind w:left="103"/>
              <w:jc w:val="center"/>
              <w:rPr>
                <w:rFonts w:ascii="Times New Roman" w:eastAsia="Times New Roman" w:hAnsi="Times New Roman"/>
                <w:sz w:val="18"/>
                <w:szCs w:val="18"/>
              </w:rPr>
            </w:pPr>
          </w:p>
        </w:tc>
        <w:tc>
          <w:tcPr>
            <w:tcW w:w="373" w:type="pct"/>
            <w:tcBorders>
              <w:top w:val="single" w:sz="4" w:space="0" w:color="000000"/>
              <w:left w:val="single" w:sz="4" w:space="0" w:color="000000"/>
              <w:bottom w:val="single" w:sz="4" w:space="0" w:color="000000"/>
              <w:right w:val="single" w:sz="4" w:space="0" w:color="auto"/>
            </w:tcBorders>
          </w:tcPr>
          <w:p w:rsidR="00425276" w:rsidRPr="00C24BCA" w:rsidRDefault="00425276" w:rsidP="00C24BCA">
            <w:pPr>
              <w:tabs>
                <w:tab w:val="left" w:pos="2742"/>
              </w:tabs>
              <w:suppressAutoHyphens w:val="0"/>
              <w:spacing w:line="273" w:lineRule="exact"/>
              <w:ind w:left="103"/>
              <w:jc w:val="center"/>
              <w:rPr>
                <w:rFonts w:ascii="Times New Roman" w:eastAsia="Times New Roman" w:hAnsi="Times New Roman"/>
                <w:sz w:val="18"/>
                <w:szCs w:val="18"/>
              </w:rPr>
            </w:pPr>
          </w:p>
        </w:tc>
        <w:tc>
          <w:tcPr>
            <w:tcW w:w="320" w:type="pct"/>
            <w:tcBorders>
              <w:top w:val="single" w:sz="4" w:space="0" w:color="000000"/>
              <w:left w:val="single" w:sz="4" w:space="0" w:color="000000"/>
              <w:bottom w:val="single" w:sz="4" w:space="0" w:color="000000"/>
              <w:right w:val="single" w:sz="4" w:space="0" w:color="auto"/>
            </w:tcBorders>
          </w:tcPr>
          <w:p w:rsidR="00425276" w:rsidRPr="00C24BCA" w:rsidRDefault="00425276" w:rsidP="00C24BCA">
            <w:pPr>
              <w:tabs>
                <w:tab w:val="left" w:pos="2742"/>
              </w:tabs>
              <w:suppressAutoHyphens w:val="0"/>
              <w:spacing w:line="273" w:lineRule="exact"/>
              <w:ind w:left="103"/>
              <w:jc w:val="center"/>
              <w:rPr>
                <w:rFonts w:ascii="Times New Roman" w:eastAsia="Times New Roman" w:hAnsi="Times New Roman"/>
                <w:sz w:val="18"/>
                <w:szCs w:val="18"/>
              </w:rPr>
            </w:pPr>
          </w:p>
        </w:tc>
        <w:tc>
          <w:tcPr>
            <w:tcW w:w="374" w:type="pct"/>
            <w:gridSpan w:val="4"/>
            <w:tcBorders>
              <w:top w:val="single" w:sz="4" w:space="0" w:color="000000"/>
              <w:left w:val="single" w:sz="4" w:space="0" w:color="auto"/>
              <w:bottom w:val="single" w:sz="4" w:space="0" w:color="000000"/>
              <w:right w:val="single" w:sz="4" w:space="0" w:color="auto"/>
            </w:tcBorders>
          </w:tcPr>
          <w:p w:rsidR="00425276" w:rsidRPr="00C24BCA" w:rsidRDefault="00CD00EA" w:rsidP="00C24BCA">
            <w:pPr>
              <w:tabs>
                <w:tab w:val="left" w:pos="2742"/>
              </w:tabs>
              <w:suppressAutoHyphens w:val="0"/>
              <w:spacing w:line="273" w:lineRule="exact"/>
              <w:jc w:val="center"/>
              <w:rPr>
                <w:rFonts w:ascii="Times New Roman" w:eastAsia="Times New Roman" w:hAnsi="Times New Roman"/>
                <w:sz w:val="18"/>
                <w:szCs w:val="18"/>
              </w:rPr>
            </w:pPr>
            <w:r w:rsidRPr="00C24BCA">
              <w:rPr>
                <w:rFonts w:ascii="Times New Roman" w:eastAsia="Times New Roman" w:hAnsi="Times New Roman"/>
                <w:sz w:val="18"/>
                <w:szCs w:val="18"/>
              </w:rPr>
              <w:t>0%</w:t>
            </w:r>
          </w:p>
        </w:tc>
        <w:tc>
          <w:tcPr>
            <w:tcW w:w="374" w:type="pct"/>
            <w:tcBorders>
              <w:top w:val="single" w:sz="4" w:space="0" w:color="000000"/>
              <w:left w:val="single" w:sz="4" w:space="0" w:color="auto"/>
              <w:bottom w:val="single" w:sz="4" w:space="0" w:color="000000"/>
              <w:right w:val="single" w:sz="4" w:space="0" w:color="auto"/>
            </w:tcBorders>
          </w:tcPr>
          <w:p w:rsidR="00425276" w:rsidRPr="00C24BCA" w:rsidRDefault="00425276" w:rsidP="00C24BCA">
            <w:pPr>
              <w:tabs>
                <w:tab w:val="left" w:pos="2742"/>
              </w:tabs>
              <w:suppressAutoHyphens w:val="0"/>
              <w:spacing w:line="273" w:lineRule="exact"/>
              <w:ind w:left="103"/>
              <w:jc w:val="center"/>
              <w:rPr>
                <w:rFonts w:ascii="Times New Roman" w:eastAsia="Times New Roman" w:hAnsi="Times New Roman"/>
                <w:sz w:val="18"/>
                <w:szCs w:val="18"/>
              </w:rPr>
            </w:pPr>
          </w:p>
        </w:tc>
        <w:tc>
          <w:tcPr>
            <w:tcW w:w="364" w:type="pct"/>
            <w:tcBorders>
              <w:top w:val="single" w:sz="4" w:space="0" w:color="000000"/>
              <w:left w:val="single" w:sz="4" w:space="0" w:color="auto"/>
              <w:bottom w:val="single" w:sz="4" w:space="0" w:color="000000"/>
              <w:right w:val="single" w:sz="4" w:space="0" w:color="000000"/>
            </w:tcBorders>
          </w:tcPr>
          <w:p w:rsidR="00425276" w:rsidRPr="00C24BCA" w:rsidRDefault="00425276" w:rsidP="00C24BCA">
            <w:pPr>
              <w:tabs>
                <w:tab w:val="left" w:pos="2742"/>
              </w:tabs>
              <w:suppressAutoHyphens w:val="0"/>
              <w:spacing w:line="273" w:lineRule="exact"/>
              <w:ind w:left="103"/>
              <w:jc w:val="center"/>
              <w:rPr>
                <w:rFonts w:ascii="Times New Roman" w:eastAsia="Times New Roman" w:hAnsi="Times New Roman"/>
                <w:sz w:val="18"/>
                <w:szCs w:val="18"/>
              </w:rPr>
            </w:pPr>
          </w:p>
        </w:tc>
      </w:tr>
      <w:tr w:rsidR="00E22CB8" w:rsidRPr="00E135C2" w:rsidTr="00846866">
        <w:trPr>
          <w:trHeight w:hRule="exact" w:val="365"/>
        </w:trPr>
        <w:tc>
          <w:tcPr>
            <w:tcW w:w="674" w:type="pct"/>
            <w:tcBorders>
              <w:top w:val="single" w:sz="4" w:space="0" w:color="000000"/>
              <w:left w:val="single" w:sz="4" w:space="0" w:color="000000"/>
              <w:bottom w:val="single" w:sz="4" w:space="0" w:color="000000"/>
              <w:right w:val="single" w:sz="4" w:space="0" w:color="000000"/>
            </w:tcBorders>
            <w:shd w:val="clear" w:color="auto" w:fill="B6DDE8" w:themeFill="accent5" w:themeFillTint="66"/>
          </w:tcPr>
          <w:p w:rsidR="00C24BCA" w:rsidRPr="00393819" w:rsidRDefault="00C24BCA" w:rsidP="00C24BCA">
            <w:pPr>
              <w:suppressAutoHyphens w:val="0"/>
              <w:spacing w:line="273" w:lineRule="exact"/>
              <w:jc w:val="center"/>
              <w:rPr>
                <w:rFonts w:ascii="Times New Roman"/>
                <w:b/>
              </w:rPr>
            </w:pPr>
            <w:proofErr w:type="spellStart"/>
            <w:r w:rsidRPr="00393819">
              <w:rPr>
                <w:rFonts w:ascii="Times New Roman"/>
                <w:b/>
              </w:rPr>
              <w:t>Doxycyclin</w:t>
            </w:r>
            <w:proofErr w:type="spellEnd"/>
          </w:p>
        </w:tc>
        <w:tc>
          <w:tcPr>
            <w:tcW w:w="327" w:type="pct"/>
            <w:tcBorders>
              <w:top w:val="single" w:sz="4" w:space="0" w:color="000000"/>
              <w:left w:val="single" w:sz="4" w:space="0" w:color="000000"/>
              <w:bottom w:val="single" w:sz="4" w:space="0" w:color="000000"/>
              <w:right w:val="single" w:sz="4" w:space="0" w:color="auto"/>
            </w:tcBorders>
          </w:tcPr>
          <w:p w:rsidR="00C24BCA" w:rsidRPr="00C24BCA" w:rsidRDefault="0038066B" w:rsidP="00C24BCA">
            <w:pPr>
              <w:tabs>
                <w:tab w:val="left" w:pos="2622"/>
              </w:tabs>
              <w:suppressAutoHyphens w:val="0"/>
              <w:spacing w:line="273" w:lineRule="exact"/>
              <w:ind w:left="103"/>
              <w:jc w:val="center"/>
              <w:rPr>
                <w:rFonts w:ascii="Times New Roman" w:eastAsia="Times New Roman" w:hAnsi="Times New Roman"/>
                <w:sz w:val="18"/>
                <w:szCs w:val="18"/>
              </w:rPr>
            </w:pPr>
            <w:r w:rsidRPr="00C24BCA">
              <w:rPr>
                <w:rFonts w:ascii="Times New Roman" w:eastAsia="Times New Roman" w:hAnsi="Times New Roman"/>
                <w:sz w:val="18"/>
                <w:szCs w:val="18"/>
              </w:rPr>
              <w:t>0%</w:t>
            </w:r>
          </w:p>
        </w:tc>
        <w:tc>
          <w:tcPr>
            <w:tcW w:w="334" w:type="pct"/>
            <w:tcBorders>
              <w:top w:val="single" w:sz="4" w:space="0" w:color="000000"/>
              <w:left w:val="single" w:sz="4" w:space="0" w:color="000000"/>
              <w:bottom w:val="single" w:sz="4" w:space="0" w:color="000000"/>
              <w:right w:val="single" w:sz="4" w:space="0" w:color="auto"/>
            </w:tcBorders>
          </w:tcPr>
          <w:p w:rsidR="00C24BCA" w:rsidRPr="00C24BCA" w:rsidRDefault="00C24BCA" w:rsidP="00C24BCA">
            <w:pPr>
              <w:tabs>
                <w:tab w:val="left" w:pos="2622"/>
              </w:tabs>
              <w:suppressAutoHyphens w:val="0"/>
              <w:spacing w:line="273" w:lineRule="exact"/>
              <w:ind w:left="103"/>
              <w:jc w:val="center"/>
              <w:rPr>
                <w:rFonts w:ascii="Times New Roman" w:eastAsia="Times New Roman" w:hAnsi="Times New Roman"/>
                <w:sz w:val="18"/>
                <w:szCs w:val="18"/>
              </w:rPr>
            </w:pPr>
          </w:p>
        </w:tc>
        <w:tc>
          <w:tcPr>
            <w:tcW w:w="380" w:type="pct"/>
            <w:tcBorders>
              <w:top w:val="single" w:sz="4" w:space="0" w:color="000000"/>
              <w:left w:val="single" w:sz="4" w:space="0" w:color="auto"/>
              <w:bottom w:val="single" w:sz="4" w:space="0" w:color="000000"/>
              <w:right w:val="single" w:sz="4" w:space="0" w:color="000000"/>
            </w:tcBorders>
          </w:tcPr>
          <w:p w:rsidR="00C24BCA" w:rsidRPr="00C24BCA" w:rsidRDefault="00C24BCA" w:rsidP="00C24BCA">
            <w:pPr>
              <w:tabs>
                <w:tab w:val="left" w:pos="2622"/>
              </w:tabs>
              <w:suppressAutoHyphens w:val="0"/>
              <w:spacing w:line="273" w:lineRule="exact"/>
              <w:ind w:left="103"/>
              <w:jc w:val="center"/>
              <w:rPr>
                <w:rFonts w:ascii="Times New Roman" w:eastAsia="Times New Roman" w:hAnsi="Times New Roman"/>
                <w:sz w:val="18"/>
                <w:szCs w:val="18"/>
              </w:rPr>
            </w:pPr>
          </w:p>
        </w:tc>
        <w:tc>
          <w:tcPr>
            <w:tcW w:w="268" w:type="pct"/>
            <w:tcBorders>
              <w:top w:val="single" w:sz="4" w:space="0" w:color="000000"/>
              <w:left w:val="single" w:sz="4" w:space="0" w:color="000000"/>
              <w:bottom w:val="single" w:sz="4" w:space="0" w:color="000000"/>
              <w:right w:val="single" w:sz="4" w:space="0" w:color="auto"/>
            </w:tcBorders>
          </w:tcPr>
          <w:p w:rsidR="00C24BCA" w:rsidRPr="00C24BCA" w:rsidRDefault="00C24BCA" w:rsidP="00C24BCA">
            <w:pPr>
              <w:tabs>
                <w:tab w:val="left" w:pos="2562"/>
              </w:tabs>
              <w:suppressAutoHyphens w:val="0"/>
              <w:spacing w:line="273" w:lineRule="exact"/>
              <w:ind w:left="103"/>
              <w:jc w:val="center"/>
              <w:rPr>
                <w:rFonts w:ascii="Times New Roman" w:eastAsia="Times New Roman" w:hAnsi="Times New Roman"/>
                <w:sz w:val="18"/>
                <w:szCs w:val="18"/>
              </w:rPr>
            </w:pPr>
          </w:p>
        </w:tc>
        <w:tc>
          <w:tcPr>
            <w:tcW w:w="464" w:type="pct"/>
            <w:tcBorders>
              <w:top w:val="single" w:sz="4" w:space="0" w:color="000000"/>
              <w:left w:val="single" w:sz="4" w:space="0" w:color="auto"/>
              <w:bottom w:val="single" w:sz="4" w:space="0" w:color="000000"/>
              <w:right w:val="single" w:sz="4" w:space="0" w:color="auto"/>
            </w:tcBorders>
          </w:tcPr>
          <w:p w:rsidR="00C24BCA" w:rsidRPr="00C24BCA" w:rsidRDefault="00C24BCA" w:rsidP="00C24BCA">
            <w:pPr>
              <w:tabs>
                <w:tab w:val="left" w:pos="2562"/>
              </w:tabs>
              <w:suppressAutoHyphens w:val="0"/>
              <w:spacing w:line="273" w:lineRule="exact"/>
              <w:ind w:left="103"/>
              <w:jc w:val="center"/>
              <w:rPr>
                <w:rFonts w:ascii="Times New Roman" w:eastAsia="Times New Roman" w:hAnsi="Times New Roman"/>
                <w:sz w:val="18"/>
                <w:szCs w:val="18"/>
              </w:rPr>
            </w:pPr>
          </w:p>
        </w:tc>
        <w:tc>
          <w:tcPr>
            <w:tcW w:w="372" w:type="pct"/>
            <w:gridSpan w:val="2"/>
            <w:tcBorders>
              <w:top w:val="single" w:sz="4" w:space="0" w:color="000000"/>
              <w:left w:val="single" w:sz="4" w:space="0" w:color="auto"/>
              <w:bottom w:val="single" w:sz="4" w:space="0" w:color="000000"/>
              <w:right w:val="single" w:sz="4" w:space="0" w:color="000000"/>
            </w:tcBorders>
          </w:tcPr>
          <w:p w:rsidR="00C24BCA" w:rsidRPr="00C24BCA" w:rsidRDefault="0038066B" w:rsidP="00C24BCA">
            <w:pPr>
              <w:tabs>
                <w:tab w:val="left" w:pos="2562"/>
              </w:tabs>
              <w:suppressAutoHyphens w:val="0"/>
              <w:spacing w:line="273" w:lineRule="exact"/>
              <w:ind w:left="103"/>
              <w:jc w:val="center"/>
              <w:rPr>
                <w:rFonts w:ascii="Times New Roman" w:eastAsia="Times New Roman" w:hAnsi="Times New Roman"/>
                <w:sz w:val="18"/>
                <w:szCs w:val="18"/>
              </w:rPr>
            </w:pPr>
            <w:r w:rsidRPr="00C24BCA">
              <w:rPr>
                <w:rFonts w:ascii="Times New Roman" w:eastAsia="Times New Roman" w:hAnsi="Times New Roman"/>
                <w:sz w:val="18"/>
                <w:szCs w:val="18"/>
              </w:rPr>
              <w:t>0%</w:t>
            </w:r>
          </w:p>
        </w:tc>
        <w:tc>
          <w:tcPr>
            <w:tcW w:w="376" w:type="pct"/>
            <w:gridSpan w:val="3"/>
            <w:tcBorders>
              <w:top w:val="single" w:sz="4" w:space="0" w:color="000000"/>
              <w:left w:val="single" w:sz="4" w:space="0" w:color="000000"/>
              <w:bottom w:val="single" w:sz="4" w:space="0" w:color="000000"/>
              <w:right w:val="single" w:sz="4" w:space="0" w:color="auto"/>
            </w:tcBorders>
          </w:tcPr>
          <w:p w:rsidR="00C24BCA" w:rsidRPr="00C24BCA" w:rsidRDefault="00C24BCA" w:rsidP="00C24BCA">
            <w:pPr>
              <w:tabs>
                <w:tab w:val="left" w:pos="2742"/>
              </w:tabs>
              <w:suppressAutoHyphens w:val="0"/>
              <w:spacing w:line="273" w:lineRule="exact"/>
              <w:ind w:left="103"/>
              <w:jc w:val="center"/>
              <w:rPr>
                <w:rFonts w:ascii="Times New Roman" w:eastAsia="Times New Roman" w:hAnsi="Times New Roman"/>
                <w:sz w:val="18"/>
                <w:szCs w:val="18"/>
              </w:rPr>
            </w:pPr>
          </w:p>
        </w:tc>
        <w:tc>
          <w:tcPr>
            <w:tcW w:w="373" w:type="pct"/>
            <w:tcBorders>
              <w:top w:val="single" w:sz="4" w:space="0" w:color="000000"/>
              <w:left w:val="single" w:sz="4" w:space="0" w:color="000000"/>
              <w:bottom w:val="single" w:sz="4" w:space="0" w:color="000000"/>
              <w:right w:val="single" w:sz="4" w:space="0" w:color="auto"/>
            </w:tcBorders>
          </w:tcPr>
          <w:p w:rsidR="00C24BCA" w:rsidRPr="00C24BCA" w:rsidRDefault="00C24BCA" w:rsidP="00C24BCA">
            <w:pPr>
              <w:tabs>
                <w:tab w:val="left" w:pos="2742"/>
              </w:tabs>
              <w:suppressAutoHyphens w:val="0"/>
              <w:spacing w:line="273" w:lineRule="exact"/>
              <w:ind w:left="103"/>
              <w:jc w:val="center"/>
              <w:rPr>
                <w:rFonts w:ascii="Times New Roman" w:eastAsia="Times New Roman" w:hAnsi="Times New Roman"/>
                <w:sz w:val="18"/>
                <w:szCs w:val="18"/>
              </w:rPr>
            </w:pPr>
          </w:p>
        </w:tc>
        <w:tc>
          <w:tcPr>
            <w:tcW w:w="320" w:type="pct"/>
            <w:tcBorders>
              <w:top w:val="single" w:sz="4" w:space="0" w:color="000000"/>
              <w:left w:val="single" w:sz="4" w:space="0" w:color="000000"/>
              <w:bottom w:val="single" w:sz="4" w:space="0" w:color="000000"/>
              <w:right w:val="single" w:sz="4" w:space="0" w:color="auto"/>
            </w:tcBorders>
          </w:tcPr>
          <w:p w:rsidR="00C24BCA" w:rsidRPr="00C24BCA" w:rsidRDefault="00C24BCA" w:rsidP="00C24BCA">
            <w:pPr>
              <w:tabs>
                <w:tab w:val="left" w:pos="2742"/>
              </w:tabs>
              <w:suppressAutoHyphens w:val="0"/>
              <w:spacing w:line="273" w:lineRule="exact"/>
              <w:ind w:left="103"/>
              <w:jc w:val="center"/>
              <w:rPr>
                <w:rFonts w:ascii="Times New Roman" w:eastAsia="Times New Roman" w:hAnsi="Times New Roman"/>
                <w:sz w:val="18"/>
                <w:szCs w:val="18"/>
              </w:rPr>
            </w:pPr>
          </w:p>
        </w:tc>
        <w:tc>
          <w:tcPr>
            <w:tcW w:w="374" w:type="pct"/>
            <w:gridSpan w:val="4"/>
            <w:tcBorders>
              <w:top w:val="single" w:sz="4" w:space="0" w:color="000000"/>
              <w:left w:val="single" w:sz="4" w:space="0" w:color="auto"/>
              <w:bottom w:val="single" w:sz="4" w:space="0" w:color="000000"/>
              <w:right w:val="single" w:sz="4" w:space="0" w:color="auto"/>
            </w:tcBorders>
          </w:tcPr>
          <w:p w:rsidR="00C24BCA" w:rsidRPr="00C24BCA" w:rsidRDefault="00C24BCA" w:rsidP="00C24BCA">
            <w:pPr>
              <w:tabs>
                <w:tab w:val="left" w:pos="2742"/>
              </w:tabs>
              <w:suppressAutoHyphens w:val="0"/>
              <w:spacing w:line="273" w:lineRule="exact"/>
              <w:ind w:left="103"/>
              <w:jc w:val="center"/>
              <w:rPr>
                <w:rFonts w:ascii="Times New Roman" w:eastAsia="Times New Roman" w:hAnsi="Times New Roman"/>
                <w:sz w:val="18"/>
                <w:szCs w:val="18"/>
              </w:rPr>
            </w:pPr>
          </w:p>
        </w:tc>
        <w:tc>
          <w:tcPr>
            <w:tcW w:w="374" w:type="pct"/>
            <w:tcBorders>
              <w:top w:val="single" w:sz="4" w:space="0" w:color="000000"/>
              <w:left w:val="single" w:sz="4" w:space="0" w:color="auto"/>
              <w:bottom w:val="single" w:sz="4" w:space="0" w:color="000000"/>
              <w:right w:val="single" w:sz="4" w:space="0" w:color="auto"/>
            </w:tcBorders>
          </w:tcPr>
          <w:p w:rsidR="00C24BCA" w:rsidRPr="00C24BCA" w:rsidRDefault="00C24BCA" w:rsidP="00C24BCA">
            <w:pPr>
              <w:tabs>
                <w:tab w:val="left" w:pos="2742"/>
              </w:tabs>
              <w:suppressAutoHyphens w:val="0"/>
              <w:spacing w:line="273" w:lineRule="exact"/>
              <w:ind w:left="103"/>
              <w:jc w:val="center"/>
              <w:rPr>
                <w:rFonts w:ascii="Times New Roman" w:eastAsia="Times New Roman" w:hAnsi="Times New Roman"/>
                <w:sz w:val="18"/>
                <w:szCs w:val="18"/>
              </w:rPr>
            </w:pPr>
          </w:p>
        </w:tc>
        <w:tc>
          <w:tcPr>
            <w:tcW w:w="364" w:type="pct"/>
            <w:tcBorders>
              <w:top w:val="single" w:sz="4" w:space="0" w:color="000000"/>
              <w:left w:val="single" w:sz="4" w:space="0" w:color="auto"/>
              <w:bottom w:val="single" w:sz="4" w:space="0" w:color="000000"/>
              <w:right w:val="single" w:sz="4" w:space="0" w:color="000000"/>
            </w:tcBorders>
          </w:tcPr>
          <w:p w:rsidR="00C24BCA" w:rsidRPr="00C24BCA" w:rsidRDefault="00C24BCA" w:rsidP="00C24BCA">
            <w:pPr>
              <w:tabs>
                <w:tab w:val="left" w:pos="2742"/>
              </w:tabs>
              <w:suppressAutoHyphens w:val="0"/>
              <w:spacing w:line="273" w:lineRule="exact"/>
              <w:ind w:left="103"/>
              <w:jc w:val="center"/>
              <w:rPr>
                <w:rFonts w:ascii="Times New Roman" w:eastAsia="Times New Roman" w:hAnsi="Times New Roman"/>
                <w:sz w:val="18"/>
                <w:szCs w:val="18"/>
              </w:rPr>
            </w:pPr>
          </w:p>
        </w:tc>
      </w:tr>
      <w:tr w:rsidR="00E22CB8" w:rsidRPr="00E135C2" w:rsidTr="00846866">
        <w:trPr>
          <w:trHeight w:hRule="exact" w:val="420"/>
        </w:trPr>
        <w:tc>
          <w:tcPr>
            <w:tcW w:w="674" w:type="pct"/>
            <w:tcBorders>
              <w:top w:val="single" w:sz="4" w:space="0" w:color="000000"/>
              <w:left w:val="single" w:sz="4" w:space="0" w:color="000000"/>
              <w:bottom w:val="single" w:sz="4" w:space="0" w:color="000000"/>
              <w:right w:val="single" w:sz="4" w:space="0" w:color="000000"/>
            </w:tcBorders>
            <w:shd w:val="clear" w:color="auto" w:fill="B6DDE8" w:themeFill="accent5" w:themeFillTint="66"/>
          </w:tcPr>
          <w:p w:rsidR="00C24BCA" w:rsidRPr="00393819" w:rsidRDefault="00C24BCA" w:rsidP="00C24BCA">
            <w:pPr>
              <w:suppressAutoHyphens w:val="0"/>
              <w:spacing w:line="273" w:lineRule="exact"/>
              <w:jc w:val="center"/>
              <w:rPr>
                <w:rFonts w:ascii="Times New Roman"/>
                <w:b/>
              </w:rPr>
            </w:pPr>
            <w:proofErr w:type="spellStart"/>
            <w:r w:rsidRPr="00393819">
              <w:rPr>
                <w:rFonts w:ascii="Times New Roman"/>
                <w:b/>
              </w:rPr>
              <w:t>Norfloxacin</w:t>
            </w:r>
            <w:proofErr w:type="spellEnd"/>
          </w:p>
        </w:tc>
        <w:tc>
          <w:tcPr>
            <w:tcW w:w="327" w:type="pct"/>
            <w:tcBorders>
              <w:top w:val="single" w:sz="4" w:space="0" w:color="000000"/>
              <w:left w:val="single" w:sz="4" w:space="0" w:color="000000"/>
              <w:bottom w:val="single" w:sz="4" w:space="0" w:color="000000"/>
              <w:right w:val="single" w:sz="4" w:space="0" w:color="auto"/>
            </w:tcBorders>
          </w:tcPr>
          <w:p w:rsidR="00C24BCA" w:rsidRPr="00C24BCA" w:rsidRDefault="00C24BCA" w:rsidP="00C24BCA">
            <w:pPr>
              <w:tabs>
                <w:tab w:val="left" w:pos="2622"/>
              </w:tabs>
              <w:suppressAutoHyphens w:val="0"/>
              <w:spacing w:line="273" w:lineRule="exact"/>
              <w:ind w:left="103"/>
              <w:jc w:val="center"/>
              <w:rPr>
                <w:rFonts w:ascii="Times New Roman" w:eastAsia="Times New Roman" w:hAnsi="Times New Roman"/>
                <w:sz w:val="18"/>
                <w:szCs w:val="18"/>
              </w:rPr>
            </w:pPr>
          </w:p>
        </w:tc>
        <w:tc>
          <w:tcPr>
            <w:tcW w:w="334" w:type="pct"/>
            <w:tcBorders>
              <w:top w:val="single" w:sz="4" w:space="0" w:color="000000"/>
              <w:left w:val="single" w:sz="4" w:space="0" w:color="000000"/>
              <w:bottom w:val="single" w:sz="4" w:space="0" w:color="000000"/>
              <w:right w:val="single" w:sz="4" w:space="0" w:color="auto"/>
            </w:tcBorders>
          </w:tcPr>
          <w:p w:rsidR="00C24BCA" w:rsidRPr="00C24BCA" w:rsidRDefault="00C24BCA" w:rsidP="00C24BCA">
            <w:pPr>
              <w:tabs>
                <w:tab w:val="left" w:pos="2622"/>
              </w:tabs>
              <w:suppressAutoHyphens w:val="0"/>
              <w:spacing w:line="273" w:lineRule="exact"/>
              <w:ind w:left="103"/>
              <w:jc w:val="center"/>
              <w:rPr>
                <w:rFonts w:ascii="Times New Roman" w:eastAsia="Times New Roman" w:hAnsi="Times New Roman"/>
                <w:sz w:val="18"/>
                <w:szCs w:val="18"/>
              </w:rPr>
            </w:pPr>
          </w:p>
        </w:tc>
        <w:tc>
          <w:tcPr>
            <w:tcW w:w="380" w:type="pct"/>
            <w:tcBorders>
              <w:top w:val="single" w:sz="4" w:space="0" w:color="000000"/>
              <w:left w:val="single" w:sz="4" w:space="0" w:color="auto"/>
              <w:bottom w:val="single" w:sz="4" w:space="0" w:color="000000"/>
              <w:right w:val="single" w:sz="4" w:space="0" w:color="000000"/>
            </w:tcBorders>
          </w:tcPr>
          <w:p w:rsidR="00C24BCA" w:rsidRPr="00C24BCA" w:rsidRDefault="0038066B" w:rsidP="00C24BCA">
            <w:pPr>
              <w:tabs>
                <w:tab w:val="left" w:pos="2622"/>
              </w:tabs>
              <w:suppressAutoHyphens w:val="0"/>
              <w:spacing w:line="273" w:lineRule="exact"/>
              <w:ind w:left="103"/>
              <w:jc w:val="center"/>
              <w:rPr>
                <w:rFonts w:ascii="Times New Roman" w:eastAsia="Times New Roman" w:hAnsi="Times New Roman"/>
                <w:sz w:val="18"/>
                <w:szCs w:val="18"/>
              </w:rPr>
            </w:pPr>
            <w:r w:rsidRPr="00C24BCA">
              <w:rPr>
                <w:rFonts w:ascii="Times New Roman" w:eastAsia="Times New Roman" w:hAnsi="Times New Roman"/>
                <w:sz w:val="18"/>
                <w:szCs w:val="18"/>
              </w:rPr>
              <w:t>0%</w:t>
            </w:r>
          </w:p>
        </w:tc>
        <w:tc>
          <w:tcPr>
            <w:tcW w:w="268" w:type="pct"/>
            <w:tcBorders>
              <w:top w:val="single" w:sz="4" w:space="0" w:color="000000"/>
              <w:left w:val="single" w:sz="4" w:space="0" w:color="000000"/>
              <w:bottom w:val="single" w:sz="4" w:space="0" w:color="000000"/>
              <w:right w:val="single" w:sz="4" w:space="0" w:color="auto"/>
            </w:tcBorders>
          </w:tcPr>
          <w:p w:rsidR="00C24BCA" w:rsidRPr="00C24BCA" w:rsidRDefault="00C24BCA" w:rsidP="00C24BCA">
            <w:pPr>
              <w:tabs>
                <w:tab w:val="left" w:pos="2562"/>
              </w:tabs>
              <w:suppressAutoHyphens w:val="0"/>
              <w:spacing w:line="273" w:lineRule="exact"/>
              <w:ind w:left="103"/>
              <w:jc w:val="center"/>
              <w:rPr>
                <w:rFonts w:ascii="Times New Roman" w:eastAsia="Times New Roman" w:hAnsi="Times New Roman"/>
                <w:sz w:val="18"/>
                <w:szCs w:val="18"/>
              </w:rPr>
            </w:pPr>
          </w:p>
        </w:tc>
        <w:tc>
          <w:tcPr>
            <w:tcW w:w="464" w:type="pct"/>
            <w:tcBorders>
              <w:top w:val="single" w:sz="4" w:space="0" w:color="000000"/>
              <w:left w:val="single" w:sz="4" w:space="0" w:color="auto"/>
              <w:bottom w:val="single" w:sz="4" w:space="0" w:color="000000"/>
              <w:right w:val="single" w:sz="4" w:space="0" w:color="auto"/>
            </w:tcBorders>
          </w:tcPr>
          <w:p w:rsidR="00C24BCA" w:rsidRPr="00C24BCA" w:rsidRDefault="00C24BCA" w:rsidP="00C24BCA">
            <w:pPr>
              <w:tabs>
                <w:tab w:val="left" w:pos="2562"/>
              </w:tabs>
              <w:suppressAutoHyphens w:val="0"/>
              <w:spacing w:line="273" w:lineRule="exact"/>
              <w:ind w:left="103"/>
              <w:jc w:val="center"/>
              <w:rPr>
                <w:rFonts w:ascii="Times New Roman" w:eastAsia="Times New Roman" w:hAnsi="Times New Roman"/>
                <w:sz w:val="18"/>
                <w:szCs w:val="18"/>
              </w:rPr>
            </w:pPr>
          </w:p>
        </w:tc>
        <w:tc>
          <w:tcPr>
            <w:tcW w:w="372" w:type="pct"/>
            <w:gridSpan w:val="2"/>
            <w:tcBorders>
              <w:top w:val="single" w:sz="4" w:space="0" w:color="000000"/>
              <w:left w:val="single" w:sz="4" w:space="0" w:color="auto"/>
              <w:bottom w:val="single" w:sz="4" w:space="0" w:color="000000"/>
              <w:right w:val="single" w:sz="4" w:space="0" w:color="000000"/>
            </w:tcBorders>
          </w:tcPr>
          <w:p w:rsidR="00C24BCA" w:rsidRPr="00C24BCA" w:rsidRDefault="00C24BCA" w:rsidP="00C24BCA">
            <w:pPr>
              <w:tabs>
                <w:tab w:val="left" w:pos="2562"/>
              </w:tabs>
              <w:suppressAutoHyphens w:val="0"/>
              <w:spacing w:line="273" w:lineRule="exact"/>
              <w:ind w:left="103"/>
              <w:jc w:val="center"/>
              <w:rPr>
                <w:rFonts w:ascii="Times New Roman" w:eastAsia="Times New Roman" w:hAnsi="Times New Roman"/>
                <w:sz w:val="18"/>
                <w:szCs w:val="18"/>
              </w:rPr>
            </w:pPr>
          </w:p>
        </w:tc>
        <w:tc>
          <w:tcPr>
            <w:tcW w:w="376" w:type="pct"/>
            <w:gridSpan w:val="3"/>
            <w:tcBorders>
              <w:top w:val="single" w:sz="4" w:space="0" w:color="000000"/>
              <w:left w:val="single" w:sz="4" w:space="0" w:color="000000"/>
              <w:bottom w:val="single" w:sz="4" w:space="0" w:color="000000"/>
              <w:right w:val="single" w:sz="4" w:space="0" w:color="auto"/>
            </w:tcBorders>
          </w:tcPr>
          <w:p w:rsidR="00C24BCA" w:rsidRPr="00C24BCA" w:rsidRDefault="0038066B" w:rsidP="00C24BCA">
            <w:pPr>
              <w:tabs>
                <w:tab w:val="left" w:pos="2742"/>
              </w:tabs>
              <w:suppressAutoHyphens w:val="0"/>
              <w:spacing w:line="273" w:lineRule="exact"/>
              <w:ind w:left="103"/>
              <w:jc w:val="center"/>
              <w:rPr>
                <w:rFonts w:ascii="Times New Roman" w:eastAsia="Times New Roman" w:hAnsi="Times New Roman"/>
                <w:sz w:val="18"/>
                <w:szCs w:val="18"/>
              </w:rPr>
            </w:pPr>
            <w:r w:rsidRPr="00C24BCA">
              <w:rPr>
                <w:rFonts w:ascii="Times New Roman" w:eastAsia="Times New Roman" w:hAnsi="Times New Roman"/>
                <w:sz w:val="18"/>
                <w:szCs w:val="18"/>
              </w:rPr>
              <w:t>0%</w:t>
            </w:r>
          </w:p>
        </w:tc>
        <w:tc>
          <w:tcPr>
            <w:tcW w:w="373" w:type="pct"/>
            <w:tcBorders>
              <w:top w:val="single" w:sz="4" w:space="0" w:color="000000"/>
              <w:left w:val="single" w:sz="4" w:space="0" w:color="000000"/>
              <w:bottom w:val="single" w:sz="4" w:space="0" w:color="000000"/>
              <w:right w:val="single" w:sz="4" w:space="0" w:color="auto"/>
            </w:tcBorders>
          </w:tcPr>
          <w:p w:rsidR="00C24BCA" w:rsidRPr="00C24BCA" w:rsidRDefault="00C24BCA" w:rsidP="00C24BCA">
            <w:pPr>
              <w:tabs>
                <w:tab w:val="left" w:pos="2742"/>
              </w:tabs>
              <w:suppressAutoHyphens w:val="0"/>
              <w:spacing w:line="273" w:lineRule="exact"/>
              <w:ind w:left="103"/>
              <w:jc w:val="center"/>
              <w:rPr>
                <w:rFonts w:ascii="Times New Roman" w:eastAsia="Times New Roman" w:hAnsi="Times New Roman"/>
                <w:sz w:val="18"/>
                <w:szCs w:val="18"/>
              </w:rPr>
            </w:pPr>
          </w:p>
        </w:tc>
        <w:tc>
          <w:tcPr>
            <w:tcW w:w="320" w:type="pct"/>
            <w:tcBorders>
              <w:top w:val="single" w:sz="4" w:space="0" w:color="000000"/>
              <w:left w:val="single" w:sz="4" w:space="0" w:color="000000"/>
              <w:bottom w:val="single" w:sz="4" w:space="0" w:color="000000"/>
              <w:right w:val="single" w:sz="4" w:space="0" w:color="auto"/>
            </w:tcBorders>
          </w:tcPr>
          <w:p w:rsidR="00C24BCA" w:rsidRPr="00C24BCA" w:rsidRDefault="0038066B" w:rsidP="00C24BCA">
            <w:pPr>
              <w:tabs>
                <w:tab w:val="left" w:pos="2742"/>
              </w:tabs>
              <w:suppressAutoHyphens w:val="0"/>
              <w:spacing w:line="273" w:lineRule="exact"/>
              <w:ind w:left="103"/>
              <w:jc w:val="center"/>
              <w:rPr>
                <w:rFonts w:ascii="Times New Roman" w:eastAsia="Times New Roman" w:hAnsi="Times New Roman"/>
                <w:sz w:val="18"/>
                <w:szCs w:val="18"/>
              </w:rPr>
            </w:pPr>
            <w:r w:rsidRPr="00C24BCA">
              <w:rPr>
                <w:rFonts w:ascii="Times New Roman" w:eastAsia="Times New Roman" w:hAnsi="Times New Roman"/>
                <w:sz w:val="18"/>
                <w:szCs w:val="18"/>
              </w:rPr>
              <w:t>0%</w:t>
            </w:r>
          </w:p>
        </w:tc>
        <w:tc>
          <w:tcPr>
            <w:tcW w:w="374" w:type="pct"/>
            <w:gridSpan w:val="4"/>
            <w:tcBorders>
              <w:top w:val="single" w:sz="4" w:space="0" w:color="000000"/>
              <w:left w:val="single" w:sz="4" w:space="0" w:color="auto"/>
              <w:bottom w:val="single" w:sz="4" w:space="0" w:color="000000"/>
              <w:right w:val="single" w:sz="4" w:space="0" w:color="auto"/>
            </w:tcBorders>
          </w:tcPr>
          <w:p w:rsidR="00C24BCA" w:rsidRPr="00C24BCA" w:rsidRDefault="00C24BCA" w:rsidP="00C24BCA">
            <w:pPr>
              <w:tabs>
                <w:tab w:val="left" w:pos="2742"/>
              </w:tabs>
              <w:suppressAutoHyphens w:val="0"/>
              <w:spacing w:line="273" w:lineRule="exact"/>
              <w:ind w:left="103"/>
              <w:jc w:val="center"/>
              <w:rPr>
                <w:rFonts w:ascii="Times New Roman" w:eastAsia="Times New Roman" w:hAnsi="Times New Roman"/>
                <w:sz w:val="18"/>
                <w:szCs w:val="18"/>
              </w:rPr>
            </w:pPr>
          </w:p>
        </w:tc>
        <w:tc>
          <w:tcPr>
            <w:tcW w:w="374" w:type="pct"/>
            <w:tcBorders>
              <w:top w:val="single" w:sz="4" w:space="0" w:color="000000"/>
              <w:left w:val="single" w:sz="4" w:space="0" w:color="auto"/>
              <w:bottom w:val="single" w:sz="4" w:space="0" w:color="000000"/>
              <w:right w:val="single" w:sz="4" w:space="0" w:color="auto"/>
            </w:tcBorders>
          </w:tcPr>
          <w:p w:rsidR="00C24BCA" w:rsidRPr="00C24BCA" w:rsidRDefault="00C24BCA" w:rsidP="00C24BCA">
            <w:pPr>
              <w:tabs>
                <w:tab w:val="left" w:pos="2742"/>
              </w:tabs>
              <w:suppressAutoHyphens w:val="0"/>
              <w:spacing w:line="273" w:lineRule="exact"/>
              <w:ind w:left="103"/>
              <w:jc w:val="center"/>
              <w:rPr>
                <w:rFonts w:ascii="Times New Roman" w:eastAsia="Times New Roman" w:hAnsi="Times New Roman"/>
                <w:sz w:val="18"/>
                <w:szCs w:val="18"/>
              </w:rPr>
            </w:pPr>
          </w:p>
        </w:tc>
        <w:tc>
          <w:tcPr>
            <w:tcW w:w="364" w:type="pct"/>
            <w:tcBorders>
              <w:top w:val="single" w:sz="4" w:space="0" w:color="000000"/>
              <w:left w:val="single" w:sz="4" w:space="0" w:color="auto"/>
              <w:bottom w:val="single" w:sz="4" w:space="0" w:color="000000"/>
              <w:right w:val="single" w:sz="4" w:space="0" w:color="000000"/>
            </w:tcBorders>
          </w:tcPr>
          <w:p w:rsidR="00C24BCA" w:rsidRPr="00C24BCA" w:rsidRDefault="0038066B" w:rsidP="00C24BCA">
            <w:pPr>
              <w:tabs>
                <w:tab w:val="left" w:pos="2742"/>
              </w:tabs>
              <w:suppressAutoHyphens w:val="0"/>
              <w:spacing w:line="273" w:lineRule="exact"/>
              <w:ind w:left="103"/>
              <w:jc w:val="center"/>
              <w:rPr>
                <w:rFonts w:ascii="Times New Roman" w:eastAsia="Times New Roman" w:hAnsi="Times New Roman"/>
                <w:sz w:val="18"/>
                <w:szCs w:val="18"/>
              </w:rPr>
            </w:pPr>
            <w:r w:rsidRPr="00C24BCA">
              <w:rPr>
                <w:rFonts w:ascii="Times New Roman" w:eastAsia="Times New Roman" w:hAnsi="Times New Roman"/>
                <w:sz w:val="18"/>
                <w:szCs w:val="18"/>
              </w:rPr>
              <w:t>0%</w:t>
            </w:r>
          </w:p>
        </w:tc>
      </w:tr>
      <w:tr w:rsidR="00E22CB8" w:rsidRPr="00E135C2" w:rsidTr="00846866">
        <w:trPr>
          <w:trHeight w:hRule="exact" w:val="334"/>
        </w:trPr>
        <w:tc>
          <w:tcPr>
            <w:tcW w:w="674" w:type="pct"/>
            <w:tcBorders>
              <w:top w:val="single" w:sz="4" w:space="0" w:color="000000"/>
              <w:left w:val="single" w:sz="4" w:space="0" w:color="000000"/>
              <w:bottom w:val="single" w:sz="4" w:space="0" w:color="000000"/>
              <w:right w:val="single" w:sz="4" w:space="0" w:color="000000"/>
            </w:tcBorders>
            <w:shd w:val="clear" w:color="auto" w:fill="B6DDE8" w:themeFill="accent5" w:themeFillTint="66"/>
          </w:tcPr>
          <w:p w:rsidR="00C24BCA" w:rsidRPr="00393819" w:rsidRDefault="00C24BCA" w:rsidP="00C24BCA">
            <w:pPr>
              <w:suppressAutoHyphens w:val="0"/>
              <w:spacing w:line="273" w:lineRule="exact"/>
              <w:jc w:val="center"/>
              <w:rPr>
                <w:rFonts w:ascii="Times New Roman"/>
                <w:b/>
              </w:rPr>
            </w:pPr>
            <w:r w:rsidRPr="00393819">
              <w:rPr>
                <w:rFonts w:ascii="Times New Roman"/>
                <w:b/>
              </w:rPr>
              <w:t>Ciprofloxacin</w:t>
            </w:r>
          </w:p>
        </w:tc>
        <w:tc>
          <w:tcPr>
            <w:tcW w:w="327" w:type="pct"/>
            <w:tcBorders>
              <w:top w:val="single" w:sz="4" w:space="0" w:color="000000"/>
              <w:left w:val="single" w:sz="4" w:space="0" w:color="000000"/>
              <w:bottom w:val="single" w:sz="4" w:space="0" w:color="000000"/>
              <w:right w:val="single" w:sz="4" w:space="0" w:color="auto"/>
            </w:tcBorders>
          </w:tcPr>
          <w:p w:rsidR="00C24BCA" w:rsidRPr="00C24BCA" w:rsidRDefault="00E66351" w:rsidP="00C24BCA">
            <w:pPr>
              <w:tabs>
                <w:tab w:val="left" w:pos="2622"/>
              </w:tabs>
              <w:suppressAutoHyphens w:val="0"/>
              <w:spacing w:line="273" w:lineRule="exact"/>
              <w:ind w:left="103"/>
              <w:jc w:val="center"/>
              <w:rPr>
                <w:rFonts w:ascii="Times New Roman" w:eastAsia="Times New Roman" w:hAnsi="Times New Roman"/>
                <w:sz w:val="18"/>
                <w:szCs w:val="18"/>
              </w:rPr>
            </w:pPr>
            <w:r>
              <w:rPr>
                <w:rFonts w:ascii="Times New Roman" w:eastAsia="Times New Roman" w:hAnsi="Times New Roman"/>
                <w:sz w:val="18"/>
                <w:szCs w:val="18"/>
              </w:rPr>
              <w:t>1(33%)</w:t>
            </w:r>
          </w:p>
        </w:tc>
        <w:tc>
          <w:tcPr>
            <w:tcW w:w="334" w:type="pct"/>
            <w:tcBorders>
              <w:top w:val="single" w:sz="4" w:space="0" w:color="000000"/>
              <w:left w:val="single" w:sz="4" w:space="0" w:color="000000"/>
              <w:bottom w:val="single" w:sz="4" w:space="0" w:color="000000"/>
              <w:right w:val="single" w:sz="4" w:space="0" w:color="auto"/>
            </w:tcBorders>
          </w:tcPr>
          <w:p w:rsidR="00C24BCA" w:rsidRPr="00C24BCA" w:rsidRDefault="00E66351" w:rsidP="00C24BCA">
            <w:pPr>
              <w:tabs>
                <w:tab w:val="left" w:pos="2622"/>
              </w:tabs>
              <w:suppressAutoHyphens w:val="0"/>
              <w:spacing w:line="273" w:lineRule="exact"/>
              <w:ind w:left="103"/>
              <w:jc w:val="center"/>
              <w:rPr>
                <w:rFonts w:ascii="Times New Roman" w:eastAsia="Times New Roman" w:hAnsi="Times New Roman"/>
                <w:sz w:val="18"/>
                <w:szCs w:val="18"/>
              </w:rPr>
            </w:pPr>
            <w:r>
              <w:rPr>
                <w:rFonts w:ascii="Times New Roman" w:eastAsia="Times New Roman" w:hAnsi="Times New Roman"/>
                <w:sz w:val="18"/>
                <w:szCs w:val="18"/>
              </w:rPr>
              <w:t>----</w:t>
            </w:r>
          </w:p>
        </w:tc>
        <w:tc>
          <w:tcPr>
            <w:tcW w:w="380" w:type="pct"/>
            <w:tcBorders>
              <w:top w:val="single" w:sz="4" w:space="0" w:color="000000"/>
              <w:left w:val="single" w:sz="4" w:space="0" w:color="auto"/>
              <w:bottom w:val="single" w:sz="4" w:space="0" w:color="000000"/>
              <w:right w:val="single" w:sz="4" w:space="0" w:color="000000"/>
            </w:tcBorders>
          </w:tcPr>
          <w:p w:rsidR="00C24BCA" w:rsidRPr="00C24BCA" w:rsidRDefault="00E66351" w:rsidP="00C24BCA">
            <w:pPr>
              <w:tabs>
                <w:tab w:val="left" w:pos="2622"/>
              </w:tabs>
              <w:suppressAutoHyphens w:val="0"/>
              <w:spacing w:line="273" w:lineRule="exact"/>
              <w:ind w:left="103"/>
              <w:jc w:val="center"/>
              <w:rPr>
                <w:rFonts w:ascii="Times New Roman" w:eastAsia="Times New Roman" w:hAnsi="Times New Roman"/>
                <w:sz w:val="18"/>
                <w:szCs w:val="18"/>
              </w:rPr>
            </w:pPr>
            <w:r>
              <w:rPr>
                <w:rFonts w:ascii="Times New Roman" w:eastAsia="Times New Roman" w:hAnsi="Times New Roman"/>
                <w:sz w:val="18"/>
                <w:szCs w:val="18"/>
              </w:rPr>
              <w:t>---</w:t>
            </w:r>
          </w:p>
        </w:tc>
        <w:tc>
          <w:tcPr>
            <w:tcW w:w="268" w:type="pct"/>
            <w:tcBorders>
              <w:top w:val="single" w:sz="4" w:space="0" w:color="000000"/>
              <w:left w:val="single" w:sz="4" w:space="0" w:color="000000"/>
              <w:bottom w:val="single" w:sz="4" w:space="0" w:color="000000"/>
              <w:right w:val="single" w:sz="4" w:space="0" w:color="auto"/>
            </w:tcBorders>
          </w:tcPr>
          <w:p w:rsidR="00C24BCA" w:rsidRPr="00C24BCA" w:rsidRDefault="00E66351" w:rsidP="00C24BCA">
            <w:pPr>
              <w:tabs>
                <w:tab w:val="left" w:pos="2562"/>
              </w:tabs>
              <w:suppressAutoHyphens w:val="0"/>
              <w:spacing w:line="273" w:lineRule="exact"/>
              <w:ind w:left="103"/>
              <w:jc w:val="center"/>
              <w:rPr>
                <w:rFonts w:ascii="Times New Roman" w:eastAsia="Times New Roman" w:hAnsi="Times New Roman"/>
                <w:sz w:val="18"/>
                <w:szCs w:val="18"/>
              </w:rPr>
            </w:pPr>
            <w:r>
              <w:rPr>
                <w:rFonts w:ascii="Times New Roman" w:eastAsia="Times New Roman" w:hAnsi="Times New Roman"/>
                <w:sz w:val="18"/>
                <w:szCs w:val="18"/>
              </w:rPr>
              <w:t>2(100)</w:t>
            </w:r>
          </w:p>
        </w:tc>
        <w:tc>
          <w:tcPr>
            <w:tcW w:w="464" w:type="pct"/>
            <w:tcBorders>
              <w:top w:val="single" w:sz="4" w:space="0" w:color="000000"/>
              <w:left w:val="single" w:sz="4" w:space="0" w:color="auto"/>
              <w:bottom w:val="single" w:sz="4" w:space="0" w:color="000000"/>
              <w:right w:val="single" w:sz="4" w:space="0" w:color="auto"/>
            </w:tcBorders>
          </w:tcPr>
          <w:p w:rsidR="00C24BCA" w:rsidRPr="00E66351" w:rsidRDefault="00E66351" w:rsidP="00C24BCA">
            <w:pPr>
              <w:tabs>
                <w:tab w:val="left" w:pos="2562"/>
              </w:tabs>
              <w:suppressAutoHyphens w:val="0"/>
              <w:spacing w:line="273" w:lineRule="exact"/>
              <w:ind w:left="103"/>
              <w:jc w:val="center"/>
              <w:rPr>
                <w:rFonts w:ascii="Times New Roman" w:eastAsia="Times New Roman" w:hAnsi="Times New Roman"/>
                <w:sz w:val="16"/>
                <w:szCs w:val="16"/>
              </w:rPr>
            </w:pPr>
            <w:r w:rsidRPr="00E66351">
              <w:rPr>
                <w:rFonts w:ascii="Times New Roman" w:eastAsia="Times New Roman" w:hAnsi="Times New Roman"/>
                <w:sz w:val="16"/>
                <w:szCs w:val="16"/>
              </w:rPr>
              <w:t>1(100%)</w:t>
            </w:r>
          </w:p>
        </w:tc>
        <w:tc>
          <w:tcPr>
            <w:tcW w:w="372" w:type="pct"/>
            <w:gridSpan w:val="2"/>
            <w:tcBorders>
              <w:top w:val="single" w:sz="4" w:space="0" w:color="000000"/>
              <w:left w:val="single" w:sz="4" w:space="0" w:color="auto"/>
              <w:bottom w:val="single" w:sz="4" w:space="0" w:color="000000"/>
              <w:right w:val="single" w:sz="4" w:space="0" w:color="000000"/>
            </w:tcBorders>
          </w:tcPr>
          <w:p w:rsidR="00C24BCA" w:rsidRPr="00C24BCA" w:rsidRDefault="00E66351" w:rsidP="00C24BCA">
            <w:pPr>
              <w:tabs>
                <w:tab w:val="left" w:pos="2562"/>
              </w:tabs>
              <w:suppressAutoHyphens w:val="0"/>
              <w:spacing w:line="273" w:lineRule="exact"/>
              <w:ind w:left="103"/>
              <w:jc w:val="center"/>
              <w:rPr>
                <w:rFonts w:ascii="Times New Roman" w:eastAsia="Times New Roman" w:hAnsi="Times New Roman"/>
                <w:sz w:val="18"/>
                <w:szCs w:val="18"/>
              </w:rPr>
            </w:pPr>
            <w:r>
              <w:rPr>
                <w:rFonts w:ascii="Times New Roman" w:eastAsia="Times New Roman" w:hAnsi="Times New Roman"/>
                <w:sz w:val="18"/>
                <w:szCs w:val="18"/>
              </w:rPr>
              <w:t>-----</w:t>
            </w:r>
          </w:p>
        </w:tc>
        <w:tc>
          <w:tcPr>
            <w:tcW w:w="376" w:type="pct"/>
            <w:gridSpan w:val="3"/>
            <w:tcBorders>
              <w:top w:val="single" w:sz="4" w:space="0" w:color="000000"/>
              <w:left w:val="single" w:sz="4" w:space="0" w:color="000000"/>
              <w:bottom w:val="single" w:sz="4" w:space="0" w:color="000000"/>
              <w:right w:val="single" w:sz="4" w:space="0" w:color="auto"/>
            </w:tcBorders>
          </w:tcPr>
          <w:p w:rsidR="00C24BCA" w:rsidRPr="00C24BCA" w:rsidRDefault="00C24BCA" w:rsidP="00C24BCA">
            <w:pPr>
              <w:tabs>
                <w:tab w:val="left" w:pos="2742"/>
              </w:tabs>
              <w:suppressAutoHyphens w:val="0"/>
              <w:spacing w:line="273" w:lineRule="exact"/>
              <w:ind w:left="103"/>
              <w:jc w:val="center"/>
              <w:rPr>
                <w:rFonts w:ascii="Times New Roman" w:eastAsia="Times New Roman" w:hAnsi="Times New Roman"/>
                <w:sz w:val="18"/>
                <w:szCs w:val="18"/>
              </w:rPr>
            </w:pPr>
          </w:p>
        </w:tc>
        <w:tc>
          <w:tcPr>
            <w:tcW w:w="373" w:type="pct"/>
            <w:tcBorders>
              <w:top w:val="single" w:sz="4" w:space="0" w:color="000000"/>
              <w:left w:val="single" w:sz="4" w:space="0" w:color="000000"/>
              <w:bottom w:val="single" w:sz="4" w:space="0" w:color="000000"/>
              <w:right w:val="single" w:sz="4" w:space="0" w:color="auto"/>
            </w:tcBorders>
          </w:tcPr>
          <w:p w:rsidR="00C24BCA" w:rsidRPr="00C24BCA" w:rsidRDefault="00C24BCA" w:rsidP="00C24BCA">
            <w:pPr>
              <w:tabs>
                <w:tab w:val="left" w:pos="2742"/>
              </w:tabs>
              <w:suppressAutoHyphens w:val="0"/>
              <w:spacing w:line="273" w:lineRule="exact"/>
              <w:ind w:left="103"/>
              <w:jc w:val="center"/>
              <w:rPr>
                <w:rFonts w:ascii="Times New Roman" w:eastAsia="Times New Roman" w:hAnsi="Times New Roman"/>
                <w:sz w:val="18"/>
                <w:szCs w:val="18"/>
              </w:rPr>
            </w:pPr>
          </w:p>
        </w:tc>
        <w:tc>
          <w:tcPr>
            <w:tcW w:w="320" w:type="pct"/>
            <w:tcBorders>
              <w:top w:val="single" w:sz="4" w:space="0" w:color="000000"/>
              <w:left w:val="single" w:sz="4" w:space="0" w:color="000000"/>
              <w:bottom w:val="single" w:sz="4" w:space="0" w:color="000000"/>
              <w:right w:val="single" w:sz="4" w:space="0" w:color="auto"/>
            </w:tcBorders>
          </w:tcPr>
          <w:p w:rsidR="00C24BCA" w:rsidRPr="00C24BCA" w:rsidRDefault="00C24BCA" w:rsidP="00C24BCA">
            <w:pPr>
              <w:tabs>
                <w:tab w:val="left" w:pos="2742"/>
              </w:tabs>
              <w:suppressAutoHyphens w:val="0"/>
              <w:spacing w:line="273" w:lineRule="exact"/>
              <w:ind w:left="103"/>
              <w:jc w:val="center"/>
              <w:rPr>
                <w:rFonts w:ascii="Times New Roman" w:eastAsia="Times New Roman" w:hAnsi="Times New Roman"/>
                <w:sz w:val="18"/>
                <w:szCs w:val="18"/>
              </w:rPr>
            </w:pPr>
          </w:p>
        </w:tc>
        <w:tc>
          <w:tcPr>
            <w:tcW w:w="374" w:type="pct"/>
            <w:gridSpan w:val="4"/>
            <w:tcBorders>
              <w:top w:val="single" w:sz="4" w:space="0" w:color="000000"/>
              <w:left w:val="single" w:sz="4" w:space="0" w:color="auto"/>
              <w:bottom w:val="single" w:sz="4" w:space="0" w:color="000000"/>
              <w:right w:val="single" w:sz="4" w:space="0" w:color="auto"/>
            </w:tcBorders>
          </w:tcPr>
          <w:p w:rsidR="00C24BCA" w:rsidRPr="00C24BCA" w:rsidRDefault="00C24BCA" w:rsidP="00C24BCA">
            <w:pPr>
              <w:tabs>
                <w:tab w:val="left" w:pos="2742"/>
              </w:tabs>
              <w:suppressAutoHyphens w:val="0"/>
              <w:spacing w:line="273" w:lineRule="exact"/>
              <w:ind w:left="103"/>
              <w:jc w:val="center"/>
              <w:rPr>
                <w:rFonts w:ascii="Times New Roman" w:eastAsia="Times New Roman" w:hAnsi="Times New Roman"/>
                <w:sz w:val="18"/>
                <w:szCs w:val="18"/>
              </w:rPr>
            </w:pPr>
          </w:p>
        </w:tc>
        <w:tc>
          <w:tcPr>
            <w:tcW w:w="374" w:type="pct"/>
            <w:tcBorders>
              <w:top w:val="single" w:sz="4" w:space="0" w:color="000000"/>
              <w:left w:val="single" w:sz="4" w:space="0" w:color="auto"/>
              <w:bottom w:val="single" w:sz="4" w:space="0" w:color="000000"/>
              <w:right w:val="single" w:sz="4" w:space="0" w:color="auto"/>
            </w:tcBorders>
          </w:tcPr>
          <w:p w:rsidR="00C24BCA" w:rsidRPr="00C24BCA" w:rsidRDefault="00C24BCA" w:rsidP="00C24BCA">
            <w:pPr>
              <w:tabs>
                <w:tab w:val="left" w:pos="2742"/>
              </w:tabs>
              <w:suppressAutoHyphens w:val="0"/>
              <w:spacing w:line="273" w:lineRule="exact"/>
              <w:ind w:left="103"/>
              <w:jc w:val="center"/>
              <w:rPr>
                <w:rFonts w:ascii="Times New Roman" w:eastAsia="Times New Roman" w:hAnsi="Times New Roman"/>
                <w:sz w:val="18"/>
                <w:szCs w:val="18"/>
              </w:rPr>
            </w:pPr>
          </w:p>
        </w:tc>
        <w:tc>
          <w:tcPr>
            <w:tcW w:w="364" w:type="pct"/>
            <w:tcBorders>
              <w:top w:val="single" w:sz="4" w:space="0" w:color="000000"/>
              <w:left w:val="single" w:sz="4" w:space="0" w:color="auto"/>
              <w:bottom w:val="single" w:sz="4" w:space="0" w:color="000000"/>
              <w:right w:val="single" w:sz="4" w:space="0" w:color="000000"/>
            </w:tcBorders>
          </w:tcPr>
          <w:p w:rsidR="00C24BCA" w:rsidRPr="00C24BCA" w:rsidRDefault="00C24BCA" w:rsidP="00C24BCA">
            <w:pPr>
              <w:tabs>
                <w:tab w:val="left" w:pos="2742"/>
              </w:tabs>
              <w:suppressAutoHyphens w:val="0"/>
              <w:spacing w:line="273" w:lineRule="exact"/>
              <w:ind w:left="103"/>
              <w:jc w:val="center"/>
              <w:rPr>
                <w:rFonts w:ascii="Times New Roman" w:eastAsia="Times New Roman" w:hAnsi="Times New Roman"/>
                <w:sz w:val="18"/>
                <w:szCs w:val="18"/>
              </w:rPr>
            </w:pPr>
          </w:p>
        </w:tc>
      </w:tr>
      <w:tr w:rsidR="00E22CB8" w:rsidRPr="00E135C2" w:rsidTr="00846866">
        <w:trPr>
          <w:trHeight w:hRule="exact" w:val="422"/>
        </w:trPr>
        <w:tc>
          <w:tcPr>
            <w:tcW w:w="674" w:type="pct"/>
            <w:tcBorders>
              <w:top w:val="single" w:sz="4" w:space="0" w:color="000000"/>
              <w:left w:val="single" w:sz="4" w:space="0" w:color="000000"/>
              <w:bottom w:val="single" w:sz="4" w:space="0" w:color="000000"/>
              <w:right w:val="single" w:sz="4" w:space="0" w:color="000000"/>
            </w:tcBorders>
            <w:shd w:val="clear" w:color="auto" w:fill="B6DDE8" w:themeFill="accent5" w:themeFillTint="66"/>
          </w:tcPr>
          <w:p w:rsidR="00C24BCA" w:rsidRPr="00393819" w:rsidRDefault="00C24BCA" w:rsidP="00C24BCA">
            <w:pPr>
              <w:suppressAutoHyphens w:val="0"/>
              <w:spacing w:line="273" w:lineRule="exact"/>
              <w:jc w:val="center"/>
              <w:rPr>
                <w:rFonts w:ascii="Times New Roman"/>
                <w:b/>
              </w:rPr>
            </w:pPr>
            <w:proofErr w:type="spellStart"/>
            <w:r w:rsidRPr="00393819">
              <w:rPr>
                <w:rFonts w:ascii="Times New Roman"/>
                <w:b/>
              </w:rPr>
              <w:t>Meropenem</w:t>
            </w:r>
            <w:proofErr w:type="spellEnd"/>
          </w:p>
        </w:tc>
        <w:tc>
          <w:tcPr>
            <w:tcW w:w="327" w:type="pct"/>
            <w:tcBorders>
              <w:top w:val="single" w:sz="4" w:space="0" w:color="000000"/>
              <w:left w:val="single" w:sz="4" w:space="0" w:color="000000"/>
              <w:bottom w:val="single" w:sz="4" w:space="0" w:color="000000"/>
              <w:right w:val="single" w:sz="4" w:space="0" w:color="auto"/>
            </w:tcBorders>
          </w:tcPr>
          <w:p w:rsidR="00C24BCA" w:rsidRPr="00E66351" w:rsidRDefault="00E66351" w:rsidP="00C24BCA">
            <w:pPr>
              <w:tabs>
                <w:tab w:val="left" w:pos="2622"/>
              </w:tabs>
              <w:suppressAutoHyphens w:val="0"/>
              <w:spacing w:line="273" w:lineRule="exact"/>
              <w:ind w:left="103"/>
              <w:jc w:val="center"/>
              <w:rPr>
                <w:rFonts w:ascii="Times New Roman" w:eastAsia="Times New Roman" w:hAnsi="Times New Roman"/>
                <w:sz w:val="16"/>
                <w:szCs w:val="16"/>
              </w:rPr>
            </w:pPr>
            <w:r w:rsidRPr="00E66351">
              <w:rPr>
                <w:rFonts w:ascii="Times New Roman" w:eastAsia="Times New Roman" w:hAnsi="Times New Roman"/>
                <w:sz w:val="16"/>
                <w:szCs w:val="16"/>
              </w:rPr>
              <w:t>1(100%)</w:t>
            </w:r>
          </w:p>
        </w:tc>
        <w:tc>
          <w:tcPr>
            <w:tcW w:w="334" w:type="pct"/>
            <w:tcBorders>
              <w:top w:val="single" w:sz="4" w:space="0" w:color="000000"/>
              <w:left w:val="single" w:sz="4" w:space="0" w:color="000000"/>
              <w:bottom w:val="single" w:sz="4" w:space="0" w:color="000000"/>
              <w:right w:val="single" w:sz="4" w:space="0" w:color="auto"/>
            </w:tcBorders>
          </w:tcPr>
          <w:p w:rsidR="00C24BCA" w:rsidRPr="00E66351" w:rsidRDefault="00E66351" w:rsidP="00C24BCA">
            <w:pPr>
              <w:tabs>
                <w:tab w:val="left" w:pos="2622"/>
              </w:tabs>
              <w:suppressAutoHyphens w:val="0"/>
              <w:spacing w:line="273" w:lineRule="exact"/>
              <w:ind w:left="103"/>
              <w:jc w:val="center"/>
              <w:rPr>
                <w:rFonts w:ascii="Times New Roman" w:eastAsia="Times New Roman" w:hAnsi="Times New Roman"/>
                <w:sz w:val="16"/>
                <w:szCs w:val="16"/>
              </w:rPr>
            </w:pPr>
            <w:r>
              <w:rPr>
                <w:rFonts w:ascii="Times New Roman" w:eastAsia="Times New Roman" w:hAnsi="Times New Roman"/>
                <w:sz w:val="16"/>
                <w:szCs w:val="16"/>
              </w:rPr>
              <w:t>1(10</w:t>
            </w:r>
            <w:r w:rsidRPr="00E66351">
              <w:rPr>
                <w:rFonts w:ascii="Times New Roman" w:eastAsia="Times New Roman" w:hAnsi="Times New Roman"/>
                <w:sz w:val="16"/>
                <w:szCs w:val="16"/>
              </w:rPr>
              <w:t>0%)</w:t>
            </w:r>
          </w:p>
        </w:tc>
        <w:tc>
          <w:tcPr>
            <w:tcW w:w="380" w:type="pct"/>
            <w:tcBorders>
              <w:top w:val="single" w:sz="4" w:space="0" w:color="000000"/>
              <w:left w:val="single" w:sz="4" w:space="0" w:color="auto"/>
              <w:bottom w:val="single" w:sz="4" w:space="0" w:color="000000"/>
              <w:right w:val="single" w:sz="4" w:space="0" w:color="000000"/>
            </w:tcBorders>
          </w:tcPr>
          <w:p w:rsidR="00C24BCA" w:rsidRPr="00E66351" w:rsidRDefault="00E66351" w:rsidP="00C24BCA">
            <w:pPr>
              <w:tabs>
                <w:tab w:val="left" w:pos="2622"/>
              </w:tabs>
              <w:suppressAutoHyphens w:val="0"/>
              <w:spacing w:line="273" w:lineRule="exact"/>
              <w:ind w:left="103"/>
              <w:jc w:val="center"/>
              <w:rPr>
                <w:rFonts w:ascii="Times New Roman" w:eastAsia="Times New Roman" w:hAnsi="Times New Roman"/>
                <w:sz w:val="16"/>
                <w:szCs w:val="16"/>
              </w:rPr>
            </w:pPr>
            <w:r w:rsidRPr="00E66351">
              <w:rPr>
                <w:rFonts w:ascii="Times New Roman" w:eastAsia="Times New Roman" w:hAnsi="Times New Roman"/>
                <w:sz w:val="16"/>
                <w:szCs w:val="16"/>
              </w:rPr>
              <w:t>---</w:t>
            </w:r>
          </w:p>
        </w:tc>
        <w:tc>
          <w:tcPr>
            <w:tcW w:w="268" w:type="pct"/>
            <w:tcBorders>
              <w:top w:val="single" w:sz="4" w:space="0" w:color="000000"/>
              <w:left w:val="single" w:sz="4" w:space="0" w:color="000000"/>
              <w:bottom w:val="single" w:sz="4" w:space="0" w:color="000000"/>
              <w:right w:val="single" w:sz="4" w:space="0" w:color="auto"/>
            </w:tcBorders>
          </w:tcPr>
          <w:p w:rsidR="00C24BCA" w:rsidRPr="00E66351" w:rsidRDefault="00E66351" w:rsidP="00C24BCA">
            <w:pPr>
              <w:tabs>
                <w:tab w:val="left" w:pos="2562"/>
              </w:tabs>
              <w:suppressAutoHyphens w:val="0"/>
              <w:spacing w:line="273" w:lineRule="exact"/>
              <w:ind w:left="103"/>
              <w:jc w:val="center"/>
              <w:rPr>
                <w:rFonts w:ascii="Times New Roman" w:eastAsia="Times New Roman" w:hAnsi="Times New Roman"/>
                <w:sz w:val="16"/>
                <w:szCs w:val="16"/>
              </w:rPr>
            </w:pPr>
            <w:r w:rsidRPr="00E66351">
              <w:rPr>
                <w:rFonts w:ascii="Times New Roman" w:eastAsia="Times New Roman" w:hAnsi="Times New Roman"/>
                <w:sz w:val="16"/>
                <w:szCs w:val="16"/>
              </w:rPr>
              <w:t>1(100%)</w:t>
            </w:r>
          </w:p>
        </w:tc>
        <w:tc>
          <w:tcPr>
            <w:tcW w:w="464" w:type="pct"/>
            <w:tcBorders>
              <w:top w:val="single" w:sz="4" w:space="0" w:color="000000"/>
              <w:left w:val="single" w:sz="4" w:space="0" w:color="auto"/>
              <w:bottom w:val="single" w:sz="4" w:space="0" w:color="000000"/>
              <w:right w:val="single" w:sz="4" w:space="0" w:color="auto"/>
            </w:tcBorders>
          </w:tcPr>
          <w:p w:rsidR="00C24BCA" w:rsidRPr="00E66351" w:rsidRDefault="00E66351" w:rsidP="00E66351">
            <w:pPr>
              <w:tabs>
                <w:tab w:val="left" w:pos="2562"/>
              </w:tabs>
              <w:suppressAutoHyphens w:val="0"/>
              <w:spacing w:line="273" w:lineRule="exact"/>
              <w:rPr>
                <w:rFonts w:ascii="Times New Roman" w:eastAsia="Times New Roman" w:hAnsi="Times New Roman"/>
                <w:sz w:val="16"/>
                <w:szCs w:val="16"/>
              </w:rPr>
            </w:pPr>
            <w:r>
              <w:rPr>
                <w:rFonts w:ascii="Times New Roman" w:eastAsia="Times New Roman" w:hAnsi="Times New Roman"/>
                <w:sz w:val="16"/>
                <w:szCs w:val="16"/>
              </w:rPr>
              <w:t xml:space="preserve"> 1(50</w:t>
            </w:r>
            <w:r w:rsidRPr="00E66351">
              <w:rPr>
                <w:rFonts w:ascii="Times New Roman" w:eastAsia="Times New Roman" w:hAnsi="Times New Roman"/>
                <w:sz w:val="16"/>
                <w:szCs w:val="16"/>
              </w:rPr>
              <w:t>%)</w:t>
            </w:r>
          </w:p>
        </w:tc>
        <w:tc>
          <w:tcPr>
            <w:tcW w:w="372" w:type="pct"/>
            <w:gridSpan w:val="2"/>
            <w:tcBorders>
              <w:top w:val="single" w:sz="4" w:space="0" w:color="000000"/>
              <w:left w:val="single" w:sz="4" w:space="0" w:color="auto"/>
              <w:bottom w:val="single" w:sz="4" w:space="0" w:color="000000"/>
              <w:right w:val="single" w:sz="4" w:space="0" w:color="000000"/>
            </w:tcBorders>
          </w:tcPr>
          <w:p w:rsidR="00C24BCA" w:rsidRPr="00CD00EA" w:rsidRDefault="00E66351" w:rsidP="00C24BCA">
            <w:pPr>
              <w:tabs>
                <w:tab w:val="left" w:pos="2562"/>
              </w:tabs>
              <w:suppressAutoHyphens w:val="0"/>
              <w:spacing w:line="273" w:lineRule="exact"/>
              <w:ind w:left="103"/>
              <w:jc w:val="center"/>
              <w:rPr>
                <w:rFonts w:ascii="Times New Roman" w:eastAsia="Times New Roman" w:hAnsi="Times New Roman"/>
                <w:sz w:val="20"/>
                <w:szCs w:val="20"/>
              </w:rPr>
            </w:pPr>
            <w:r>
              <w:rPr>
                <w:rFonts w:ascii="Times New Roman" w:eastAsia="Times New Roman" w:hAnsi="Times New Roman"/>
                <w:sz w:val="20"/>
                <w:szCs w:val="20"/>
              </w:rPr>
              <w:t>---</w:t>
            </w:r>
          </w:p>
        </w:tc>
        <w:tc>
          <w:tcPr>
            <w:tcW w:w="376" w:type="pct"/>
            <w:gridSpan w:val="3"/>
            <w:tcBorders>
              <w:top w:val="single" w:sz="4" w:space="0" w:color="000000"/>
              <w:left w:val="single" w:sz="4" w:space="0" w:color="000000"/>
              <w:bottom w:val="single" w:sz="4" w:space="0" w:color="000000"/>
              <w:right w:val="single" w:sz="4" w:space="0" w:color="auto"/>
            </w:tcBorders>
          </w:tcPr>
          <w:p w:rsidR="00C24BCA" w:rsidRPr="00E135C2" w:rsidRDefault="00E66351" w:rsidP="00C24BCA">
            <w:pPr>
              <w:tabs>
                <w:tab w:val="left" w:pos="2742"/>
              </w:tabs>
              <w:suppressAutoHyphens w:val="0"/>
              <w:spacing w:line="273" w:lineRule="exact"/>
              <w:ind w:left="103"/>
              <w:jc w:val="center"/>
              <w:rPr>
                <w:rFonts w:ascii="Times New Roman" w:eastAsia="Times New Roman" w:hAnsi="Times New Roman"/>
              </w:rPr>
            </w:pPr>
            <w:r>
              <w:rPr>
                <w:rFonts w:ascii="Times New Roman" w:eastAsia="Times New Roman" w:hAnsi="Times New Roman"/>
              </w:rPr>
              <w:t>---</w:t>
            </w:r>
          </w:p>
        </w:tc>
        <w:tc>
          <w:tcPr>
            <w:tcW w:w="373" w:type="pct"/>
            <w:tcBorders>
              <w:top w:val="single" w:sz="4" w:space="0" w:color="000000"/>
              <w:left w:val="single" w:sz="4" w:space="0" w:color="000000"/>
              <w:bottom w:val="single" w:sz="4" w:space="0" w:color="000000"/>
              <w:right w:val="single" w:sz="4" w:space="0" w:color="auto"/>
            </w:tcBorders>
          </w:tcPr>
          <w:p w:rsidR="00C24BCA" w:rsidRPr="00E135C2" w:rsidRDefault="00E66351" w:rsidP="00C24BCA">
            <w:pPr>
              <w:tabs>
                <w:tab w:val="left" w:pos="2742"/>
              </w:tabs>
              <w:suppressAutoHyphens w:val="0"/>
              <w:spacing w:line="273" w:lineRule="exact"/>
              <w:ind w:left="103"/>
              <w:jc w:val="center"/>
              <w:rPr>
                <w:rFonts w:ascii="Times New Roman" w:eastAsia="Times New Roman" w:hAnsi="Times New Roman"/>
              </w:rPr>
            </w:pPr>
            <w:r>
              <w:rPr>
                <w:rFonts w:ascii="Times New Roman" w:eastAsia="Times New Roman" w:hAnsi="Times New Roman"/>
              </w:rPr>
              <w:t>1(100%)</w:t>
            </w:r>
          </w:p>
        </w:tc>
        <w:tc>
          <w:tcPr>
            <w:tcW w:w="320" w:type="pct"/>
            <w:tcBorders>
              <w:top w:val="single" w:sz="4" w:space="0" w:color="000000"/>
              <w:left w:val="single" w:sz="4" w:space="0" w:color="000000"/>
              <w:bottom w:val="single" w:sz="4" w:space="0" w:color="000000"/>
              <w:right w:val="single" w:sz="4" w:space="0" w:color="auto"/>
            </w:tcBorders>
          </w:tcPr>
          <w:p w:rsidR="00C24BCA" w:rsidRPr="00E135C2" w:rsidRDefault="00E66351" w:rsidP="00C24BCA">
            <w:pPr>
              <w:tabs>
                <w:tab w:val="left" w:pos="2742"/>
              </w:tabs>
              <w:suppressAutoHyphens w:val="0"/>
              <w:spacing w:line="273" w:lineRule="exact"/>
              <w:ind w:left="103"/>
              <w:jc w:val="center"/>
              <w:rPr>
                <w:rFonts w:ascii="Times New Roman" w:eastAsia="Times New Roman" w:hAnsi="Times New Roman"/>
              </w:rPr>
            </w:pPr>
            <w:r>
              <w:rPr>
                <w:rFonts w:ascii="Times New Roman" w:eastAsia="Times New Roman" w:hAnsi="Times New Roman"/>
              </w:rPr>
              <w:t>-----</w:t>
            </w:r>
          </w:p>
        </w:tc>
        <w:tc>
          <w:tcPr>
            <w:tcW w:w="374" w:type="pct"/>
            <w:gridSpan w:val="4"/>
            <w:tcBorders>
              <w:top w:val="single" w:sz="4" w:space="0" w:color="000000"/>
              <w:left w:val="single" w:sz="4" w:space="0" w:color="auto"/>
              <w:bottom w:val="single" w:sz="4" w:space="0" w:color="000000"/>
              <w:right w:val="single" w:sz="4" w:space="0" w:color="auto"/>
            </w:tcBorders>
          </w:tcPr>
          <w:p w:rsidR="00C24BCA" w:rsidRDefault="00E66351" w:rsidP="00C24BCA">
            <w:pPr>
              <w:tabs>
                <w:tab w:val="left" w:pos="2742"/>
              </w:tabs>
              <w:suppressAutoHyphens w:val="0"/>
              <w:spacing w:line="273" w:lineRule="exact"/>
              <w:ind w:left="103"/>
              <w:jc w:val="center"/>
              <w:rPr>
                <w:rFonts w:ascii="Times New Roman" w:eastAsia="Times New Roman" w:hAnsi="Times New Roman"/>
              </w:rPr>
            </w:pPr>
            <w:r>
              <w:rPr>
                <w:rFonts w:ascii="Times New Roman" w:eastAsia="Times New Roman" w:hAnsi="Times New Roman"/>
              </w:rPr>
              <w:t>-----</w:t>
            </w:r>
          </w:p>
        </w:tc>
        <w:tc>
          <w:tcPr>
            <w:tcW w:w="374" w:type="pct"/>
            <w:tcBorders>
              <w:top w:val="single" w:sz="4" w:space="0" w:color="000000"/>
              <w:left w:val="single" w:sz="4" w:space="0" w:color="auto"/>
              <w:bottom w:val="single" w:sz="4" w:space="0" w:color="000000"/>
              <w:right w:val="single" w:sz="4" w:space="0" w:color="auto"/>
            </w:tcBorders>
          </w:tcPr>
          <w:p w:rsidR="00C24BCA" w:rsidRPr="00E66351" w:rsidRDefault="00E66351" w:rsidP="00C24BCA">
            <w:pPr>
              <w:tabs>
                <w:tab w:val="left" w:pos="2742"/>
              </w:tabs>
              <w:suppressAutoHyphens w:val="0"/>
              <w:spacing w:line="273" w:lineRule="exact"/>
              <w:ind w:left="103"/>
              <w:jc w:val="center"/>
              <w:rPr>
                <w:rFonts w:ascii="Times New Roman" w:eastAsia="Times New Roman" w:hAnsi="Times New Roman"/>
                <w:sz w:val="16"/>
                <w:szCs w:val="16"/>
              </w:rPr>
            </w:pPr>
            <w:r w:rsidRPr="00E66351">
              <w:rPr>
                <w:rFonts w:ascii="Times New Roman" w:eastAsia="Times New Roman" w:hAnsi="Times New Roman"/>
                <w:sz w:val="16"/>
                <w:szCs w:val="16"/>
              </w:rPr>
              <w:t>1(100%)</w:t>
            </w:r>
          </w:p>
        </w:tc>
        <w:tc>
          <w:tcPr>
            <w:tcW w:w="364" w:type="pct"/>
            <w:tcBorders>
              <w:top w:val="single" w:sz="4" w:space="0" w:color="000000"/>
              <w:left w:val="single" w:sz="4" w:space="0" w:color="auto"/>
              <w:bottom w:val="single" w:sz="4" w:space="0" w:color="000000"/>
              <w:right w:val="single" w:sz="4" w:space="0" w:color="000000"/>
            </w:tcBorders>
          </w:tcPr>
          <w:p w:rsidR="00C24BCA" w:rsidRPr="00E135C2" w:rsidRDefault="00E66351" w:rsidP="00C24BCA">
            <w:pPr>
              <w:tabs>
                <w:tab w:val="left" w:pos="2742"/>
              </w:tabs>
              <w:suppressAutoHyphens w:val="0"/>
              <w:spacing w:line="273" w:lineRule="exact"/>
              <w:ind w:left="103"/>
              <w:jc w:val="center"/>
              <w:rPr>
                <w:rFonts w:ascii="Times New Roman" w:eastAsia="Times New Roman" w:hAnsi="Times New Roman"/>
              </w:rPr>
            </w:pPr>
            <w:r>
              <w:rPr>
                <w:rFonts w:ascii="Times New Roman" w:eastAsia="Times New Roman" w:hAnsi="Times New Roman"/>
              </w:rPr>
              <w:t>----</w:t>
            </w:r>
          </w:p>
        </w:tc>
      </w:tr>
    </w:tbl>
    <w:p w:rsidR="000F71D9" w:rsidRDefault="000F71D9" w:rsidP="00E22CB8">
      <w:pPr>
        <w:suppressAutoHyphens w:val="0"/>
        <w:spacing w:before="61"/>
        <w:rPr>
          <w:rFonts w:ascii="Times New Roman" w:eastAsia="Times New Roman" w:hAnsi="Times New Roman" w:cs="Times New Roman"/>
          <w:lang w:val="en-US" w:eastAsia="en-US" w:bidi="ar-SA"/>
        </w:rPr>
      </w:pPr>
      <w:bookmarkStart w:id="0" w:name="_GoBack"/>
      <w:bookmarkEnd w:id="0"/>
    </w:p>
    <w:p w:rsidR="000F71D9" w:rsidRDefault="000F71D9" w:rsidP="00361114">
      <w:pPr>
        <w:suppressAutoHyphens w:val="0"/>
        <w:spacing w:before="61"/>
        <w:ind w:left="2189"/>
        <w:rPr>
          <w:rFonts w:ascii="Times New Roman" w:eastAsia="Times New Roman" w:hAnsi="Times New Roman" w:cs="Times New Roman"/>
          <w:lang w:val="en-US" w:eastAsia="en-US" w:bidi="ar-SA"/>
        </w:rPr>
      </w:pPr>
    </w:p>
    <w:p w:rsidR="000F71D9" w:rsidRDefault="000F71D9" w:rsidP="00361114">
      <w:pPr>
        <w:suppressAutoHyphens w:val="0"/>
        <w:spacing w:before="61"/>
        <w:ind w:left="2189"/>
        <w:rPr>
          <w:rFonts w:ascii="Times New Roman" w:eastAsia="Times New Roman" w:hAnsi="Times New Roman" w:cs="Times New Roman"/>
          <w:lang w:val="en-US" w:eastAsia="en-US" w:bidi="ar-SA"/>
        </w:rPr>
      </w:pPr>
    </w:p>
    <w:p w:rsidR="000F71D9" w:rsidRDefault="000F71D9" w:rsidP="00361114">
      <w:pPr>
        <w:suppressAutoHyphens w:val="0"/>
        <w:spacing w:before="61"/>
        <w:ind w:left="2189"/>
        <w:rPr>
          <w:rFonts w:ascii="Times New Roman" w:eastAsia="Times New Roman" w:hAnsi="Times New Roman" w:cs="Times New Roman"/>
          <w:lang w:val="en-US" w:eastAsia="en-US" w:bidi="ar-SA"/>
        </w:rPr>
      </w:pPr>
    </w:p>
    <w:tbl>
      <w:tblPr>
        <w:tblStyle w:val="TableNormal12"/>
        <w:tblW w:w="14603" w:type="dxa"/>
        <w:jc w:val="center"/>
        <w:tblLayout w:type="fixed"/>
        <w:tblLook w:val="01E0"/>
      </w:tblPr>
      <w:tblGrid>
        <w:gridCol w:w="1651"/>
        <w:gridCol w:w="1244"/>
        <w:gridCol w:w="1609"/>
        <w:gridCol w:w="25"/>
        <w:gridCol w:w="1434"/>
        <w:gridCol w:w="1817"/>
        <w:gridCol w:w="454"/>
        <w:gridCol w:w="42"/>
        <w:gridCol w:w="1418"/>
        <w:gridCol w:w="491"/>
        <w:gridCol w:w="1179"/>
        <w:gridCol w:w="1355"/>
        <w:gridCol w:w="1859"/>
        <w:gridCol w:w="25"/>
      </w:tblGrid>
      <w:tr w:rsidR="002F128B" w:rsidRPr="00D97FE3" w:rsidTr="00E22CB8">
        <w:trPr>
          <w:gridAfter w:val="1"/>
          <w:wAfter w:w="25" w:type="dxa"/>
          <w:trHeight w:hRule="exact" w:val="481"/>
          <w:jc w:val="center"/>
        </w:trPr>
        <w:tc>
          <w:tcPr>
            <w:tcW w:w="1651" w:type="dxa"/>
            <w:vMerge w:val="restart"/>
            <w:tcBorders>
              <w:top w:val="single" w:sz="4" w:space="0" w:color="000000"/>
              <w:left w:val="single" w:sz="4" w:space="0" w:color="000000"/>
              <w:right w:val="single" w:sz="4" w:space="0" w:color="000000"/>
            </w:tcBorders>
            <w:shd w:val="clear" w:color="auto" w:fill="B6DDE8" w:themeFill="accent5" w:themeFillTint="66"/>
          </w:tcPr>
          <w:p w:rsidR="002F128B" w:rsidRPr="00C24BCA" w:rsidRDefault="002F128B" w:rsidP="002F128B">
            <w:pPr>
              <w:suppressAutoHyphens w:val="0"/>
              <w:spacing w:line="275" w:lineRule="exact"/>
              <w:ind w:left="103"/>
              <w:rPr>
                <w:rFonts w:ascii="Times New Roman"/>
                <w:b/>
              </w:rPr>
            </w:pPr>
            <w:r w:rsidRPr="00D97FE3">
              <w:rPr>
                <w:rFonts w:ascii="Times New Roman"/>
                <w:b/>
              </w:rPr>
              <w:t>Antibiotics</w:t>
            </w:r>
          </w:p>
        </w:tc>
        <w:tc>
          <w:tcPr>
            <w:tcW w:w="2853" w:type="dxa"/>
            <w:gridSpan w:val="2"/>
            <w:tcBorders>
              <w:top w:val="single" w:sz="4" w:space="0" w:color="000000"/>
              <w:left w:val="single" w:sz="4" w:space="0" w:color="000000"/>
              <w:bottom w:val="single" w:sz="4" w:space="0" w:color="000000"/>
            </w:tcBorders>
            <w:shd w:val="clear" w:color="auto" w:fill="B6DDE8" w:themeFill="accent5" w:themeFillTint="66"/>
          </w:tcPr>
          <w:p w:rsidR="002F128B" w:rsidRPr="00D97FE3" w:rsidRDefault="002F128B" w:rsidP="002F128B">
            <w:pPr>
              <w:suppressAutoHyphens w:val="0"/>
              <w:spacing w:line="275" w:lineRule="exact"/>
              <w:rPr>
                <w:rFonts w:ascii="Times New Roman" w:eastAsia="Times New Roman" w:hAnsi="Times New Roman"/>
              </w:rPr>
            </w:pPr>
            <w:r w:rsidRPr="00D97FE3">
              <w:rPr>
                <w:rFonts w:ascii="Times New Roman"/>
                <w:b/>
              </w:rPr>
              <w:t>Group I</w:t>
            </w:r>
          </w:p>
        </w:tc>
        <w:tc>
          <w:tcPr>
            <w:tcW w:w="3730" w:type="dxa"/>
            <w:gridSpan w:val="4"/>
            <w:tcBorders>
              <w:top w:val="single" w:sz="4" w:space="0" w:color="000000"/>
            </w:tcBorders>
            <w:shd w:val="clear" w:color="auto" w:fill="B6DDE8" w:themeFill="accent5" w:themeFillTint="66"/>
          </w:tcPr>
          <w:p w:rsidR="002F128B" w:rsidRPr="00D97FE3" w:rsidRDefault="002F128B" w:rsidP="002F128B">
            <w:pPr>
              <w:suppressAutoHyphens w:val="0"/>
              <w:spacing w:line="275" w:lineRule="exact"/>
              <w:rPr>
                <w:rFonts w:ascii="Times New Roman" w:eastAsia="Times New Roman" w:hAnsi="Times New Roman"/>
              </w:rPr>
            </w:pPr>
            <w:r w:rsidRPr="00D97FE3">
              <w:rPr>
                <w:rFonts w:ascii="Times New Roman"/>
                <w:b/>
              </w:rPr>
              <w:t>Group II</w:t>
            </w:r>
          </w:p>
        </w:tc>
        <w:tc>
          <w:tcPr>
            <w:tcW w:w="1951" w:type="dxa"/>
            <w:gridSpan w:val="3"/>
            <w:tcBorders>
              <w:top w:val="single" w:sz="4" w:space="0" w:color="000000"/>
            </w:tcBorders>
            <w:shd w:val="clear" w:color="auto" w:fill="B6DDE8" w:themeFill="accent5" w:themeFillTint="66"/>
          </w:tcPr>
          <w:p w:rsidR="002F128B" w:rsidRPr="00D97FE3" w:rsidRDefault="002F128B" w:rsidP="002F128B">
            <w:pPr>
              <w:suppressAutoHyphens w:val="0"/>
              <w:spacing w:line="275" w:lineRule="exact"/>
              <w:rPr>
                <w:rFonts w:ascii="Times New Roman" w:eastAsia="Times New Roman" w:hAnsi="Times New Roman"/>
              </w:rPr>
            </w:pPr>
            <w:r w:rsidRPr="00D97FE3">
              <w:rPr>
                <w:rFonts w:ascii="Times New Roman"/>
                <w:b/>
              </w:rPr>
              <w:t>Group III</w:t>
            </w:r>
          </w:p>
        </w:tc>
        <w:tc>
          <w:tcPr>
            <w:tcW w:w="4393" w:type="dxa"/>
            <w:gridSpan w:val="3"/>
            <w:tcBorders>
              <w:top w:val="single" w:sz="4" w:space="0" w:color="000000"/>
              <w:bottom w:val="single" w:sz="4" w:space="0" w:color="000000"/>
              <w:right w:val="single" w:sz="4" w:space="0" w:color="000000"/>
            </w:tcBorders>
            <w:shd w:val="clear" w:color="auto" w:fill="B6DDE8" w:themeFill="accent5" w:themeFillTint="66"/>
          </w:tcPr>
          <w:p w:rsidR="002F128B" w:rsidRPr="00D97FE3" w:rsidRDefault="002F128B" w:rsidP="002F128B">
            <w:pPr>
              <w:spacing w:line="275" w:lineRule="exact"/>
              <w:ind w:left="427"/>
              <w:rPr>
                <w:rFonts w:ascii="Times New Roman" w:eastAsia="Times New Roman" w:hAnsi="Times New Roman"/>
              </w:rPr>
            </w:pPr>
            <w:r>
              <w:rPr>
                <w:rFonts w:ascii="Times New Roman"/>
                <w:b/>
              </w:rPr>
              <w:t xml:space="preserve">                               Group IV</w:t>
            </w:r>
          </w:p>
        </w:tc>
      </w:tr>
      <w:tr w:rsidR="002F128B" w:rsidRPr="00D97FE3" w:rsidTr="00E22CB8">
        <w:trPr>
          <w:trHeight w:hRule="exact" w:val="553"/>
          <w:jc w:val="center"/>
        </w:trPr>
        <w:tc>
          <w:tcPr>
            <w:tcW w:w="1651" w:type="dxa"/>
            <w:vMerge/>
            <w:tcBorders>
              <w:left w:val="single" w:sz="4" w:space="0" w:color="000000"/>
              <w:bottom w:val="single" w:sz="4" w:space="0" w:color="auto"/>
              <w:right w:val="single" w:sz="4" w:space="0" w:color="000000"/>
            </w:tcBorders>
          </w:tcPr>
          <w:p w:rsidR="002F128B" w:rsidRPr="00D97FE3" w:rsidRDefault="002F128B" w:rsidP="002F128B">
            <w:pPr>
              <w:suppressAutoHyphens w:val="0"/>
            </w:pPr>
          </w:p>
        </w:tc>
        <w:tc>
          <w:tcPr>
            <w:tcW w:w="1244" w:type="dxa"/>
            <w:tcBorders>
              <w:top w:val="single" w:sz="4" w:space="0" w:color="000000"/>
              <w:left w:val="single" w:sz="4" w:space="0" w:color="000000"/>
              <w:bottom w:val="single" w:sz="4" w:space="0" w:color="auto"/>
              <w:right w:val="single" w:sz="4" w:space="0" w:color="auto"/>
            </w:tcBorders>
            <w:shd w:val="clear" w:color="auto" w:fill="D6E3BC" w:themeFill="accent3" w:themeFillTint="66"/>
          </w:tcPr>
          <w:p w:rsidR="002F128B" w:rsidRPr="00E22CB8" w:rsidRDefault="002F128B" w:rsidP="002F128B">
            <w:pPr>
              <w:suppressAutoHyphens w:val="0"/>
              <w:spacing w:line="275" w:lineRule="exact"/>
              <w:ind w:left="173"/>
              <w:rPr>
                <w:rFonts w:ascii="Times New Roman" w:eastAsia="Times New Roman" w:hAnsi="Times New Roman"/>
                <w:b/>
              </w:rPr>
            </w:pPr>
            <w:r w:rsidRPr="00E22CB8">
              <w:rPr>
                <w:rFonts w:ascii="Times New Roman" w:eastAsia="Times New Roman" w:hAnsi="Times New Roman"/>
                <w:b/>
              </w:rPr>
              <w:t>Staph</w:t>
            </w:r>
          </w:p>
        </w:tc>
        <w:tc>
          <w:tcPr>
            <w:tcW w:w="1609" w:type="dxa"/>
            <w:tcBorders>
              <w:top w:val="single" w:sz="4" w:space="0" w:color="000000"/>
              <w:left w:val="single" w:sz="4" w:space="0" w:color="auto"/>
              <w:bottom w:val="single" w:sz="4" w:space="0" w:color="auto"/>
            </w:tcBorders>
            <w:shd w:val="clear" w:color="auto" w:fill="D6E3BC" w:themeFill="accent3" w:themeFillTint="66"/>
          </w:tcPr>
          <w:p w:rsidR="002F128B" w:rsidRPr="00E22CB8" w:rsidRDefault="002F128B" w:rsidP="002F128B">
            <w:pPr>
              <w:spacing w:line="275" w:lineRule="exact"/>
              <w:rPr>
                <w:rFonts w:ascii="Times New Roman" w:eastAsia="Times New Roman" w:hAnsi="Times New Roman"/>
                <w:b/>
              </w:rPr>
            </w:pPr>
            <w:r w:rsidRPr="00E22CB8">
              <w:rPr>
                <w:rFonts w:ascii="Times New Roman" w:eastAsia="Times New Roman" w:hAnsi="Times New Roman"/>
                <w:b/>
              </w:rPr>
              <w:t xml:space="preserve">   </w:t>
            </w:r>
            <w:proofErr w:type="spellStart"/>
            <w:r w:rsidRPr="00E22CB8">
              <w:rPr>
                <w:rFonts w:ascii="Times New Roman" w:eastAsia="Times New Roman" w:hAnsi="Times New Roman"/>
                <w:b/>
              </w:rPr>
              <w:t>Enterococcus</w:t>
            </w:r>
            <w:proofErr w:type="spellEnd"/>
          </w:p>
        </w:tc>
        <w:tc>
          <w:tcPr>
            <w:tcW w:w="25" w:type="dxa"/>
            <w:tcBorders>
              <w:top w:val="single" w:sz="4" w:space="0" w:color="000000"/>
              <w:bottom w:val="single" w:sz="4" w:space="0" w:color="auto"/>
              <w:right w:val="single" w:sz="4" w:space="0" w:color="000000"/>
            </w:tcBorders>
            <w:shd w:val="clear" w:color="auto" w:fill="D6E3BC" w:themeFill="accent3" w:themeFillTint="66"/>
          </w:tcPr>
          <w:p w:rsidR="002F128B" w:rsidRPr="00E22CB8" w:rsidRDefault="002F128B" w:rsidP="002F128B">
            <w:pPr>
              <w:suppressAutoHyphens w:val="0"/>
              <w:spacing w:line="275" w:lineRule="exact"/>
              <w:ind w:left="178"/>
              <w:rPr>
                <w:rFonts w:ascii="Times New Roman" w:eastAsia="Times New Roman" w:hAnsi="Times New Roman"/>
                <w:b/>
              </w:rPr>
            </w:pPr>
          </w:p>
        </w:tc>
        <w:tc>
          <w:tcPr>
            <w:tcW w:w="1434" w:type="dxa"/>
            <w:tcBorders>
              <w:top w:val="single" w:sz="4" w:space="0" w:color="000000"/>
              <w:left w:val="single" w:sz="4" w:space="0" w:color="000000"/>
              <w:bottom w:val="single" w:sz="4" w:space="0" w:color="auto"/>
              <w:right w:val="single" w:sz="4" w:space="0" w:color="auto"/>
            </w:tcBorders>
            <w:shd w:val="clear" w:color="auto" w:fill="D6E3BC" w:themeFill="accent3" w:themeFillTint="66"/>
          </w:tcPr>
          <w:p w:rsidR="002F128B" w:rsidRPr="00E22CB8" w:rsidRDefault="002F128B" w:rsidP="002F128B">
            <w:pPr>
              <w:suppressAutoHyphens w:val="0"/>
              <w:spacing w:line="275" w:lineRule="exact"/>
              <w:ind w:left="207"/>
              <w:rPr>
                <w:rFonts w:ascii="Times New Roman" w:eastAsia="Times New Roman" w:hAnsi="Times New Roman"/>
                <w:b/>
              </w:rPr>
            </w:pPr>
            <w:r w:rsidRPr="00E22CB8">
              <w:rPr>
                <w:rFonts w:ascii="Times New Roman" w:eastAsia="Times New Roman" w:hAnsi="Times New Roman"/>
                <w:b/>
              </w:rPr>
              <w:t>Staph</w:t>
            </w:r>
          </w:p>
        </w:tc>
        <w:tc>
          <w:tcPr>
            <w:tcW w:w="1817" w:type="dxa"/>
            <w:tcBorders>
              <w:top w:val="single" w:sz="4" w:space="0" w:color="000000"/>
              <w:left w:val="single" w:sz="4" w:space="0" w:color="auto"/>
              <w:bottom w:val="single" w:sz="4" w:space="0" w:color="auto"/>
            </w:tcBorders>
            <w:shd w:val="clear" w:color="auto" w:fill="D6E3BC" w:themeFill="accent3" w:themeFillTint="66"/>
          </w:tcPr>
          <w:p w:rsidR="002F128B" w:rsidRPr="00E22CB8" w:rsidRDefault="002F128B" w:rsidP="002F128B">
            <w:pPr>
              <w:spacing w:line="275" w:lineRule="exact"/>
              <w:rPr>
                <w:rFonts w:ascii="Times New Roman" w:eastAsia="Times New Roman" w:hAnsi="Times New Roman"/>
                <w:b/>
              </w:rPr>
            </w:pPr>
            <w:r w:rsidRPr="00E22CB8">
              <w:rPr>
                <w:rFonts w:ascii="Times New Roman" w:eastAsia="Times New Roman" w:hAnsi="Times New Roman"/>
                <w:b/>
              </w:rPr>
              <w:t xml:space="preserve">        </w:t>
            </w:r>
            <w:proofErr w:type="spellStart"/>
            <w:r w:rsidRPr="00E22CB8">
              <w:rPr>
                <w:rFonts w:ascii="Times New Roman" w:eastAsia="Times New Roman" w:hAnsi="Times New Roman"/>
                <w:b/>
              </w:rPr>
              <w:t>Enterococcus</w:t>
            </w:r>
            <w:proofErr w:type="spellEnd"/>
          </w:p>
        </w:tc>
        <w:tc>
          <w:tcPr>
            <w:tcW w:w="496" w:type="dxa"/>
            <w:gridSpan w:val="2"/>
            <w:tcBorders>
              <w:top w:val="single" w:sz="4" w:space="0" w:color="000000"/>
              <w:bottom w:val="single" w:sz="4" w:space="0" w:color="auto"/>
              <w:right w:val="single" w:sz="4" w:space="0" w:color="000000"/>
            </w:tcBorders>
            <w:shd w:val="clear" w:color="auto" w:fill="D6E3BC" w:themeFill="accent3" w:themeFillTint="66"/>
          </w:tcPr>
          <w:p w:rsidR="002F128B" w:rsidRPr="00E22CB8" w:rsidRDefault="002F128B" w:rsidP="002F128B">
            <w:pPr>
              <w:suppressAutoHyphens w:val="0"/>
              <w:spacing w:line="275" w:lineRule="exact"/>
              <w:ind w:left="183"/>
              <w:rPr>
                <w:rFonts w:ascii="Times New Roman" w:eastAsia="Times New Roman" w:hAnsi="Times New Roman"/>
                <w:b/>
              </w:rPr>
            </w:pPr>
          </w:p>
        </w:tc>
        <w:tc>
          <w:tcPr>
            <w:tcW w:w="1418" w:type="dxa"/>
            <w:tcBorders>
              <w:top w:val="single" w:sz="4" w:space="0" w:color="000000"/>
              <w:left w:val="single" w:sz="4" w:space="0" w:color="000000"/>
              <w:bottom w:val="single" w:sz="4" w:space="0" w:color="auto"/>
              <w:right w:val="single" w:sz="4" w:space="0" w:color="auto"/>
            </w:tcBorders>
            <w:shd w:val="clear" w:color="auto" w:fill="D6E3BC" w:themeFill="accent3" w:themeFillTint="66"/>
          </w:tcPr>
          <w:p w:rsidR="002F128B" w:rsidRPr="00E22CB8" w:rsidRDefault="002F128B" w:rsidP="002F128B">
            <w:pPr>
              <w:suppressAutoHyphens w:val="0"/>
              <w:spacing w:line="275" w:lineRule="exact"/>
              <w:ind w:left="207"/>
              <w:rPr>
                <w:rFonts w:ascii="Times New Roman" w:eastAsia="Times New Roman" w:hAnsi="Times New Roman"/>
                <w:b/>
              </w:rPr>
            </w:pPr>
            <w:r w:rsidRPr="00E22CB8">
              <w:rPr>
                <w:rFonts w:ascii="Times New Roman" w:eastAsia="Times New Roman" w:hAnsi="Times New Roman"/>
                <w:b/>
              </w:rPr>
              <w:t>Staph</w:t>
            </w:r>
          </w:p>
        </w:tc>
        <w:tc>
          <w:tcPr>
            <w:tcW w:w="1670" w:type="dxa"/>
            <w:gridSpan w:val="2"/>
            <w:tcBorders>
              <w:top w:val="single" w:sz="4" w:space="0" w:color="000000"/>
              <w:left w:val="single" w:sz="4" w:space="0" w:color="000000"/>
              <w:bottom w:val="single" w:sz="4" w:space="0" w:color="auto"/>
              <w:right w:val="single" w:sz="4" w:space="0" w:color="auto"/>
            </w:tcBorders>
            <w:shd w:val="clear" w:color="auto" w:fill="D6E3BC" w:themeFill="accent3" w:themeFillTint="66"/>
          </w:tcPr>
          <w:p w:rsidR="002F128B" w:rsidRPr="00E22CB8" w:rsidRDefault="002F128B" w:rsidP="002F128B">
            <w:pPr>
              <w:spacing w:line="275" w:lineRule="exact"/>
              <w:rPr>
                <w:rFonts w:ascii="Times New Roman" w:eastAsia="Times New Roman" w:hAnsi="Times New Roman"/>
                <w:b/>
              </w:rPr>
            </w:pPr>
            <w:r w:rsidRPr="00E22CB8">
              <w:rPr>
                <w:rFonts w:ascii="Times New Roman" w:eastAsia="Times New Roman" w:hAnsi="Times New Roman"/>
                <w:b/>
              </w:rPr>
              <w:t xml:space="preserve">    </w:t>
            </w:r>
            <w:proofErr w:type="spellStart"/>
            <w:r w:rsidRPr="00E22CB8">
              <w:rPr>
                <w:rFonts w:ascii="Times New Roman" w:eastAsia="Times New Roman" w:hAnsi="Times New Roman"/>
                <w:b/>
              </w:rPr>
              <w:t>Enterococcus</w:t>
            </w:r>
            <w:proofErr w:type="spellEnd"/>
          </w:p>
        </w:tc>
        <w:tc>
          <w:tcPr>
            <w:tcW w:w="1355" w:type="dxa"/>
            <w:tcBorders>
              <w:top w:val="single" w:sz="4" w:space="0" w:color="000000"/>
              <w:left w:val="single" w:sz="4" w:space="0" w:color="auto"/>
              <w:bottom w:val="single" w:sz="4" w:space="0" w:color="auto"/>
            </w:tcBorders>
            <w:shd w:val="clear" w:color="auto" w:fill="D6E3BC" w:themeFill="accent3" w:themeFillTint="66"/>
          </w:tcPr>
          <w:p w:rsidR="002F128B" w:rsidRPr="00E22CB8" w:rsidRDefault="002F128B" w:rsidP="002F128B">
            <w:pPr>
              <w:suppressAutoHyphens w:val="0"/>
              <w:spacing w:line="275" w:lineRule="exact"/>
              <w:ind w:left="207"/>
              <w:rPr>
                <w:rFonts w:ascii="Times New Roman" w:eastAsia="Times New Roman" w:hAnsi="Times New Roman"/>
                <w:b/>
              </w:rPr>
            </w:pPr>
            <w:r w:rsidRPr="00E22CB8">
              <w:rPr>
                <w:rFonts w:ascii="Times New Roman" w:eastAsia="Times New Roman" w:hAnsi="Times New Roman"/>
                <w:b/>
              </w:rPr>
              <w:t>Staph</w:t>
            </w:r>
          </w:p>
        </w:tc>
        <w:tc>
          <w:tcPr>
            <w:tcW w:w="1859" w:type="dxa"/>
            <w:tcBorders>
              <w:top w:val="single" w:sz="4" w:space="0" w:color="000000"/>
              <w:left w:val="single" w:sz="4" w:space="0" w:color="auto"/>
              <w:bottom w:val="single" w:sz="4" w:space="0" w:color="auto"/>
            </w:tcBorders>
            <w:shd w:val="clear" w:color="auto" w:fill="D6E3BC" w:themeFill="accent3" w:themeFillTint="66"/>
          </w:tcPr>
          <w:p w:rsidR="002F128B" w:rsidRPr="00E22CB8" w:rsidRDefault="002F128B" w:rsidP="002F128B">
            <w:pPr>
              <w:spacing w:line="275" w:lineRule="exact"/>
              <w:rPr>
                <w:rFonts w:ascii="Times New Roman" w:eastAsia="Times New Roman" w:hAnsi="Times New Roman"/>
                <w:b/>
              </w:rPr>
            </w:pPr>
            <w:r w:rsidRPr="00E22CB8">
              <w:rPr>
                <w:rFonts w:ascii="Times New Roman" w:eastAsia="Times New Roman" w:hAnsi="Times New Roman"/>
                <w:b/>
              </w:rPr>
              <w:t xml:space="preserve">   </w:t>
            </w:r>
            <w:proofErr w:type="spellStart"/>
            <w:r w:rsidRPr="00E22CB8">
              <w:rPr>
                <w:rFonts w:ascii="Times New Roman" w:eastAsia="Times New Roman" w:hAnsi="Times New Roman"/>
                <w:b/>
              </w:rPr>
              <w:t>Enterococcus</w:t>
            </w:r>
            <w:proofErr w:type="spellEnd"/>
          </w:p>
        </w:tc>
        <w:tc>
          <w:tcPr>
            <w:tcW w:w="25" w:type="dxa"/>
            <w:tcBorders>
              <w:top w:val="single" w:sz="4" w:space="0" w:color="000000"/>
              <w:bottom w:val="single" w:sz="4" w:space="0" w:color="auto"/>
              <w:right w:val="single" w:sz="4" w:space="0" w:color="000000"/>
            </w:tcBorders>
          </w:tcPr>
          <w:p w:rsidR="002F128B" w:rsidRPr="00D97FE3" w:rsidRDefault="002F128B" w:rsidP="002F128B">
            <w:pPr>
              <w:suppressAutoHyphens w:val="0"/>
              <w:spacing w:line="275" w:lineRule="exact"/>
              <w:ind w:left="183"/>
              <w:rPr>
                <w:rFonts w:ascii="Times New Roman" w:eastAsia="Times New Roman" w:hAnsi="Times New Roman"/>
              </w:rPr>
            </w:pPr>
          </w:p>
        </w:tc>
      </w:tr>
      <w:tr w:rsidR="002F128B" w:rsidRPr="00D97FE3" w:rsidTr="00E22CB8">
        <w:trPr>
          <w:trHeight w:hRule="exact" w:val="479"/>
          <w:jc w:val="center"/>
        </w:trPr>
        <w:tc>
          <w:tcPr>
            <w:tcW w:w="1651"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rsidR="002F128B" w:rsidRPr="00E22CB8" w:rsidRDefault="002F128B" w:rsidP="002F128B">
            <w:pPr>
              <w:suppressAutoHyphens w:val="0"/>
              <w:spacing w:line="273" w:lineRule="exact"/>
              <w:ind w:left="103"/>
              <w:rPr>
                <w:rFonts w:ascii="Times New Roman" w:eastAsia="Times New Roman" w:hAnsi="Times New Roman"/>
                <w:b/>
              </w:rPr>
            </w:pPr>
            <w:proofErr w:type="spellStart"/>
            <w:r w:rsidRPr="00E22CB8">
              <w:rPr>
                <w:rFonts w:ascii="Times New Roman"/>
                <w:b/>
              </w:rPr>
              <w:t>Doxycyclin</w:t>
            </w:r>
            <w:proofErr w:type="spellEnd"/>
          </w:p>
        </w:tc>
        <w:tc>
          <w:tcPr>
            <w:tcW w:w="1244" w:type="dxa"/>
            <w:tcBorders>
              <w:top w:val="single" w:sz="4" w:space="0" w:color="auto"/>
              <w:left w:val="single" w:sz="4" w:space="0" w:color="000000"/>
              <w:bottom w:val="single" w:sz="4" w:space="0" w:color="auto"/>
              <w:right w:val="single" w:sz="4" w:space="0" w:color="auto"/>
            </w:tcBorders>
          </w:tcPr>
          <w:p w:rsidR="002F128B" w:rsidRPr="00D97FE3" w:rsidRDefault="002F128B" w:rsidP="008209B1">
            <w:pPr>
              <w:suppressAutoHyphens w:val="0"/>
              <w:spacing w:line="273" w:lineRule="exact"/>
              <w:ind w:left="103"/>
              <w:jc w:val="center"/>
              <w:rPr>
                <w:rFonts w:ascii="Times New Roman" w:eastAsia="Times New Roman" w:hAnsi="Times New Roman"/>
              </w:rPr>
            </w:pPr>
          </w:p>
        </w:tc>
        <w:tc>
          <w:tcPr>
            <w:tcW w:w="1609" w:type="dxa"/>
            <w:tcBorders>
              <w:top w:val="single" w:sz="4" w:space="0" w:color="auto"/>
              <w:left w:val="single" w:sz="4" w:space="0" w:color="auto"/>
              <w:bottom w:val="single" w:sz="4" w:space="0" w:color="auto"/>
            </w:tcBorders>
          </w:tcPr>
          <w:p w:rsidR="002F128B" w:rsidRPr="00D97FE3" w:rsidRDefault="002F128B" w:rsidP="008209B1">
            <w:pPr>
              <w:suppressAutoHyphens w:val="0"/>
              <w:spacing w:line="273" w:lineRule="exact"/>
              <w:ind w:left="103"/>
              <w:jc w:val="center"/>
              <w:rPr>
                <w:rFonts w:ascii="Times New Roman" w:eastAsia="Times New Roman" w:hAnsi="Times New Roman"/>
              </w:rPr>
            </w:pPr>
          </w:p>
        </w:tc>
        <w:tc>
          <w:tcPr>
            <w:tcW w:w="25" w:type="dxa"/>
            <w:tcBorders>
              <w:top w:val="single" w:sz="4" w:space="0" w:color="auto"/>
              <w:bottom w:val="single" w:sz="4" w:space="0" w:color="auto"/>
              <w:right w:val="single" w:sz="4" w:space="0" w:color="000000"/>
            </w:tcBorders>
          </w:tcPr>
          <w:p w:rsidR="002F128B" w:rsidRPr="00D97FE3" w:rsidRDefault="002F128B" w:rsidP="008209B1">
            <w:pPr>
              <w:suppressAutoHyphens w:val="0"/>
              <w:spacing w:line="273" w:lineRule="exact"/>
              <w:ind w:left="103"/>
              <w:jc w:val="center"/>
              <w:rPr>
                <w:rFonts w:ascii="Times New Roman" w:eastAsia="Times New Roman" w:hAnsi="Times New Roman"/>
              </w:rPr>
            </w:pPr>
          </w:p>
        </w:tc>
        <w:tc>
          <w:tcPr>
            <w:tcW w:w="1434" w:type="dxa"/>
            <w:tcBorders>
              <w:top w:val="single" w:sz="4" w:space="0" w:color="auto"/>
              <w:left w:val="single" w:sz="4" w:space="0" w:color="000000"/>
              <w:bottom w:val="single" w:sz="4" w:space="0" w:color="auto"/>
              <w:right w:val="single" w:sz="4" w:space="0" w:color="auto"/>
            </w:tcBorders>
          </w:tcPr>
          <w:p w:rsidR="002F128B" w:rsidRPr="00D97FE3" w:rsidRDefault="008209B1" w:rsidP="008209B1">
            <w:pPr>
              <w:suppressAutoHyphens w:val="0"/>
              <w:spacing w:line="273" w:lineRule="exact"/>
              <w:ind w:left="103"/>
              <w:jc w:val="center"/>
              <w:rPr>
                <w:rFonts w:ascii="Times New Roman" w:eastAsia="Times New Roman" w:hAnsi="Times New Roman"/>
              </w:rPr>
            </w:pPr>
            <w:r>
              <w:rPr>
                <w:rFonts w:ascii="Times New Roman" w:eastAsia="Times New Roman" w:hAnsi="Times New Roman"/>
              </w:rPr>
              <w:t>1(100%)</w:t>
            </w:r>
          </w:p>
        </w:tc>
        <w:tc>
          <w:tcPr>
            <w:tcW w:w="1817" w:type="dxa"/>
            <w:tcBorders>
              <w:top w:val="single" w:sz="4" w:space="0" w:color="auto"/>
              <w:left w:val="single" w:sz="4" w:space="0" w:color="auto"/>
              <w:bottom w:val="single" w:sz="4" w:space="0" w:color="auto"/>
            </w:tcBorders>
          </w:tcPr>
          <w:p w:rsidR="002F128B" w:rsidRPr="00D97FE3" w:rsidRDefault="002F128B" w:rsidP="008209B1">
            <w:pPr>
              <w:suppressAutoHyphens w:val="0"/>
              <w:spacing w:line="273" w:lineRule="exact"/>
              <w:ind w:left="103"/>
              <w:jc w:val="center"/>
              <w:rPr>
                <w:rFonts w:ascii="Times New Roman" w:eastAsia="Times New Roman" w:hAnsi="Times New Roman"/>
              </w:rPr>
            </w:pPr>
          </w:p>
        </w:tc>
        <w:tc>
          <w:tcPr>
            <w:tcW w:w="496" w:type="dxa"/>
            <w:gridSpan w:val="2"/>
            <w:tcBorders>
              <w:top w:val="single" w:sz="4" w:space="0" w:color="auto"/>
              <w:bottom w:val="single" w:sz="4" w:space="0" w:color="auto"/>
              <w:right w:val="single" w:sz="4" w:space="0" w:color="000000"/>
            </w:tcBorders>
          </w:tcPr>
          <w:p w:rsidR="002F128B" w:rsidRPr="00D97FE3" w:rsidRDefault="002F128B" w:rsidP="008209B1">
            <w:pPr>
              <w:suppressAutoHyphens w:val="0"/>
              <w:spacing w:line="273" w:lineRule="exact"/>
              <w:ind w:left="103"/>
              <w:jc w:val="center"/>
              <w:rPr>
                <w:rFonts w:ascii="Times New Roman" w:eastAsia="Times New Roman" w:hAnsi="Times New Roman"/>
              </w:rPr>
            </w:pPr>
          </w:p>
        </w:tc>
        <w:tc>
          <w:tcPr>
            <w:tcW w:w="1418" w:type="dxa"/>
            <w:tcBorders>
              <w:top w:val="single" w:sz="4" w:space="0" w:color="auto"/>
              <w:left w:val="single" w:sz="4" w:space="0" w:color="000000"/>
              <w:bottom w:val="single" w:sz="4" w:space="0" w:color="auto"/>
              <w:right w:val="single" w:sz="4" w:space="0" w:color="auto"/>
            </w:tcBorders>
          </w:tcPr>
          <w:p w:rsidR="002F128B" w:rsidRPr="00D97FE3" w:rsidRDefault="008209B1" w:rsidP="008209B1">
            <w:pPr>
              <w:suppressAutoHyphens w:val="0"/>
              <w:spacing w:line="273" w:lineRule="exact"/>
              <w:ind w:left="103"/>
              <w:jc w:val="center"/>
              <w:rPr>
                <w:rFonts w:ascii="Times New Roman" w:eastAsia="Times New Roman" w:hAnsi="Times New Roman"/>
              </w:rPr>
            </w:pPr>
            <w:r>
              <w:rPr>
                <w:rFonts w:ascii="Times New Roman" w:eastAsia="Times New Roman" w:hAnsi="Times New Roman"/>
              </w:rPr>
              <w:t>2(66.66%)</w:t>
            </w:r>
          </w:p>
        </w:tc>
        <w:tc>
          <w:tcPr>
            <w:tcW w:w="1670" w:type="dxa"/>
            <w:gridSpan w:val="2"/>
            <w:tcBorders>
              <w:top w:val="single" w:sz="4" w:space="0" w:color="auto"/>
              <w:left w:val="single" w:sz="4" w:space="0" w:color="000000"/>
              <w:bottom w:val="single" w:sz="4" w:space="0" w:color="auto"/>
              <w:right w:val="single" w:sz="4" w:space="0" w:color="auto"/>
            </w:tcBorders>
          </w:tcPr>
          <w:p w:rsidR="002F128B" w:rsidRPr="00D97FE3" w:rsidRDefault="002F128B" w:rsidP="008209B1">
            <w:pPr>
              <w:suppressAutoHyphens w:val="0"/>
              <w:spacing w:line="273" w:lineRule="exact"/>
              <w:ind w:left="103"/>
              <w:jc w:val="center"/>
              <w:rPr>
                <w:rFonts w:ascii="Times New Roman" w:eastAsia="Times New Roman" w:hAnsi="Times New Roman"/>
              </w:rPr>
            </w:pPr>
          </w:p>
        </w:tc>
        <w:tc>
          <w:tcPr>
            <w:tcW w:w="1355" w:type="dxa"/>
            <w:tcBorders>
              <w:top w:val="single" w:sz="4" w:space="0" w:color="auto"/>
              <w:left w:val="single" w:sz="4" w:space="0" w:color="auto"/>
              <w:bottom w:val="single" w:sz="4" w:space="0" w:color="auto"/>
            </w:tcBorders>
          </w:tcPr>
          <w:p w:rsidR="002F128B" w:rsidRPr="00D97FE3" w:rsidRDefault="008209B1" w:rsidP="008209B1">
            <w:pPr>
              <w:suppressAutoHyphens w:val="0"/>
              <w:spacing w:line="273" w:lineRule="exact"/>
              <w:ind w:left="103"/>
              <w:jc w:val="center"/>
              <w:rPr>
                <w:rFonts w:ascii="Times New Roman" w:eastAsia="Times New Roman" w:hAnsi="Times New Roman"/>
              </w:rPr>
            </w:pPr>
            <w:r>
              <w:rPr>
                <w:rFonts w:ascii="Times New Roman" w:eastAsia="Times New Roman" w:hAnsi="Times New Roman"/>
              </w:rPr>
              <w:t>1(50%)</w:t>
            </w:r>
          </w:p>
        </w:tc>
        <w:tc>
          <w:tcPr>
            <w:tcW w:w="1859" w:type="dxa"/>
            <w:tcBorders>
              <w:top w:val="single" w:sz="4" w:space="0" w:color="auto"/>
              <w:left w:val="single" w:sz="4" w:space="0" w:color="auto"/>
              <w:bottom w:val="single" w:sz="4" w:space="0" w:color="auto"/>
            </w:tcBorders>
          </w:tcPr>
          <w:p w:rsidR="002F128B" w:rsidRPr="00D97FE3" w:rsidRDefault="002F128B" w:rsidP="002F128B">
            <w:pPr>
              <w:suppressAutoHyphens w:val="0"/>
              <w:spacing w:line="273" w:lineRule="exact"/>
              <w:ind w:left="103"/>
              <w:rPr>
                <w:rFonts w:ascii="Times New Roman" w:eastAsia="Times New Roman" w:hAnsi="Times New Roman"/>
              </w:rPr>
            </w:pPr>
          </w:p>
        </w:tc>
        <w:tc>
          <w:tcPr>
            <w:tcW w:w="25" w:type="dxa"/>
            <w:tcBorders>
              <w:top w:val="single" w:sz="4" w:space="0" w:color="auto"/>
              <w:bottom w:val="single" w:sz="4" w:space="0" w:color="auto"/>
              <w:right w:val="single" w:sz="4" w:space="0" w:color="000000"/>
            </w:tcBorders>
          </w:tcPr>
          <w:p w:rsidR="002F128B" w:rsidRPr="00D97FE3" w:rsidRDefault="002F128B" w:rsidP="002F128B">
            <w:pPr>
              <w:suppressAutoHyphens w:val="0"/>
              <w:spacing w:line="273" w:lineRule="exact"/>
              <w:ind w:left="103"/>
              <w:rPr>
                <w:rFonts w:ascii="Times New Roman" w:eastAsia="Times New Roman" w:hAnsi="Times New Roman"/>
              </w:rPr>
            </w:pPr>
          </w:p>
        </w:tc>
      </w:tr>
      <w:tr w:rsidR="002F128B" w:rsidRPr="00D97FE3" w:rsidTr="00E22CB8">
        <w:trPr>
          <w:trHeight w:hRule="exact" w:val="479"/>
          <w:jc w:val="center"/>
        </w:trPr>
        <w:tc>
          <w:tcPr>
            <w:tcW w:w="1651"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rsidR="002F128B" w:rsidRPr="00E22CB8" w:rsidRDefault="008209B1" w:rsidP="002F128B">
            <w:pPr>
              <w:suppressAutoHyphens w:val="0"/>
              <w:spacing w:line="273" w:lineRule="exact"/>
              <w:ind w:left="103"/>
              <w:rPr>
                <w:rFonts w:ascii="Times New Roman" w:eastAsia="Times New Roman" w:hAnsi="Times New Roman"/>
                <w:b/>
              </w:rPr>
            </w:pPr>
            <w:proofErr w:type="spellStart"/>
            <w:r w:rsidRPr="00E22CB8">
              <w:rPr>
                <w:rFonts w:ascii="Times New Roman"/>
                <w:b/>
              </w:rPr>
              <w:t>C</w:t>
            </w:r>
            <w:r w:rsidR="002F128B" w:rsidRPr="00E22CB8">
              <w:rPr>
                <w:rFonts w:ascii="Times New Roman"/>
                <w:b/>
              </w:rPr>
              <w:t>otrimoxazole</w:t>
            </w:r>
            <w:proofErr w:type="spellEnd"/>
          </w:p>
        </w:tc>
        <w:tc>
          <w:tcPr>
            <w:tcW w:w="1244" w:type="dxa"/>
            <w:tcBorders>
              <w:top w:val="single" w:sz="4" w:space="0" w:color="auto"/>
              <w:left w:val="single" w:sz="4" w:space="0" w:color="000000"/>
              <w:bottom w:val="single" w:sz="4" w:space="0" w:color="auto"/>
              <w:right w:val="single" w:sz="4" w:space="0" w:color="auto"/>
            </w:tcBorders>
          </w:tcPr>
          <w:p w:rsidR="002F128B" w:rsidRPr="00D97FE3" w:rsidRDefault="002F128B" w:rsidP="002F128B">
            <w:pPr>
              <w:suppressAutoHyphens w:val="0"/>
              <w:spacing w:line="273" w:lineRule="exact"/>
              <w:ind w:left="103"/>
              <w:rPr>
                <w:rFonts w:ascii="Times New Roman" w:eastAsia="Times New Roman" w:hAnsi="Times New Roman"/>
              </w:rPr>
            </w:pPr>
          </w:p>
        </w:tc>
        <w:tc>
          <w:tcPr>
            <w:tcW w:w="1609" w:type="dxa"/>
            <w:tcBorders>
              <w:top w:val="single" w:sz="4" w:space="0" w:color="auto"/>
              <w:left w:val="single" w:sz="4" w:space="0" w:color="auto"/>
              <w:bottom w:val="single" w:sz="4" w:space="0" w:color="auto"/>
            </w:tcBorders>
          </w:tcPr>
          <w:p w:rsidR="002F128B" w:rsidRPr="00D97FE3" w:rsidRDefault="002F128B" w:rsidP="002F128B">
            <w:pPr>
              <w:suppressAutoHyphens w:val="0"/>
              <w:spacing w:line="273" w:lineRule="exact"/>
              <w:ind w:left="103"/>
              <w:rPr>
                <w:rFonts w:ascii="Times New Roman" w:eastAsia="Times New Roman" w:hAnsi="Times New Roman"/>
              </w:rPr>
            </w:pPr>
          </w:p>
        </w:tc>
        <w:tc>
          <w:tcPr>
            <w:tcW w:w="25" w:type="dxa"/>
            <w:tcBorders>
              <w:top w:val="single" w:sz="4" w:space="0" w:color="auto"/>
              <w:bottom w:val="single" w:sz="4" w:space="0" w:color="auto"/>
              <w:right w:val="single" w:sz="4" w:space="0" w:color="000000"/>
            </w:tcBorders>
          </w:tcPr>
          <w:p w:rsidR="002F128B" w:rsidRPr="00D97FE3" w:rsidRDefault="002F128B" w:rsidP="002F128B">
            <w:pPr>
              <w:suppressAutoHyphens w:val="0"/>
              <w:spacing w:line="273" w:lineRule="exact"/>
              <w:ind w:left="103"/>
              <w:rPr>
                <w:rFonts w:ascii="Times New Roman" w:eastAsia="Times New Roman" w:hAnsi="Times New Roman"/>
              </w:rPr>
            </w:pPr>
          </w:p>
        </w:tc>
        <w:tc>
          <w:tcPr>
            <w:tcW w:w="1434" w:type="dxa"/>
            <w:tcBorders>
              <w:top w:val="single" w:sz="4" w:space="0" w:color="auto"/>
              <w:left w:val="single" w:sz="4" w:space="0" w:color="000000"/>
              <w:bottom w:val="single" w:sz="4" w:space="0" w:color="auto"/>
              <w:right w:val="single" w:sz="4" w:space="0" w:color="auto"/>
            </w:tcBorders>
          </w:tcPr>
          <w:p w:rsidR="002F128B" w:rsidRPr="00D97FE3" w:rsidRDefault="002F128B" w:rsidP="002F128B">
            <w:pPr>
              <w:suppressAutoHyphens w:val="0"/>
              <w:spacing w:line="273" w:lineRule="exact"/>
              <w:ind w:left="103"/>
              <w:rPr>
                <w:rFonts w:ascii="Times New Roman" w:eastAsia="Times New Roman" w:hAnsi="Times New Roman"/>
              </w:rPr>
            </w:pPr>
          </w:p>
        </w:tc>
        <w:tc>
          <w:tcPr>
            <w:tcW w:w="1817" w:type="dxa"/>
            <w:tcBorders>
              <w:top w:val="single" w:sz="4" w:space="0" w:color="auto"/>
              <w:left w:val="single" w:sz="4" w:space="0" w:color="auto"/>
              <w:bottom w:val="single" w:sz="4" w:space="0" w:color="auto"/>
            </w:tcBorders>
          </w:tcPr>
          <w:p w:rsidR="002F128B" w:rsidRPr="00D97FE3" w:rsidRDefault="002F128B" w:rsidP="002F128B">
            <w:pPr>
              <w:suppressAutoHyphens w:val="0"/>
              <w:spacing w:line="273" w:lineRule="exact"/>
              <w:ind w:left="103"/>
              <w:rPr>
                <w:rFonts w:ascii="Times New Roman" w:eastAsia="Times New Roman" w:hAnsi="Times New Roman"/>
              </w:rPr>
            </w:pPr>
          </w:p>
        </w:tc>
        <w:tc>
          <w:tcPr>
            <w:tcW w:w="496" w:type="dxa"/>
            <w:gridSpan w:val="2"/>
            <w:tcBorders>
              <w:top w:val="single" w:sz="4" w:space="0" w:color="auto"/>
              <w:bottom w:val="single" w:sz="4" w:space="0" w:color="auto"/>
              <w:right w:val="single" w:sz="4" w:space="0" w:color="000000"/>
            </w:tcBorders>
          </w:tcPr>
          <w:p w:rsidR="002F128B" w:rsidRPr="00D97FE3" w:rsidRDefault="002F128B" w:rsidP="002F128B">
            <w:pPr>
              <w:suppressAutoHyphens w:val="0"/>
              <w:spacing w:line="273" w:lineRule="exact"/>
              <w:ind w:left="103"/>
              <w:rPr>
                <w:rFonts w:ascii="Times New Roman" w:eastAsia="Times New Roman" w:hAnsi="Times New Roman"/>
              </w:rPr>
            </w:pPr>
          </w:p>
        </w:tc>
        <w:tc>
          <w:tcPr>
            <w:tcW w:w="1418" w:type="dxa"/>
            <w:tcBorders>
              <w:top w:val="single" w:sz="4" w:space="0" w:color="auto"/>
              <w:left w:val="single" w:sz="4" w:space="0" w:color="000000"/>
              <w:bottom w:val="single" w:sz="4" w:space="0" w:color="auto"/>
              <w:right w:val="single" w:sz="4" w:space="0" w:color="auto"/>
            </w:tcBorders>
          </w:tcPr>
          <w:p w:rsidR="002F128B" w:rsidRPr="00D97FE3" w:rsidRDefault="002F128B" w:rsidP="002F128B">
            <w:pPr>
              <w:suppressAutoHyphens w:val="0"/>
              <w:spacing w:line="273" w:lineRule="exact"/>
              <w:ind w:left="103"/>
              <w:rPr>
                <w:rFonts w:ascii="Times New Roman" w:eastAsia="Times New Roman" w:hAnsi="Times New Roman"/>
              </w:rPr>
            </w:pPr>
          </w:p>
        </w:tc>
        <w:tc>
          <w:tcPr>
            <w:tcW w:w="1670" w:type="dxa"/>
            <w:gridSpan w:val="2"/>
            <w:tcBorders>
              <w:top w:val="single" w:sz="4" w:space="0" w:color="auto"/>
              <w:left w:val="single" w:sz="4" w:space="0" w:color="000000"/>
              <w:bottom w:val="single" w:sz="4" w:space="0" w:color="auto"/>
              <w:right w:val="single" w:sz="4" w:space="0" w:color="auto"/>
            </w:tcBorders>
          </w:tcPr>
          <w:p w:rsidR="002F128B" w:rsidRPr="00D97FE3" w:rsidRDefault="002F128B" w:rsidP="002F128B">
            <w:pPr>
              <w:suppressAutoHyphens w:val="0"/>
              <w:spacing w:line="273" w:lineRule="exact"/>
              <w:ind w:left="103"/>
              <w:rPr>
                <w:rFonts w:ascii="Times New Roman" w:eastAsia="Times New Roman" w:hAnsi="Times New Roman"/>
              </w:rPr>
            </w:pPr>
          </w:p>
        </w:tc>
        <w:tc>
          <w:tcPr>
            <w:tcW w:w="1355" w:type="dxa"/>
            <w:tcBorders>
              <w:top w:val="single" w:sz="4" w:space="0" w:color="auto"/>
              <w:left w:val="single" w:sz="4" w:space="0" w:color="auto"/>
              <w:bottom w:val="single" w:sz="4" w:space="0" w:color="auto"/>
            </w:tcBorders>
          </w:tcPr>
          <w:p w:rsidR="002F128B" w:rsidRPr="00D97FE3" w:rsidRDefault="002F128B" w:rsidP="002F128B">
            <w:pPr>
              <w:suppressAutoHyphens w:val="0"/>
              <w:spacing w:line="273" w:lineRule="exact"/>
              <w:ind w:left="103"/>
              <w:rPr>
                <w:rFonts w:ascii="Times New Roman" w:eastAsia="Times New Roman" w:hAnsi="Times New Roman"/>
              </w:rPr>
            </w:pPr>
          </w:p>
        </w:tc>
        <w:tc>
          <w:tcPr>
            <w:tcW w:w="1859" w:type="dxa"/>
            <w:tcBorders>
              <w:top w:val="single" w:sz="4" w:space="0" w:color="auto"/>
              <w:left w:val="single" w:sz="4" w:space="0" w:color="auto"/>
              <w:bottom w:val="single" w:sz="4" w:space="0" w:color="auto"/>
            </w:tcBorders>
          </w:tcPr>
          <w:p w:rsidR="002F128B" w:rsidRPr="00D97FE3" w:rsidRDefault="002F128B" w:rsidP="002F128B">
            <w:pPr>
              <w:suppressAutoHyphens w:val="0"/>
              <w:spacing w:line="273" w:lineRule="exact"/>
              <w:ind w:left="103"/>
              <w:jc w:val="center"/>
              <w:rPr>
                <w:rFonts w:ascii="Times New Roman" w:eastAsia="Times New Roman" w:hAnsi="Times New Roman"/>
              </w:rPr>
            </w:pPr>
            <w:r>
              <w:rPr>
                <w:rFonts w:ascii="Times New Roman" w:eastAsia="Times New Roman" w:hAnsi="Times New Roman"/>
              </w:rPr>
              <w:t>1(100%)</w:t>
            </w:r>
          </w:p>
        </w:tc>
        <w:tc>
          <w:tcPr>
            <w:tcW w:w="25" w:type="dxa"/>
            <w:tcBorders>
              <w:top w:val="single" w:sz="4" w:space="0" w:color="auto"/>
              <w:bottom w:val="single" w:sz="4" w:space="0" w:color="auto"/>
              <w:right w:val="single" w:sz="4" w:space="0" w:color="000000"/>
            </w:tcBorders>
          </w:tcPr>
          <w:p w:rsidR="002F128B" w:rsidRPr="00D97FE3" w:rsidRDefault="002F128B" w:rsidP="002F128B">
            <w:pPr>
              <w:suppressAutoHyphens w:val="0"/>
              <w:spacing w:line="273" w:lineRule="exact"/>
              <w:ind w:left="103"/>
              <w:rPr>
                <w:rFonts w:ascii="Times New Roman" w:eastAsia="Times New Roman" w:hAnsi="Times New Roman"/>
              </w:rPr>
            </w:pPr>
          </w:p>
        </w:tc>
      </w:tr>
      <w:tr w:rsidR="002F128B" w:rsidRPr="00D97FE3" w:rsidTr="00E22CB8">
        <w:trPr>
          <w:trHeight w:hRule="exact" w:val="479"/>
          <w:jc w:val="center"/>
        </w:trPr>
        <w:tc>
          <w:tcPr>
            <w:tcW w:w="1651" w:type="dxa"/>
            <w:tcBorders>
              <w:top w:val="single" w:sz="4" w:space="0" w:color="000000"/>
              <w:left w:val="single" w:sz="4" w:space="0" w:color="000000"/>
              <w:bottom w:val="single" w:sz="4" w:space="0" w:color="auto"/>
              <w:right w:val="single" w:sz="4" w:space="0" w:color="000000"/>
            </w:tcBorders>
            <w:shd w:val="clear" w:color="auto" w:fill="B6DDE8" w:themeFill="accent5" w:themeFillTint="66"/>
          </w:tcPr>
          <w:p w:rsidR="002F128B" w:rsidRPr="00E22CB8" w:rsidRDefault="002F128B" w:rsidP="002F128B">
            <w:pPr>
              <w:suppressAutoHyphens w:val="0"/>
              <w:spacing w:line="273" w:lineRule="exact"/>
              <w:ind w:left="103"/>
              <w:rPr>
                <w:rFonts w:ascii="Times New Roman" w:eastAsia="Times New Roman" w:hAnsi="Times New Roman"/>
                <w:b/>
              </w:rPr>
            </w:pPr>
            <w:proofErr w:type="spellStart"/>
            <w:r w:rsidRPr="00E22CB8">
              <w:rPr>
                <w:rFonts w:ascii="Times New Roman"/>
                <w:b/>
              </w:rPr>
              <w:t>Vancomycin</w:t>
            </w:r>
            <w:proofErr w:type="spellEnd"/>
          </w:p>
        </w:tc>
        <w:tc>
          <w:tcPr>
            <w:tcW w:w="1244" w:type="dxa"/>
            <w:tcBorders>
              <w:left w:val="single" w:sz="4" w:space="0" w:color="000000"/>
              <w:bottom w:val="single" w:sz="4" w:space="0" w:color="auto"/>
              <w:right w:val="single" w:sz="4" w:space="0" w:color="auto"/>
            </w:tcBorders>
          </w:tcPr>
          <w:p w:rsidR="002F128B" w:rsidRPr="00D97FE3" w:rsidRDefault="002F128B" w:rsidP="00B500B6">
            <w:pPr>
              <w:suppressAutoHyphens w:val="0"/>
              <w:spacing w:line="273" w:lineRule="exact"/>
              <w:ind w:left="103"/>
              <w:jc w:val="center"/>
              <w:rPr>
                <w:rFonts w:ascii="Times New Roman" w:eastAsia="Times New Roman" w:hAnsi="Times New Roman"/>
              </w:rPr>
            </w:pPr>
          </w:p>
        </w:tc>
        <w:tc>
          <w:tcPr>
            <w:tcW w:w="1609" w:type="dxa"/>
            <w:tcBorders>
              <w:left w:val="single" w:sz="4" w:space="0" w:color="auto"/>
              <w:bottom w:val="single" w:sz="4" w:space="0" w:color="auto"/>
            </w:tcBorders>
          </w:tcPr>
          <w:p w:rsidR="002F128B" w:rsidRPr="00D97FE3" w:rsidRDefault="002F128B" w:rsidP="00B500B6">
            <w:pPr>
              <w:suppressAutoHyphens w:val="0"/>
              <w:spacing w:line="273" w:lineRule="exact"/>
              <w:ind w:left="103"/>
              <w:jc w:val="center"/>
              <w:rPr>
                <w:rFonts w:ascii="Times New Roman" w:eastAsia="Times New Roman" w:hAnsi="Times New Roman"/>
              </w:rPr>
            </w:pPr>
          </w:p>
        </w:tc>
        <w:tc>
          <w:tcPr>
            <w:tcW w:w="25" w:type="dxa"/>
            <w:tcBorders>
              <w:bottom w:val="single" w:sz="4" w:space="0" w:color="auto"/>
              <w:right w:val="single" w:sz="4" w:space="0" w:color="000000"/>
            </w:tcBorders>
          </w:tcPr>
          <w:p w:rsidR="002F128B" w:rsidRPr="00D97FE3" w:rsidRDefault="002F128B" w:rsidP="00B500B6">
            <w:pPr>
              <w:suppressAutoHyphens w:val="0"/>
              <w:spacing w:line="273" w:lineRule="exact"/>
              <w:ind w:left="103"/>
              <w:jc w:val="center"/>
              <w:rPr>
                <w:rFonts w:ascii="Times New Roman" w:eastAsia="Times New Roman" w:hAnsi="Times New Roman"/>
              </w:rPr>
            </w:pPr>
          </w:p>
        </w:tc>
        <w:tc>
          <w:tcPr>
            <w:tcW w:w="1434" w:type="dxa"/>
            <w:tcBorders>
              <w:left w:val="single" w:sz="4" w:space="0" w:color="000000"/>
              <w:bottom w:val="single" w:sz="4" w:space="0" w:color="auto"/>
              <w:right w:val="single" w:sz="4" w:space="0" w:color="auto"/>
            </w:tcBorders>
          </w:tcPr>
          <w:p w:rsidR="002F128B" w:rsidRPr="00D97FE3" w:rsidRDefault="002F128B" w:rsidP="00B500B6">
            <w:pPr>
              <w:suppressAutoHyphens w:val="0"/>
              <w:spacing w:line="273" w:lineRule="exact"/>
              <w:ind w:left="103"/>
              <w:jc w:val="center"/>
              <w:rPr>
                <w:rFonts w:ascii="Times New Roman" w:eastAsia="Times New Roman" w:hAnsi="Times New Roman"/>
              </w:rPr>
            </w:pPr>
            <w:r>
              <w:rPr>
                <w:rFonts w:ascii="Times New Roman" w:eastAsia="Times New Roman" w:hAnsi="Times New Roman"/>
              </w:rPr>
              <w:t>1(100%)</w:t>
            </w:r>
          </w:p>
        </w:tc>
        <w:tc>
          <w:tcPr>
            <w:tcW w:w="1817" w:type="dxa"/>
            <w:tcBorders>
              <w:left w:val="single" w:sz="4" w:space="0" w:color="auto"/>
              <w:bottom w:val="single" w:sz="4" w:space="0" w:color="auto"/>
            </w:tcBorders>
          </w:tcPr>
          <w:p w:rsidR="002F128B" w:rsidRPr="00D97FE3" w:rsidRDefault="002F128B" w:rsidP="00B500B6">
            <w:pPr>
              <w:suppressAutoHyphens w:val="0"/>
              <w:spacing w:line="273" w:lineRule="exact"/>
              <w:ind w:left="103"/>
              <w:jc w:val="center"/>
              <w:rPr>
                <w:rFonts w:ascii="Times New Roman" w:eastAsia="Times New Roman" w:hAnsi="Times New Roman"/>
              </w:rPr>
            </w:pPr>
          </w:p>
        </w:tc>
        <w:tc>
          <w:tcPr>
            <w:tcW w:w="496" w:type="dxa"/>
            <w:gridSpan w:val="2"/>
            <w:tcBorders>
              <w:bottom w:val="single" w:sz="4" w:space="0" w:color="auto"/>
              <w:right w:val="single" w:sz="4" w:space="0" w:color="000000"/>
            </w:tcBorders>
          </w:tcPr>
          <w:p w:rsidR="002F128B" w:rsidRPr="00D97FE3" w:rsidRDefault="002F128B" w:rsidP="00B500B6">
            <w:pPr>
              <w:suppressAutoHyphens w:val="0"/>
              <w:spacing w:line="273" w:lineRule="exact"/>
              <w:ind w:left="103"/>
              <w:jc w:val="center"/>
              <w:rPr>
                <w:rFonts w:ascii="Times New Roman" w:eastAsia="Times New Roman" w:hAnsi="Times New Roman"/>
              </w:rPr>
            </w:pPr>
          </w:p>
        </w:tc>
        <w:tc>
          <w:tcPr>
            <w:tcW w:w="1418" w:type="dxa"/>
            <w:tcBorders>
              <w:left w:val="single" w:sz="4" w:space="0" w:color="000000"/>
              <w:bottom w:val="single" w:sz="4" w:space="0" w:color="auto"/>
              <w:right w:val="single" w:sz="4" w:space="0" w:color="auto"/>
            </w:tcBorders>
          </w:tcPr>
          <w:p w:rsidR="002F128B" w:rsidRPr="00D97FE3" w:rsidRDefault="002F128B" w:rsidP="00B500B6">
            <w:pPr>
              <w:suppressAutoHyphens w:val="0"/>
              <w:spacing w:line="273" w:lineRule="exact"/>
              <w:ind w:left="103"/>
              <w:jc w:val="center"/>
              <w:rPr>
                <w:rFonts w:ascii="Times New Roman" w:eastAsia="Times New Roman" w:hAnsi="Times New Roman"/>
              </w:rPr>
            </w:pPr>
            <w:r>
              <w:rPr>
                <w:rFonts w:ascii="Times New Roman" w:eastAsia="Times New Roman" w:hAnsi="Times New Roman"/>
              </w:rPr>
              <w:t>4(100%)</w:t>
            </w:r>
          </w:p>
        </w:tc>
        <w:tc>
          <w:tcPr>
            <w:tcW w:w="1670" w:type="dxa"/>
            <w:gridSpan w:val="2"/>
            <w:tcBorders>
              <w:left w:val="single" w:sz="4" w:space="0" w:color="000000"/>
              <w:bottom w:val="single" w:sz="4" w:space="0" w:color="auto"/>
              <w:right w:val="single" w:sz="4" w:space="0" w:color="auto"/>
            </w:tcBorders>
          </w:tcPr>
          <w:p w:rsidR="002F128B" w:rsidRPr="00D97FE3" w:rsidRDefault="002F128B" w:rsidP="00B500B6">
            <w:pPr>
              <w:suppressAutoHyphens w:val="0"/>
              <w:spacing w:line="273" w:lineRule="exact"/>
              <w:ind w:left="103"/>
              <w:jc w:val="center"/>
              <w:rPr>
                <w:rFonts w:ascii="Times New Roman" w:eastAsia="Times New Roman" w:hAnsi="Times New Roman"/>
              </w:rPr>
            </w:pPr>
          </w:p>
        </w:tc>
        <w:tc>
          <w:tcPr>
            <w:tcW w:w="1355" w:type="dxa"/>
            <w:tcBorders>
              <w:left w:val="single" w:sz="4" w:space="0" w:color="auto"/>
              <w:bottom w:val="single" w:sz="4" w:space="0" w:color="auto"/>
            </w:tcBorders>
          </w:tcPr>
          <w:p w:rsidR="002F128B" w:rsidRPr="00D97FE3" w:rsidRDefault="002F128B" w:rsidP="00B500B6">
            <w:pPr>
              <w:suppressAutoHyphens w:val="0"/>
              <w:spacing w:line="273" w:lineRule="exact"/>
              <w:ind w:left="103"/>
              <w:jc w:val="center"/>
              <w:rPr>
                <w:rFonts w:ascii="Times New Roman" w:eastAsia="Times New Roman" w:hAnsi="Times New Roman"/>
              </w:rPr>
            </w:pPr>
            <w:r>
              <w:rPr>
                <w:rFonts w:ascii="Times New Roman" w:eastAsia="Times New Roman" w:hAnsi="Times New Roman"/>
              </w:rPr>
              <w:t>2(100</w:t>
            </w:r>
            <w:r w:rsidR="001B6A9D">
              <w:rPr>
                <w:rFonts w:ascii="Times New Roman" w:eastAsia="Times New Roman" w:hAnsi="Times New Roman"/>
              </w:rPr>
              <w:t>%</w:t>
            </w:r>
            <w:r>
              <w:rPr>
                <w:rFonts w:ascii="Times New Roman" w:eastAsia="Times New Roman" w:hAnsi="Times New Roman"/>
              </w:rPr>
              <w:t>)</w:t>
            </w:r>
          </w:p>
        </w:tc>
        <w:tc>
          <w:tcPr>
            <w:tcW w:w="1859" w:type="dxa"/>
            <w:tcBorders>
              <w:left w:val="single" w:sz="4" w:space="0" w:color="auto"/>
              <w:bottom w:val="single" w:sz="4" w:space="0" w:color="auto"/>
            </w:tcBorders>
          </w:tcPr>
          <w:p w:rsidR="002F128B" w:rsidRPr="00D97FE3" w:rsidRDefault="002F128B" w:rsidP="00B500B6">
            <w:pPr>
              <w:suppressAutoHyphens w:val="0"/>
              <w:spacing w:line="273" w:lineRule="exact"/>
              <w:ind w:left="103"/>
              <w:jc w:val="center"/>
              <w:rPr>
                <w:rFonts w:ascii="Times New Roman" w:eastAsia="Times New Roman" w:hAnsi="Times New Roman"/>
              </w:rPr>
            </w:pPr>
          </w:p>
        </w:tc>
        <w:tc>
          <w:tcPr>
            <w:tcW w:w="25" w:type="dxa"/>
            <w:tcBorders>
              <w:bottom w:val="single" w:sz="4" w:space="0" w:color="auto"/>
              <w:right w:val="single" w:sz="4" w:space="0" w:color="000000"/>
            </w:tcBorders>
          </w:tcPr>
          <w:p w:rsidR="002F128B" w:rsidRPr="00D97FE3" w:rsidRDefault="002F128B" w:rsidP="002F128B">
            <w:pPr>
              <w:suppressAutoHyphens w:val="0"/>
              <w:spacing w:line="273" w:lineRule="exact"/>
              <w:ind w:left="103"/>
              <w:rPr>
                <w:rFonts w:ascii="Times New Roman" w:eastAsia="Times New Roman" w:hAnsi="Times New Roman"/>
              </w:rPr>
            </w:pPr>
          </w:p>
        </w:tc>
      </w:tr>
      <w:tr w:rsidR="002F128B" w:rsidRPr="00D97FE3" w:rsidTr="00E22CB8">
        <w:trPr>
          <w:trHeight w:hRule="exact" w:val="514"/>
          <w:jc w:val="center"/>
        </w:trPr>
        <w:tc>
          <w:tcPr>
            <w:tcW w:w="1651" w:type="dxa"/>
            <w:tcBorders>
              <w:top w:val="single" w:sz="4" w:space="0" w:color="000000"/>
              <w:left w:val="single" w:sz="4" w:space="0" w:color="000000"/>
              <w:bottom w:val="single" w:sz="4" w:space="0" w:color="auto"/>
              <w:right w:val="single" w:sz="4" w:space="0" w:color="000000"/>
            </w:tcBorders>
            <w:shd w:val="clear" w:color="auto" w:fill="B6DDE8" w:themeFill="accent5" w:themeFillTint="66"/>
          </w:tcPr>
          <w:p w:rsidR="002F128B" w:rsidRPr="00E22CB8" w:rsidRDefault="002F128B" w:rsidP="002F128B">
            <w:pPr>
              <w:suppressAutoHyphens w:val="0"/>
              <w:spacing w:line="273" w:lineRule="exact"/>
              <w:ind w:left="103"/>
              <w:rPr>
                <w:rFonts w:ascii="Times New Roman" w:eastAsia="Times New Roman" w:hAnsi="Times New Roman"/>
                <w:b/>
              </w:rPr>
            </w:pPr>
            <w:proofErr w:type="spellStart"/>
            <w:r w:rsidRPr="00E22CB8">
              <w:rPr>
                <w:rFonts w:ascii="Times New Roman"/>
                <w:b/>
              </w:rPr>
              <w:t>Nitrofurantoin</w:t>
            </w:r>
            <w:proofErr w:type="spellEnd"/>
          </w:p>
        </w:tc>
        <w:tc>
          <w:tcPr>
            <w:tcW w:w="1244" w:type="dxa"/>
            <w:tcBorders>
              <w:left w:val="single" w:sz="4" w:space="0" w:color="000000"/>
              <w:bottom w:val="single" w:sz="4" w:space="0" w:color="auto"/>
              <w:right w:val="single" w:sz="4" w:space="0" w:color="auto"/>
            </w:tcBorders>
          </w:tcPr>
          <w:p w:rsidR="002F128B" w:rsidRPr="00D97FE3" w:rsidRDefault="002F128B" w:rsidP="00B500B6">
            <w:pPr>
              <w:suppressAutoHyphens w:val="0"/>
              <w:spacing w:line="273" w:lineRule="exact"/>
              <w:ind w:left="103"/>
              <w:jc w:val="center"/>
              <w:rPr>
                <w:rFonts w:ascii="Times New Roman" w:eastAsia="Times New Roman" w:hAnsi="Times New Roman"/>
              </w:rPr>
            </w:pPr>
          </w:p>
        </w:tc>
        <w:tc>
          <w:tcPr>
            <w:tcW w:w="1609" w:type="dxa"/>
            <w:tcBorders>
              <w:left w:val="single" w:sz="4" w:space="0" w:color="auto"/>
              <w:bottom w:val="single" w:sz="4" w:space="0" w:color="auto"/>
            </w:tcBorders>
          </w:tcPr>
          <w:p w:rsidR="002F128B" w:rsidRPr="00D97FE3" w:rsidRDefault="001B6A9D" w:rsidP="00B500B6">
            <w:pPr>
              <w:suppressAutoHyphens w:val="0"/>
              <w:spacing w:line="273" w:lineRule="exact"/>
              <w:ind w:left="103"/>
              <w:jc w:val="center"/>
              <w:rPr>
                <w:rFonts w:ascii="Times New Roman" w:eastAsia="Times New Roman" w:hAnsi="Times New Roman"/>
              </w:rPr>
            </w:pPr>
            <w:r>
              <w:rPr>
                <w:rFonts w:ascii="Times New Roman" w:eastAsia="Times New Roman" w:hAnsi="Times New Roman"/>
              </w:rPr>
              <w:t>2(100%)</w:t>
            </w:r>
          </w:p>
        </w:tc>
        <w:tc>
          <w:tcPr>
            <w:tcW w:w="25" w:type="dxa"/>
            <w:tcBorders>
              <w:bottom w:val="single" w:sz="4" w:space="0" w:color="auto"/>
              <w:right w:val="single" w:sz="4" w:space="0" w:color="000000"/>
            </w:tcBorders>
          </w:tcPr>
          <w:p w:rsidR="002F128B" w:rsidRPr="00D97FE3" w:rsidRDefault="002F128B" w:rsidP="00B500B6">
            <w:pPr>
              <w:suppressAutoHyphens w:val="0"/>
              <w:spacing w:line="273" w:lineRule="exact"/>
              <w:ind w:left="103"/>
              <w:jc w:val="center"/>
              <w:rPr>
                <w:rFonts w:ascii="Times New Roman" w:eastAsia="Times New Roman" w:hAnsi="Times New Roman"/>
              </w:rPr>
            </w:pPr>
          </w:p>
        </w:tc>
        <w:tc>
          <w:tcPr>
            <w:tcW w:w="1434" w:type="dxa"/>
            <w:tcBorders>
              <w:left w:val="single" w:sz="4" w:space="0" w:color="000000"/>
              <w:bottom w:val="single" w:sz="4" w:space="0" w:color="auto"/>
              <w:right w:val="single" w:sz="4" w:space="0" w:color="auto"/>
            </w:tcBorders>
          </w:tcPr>
          <w:p w:rsidR="002F128B" w:rsidRPr="00D97FE3" w:rsidRDefault="002F128B" w:rsidP="00B500B6">
            <w:pPr>
              <w:suppressAutoHyphens w:val="0"/>
              <w:spacing w:line="273" w:lineRule="exact"/>
              <w:ind w:left="103"/>
              <w:jc w:val="center"/>
              <w:rPr>
                <w:rFonts w:ascii="Times New Roman" w:eastAsia="Times New Roman" w:hAnsi="Times New Roman"/>
              </w:rPr>
            </w:pPr>
            <w:r>
              <w:rPr>
                <w:rFonts w:ascii="Times New Roman" w:eastAsia="Times New Roman" w:hAnsi="Times New Roman"/>
              </w:rPr>
              <w:t>1(100%)</w:t>
            </w:r>
          </w:p>
        </w:tc>
        <w:tc>
          <w:tcPr>
            <w:tcW w:w="1817" w:type="dxa"/>
            <w:tcBorders>
              <w:left w:val="single" w:sz="4" w:space="0" w:color="auto"/>
              <w:bottom w:val="single" w:sz="4" w:space="0" w:color="auto"/>
            </w:tcBorders>
          </w:tcPr>
          <w:p w:rsidR="002F128B" w:rsidRPr="00D97FE3" w:rsidRDefault="002F128B" w:rsidP="00B500B6">
            <w:pPr>
              <w:suppressAutoHyphens w:val="0"/>
              <w:spacing w:line="273" w:lineRule="exact"/>
              <w:ind w:left="103"/>
              <w:jc w:val="center"/>
              <w:rPr>
                <w:rFonts w:ascii="Times New Roman" w:eastAsia="Times New Roman" w:hAnsi="Times New Roman"/>
              </w:rPr>
            </w:pPr>
          </w:p>
        </w:tc>
        <w:tc>
          <w:tcPr>
            <w:tcW w:w="496" w:type="dxa"/>
            <w:gridSpan w:val="2"/>
            <w:tcBorders>
              <w:bottom w:val="single" w:sz="4" w:space="0" w:color="auto"/>
              <w:right w:val="single" w:sz="4" w:space="0" w:color="000000"/>
            </w:tcBorders>
          </w:tcPr>
          <w:p w:rsidR="002F128B" w:rsidRPr="00D97FE3" w:rsidRDefault="002F128B" w:rsidP="00B500B6">
            <w:pPr>
              <w:suppressAutoHyphens w:val="0"/>
              <w:spacing w:line="273" w:lineRule="exact"/>
              <w:ind w:left="103"/>
              <w:jc w:val="center"/>
              <w:rPr>
                <w:rFonts w:ascii="Times New Roman" w:eastAsia="Times New Roman" w:hAnsi="Times New Roman"/>
              </w:rPr>
            </w:pPr>
          </w:p>
        </w:tc>
        <w:tc>
          <w:tcPr>
            <w:tcW w:w="1418" w:type="dxa"/>
            <w:tcBorders>
              <w:left w:val="single" w:sz="4" w:space="0" w:color="000000"/>
              <w:bottom w:val="single" w:sz="4" w:space="0" w:color="auto"/>
              <w:right w:val="single" w:sz="4" w:space="0" w:color="auto"/>
            </w:tcBorders>
          </w:tcPr>
          <w:p w:rsidR="002F128B" w:rsidRPr="00D97FE3" w:rsidRDefault="002F128B" w:rsidP="00B500B6">
            <w:pPr>
              <w:suppressAutoHyphens w:val="0"/>
              <w:spacing w:line="273" w:lineRule="exact"/>
              <w:ind w:left="103"/>
              <w:jc w:val="center"/>
              <w:rPr>
                <w:rFonts w:ascii="Times New Roman" w:eastAsia="Times New Roman" w:hAnsi="Times New Roman"/>
              </w:rPr>
            </w:pPr>
            <w:r>
              <w:rPr>
                <w:rFonts w:ascii="Times New Roman" w:eastAsia="Times New Roman" w:hAnsi="Times New Roman"/>
              </w:rPr>
              <w:t>1(100%)</w:t>
            </w:r>
          </w:p>
        </w:tc>
        <w:tc>
          <w:tcPr>
            <w:tcW w:w="1670" w:type="dxa"/>
            <w:gridSpan w:val="2"/>
            <w:tcBorders>
              <w:left w:val="single" w:sz="4" w:space="0" w:color="000000"/>
              <w:bottom w:val="single" w:sz="4" w:space="0" w:color="auto"/>
              <w:right w:val="single" w:sz="4" w:space="0" w:color="auto"/>
            </w:tcBorders>
          </w:tcPr>
          <w:p w:rsidR="002F128B" w:rsidRPr="00D97FE3" w:rsidRDefault="002F128B" w:rsidP="00B500B6">
            <w:pPr>
              <w:suppressAutoHyphens w:val="0"/>
              <w:spacing w:line="273" w:lineRule="exact"/>
              <w:ind w:left="103"/>
              <w:jc w:val="center"/>
              <w:rPr>
                <w:rFonts w:ascii="Times New Roman" w:eastAsia="Times New Roman" w:hAnsi="Times New Roman"/>
              </w:rPr>
            </w:pPr>
          </w:p>
        </w:tc>
        <w:tc>
          <w:tcPr>
            <w:tcW w:w="1355" w:type="dxa"/>
            <w:tcBorders>
              <w:left w:val="single" w:sz="4" w:space="0" w:color="auto"/>
              <w:bottom w:val="single" w:sz="4" w:space="0" w:color="auto"/>
            </w:tcBorders>
          </w:tcPr>
          <w:p w:rsidR="002F128B" w:rsidRPr="00D97FE3" w:rsidRDefault="002F128B" w:rsidP="00B500B6">
            <w:pPr>
              <w:suppressAutoHyphens w:val="0"/>
              <w:spacing w:line="273" w:lineRule="exact"/>
              <w:ind w:left="103"/>
              <w:jc w:val="center"/>
              <w:rPr>
                <w:rFonts w:ascii="Times New Roman" w:eastAsia="Times New Roman" w:hAnsi="Times New Roman"/>
              </w:rPr>
            </w:pPr>
            <w:r>
              <w:rPr>
                <w:rFonts w:ascii="Times New Roman" w:eastAsia="Times New Roman" w:hAnsi="Times New Roman"/>
              </w:rPr>
              <w:t>1(50%)</w:t>
            </w:r>
          </w:p>
        </w:tc>
        <w:tc>
          <w:tcPr>
            <w:tcW w:w="1859" w:type="dxa"/>
            <w:tcBorders>
              <w:left w:val="single" w:sz="4" w:space="0" w:color="auto"/>
              <w:bottom w:val="single" w:sz="4" w:space="0" w:color="auto"/>
            </w:tcBorders>
          </w:tcPr>
          <w:p w:rsidR="002F128B" w:rsidRPr="00D97FE3" w:rsidRDefault="002F128B" w:rsidP="00B500B6">
            <w:pPr>
              <w:suppressAutoHyphens w:val="0"/>
              <w:spacing w:line="273" w:lineRule="exact"/>
              <w:ind w:left="103"/>
              <w:jc w:val="center"/>
              <w:rPr>
                <w:rFonts w:ascii="Times New Roman" w:eastAsia="Times New Roman" w:hAnsi="Times New Roman"/>
              </w:rPr>
            </w:pPr>
            <w:r>
              <w:rPr>
                <w:rFonts w:ascii="Times New Roman" w:eastAsia="Times New Roman" w:hAnsi="Times New Roman"/>
              </w:rPr>
              <w:t>1(100%)</w:t>
            </w:r>
          </w:p>
        </w:tc>
        <w:tc>
          <w:tcPr>
            <w:tcW w:w="25" w:type="dxa"/>
            <w:tcBorders>
              <w:right w:val="single" w:sz="4" w:space="0" w:color="000000"/>
            </w:tcBorders>
          </w:tcPr>
          <w:p w:rsidR="002F128B" w:rsidRPr="00D97FE3" w:rsidRDefault="002F128B" w:rsidP="002F128B">
            <w:pPr>
              <w:suppressAutoHyphens w:val="0"/>
              <w:spacing w:line="273" w:lineRule="exact"/>
              <w:ind w:left="103"/>
              <w:rPr>
                <w:rFonts w:ascii="Times New Roman" w:eastAsia="Times New Roman" w:hAnsi="Times New Roman"/>
              </w:rPr>
            </w:pPr>
          </w:p>
        </w:tc>
      </w:tr>
      <w:tr w:rsidR="002F128B" w:rsidRPr="00D97FE3" w:rsidTr="00E22CB8">
        <w:trPr>
          <w:trHeight w:hRule="exact" w:val="442"/>
          <w:jc w:val="center"/>
        </w:trPr>
        <w:tc>
          <w:tcPr>
            <w:tcW w:w="1651" w:type="dxa"/>
            <w:vMerge w:val="restart"/>
            <w:tcBorders>
              <w:top w:val="single" w:sz="4" w:space="0" w:color="000000"/>
              <w:left w:val="single" w:sz="4" w:space="0" w:color="000000"/>
              <w:right w:val="single" w:sz="4" w:space="0" w:color="000000"/>
            </w:tcBorders>
            <w:shd w:val="clear" w:color="auto" w:fill="B6DDE8" w:themeFill="accent5" w:themeFillTint="66"/>
          </w:tcPr>
          <w:p w:rsidR="002F128B" w:rsidRPr="00E22CB8" w:rsidRDefault="002F128B" w:rsidP="002F128B">
            <w:pPr>
              <w:suppressAutoHyphens w:val="0"/>
              <w:spacing w:line="273" w:lineRule="exact"/>
              <w:ind w:left="103"/>
              <w:rPr>
                <w:rFonts w:ascii="Times New Roman"/>
                <w:b/>
              </w:rPr>
            </w:pPr>
            <w:proofErr w:type="spellStart"/>
            <w:r w:rsidRPr="00E22CB8">
              <w:rPr>
                <w:rFonts w:ascii="Times New Roman"/>
                <w:b/>
              </w:rPr>
              <w:t>Norfloxacin</w:t>
            </w:r>
            <w:proofErr w:type="spellEnd"/>
          </w:p>
        </w:tc>
        <w:tc>
          <w:tcPr>
            <w:tcW w:w="1244" w:type="dxa"/>
            <w:tcBorders>
              <w:left w:val="single" w:sz="4" w:space="0" w:color="000000"/>
              <w:bottom w:val="single" w:sz="4" w:space="0" w:color="auto"/>
              <w:right w:val="single" w:sz="4" w:space="0" w:color="auto"/>
            </w:tcBorders>
          </w:tcPr>
          <w:p w:rsidR="002F128B" w:rsidRPr="00D97FE3" w:rsidRDefault="002F128B" w:rsidP="00B500B6">
            <w:pPr>
              <w:suppressAutoHyphens w:val="0"/>
              <w:spacing w:line="273" w:lineRule="exact"/>
              <w:ind w:left="103"/>
              <w:jc w:val="center"/>
              <w:rPr>
                <w:rFonts w:ascii="Times New Roman" w:eastAsia="Times New Roman" w:hAnsi="Times New Roman"/>
              </w:rPr>
            </w:pPr>
          </w:p>
        </w:tc>
        <w:tc>
          <w:tcPr>
            <w:tcW w:w="1609" w:type="dxa"/>
            <w:tcBorders>
              <w:left w:val="single" w:sz="4" w:space="0" w:color="auto"/>
              <w:bottom w:val="single" w:sz="4" w:space="0" w:color="auto"/>
            </w:tcBorders>
          </w:tcPr>
          <w:p w:rsidR="002F128B" w:rsidRPr="00D97FE3" w:rsidRDefault="002F128B" w:rsidP="00B500B6">
            <w:pPr>
              <w:suppressAutoHyphens w:val="0"/>
              <w:spacing w:line="273" w:lineRule="exact"/>
              <w:ind w:left="103"/>
              <w:jc w:val="center"/>
              <w:rPr>
                <w:rFonts w:ascii="Times New Roman" w:eastAsia="Times New Roman" w:hAnsi="Times New Roman"/>
              </w:rPr>
            </w:pPr>
          </w:p>
        </w:tc>
        <w:tc>
          <w:tcPr>
            <w:tcW w:w="25" w:type="dxa"/>
            <w:tcBorders>
              <w:bottom w:val="single" w:sz="4" w:space="0" w:color="auto"/>
              <w:right w:val="single" w:sz="4" w:space="0" w:color="000000"/>
            </w:tcBorders>
          </w:tcPr>
          <w:p w:rsidR="002F128B" w:rsidRPr="00D97FE3" w:rsidRDefault="002F128B" w:rsidP="00B500B6">
            <w:pPr>
              <w:suppressAutoHyphens w:val="0"/>
              <w:spacing w:line="273" w:lineRule="exact"/>
              <w:ind w:left="103"/>
              <w:jc w:val="center"/>
              <w:rPr>
                <w:rFonts w:ascii="Times New Roman" w:eastAsia="Times New Roman" w:hAnsi="Times New Roman"/>
              </w:rPr>
            </w:pPr>
          </w:p>
        </w:tc>
        <w:tc>
          <w:tcPr>
            <w:tcW w:w="1434" w:type="dxa"/>
            <w:tcBorders>
              <w:left w:val="single" w:sz="4" w:space="0" w:color="000000"/>
              <w:bottom w:val="single" w:sz="4" w:space="0" w:color="auto"/>
              <w:right w:val="single" w:sz="4" w:space="0" w:color="auto"/>
            </w:tcBorders>
          </w:tcPr>
          <w:p w:rsidR="002F128B" w:rsidRDefault="002F128B" w:rsidP="00B500B6">
            <w:pPr>
              <w:suppressAutoHyphens w:val="0"/>
              <w:spacing w:line="273" w:lineRule="exact"/>
              <w:ind w:left="103"/>
              <w:jc w:val="center"/>
              <w:rPr>
                <w:rFonts w:ascii="Times New Roman" w:eastAsia="Times New Roman" w:hAnsi="Times New Roman"/>
              </w:rPr>
            </w:pPr>
          </w:p>
        </w:tc>
        <w:tc>
          <w:tcPr>
            <w:tcW w:w="1817" w:type="dxa"/>
            <w:tcBorders>
              <w:left w:val="single" w:sz="4" w:space="0" w:color="auto"/>
              <w:bottom w:val="single" w:sz="4" w:space="0" w:color="auto"/>
            </w:tcBorders>
          </w:tcPr>
          <w:p w:rsidR="002F128B" w:rsidRPr="00D97FE3" w:rsidRDefault="002F128B" w:rsidP="00B500B6">
            <w:pPr>
              <w:suppressAutoHyphens w:val="0"/>
              <w:spacing w:line="273" w:lineRule="exact"/>
              <w:ind w:left="103"/>
              <w:jc w:val="center"/>
              <w:rPr>
                <w:rFonts w:ascii="Times New Roman" w:eastAsia="Times New Roman" w:hAnsi="Times New Roman"/>
              </w:rPr>
            </w:pPr>
          </w:p>
        </w:tc>
        <w:tc>
          <w:tcPr>
            <w:tcW w:w="496" w:type="dxa"/>
            <w:gridSpan w:val="2"/>
            <w:tcBorders>
              <w:bottom w:val="single" w:sz="4" w:space="0" w:color="auto"/>
              <w:right w:val="single" w:sz="4" w:space="0" w:color="000000"/>
            </w:tcBorders>
          </w:tcPr>
          <w:p w:rsidR="002F128B" w:rsidRPr="00D97FE3" w:rsidRDefault="002F128B" w:rsidP="00B500B6">
            <w:pPr>
              <w:suppressAutoHyphens w:val="0"/>
              <w:spacing w:line="273" w:lineRule="exact"/>
              <w:ind w:left="103"/>
              <w:jc w:val="center"/>
              <w:rPr>
                <w:rFonts w:ascii="Times New Roman" w:eastAsia="Times New Roman" w:hAnsi="Times New Roman"/>
              </w:rPr>
            </w:pPr>
          </w:p>
        </w:tc>
        <w:tc>
          <w:tcPr>
            <w:tcW w:w="1418" w:type="dxa"/>
            <w:tcBorders>
              <w:left w:val="single" w:sz="4" w:space="0" w:color="000000"/>
              <w:bottom w:val="single" w:sz="4" w:space="0" w:color="auto"/>
              <w:right w:val="single" w:sz="4" w:space="0" w:color="auto"/>
            </w:tcBorders>
          </w:tcPr>
          <w:p w:rsidR="002F128B" w:rsidRDefault="002F128B" w:rsidP="00B500B6">
            <w:pPr>
              <w:suppressAutoHyphens w:val="0"/>
              <w:spacing w:line="273" w:lineRule="exact"/>
              <w:ind w:left="103"/>
              <w:jc w:val="center"/>
              <w:rPr>
                <w:rFonts w:ascii="Times New Roman" w:eastAsia="Times New Roman" w:hAnsi="Times New Roman"/>
              </w:rPr>
            </w:pPr>
          </w:p>
        </w:tc>
        <w:tc>
          <w:tcPr>
            <w:tcW w:w="1670" w:type="dxa"/>
            <w:gridSpan w:val="2"/>
            <w:tcBorders>
              <w:left w:val="single" w:sz="4" w:space="0" w:color="000000"/>
              <w:bottom w:val="single" w:sz="4" w:space="0" w:color="auto"/>
              <w:right w:val="single" w:sz="4" w:space="0" w:color="auto"/>
            </w:tcBorders>
          </w:tcPr>
          <w:p w:rsidR="002F128B" w:rsidRPr="00D97FE3" w:rsidRDefault="00C01516" w:rsidP="00B500B6">
            <w:pPr>
              <w:suppressAutoHyphens w:val="0"/>
              <w:spacing w:line="273" w:lineRule="exact"/>
              <w:ind w:left="103"/>
              <w:jc w:val="center"/>
              <w:rPr>
                <w:rFonts w:ascii="Times New Roman" w:eastAsia="Times New Roman" w:hAnsi="Times New Roman"/>
              </w:rPr>
            </w:pPr>
            <w:r>
              <w:rPr>
                <w:rFonts w:ascii="Times New Roman" w:eastAsia="Times New Roman" w:hAnsi="Times New Roman"/>
              </w:rPr>
              <w:t>0%</w:t>
            </w:r>
          </w:p>
        </w:tc>
        <w:tc>
          <w:tcPr>
            <w:tcW w:w="1355" w:type="dxa"/>
            <w:tcBorders>
              <w:left w:val="single" w:sz="4" w:space="0" w:color="auto"/>
              <w:bottom w:val="single" w:sz="4" w:space="0" w:color="auto"/>
            </w:tcBorders>
          </w:tcPr>
          <w:p w:rsidR="002F128B" w:rsidRDefault="00C01516" w:rsidP="00B500B6">
            <w:pPr>
              <w:suppressAutoHyphens w:val="0"/>
              <w:spacing w:line="273" w:lineRule="exact"/>
              <w:ind w:left="103"/>
              <w:jc w:val="center"/>
              <w:rPr>
                <w:rFonts w:ascii="Times New Roman" w:eastAsia="Times New Roman" w:hAnsi="Times New Roman"/>
              </w:rPr>
            </w:pPr>
            <w:r>
              <w:rPr>
                <w:rFonts w:ascii="Times New Roman" w:eastAsia="Times New Roman" w:hAnsi="Times New Roman"/>
              </w:rPr>
              <w:t>1(100%)</w:t>
            </w:r>
          </w:p>
        </w:tc>
        <w:tc>
          <w:tcPr>
            <w:tcW w:w="1859" w:type="dxa"/>
            <w:tcBorders>
              <w:left w:val="single" w:sz="4" w:space="0" w:color="auto"/>
              <w:bottom w:val="single" w:sz="4" w:space="0" w:color="auto"/>
            </w:tcBorders>
          </w:tcPr>
          <w:p w:rsidR="002F128B" w:rsidRDefault="002F128B" w:rsidP="00B500B6">
            <w:pPr>
              <w:suppressAutoHyphens w:val="0"/>
              <w:spacing w:line="273" w:lineRule="exact"/>
              <w:ind w:left="103"/>
              <w:jc w:val="center"/>
              <w:rPr>
                <w:rFonts w:ascii="Times New Roman" w:eastAsia="Times New Roman" w:hAnsi="Times New Roman"/>
              </w:rPr>
            </w:pPr>
          </w:p>
        </w:tc>
        <w:tc>
          <w:tcPr>
            <w:tcW w:w="25" w:type="dxa"/>
            <w:vMerge w:val="restart"/>
            <w:tcBorders>
              <w:right w:val="single" w:sz="4" w:space="0" w:color="000000"/>
            </w:tcBorders>
          </w:tcPr>
          <w:p w:rsidR="002F128B" w:rsidRPr="00D97FE3" w:rsidRDefault="002F128B" w:rsidP="002F128B">
            <w:pPr>
              <w:suppressAutoHyphens w:val="0"/>
              <w:spacing w:line="273" w:lineRule="exact"/>
              <w:ind w:left="103"/>
              <w:rPr>
                <w:rFonts w:ascii="Times New Roman" w:eastAsia="Times New Roman" w:hAnsi="Times New Roman"/>
              </w:rPr>
            </w:pPr>
          </w:p>
        </w:tc>
      </w:tr>
      <w:tr w:rsidR="002F128B" w:rsidRPr="00D97FE3" w:rsidTr="00E22CB8">
        <w:trPr>
          <w:trHeight w:hRule="exact" w:val="12"/>
          <w:jc w:val="center"/>
        </w:trPr>
        <w:tc>
          <w:tcPr>
            <w:tcW w:w="1651" w:type="dxa"/>
            <w:vMerge/>
            <w:tcBorders>
              <w:left w:val="single" w:sz="4" w:space="0" w:color="000000"/>
              <w:bottom w:val="single" w:sz="4" w:space="0" w:color="000000"/>
              <w:right w:val="single" w:sz="4" w:space="0" w:color="000000"/>
            </w:tcBorders>
            <w:shd w:val="clear" w:color="auto" w:fill="B6DDE8" w:themeFill="accent5" w:themeFillTint="66"/>
          </w:tcPr>
          <w:p w:rsidR="002F128B" w:rsidRPr="00E22CB8" w:rsidRDefault="002F128B" w:rsidP="002F128B">
            <w:pPr>
              <w:suppressAutoHyphens w:val="0"/>
              <w:spacing w:line="273" w:lineRule="exact"/>
              <w:ind w:left="103"/>
              <w:rPr>
                <w:rFonts w:ascii="Times New Roman"/>
                <w:b/>
              </w:rPr>
            </w:pPr>
          </w:p>
        </w:tc>
        <w:tc>
          <w:tcPr>
            <w:tcW w:w="1244" w:type="dxa"/>
            <w:tcBorders>
              <w:top w:val="single" w:sz="4" w:space="0" w:color="auto"/>
              <w:left w:val="single" w:sz="4" w:space="0" w:color="000000"/>
              <w:right w:val="single" w:sz="4" w:space="0" w:color="auto"/>
            </w:tcBorders>
          </w:tcPr>
          <w:p w:rsidR="002F128B" w:rsidRPr="00D97FE3" w:rsidRDefault="002F128B" w:rsidP="00B500B6">
            <w:pPr>
              <w:suppressAutoHyphens w:val="0"/>
              <w:spacing w:line="273" w:lineRule="exact"/>
              <w:ind w:left="103"/>
              <w:jc w:val="center"/>
              <w:rPr>
                <w:rFonts w:ascii="Times New Roman" w:eastAsia="Times New Roman" w:hAnsi="Times New Roman"/>
              </w:rPr>
            </w:pPr>
          </w:p>
        </w:tc>
        <w:tc>
          <w:tcPr>
            <w:tcW w:w="1609" w:type="dxa"/>
            <w:tcBorders>
              <w:top w:val="single" w:sz="4" w:space="0" w:color="auto"/>
              <w:left w:val="single" w:sz="4" w:space="0" w:color="auto"/>
            </w:tcBorders>
          </w:tcPr>
          <w:p w:rsidR="002F128B" w:rsidRPr="00D97FE3" w:rsidRDefault="002F128B" w:rsidP="00B500B6">
            <w:pPr>
              <w:suppressAutoHyphens w:val="0"/>
              <w:spacing w:line="273" w:lineRule="exact"/>
              <w:ind w:left="103"/>
              <w:jc w:val="center"/>
              <w:rPr>
                <w:rFonts w:ascii="Times New Roman" w:eastAsia="Times New Roman" w:hAnsi="Times New Roman"/>
              </w:rPr>
            </w:pPr>
          </w:p>
        </w:tc>
        <w:tc>
          <w:tcPr>
            <w:tcW w:w="25" w:type="dxa"/>
            <w:tcBorders>
              <w:top w:val="single" w:sz="4" w:space="0" w:color="auto"/>
              <w:right w:val="single" w:sz="4" w:space="0" w:color="000000"/>
            </w:tcBorders>
          </w:tcPr>
          <w:p w:rsidR="002F128B" w:rsidRPr="00D97FE3" w:rsidRDefault="002F128B" w:rsidP="00B500B6">
            <w:pPr>
              <w:suppressAutoHyphens w:val="0"/>
              <w:spacing w:line="273" w:lineRule="exact"/>
              <w:ind w:left="103"/>
              <w:jc w:val="center"/>
              <w:rPr>
                <w:rFonts w:ascii="Times New Roman" w:eastAsia="Times New Roman" w:hAnsi="Times New Roman"/>
              </w:rPr>
            </w:pPr>
          </w:p>
        </w:tc>
        <w:tc>
          <w:tcPr>
            <w:tcW w:w="1434" w:type="dxa"/>
            <w:tcBorders>
              <w:top w:val="single" w:sz="4" w:space="0" w:color="auto"/>
              <w:left w:val="single" w:sz="4" w:space="0" w:color="000000"/>
              <w:right w:val="single" w:sz="4" w:space="0" w:color="auto"/>
            </w:tcBorders>
          </w:tcPr>
          <w:p w:rsidR="002F128B" w:rsidRDefault="002F128B" w:rsidP="00B500B6">
            <w:pPr>
              <w:suppressAutoHyphens w:val="0"/>
              <w:spacing w:line="273" w:lineRule="exact"/>
              <w:ind w:left="103"/>
              <w:jc w:val="center"/>
              <w:rPr>
                <w:rFonts w:ascii="Times New Roman" w:eastAsia="Times New Roman" w:hAnsi="Times New Roman"/>
              </w:rPr>
            </w:pPr>
          </w:p>
        </w:tc>
        <w:tc>
          <w:tcPr>
            <w:tcW w:w="1817" w:type="dxa"/>
            <w:tcBorders>
              <w:top w:val="single" w:sz="4" w:space="0" w:color="auto"/>
              <w:left w:val="single" w:sz="4" w:space="0" w:color="auto"/>
            </w:tcBorders>
          </w:tcPr>
          <w:p w:rsidR="002F128B" w:rsidRPr="00D97FE3" w:rsidRDefault="002F128B" w:rsidP="00B500B6">
            <w:pPr>
              <w:suppressAutoHyphens w:val="0"/>
              <w:spacing w:line="273" w:lineRule="exact"/>
              <w:ind w:left="103"/>
              <w:jc w:val="center"/>
              <w:rPr>
                <w:rFonts w:ascii="Times New Roman" w:eastAsia="Times New Roman" w:hAnsi="Times New Roman"/>
              </w:rPr>
            </w:pPr>
          </w:p>
        </w:tc>
        <w:tc>
          <w:tcPr>
            <w:tcW w:w="496" w:type="dxa"/>
            <w:gridSpan w:val="2"/>
            <w:tcBorders>
              <w:top w:val="single" w:sz="4" w:space="0" w:color="auto"/>
              <w:right w:val="single" w:sz="4" w:space="0" w:color="000000"/>
            </w:tcBorders>
          </w:tcPr>
          <w:p w:rsidR="002F128B" w:rsidRPr="00D97FE3" w:rsidRDefault="002F128B" w:rsidP="00B500B6">
            <w:pPr>
              <w:suppressAutoHyphens w:val="0"/>
              <w:spacing w:line="273" w:lineRule="exact"/>
              <w:ind w:left="103"/>
              <w:jc w:val="center"/>
              <w:rPr>
                <w:rFonts w:ascii="Times New Roman" w:eastAsia="Times New Roman" w:hAnsi="Times New Roman"/>
              </w:rPr>
            </w:pPr>
          </w:p>
        </w:tc>
        <w:tc>
          <w:tcPr>
            <w:tcW w:w="1418" w:type="dxa"/>
            <w:tcBorders>
              <w:top w:val="single" w:sz="4" w:space="0" w:color="auto"/>
              <w:left w:val="single" w:sz="4" w:space="0" w:color="000000"/>
              <w:right w:val="single" w:sz="4" w:space="0" w:color="auto"/>
            </w:tcBorders>
          </w:tcPr>
          <w:p w:rsidR="002F128B" w:rsidRDefault="002F128B" w:rsidP="00B500B6">
            <w:pPr>
              <w:suppressAutoHyphens w:val="0"/>
              <w:spacing w:line="273" w:lineRule="exact"/>
              <w:ind w:left="103"/>
              <w:jc w:val="center"/>
              <w:rPr>
                <w:rFonts w:ascii="Times New Roman" w:eastAsia="Times New Roman" w:hAnsi="Times New Roman"/>
              </w:rPr>
            </w:pPr>
          </w:p>
        </w:tc>
        <w:tc>
          <w:tcPr>
            <w:tcW w:w="1670" w:type="dxa"/>
            <w:gridSpan w:val="2"/>
            <w:tcBorders>
              <w:top w:val="single" w:sz="4" w:space="0" w:color="auto"/>
              <w:left w:val="single" w:sz="4" w:space="0" w:color="000000"/>
              <w:right w:val="single" w:sz="4" w:space="0" w:color="auto"/>
            </w:tcBorders>
          </w:tcPr>
          <w:p w:rsidR="002F128B" w:rsidRPr="00D97FE3" w:rsidRDefault="002F128B" w:rsidP="00B500B6">
            <w:pPr>
              <w:suppressAutoHyphens w:val="0"/>
              <w:spacing w:line="273" w:lineRule="exact"/>
              <w:ind w:left="103"/>
              <w:jc w:val="center"/>
              <w:rPr>
                <w:rFonts w:ascii="Times New Roman" w:eastAsia="Times New Roman" w:hAnsi="Times New Roman"/>
              </w:rPr>
            </w:pPr>
          </w:p>
        </w:tc>
        <w:tc>
          <w:tcPr>
            <w:tcW w:w="1355" w:type="dxa"/>
            <w:tcBorders>
              <w:top w:val="single" w:sz="4" w:space="0" w:color="auto"/>
              <w:left w:val="single" w:sz="4" w:space="0" w:color="auto"/>
            </w:tcBorders>
          </w:tcPr>
          <w:p w:rsidR="002F128B" w:rsidRDefault="002F128B" w:rsidP="00B500B6">
            <w:pPr>
              <w:suppressAutoHyphens w:val="0"/>
              <w:spacing w:line="273" w:lineRule="exact"/>
              <w:ind w:left="103"/>
              <w:jc w:val="center"/>
              <w:rPr>
                <w:rFonts w:ascii="Times New Roman" w:eastAsia="Times New Roman" w:hAnsi="Times New Roman"/>
              </w:rPr>
            </w:pPr>
          </w:p>
        </w:tc>
        <w:tc>
          <w:tcPr>
            <w:tcW w:w="1859" w:type="dxa"/>
            <w:tcBorders>
              <w:top w:val="single" w:sz="4" w:space="0" w:color="auto"/>
              <w:left w:val="single" w:sz="4" w:space="0" w:color="auto"/>
            </w:tcBorders>
          </w:tcPr>
          <w:p w:rsidR="002F128B" w:rsidRDefault="002F128B" w:rsidP="00B500B6">
            <w:pPr>
              <w:suppressAutoHyphens w:val="0"/>
              <w:spacing w:line="273" w:lineRule="exact"/>
              <w:ind w:left="103"/>
              <w:jc w:val="center"/>
              <w:rPr>
                <w:rFonts w:ascii="Times New Roman" w:eastAsia="Times New Roman" w:hAnsi="Times New Roman"/>
              </w:rPr>
            </w:pPr>
          </w:p>
        </w:tc>
        <w:tc>
          <w:tcPr>
            <w:tcW w:w="25" w:type="dxa"/>
            <w:vMerge/>
            <w:tcBorders>
              <w:right w:val="single" w:sz="4" w:space="0" w:color="000000"/>
            </w:tcBorders>
          </w:tcPr>
          <w:p w:rsidR="002F128B" w:rsidRPr="00D97FE3" w:rsidRDefault="002F128B" w:rsidP="002F128B">
            <w:pPr>
              <w:suppressAutoHyphens w:val="0"/>
              <w:spacing w:line="273" w:lineRule="exact"/>
              <w:ind w:left="103"/>
              <w:rPr>
                <w:rFonts w:ascii="Times New Roman" w:eastAsia="Times New Roman" w:hAnsi="Times New Roman"/>
              </w:rPr>
            </w:pPr>
          </w:p>
        </w:tc>
      </w:tr>
      <w:tr w:rsidR="002F128B" w:rsidRPr="00D97FE3" w:rsidTr="00E22CB8">
        <w:trPr>
          <w:trHeight w:hRule="exact" w:val="481"/>
          <w:jc w:val="center"/>
        </w:trPr>
        <w:tc>
          <w:tcPr>
            <w:tcW w:w="1651" w:type="dxa"/>
            <w:tcBorders>
              <w:top w:val="single" w:sz="4" w:space="0" w:color="000000"/>
              <w:left w:val="single" w:sz="4" w:space="0" w:color="000000"/>
              <w:bottom w:val="single" w:sz="4" w:space="0" w:color="auto"/>
              <w:right w:val="single" w:sz="4" w:space="0" w:color="000000"/>
            </w:tcBorders>
            <w:shd w:val="clear" w:color="auto" w:fill="B6DDE8" w:themeFill="accent5" w:themeFillTint="66"/>
          </w:tcPr>
          <w:p w:rsidR="002F128B" w:rsidRPr="00E22CB8" w:rsidRDefault="0038066B" w:rsidP="002F128B">
            <w:pPr>
              <w:suppressAutoHyphens w:val="0"/>
              <w:spacing w:line="273" w:lineRule="exact"/>
              <w:ind w:left="103"/>
              <w:rPr>
                <w:rFonts w:ascii="Times New Roman"/>
                <w:b/>
              </w:rPr>
            </w:pPr>
            <w:proofErr w:type="spellStart"/>
            <w:r>
              <w:rPr>
                <w:rFonts w:ascii="Times New Roman"/>
                <w:b/>
              </w:rPr>
              <w:t>Linezolid</w:t>
            </w:r>
            <w:proofErr w:type="spellEnd"/>
          </w:p>
        </w:tc>
        <w:tc>
          <w:tcPr>
            <w:tcW w:w="1244" w:type="dxa"/>
            <w:tcBorders>
              <w:left w:val="single" w:sz="4" w:space="0" w:color="000000"/>
              <w:bottom w:val="single" w:sz="4" w:space="0" w:color="auto"/>
              <w:right w:val="single" w:sz="4" w:space="0" w:color="auto"/>
            </w:tcBorders>
          </w:tcPr>
          <w:p w:rsidR="002F128B" w:rsidRPr="00D97FE3" w:rsidRDefault="002F128B" w:rsidP="00B500B6">
            <w:pPr>
              <w:suppressAutoHyphens w:val="0"/>
              <w:spacing w:line="273" w:lineRule="exact"/>
              <w:ind w:left="103"/>
              <w:jc w:val="center"/>
              <w:rPr>
                <w:rFonts w:ascii="Times New Roman" w:eastAsia="Times New Roman" w:hAnsi="Times New Roman"/>
              </w:rPr>
            </w:pPr>
          </w:p>
        </w:tc>
        <w:tc>
          <w:tcPr>
            <w:tcW w:w="1609" w:type="dxa"/>
            <w:tcBorders>
              <w:left w:val="single" w:sz="4" w:space="0" w:color="auto"/>
              <w:bottom w:val="single" w:sz="4" w:space="0" w:color="auto"/>
            </w:tcBorders>
          </w:tcPr>
          <w:p w:rsidR="002F128B" w:rsidRPr="00D97FE3" w:rsidRDefault="002F128B" w:rsidP="00B500B6">
            <w:pPr>
              <w:suppressAutoHyphens w:val="0"/>
              <w:spacing w:line="273" w:lineRule="exact"/>
              <w:ind w:left="103"/>
              <w:jc w:val="center"/>
              <w:rPr>
                <w:rFonts w:ascii="Times New Roman" w:eastAsia="Times New Roman" w:hAnsi="Times New Roman"/>
              </w:rPr>
            </w:pPr>
          </w:p>
        </w:tc>
        <w:tc>
          <w:tcPr>
            <w:tcW w:w="25" w:type="dxa"/>
            <w:tcBorders>
              <w:bottom w:val="single" w:sz="4" w:space="0" w:color="auto"/>
              <w:right w:val="single" w:sz="4" w:space="0" w:color="000000"/>
            </w:tcBorders>
          </w:tcPr>
          <w:p w:rsidR="002F128B" w:rsidRPr="00D97FE3" w:rsidRDefault="002F128B" w:rsidP="00B500B6">
            <w:pPr>
              <w:suppressAutoHyphens w:val="0"/>
              <w:spacing w:line="273" w:lineRule="exact"/>
              <w:ind w:left="103"/>
              <w:jc w:val="center"/>
              <w:rPr>
                <w:rFonts w:ascii="Times New Roman" w:eastAsia="Times New Roman" w:hAnsi="Times New Roman"/>
              </w:rPr>
            </w:pPr>
          </w:p>
        </w:tc>
        <w:tc>
          <w:tcPr>
            <w:tcW w:w="1434" w:type="dxa"/>
            <w:tcBorders>
              <w:left w:val="single" w:sz="4" w:space="0" w:color="000000"/>
              <w:bottom w:val="single" w:sz="4" w:space="0" w:color="auto"/>
              <w:right w:val="single" w:sz="4" w:space="0" w:color="auto"/>
            </w:tcBorders>
          </w:tcPr>
          <w:p w:rsidR="002F128B" w:rsidRDefault="00930AE2" w:rsidP="00B500B6">
            <w:pPr>
              <w:suppressAutoHyphens w:val="0"/>
              <w:spacing w:line="273" w:lineRule="exact"/>
              <w:ind w:left="103"/>
              <w:jc w:val="center"/>
              <w:rPr>
                <w:rFonts w:ascii="Times New Roman" w:eastAsia="Times New Roman" w:hAnsi="Times New Roman"/>
              </w:rPr>
            </w:pPr>
            <w:r>
              <w:rPr>
                <w:rFonts w:ascii="Times New Roman" w:eastAsia="Times New Roman" w:hAnsi="Times New Roman"/>
              </w:rPr>
              <w:t>1(100%)</w:t>
            </w:r>
          </w:p>
        </w:tc>
        <w:tc>
          <w:tcPr>
            <w:tcW w:w="1817" w:type="dxa"/>
            <w:tcBorders>
              <w:left w:val="single" w:sz="4" w:space="0" w:color="auto"/>
              <w:bottom w:val="single" w:sz="4" w:space="0" w:color="auto"/>
            </w:tcBorders>
          </w:tcPr>
          <w:p w:rsidR="002F128B" w:rsidRPr="00D97FE3" w:rsidRDefault="002F128B" w:rsidP="00B500B6">
            <w:pPr>
              <w:suppressAutoHyphens w:val="0"/>
              <w:spacing w:line="273" w:lineRule="exact"/>
              <w:ind w:left="103"/>
              <w:jc w:val="center"/>
              <w:rPr>
                <w:rFonts w:ascii="Times New Roman" w:eastAsia="Times New Roman" w:hAnsi="Times New Roman"/>
              </w:rPr>
            </w:pPr>
          </w:p>
        </w:tc>
        <w:tc>
          <w:tcPr>
            <w:tcW w:w="496" w:type="dxa"/>
            <w:gridSpan w:val="2"/>
            <w:tcBorders>
              <w:bottom w:val="single" w:sz="4" w:space="0" w:color="auto"/>
              <w:right w:val="single" w:sz="4" w:space="0" w:color="000000"/>
            </w:tcBorders>
          </w:tcPr>
          <w:p w:rsidR="002F128B" w:rsidRPr="00D97FE3" w:rsidRDefault="002F128B" w:rsidP="00B500B6">
            <w:pPr>
              <w:suppressAutoHyphens w:val="0"/>
              <w:spacing w:line="273" w:lineRule="exact"/>
              <w:ind w:left="103"/>
              <w:jc w:val="center"/>
              <w:rPr>
                <w:rFonts w:ascii="Times New Roman" w:eastAsia="Times New Roman" w:hAnsi="Times New Roman"/>
              </w:rPr>
            </w:pPr>
          </w:p>
        </w:tc>
        <w:tc>
          <w:tcPr>
            <w:tcW w:w="1418" w:type="dxa"/>
            <w:tcBorders>
              <w:left w:val="single" w:sz="4" w:space="0" w:color="000000"/>
              <w:bottom w:val="single" w:sz="4" w:space="0" w:color="auto"/>
              <w:right w:val="single" w:sz="4" w:space="0" w:color="auto"/>
            </w:tcBorders>
          </w:tcPr>
          <w:p w:rsidR="002F128B" w:rsidRDefault="001B6A9D" w:rsidP="00B500B6">
            <w:pPr>
              <w:suppressAutoHyphens w:val="0"/>
              <w:spacing w:line="273" w:lineRule="exact"/>
              <w:ind w:left="103"/>
              <w:jc w:val="center"/>
              <w:rPr>
                <w:rFonts w:ascii="Times New Roman" w:eastAsia="Times New Roman" w:hAnsi="Times New Roman"/>
              </w:rPr>
            </w:pPr>
            <w:r>
              <w:rPr>
                <w:rFonts w:ascii="Times New Roman" w:eastAsia="Times New Roman" w:hAnsi="Times New Roman"/>
              </w:rPr>
              <w:t>3(100%)</w:t>
            </w:r>
          </w:p>
        </w:tc>
        <w:tc>
          <w:tcPr>
            <w:tcW w:w="1670" w:type="dxa"/>
            <w:gridSpan w:val="2"/>
            <w:tcBorders>
              <w:left w:val="single" w:sz="4" w:space="0" w:color="000000"/>
              <w:bottom w:val="single" w:sz="4" w:space="0" w:color="auto"/>
              <w:right w:val="single" w:sz="4" w:space="0" w:color="auto"/>
            </w:tcBorders>
          </w:tcPr>
          <w:p w:rsidR="002F128B" w:rsidRPr="00D97FE3" w:rsidRDefault="002F128B" w:rsidP="00B500B6">
            <w:pPr>
              <w:suppressAutoHyphens w:val="0"/>
              <w:spacing w:line="273" w:lineRule="exact"/>
              <w:ind w:left="103"/>
              <w:jc w:val="center"/>
              <w:rPr>
                <w:rFonts w:ascii="Times New Roman" w:eastAsia="Times New Roman" w:hAnsi="Times New Roman"/>
              </w:rPr>
            </w:pPr>
          </w:p>
        </w:tc>
        <w:tc>
          <w:tcPr>
            <w:tcW w:w="1355" w:type="dxa"/>
            <w:tcBorders>
              <w:left w:val="single" w:sz="4" w:space="0" w:color="auto"/>
              <w:bottom w:val="single" w:sz="4" w:space="0" w:color="auto"/>
            </w:tcBorders>
          </w:tcPr>
          <w:p w:rsidR="002F128B" w:rsidRDefault="001B6A9D" w:rsidP="00B500B6">
            <w:pPr>
              <w:suppressAutoHyphens w:val="0"/>
              <w:spacing w:line="273" w:lineRule="exact"/>
              <w:ind w:left="103"/>
              <w:jc w:val="center"/>
              <w:rPr>
                <w:rFonts w:ascii="Times New Roman" w:eastAsia="Times New Roman" w:hAnsi="Times New Roman"/>
              </w:rPr>
            </w:pPr>
            <w:r>
              <w:rPr>
                <w:rFonts w:ascii="Times New Roman" w:eastAsia="Times New Roman" w:hAnsi="Times New Roman"/>
              </w:rPr>
              <w:t>1(100%)</w:t>
            </w:r>
          </w:p>
        </w:tc>
        <w:tc>
          <w:tcPr>
            <w:tcW w:w="1859" w:type="dxa"/>
            <w:tcBorders>
              <w:left w:val="single" w:sz="4" w:space="0" w:color="auto"/>
              <w:bottom w:val="single" w:sz="4" w:space="0" w:color="auto"/>
            </w:tcBorders>
          </w:tcPr>
          <w:p w:rsidR="002F128B" w:rsidRDefault="002F128B" w:rsidP="00B500B6">
            <w:pPr>
              <w:suppressAutoHyphens w:val="0"/>
              <w:spacing w:line="273" w:lineRule="exact"/>
              <w:ind w:left="103"/>
              <w:jc w:val="center"/>
              <w:rPr>
                <w:rFonts w:ascii="Times New Roman" w:eastAsia="Times New Roman" w:hAnsi="Times New Roman"/>
              </w:rPr>
            </w:pPr>
          </w:p>
        </w:tc>
        <w:tc>
          <w:tcPr>
            <w:tcW w:w="25" w:type="dxa"/>
            <w:tcBorders>
              <w:right w:val="single" w:sz="4" w:space="0" w:color="000000"/>
            </w:tcBorders>
          </w:tcPr>
          <w:p w:rsidR="002F128B" w:rsidRPr="00D97FE3" w:rsidRDefault="002F128B" w:rsidP="002F128B">
            <w:pPr>
              <w:suppressAutoHyphens w:val="0"/>
              <w:spacing w:line="273" w:lineRule="exact"/>
              <w:ind w:left="103"/>
              <w:rPr>
                <w:rFonts w:ascii="Times New Roman" w:eastAsia="Times New Roman" w:hAnsi="Times New Roman"/>
              </w:rPr>
            </w:pPr>
          </w:p>
        </w:tc>
      </w:tr>
      <w:tr w:rsidR="002F128B" w:rsidRPr="00D97FE3" w:rsidTr="00E22CB8">
        <w:trPr>
          <w:trHeight w:hRule="exact" w:val="481"/>
          <w:jc w:val="center"/>
        </w:trPr>
        <w:tc>
          <w:tcPr>
            <w:tcW w:w="1651" w:type="dxa"/>
            <w:tcBorders>
              <w:top w:val="single" w:sz="4" w:space="0" w:color="000000"/>
              <w:left w:val="single" w:sz="4" w:space="0" w:color="000000"/>
              <w:bottom w:val="single" w:sz="4" w:space="0" w:color="000000"/>
              <w:right w:val="single" w:sz="4" w:space="0" w:color="000000"/>
            </w:tcBorders>
            <w:shd w:val="clear" w:color="auto" w:fill="B6DDE8" w:themeFill="accent5" w:themeFillTint="66"/>
          </w:tcPr>
          <w:p w:rsidR="002F128B" w:rsidRPr="00E22CB8" w:rsidRDefault="002F128B" w:rsidP="002F128B">
            <w:pPr>
              <w:suppressAutoHyphens w:val="0"/>
              <w:spacing w:line="273" w:lineRule="exact"/>
              <w:ind w:left="103"/>
              <w:rPr>
                <w:rFonts w:ascii="Times New Roman"/>
                <w:b/>
              </w:rPr>
            </w:pPr>
            <w:proofErr w:type="spellStart"/>
            <w:r w:rsidRPr="00E22CB8">
              <w:rPr>
                <w:rFonts w:ascii="Times New Roman"/>
                <w:b/>
              </w:rPr>
              <w:t>Levofloxacin</w:t>
            </w:r>
            <w:proofErr w:type="spellEnd"/>
          </w:p>
        </w:tc>
        <w:tc>
          <w:tcPr>
            <w:tcW w:w="1244" w:type="dxa"/>
            <w:tcBorders>
              <w:left w:val="single" w:sz="4" w:space="0" w:color="000000"/>
              <w:bottom w:val="single" w:sz="4" w:space="0" w:color="auto"/>
              <w:right w:val="single" w:sz="4" w:space="0" w:color="auto"/>
            </w:tcBorders>
          </w:tcPr>
          <w:p w:rsidR="002F128B" w:rsidRPr="00D97FE3" w:rsidRDefault="001B6A9D" w:rsidP="00B500B6">
            <w:pPr>
              <w:suppressAutoHyphens w:val="0"/>
              <w:spacing w:line="273" w:lineRule="exact"/>
              <w:ind w:left="103"/>
              <w:jc w:val="center"/>
              <w:rPr>
                <w:rFonts w:ascii="Times New Roman" w:eastAsia="Times New Roman" w:hAnsi="Times New Roman"/>
              </w:rPr>
            </w:pPr>
            <w:r>
              <w:rPr>
                <w:rFonts w:ascii="Times New Roman" w:eastAsia="Times New Roman" w:hAnsi="Times New Roman"/>
              </w:rPr>
              <w:t>2(66.66</w:t>
            </w:r>
            <w:r w:rsidR="002F128B">
              <w:rPr>
                <w:rFonts w:ascii="Times New Roman" w:eastAsia="Times New Roman" w:hAnsi="Times New Roman"/>
              </w:rPr>
              <w:t>%)</w:t>
            </w:r>
          </w:p>
        </w:tc>
        <w:tc>
          <w:tcPr>
            <w:tcW w:w="1609" w:type="dxa"/>
            <w:tcBorders>
              <w:left w:val="single" w:sz="4" w:space="0" w:color="auto"/>
              <w:bottom w:val="single" w:sz="4" w:space="0" w:color="auto"/>
            </w:tcBorders>
          </w:tcPr>
          <w:p w:rsidR="002F128B" w:rsidRPr="00D97FE3" w:rsidRDefault="002F128B" w:rsidP="00B500B6">
            <w:pPr>
              <w:suppressAutoHyphens w:val="0"/>
              <w:spacing w:line="273" w:lineRule="exact"/>
              <w:ind w:left="103"/>
              <w:jc w:val="center"/>
              <w:rPr>
                <w:rFonts w:ascii="Times New Roman" w:eastAsia="Times New Roman" w:hAnsi="Times New Roman"/>
              </w:rPr>
            </w:pPr>
            <w:r>
              <w:rPr>
                <w:rFonts w:ascii="Times New Roman" w:eastAsia="Times New Roman" w:hAnsi="Times New Roman"/>
              </w:rPr>
              <w:t>1(100%)</w:t>
            </w:r>
          </w:p>
        </w:tc>
        <w:tc>
          <w:tcPr>
            <w:tcW w:w="25" w:type="dxa"/>
            <w:tcBorders>
              <w:bottom w:val="single" w:sz="4" w:space="0" w:color="auto"/>
              <w:right w:val="single" w:sz="4" w:space="0" w:color="000000"/>
            </w:tcBorders>
          </w:tcPr>
          <w:p w:rsidR="002F128B" w:rsidRPr="00D97FE3" w:rsidRDefault="002F128B" w:rsidP="00B500B6">
            <w:pPr>
              <w:suppressAutoHyphens w:val="0"/>
              <w:spacing w:line="273" w:lineRule="exact"/>
              <w:ind w:left="103"/>
              <w:jc w:val="center"/>
              <w:rPr>
                <w:rFonts w:ascii="Times New Roman" w:eastAsia="Times New Roman" w:hAnsi="Times New Roman"/>
              </w:rPr>
            </w:pPr>
          </w:p>
        </w:tc>
        <w:tc>
          <w:tcPr>
            <w:tcW w:w="1434" w:type="dxa"/>
            <w:tcBorders>
              <w:left w:val="single" w:sz="4" w:space="0" w:color="000000"/>
              <w:bottom w:val="single" w:sz="4" w:space="0" w:color="auto"/>
              <w:right w:val="single" w:sz="4" w:space="0" w:color="auto"/>
            </w:tcBorders>
          </w:tcPr>
          <w:p w:rsidR="002F128B" w:rsidRDefault="002F128B" w:rsidP="00B500B6">
            <w:pPr>
              <w:suppressAutoHyphens w:val="0"/>
              <w:spacing w:line="273" w:lineRule="exact"/>
              <w:ind w:left="103"/>
              <w:jc w:val="center"/>
              <w:rPr>
                <w:rFonts w:ascii="Times New Roman" w:eastAsia="Times New Roman" w:hAnsi="Times New Roman"/>
              </w:rPr>
            </w:pPr>
            <w:r>
              <w:rPr>
                <w:rFonts w:ascii="Times New Roman" w:eastAsia="Times New Roman" w:hAnsi="Times New Roman"/>
              </w:rPr>
              <w:t>----</w:t>
            </w:r>
          </w:p>
        </w:tc>
        <w:tc>
          <w:tcPr>
            <w:tcW w:w="1817" w:type="dxa"/>
            <w:tcBorders>
              <w:left w:val="single" w:sz="4" w:space="0" w:color="auto"/>
              <w:bottom w:val="single" w:sz="4" w:space="0" w:color="auto"/>
            </w:tcBorders>
          </w:tcPr>
          <w:p w:rsidR="002F128B" w:rsidRPr="00D97FE3" w:rsidRDefault="002F128B" w:rsidP="00B500B6">
            <w:pPr>
              <w:suppressAutoHyphens w:val="0"/>
              <w:spacing w:line="273" w:lineRule="exact"/>
              <w:ind w:left="103"/>
              <w:jc w:val="center"/>
              <w:rPr>
                <w:rFonts w:ascii="Times New Roman" w:eastAsia="Times New Roman" w:hAnsi="Times New Roman"/>
              </w:rPr>
            </w:pPr>
            <w:r>
              <w:rPr>
                <w:rFonts w:ascii="Times New Roman" w:eastAsia="Times New Roman" w:hAnsi="Times New Roman"/>
              </w:rPr>
              <w:t>----</w:t>
            </w:r>
          </w:p>
        </w:tc>
        <w:tc>
          <w:tcPr>
            <w:tcW w:w="496" w:type="dxa"/>
            <w:gridSpan w:val="2"/>
            <w:tcBorders>
              <w:bottom w:val="single" w:sz="4" w:space="0" w:color="auto"/>
              <w:right w:val="single" w:sz="4" w:space="0" w:color="000000"/>
            </w:tcBorders>
          </w:tcPr>
          <w:p w:rsidR="002F128B" w:rsidRPr="00D97FE3" w:rsidRDefault="002F128B" w:rsidP="00B500B6">
            <w:pPr>
              <w:suppressAutoHyphens w:val="0"/>
              <w:spacing w:line="273" w:lineRule="exact"/>
              <w:ind w:left="103"/>
              <w:jc w:val="center"/>
              <w:rPr>
                <w:rFonts w:ascii="Times New Roman" w:eastAsia="Times New Roman" w:hAnsi="Times New Roman"/>
              </w:rPr>
            </w:pPr>
          </w:p>
        </w:tc>
        <w:tc>
          <w:tcPr>
            <w:tcW w:w="1418" w:type="dxa"/>
            <w:tcBorders>
              <w:left w:val="single" w:sz="4" w:space="0" w:color="000000"/>
              <w:bottom w:val="single" w:sz="4" w:space="0" w:color="auto"/>
              <w:right w:val="single" w:sz="4" w:space="0" w:color="auto"/>
            </w:tcBorders>
          </w:tcPr>
          <w:p w:rsidR="002F128B" w:rsidRDefault="002F128B" w:rsidP="00B500B6">
            <w:pPr>
              <w:suppressAutoHyphens w:val="0"/>
              <w:spacing w:line="273" w:lineRule="exact"/>
              <w:ind w:left="103"/>
              <w:jc w:val="center"/>
              <w:rPr>
                <w:rFonts w:ascii="Times New Roman" w:eastAsia="Times New Roman" w:hAnsi="Times New Roman"/>
              </w:rPr>
            </w:pPr>
            <w:r>
              <w:rPr>
                <w:rFonts w:ascii="Times New Roman" w:eastAsia="Times New Roman" w:hAnsi="Times New Roman"/>
              </w:rPr>
              <w:t>2(50%)</w:t>
            </w:r>
          </w:p>
        </w:tc>
        <w:tc>
          <w:tcPr>
            <w:tcW w:w="1670" w:type="dxa"/>
            <w:gridSpan w:val="2"/>
            <w:tcBorders>
              <w:left w:val="single" w:sz="4" w:space="0" w:color="000000"/>
              <w:bottom w:val="single" w:sz="4" w:space="0" w:color="auto"/>
              <w:right w:val="single" w:sz="4" w:space="0" w:color="auto"/>
            </w:tcBorders>
          </w:tcPr>
          <w:p w:rsidR="002F128B" w:rsidRPr="00D97FE3" w:rsidRDefault="002F128B" w:rsidP="00B500B6">
            <w:pPr>
              <w:suppressAutoHyphens w:val="0"/>
              <w:spacing w:line="273" w:lineRule="exact"/>
              <w:ind w:left="103"/>
              <w:jc w:val="center"/>
              <w:rPr>
                <w:rFonts w:ascii="Times New Roman" w:eastAsia="Times New Roman" w:hAnsi="Times New Roman"/>
              </w:rPr>
            </w:pPr>
            <w:r>
              <w:rPr>
                <w:rFonts w:ascii="Times New Roman" w:eastAsia="Times New Roman" w:hAnsi="Times New Roman"/>
              </w:rPr>
              <w:t>3(75%)</w:t>
            </w:r>
          </w:p>
        </w:tc>
        <w:tc>
          <w:tcPr>
            <w:tcW w:w="1355" w:type="dxa"/>
            <w:tcBorders>
              <w:left w:val="single" w:sz="4" w:space="0" w:color="auto"/>
              <w:bottom w:val="single" w:sz="4" w:space="0" w:color="auto"/>
            </w:tcBorders>
          </w:tcPr>
          <w:p w:rsidR="002F128B" w:rsidRDefault="002F128B" w:rsidP="00B500B6">
            <w:pPr>
              <w:suppressAutoHyphens w:val="0"/>
              <w:spacing w:line="273" w:lineRule="exact"/>
              <w:ind w:left="103"/>
              <w:jc w:val="center"/>
              <w:rPr>
                <w:rFonts w:ascii="Times New Roman" w:eastAsia="Times New Roman" w:hAnsi="Times New Roman"/>
              </w:rPr>
            </w:pPr>
            <w:r>
              <w:rPr>
                <w:rFonts w:ascii="Times New Roman" w:eastAsia="Times New Roman" w:hAnsi="Times New Roman"/>
              </w:rPr>
              <w:t>---</w:t>
            </w:r>
          </w:p>
        </w:tc>
        <w:tc>
          <w:tcPr>
            <w:tcW w:w="1859" w:type="dxa"/>
            <w:tcBorders>
              <w:left w:val="single" w:sz="4" w:space="0" w:color="auto"/>
              <w:bottom w:val="single" w:sz="4" w:space="0" w:color="auto"/>
            </w:tcBorders>
          </w:tcPr>
          <w:p w:rsidR="002F128B" w:rsidRDefault="002F128B" w:rsidP="00B500B6">
            <w:pPr>
              <w:suppressAutoHyphens w:val="0"/>
              <w:spacing w:line="273" w:lineRule="exact"/>
              <w:ind w:left="103"/>
              <w:jc w:val="center"/>
              <w:rPr>
                <w:rFonts w:ascii="Times New Roman" w:eastAsia="Times New Roman" w:hAnsi="Times New Roman"/>
              </w:rPr>
            </w:pPr>
            <w:r>
              <w:rPr>
                <w:rFonts w:ascii="Times New Roman" w:eastAsia="Times New Roman" w:hAnsi="Times New Roman"/>
              </w:rPr>
              <w:t>----</w:t>
            </w:r>
          </w:p>
        </w:tc>
        <w:tc>
          <w:tcPr>
            <w:tcW w:w="25" w:type="dxa"/>
            <w:tcBorders>
              <w:right w:val="single" w:sz="4" w:space="0" w:color="000000"/>
            </w:tcBorders>
          </w:tcPr>
          <w:p w:rsidR="002F128B" w:rsidRPr="00D97FE3" w:rsidRDefault="002F128B" w:rsidP="002F128B">
            <w:pPr>
              <w:suppressAutoHyphens w:val="0"/>
              <w:spacing w:line="273" w:lineRule="exact"/>
              <w:ind w:left="103"/>
              <w:rPr>
                <w:rFonts w:ascii="Times New Roman" w:eastAsia="Times New Roman" w:hAnsi="Times New Roman"/>
              </w:rPr>
            </w:pPr>
          </w:p>
        </w:tc>
      </w:tr>
      <w:tr w:rsidR="002F128B" w:rsidRPr="00D97FE3" w:rsidTr="00E22CB8">
        <w:trPr>
          <w:trHeight w:hRule="exact" w:val="481"/>
          <w:jc w:val="center"/>
        </w:trPr>
        <w:tc>
          <w:tcPr>
            <w:tcW w:w="1651" w:type="dxa"/>
            <w:tcBorders>
              <w:top w:val="single" w:sz="4" w:space="0" w:color="000000"/>
              <w:left w:val="single" w:sz="4" w:space="0" w:color="000000"/>
              <w:bottom w:val="single" w:sz="4" w:space="0" w:color="000000"/>
              <w:right w:val="single" w:sz="4" w:space="0" w:color="000000"/>
            </w:tcBorders>
            <w:shd w:val="clear" w:color="auto" w:fill="B6DDE8" w:themeFill="accent5" w:themeFillTint="66"/>
          </w:tcPr>
          <w:p w:rsidR="002F128B" w:rsidRPr="00E22CB8" w:rsidRDefault="00F43504" w:rsidP="002F128B">
            <w:pPr>
              <w:suppressAutoHyphens w:val="0"/>
              <w:spacing w:line="273" w:lineRule="exact"/>
              <w:ind w:left="103"/>
              <w:rPr>
                <w:rFonts w:ascii="Times New Roman"/>
                <w:b/>
              </w:rPr>
            </w:pPr>
            <w:proofErr w:type="spellStart"/>
            <w:r w:rsidRPr="00E22CB8">
              <w:rPr>
                <w:rFonts w:ascii="Times New Roman"/>
                <w:b/>
              </w:rPr>
              <w:t>Amikacin</w:t>
            </w:r>
            <w:proofErr w:type="spellEnd"/>
          </w:p>
        </w:tc>
        <w:tc>
          <w:tcPr>
            <w:tcW w:w="1244" w:type="dxa"/>
            <w:tcBorders>
              <w:top w:val="single" w:sz="4" w:space="0" w:color="auto"/>
              <w:left w:val="single" w:sz="4" w:space="0" w:color="000000"/>
              <w:bottom w:val="single" w:sz="4" w:space="0" w:color="auto"/>
              <w:right w:val="single" w:sz="4" w:space="0" w:color="auto"/>
            </w:tcBorders>
          </w:tcPr>
          <w:p w:rsidR="002F128B" w:rsidRPr="00D97FE3" w:rsidRDefault="002F128B" w:rsidP="00B500B6">
            <w:pPr>
              <w:suppressAutoHyphens w:val="0"/>
              <w:spacing w:line="273" w:lineRule="exact"/>
              <w:ind w:left="103"/>
              <w:jc w:val="center"/>
              <w:rPr>
                <w:rFonts w:ascii="Times New Roman" w:eastAsia="Times New Roman" w:hAnsi="Times New Roman"/>
              </w:rPr>
            </w:pPr>
          </w:p>
        </w:tc>
        <w:tc>
          <w:tcPr>
            <w:tcW w:w="1609" w:type="dxa"/>
            <w:tcBorders>
              <w:top w:val="single" w:sz="4" w:space="0" w:color="auto"/>
              <w:left w:val="single" w:sz="4" w:space="0" w:color="auto"/>
              <w:bottom w:val="single" w:sz="4" w:space="0" w:color="auto"/>
            </w:tcBorders>
          </w:tcPr>
          <w:p w:rsidR="002F128B" w:rsidRPr="00D97FE3" w:rsidRDefault="002F128B" w:rsidP="00B500B6">
            <w:pPr>
              <w:suppressAutoHyphens w:val="0"/>
              <w:spacing w:line="273" w:lineRule="exact"/>
              <w:ind w:left="103"/>
              <w:jc w:val="center"/>
              <w:rPr>
                <w:rFonts w:ascii="Times New Roman" w:eastAsia="Times New Roman" w:hAnsi="Times New Roman"/>
              </w:rPr>
            </w:pPr>
          </w:p>
        </w:tc>
        <w:tc>
          <w:tcPr>
            <w:tcW w:w="25" w:type="dxa"/>
            <w:tcBorders>
              <w:top w:val="single" w:sz="4" w:space="0" w:color="auto"/>
              <w:bottom w:val="single" w:sz="4" w:space="0" w:color="auto"/>
              <w:right w:val="single" w:sz="4" w:space="0" w:color="000000"/>
            </w:tcBorders>
          </w:tcPr>
          <w:p w:rsidR="002F128B" w:rsidRPr="00D97FE3" w:rsidRDefault="002F128B" w:rsidP="00B500B6">
            <w:pPr>
              <w:suppressAutoHyphens w:val="0"/>
              <w:spacing w:line="273" w:lineRule="exact"/>
              <w:ind w:left="103"/>
              <w:jc w:val="center"/>
              <w:rPr>
                <w:rFonts w:ascii="Times New Roman" w:eastAsia="Times New Roman" w:hAnsi="Times New Roman"/>
              </w:rPr>
            </w:pPr>
          </w:p>
        </w:tc>
        <w:tc>
          <w:tcPr>
            <w:tcW w:w="1434" w:type="dxa"/>
            <w:tcBorders>
              <w:top w:val="single" w:sz="4" w:space="0" w:color="auto"/>
              <w:left w:val="single" w:sz="4" w:space="0" w:color="000000"/>
              <w:bottom w:val="single" w:sz="4" w:space="0" w:color="auto"/>
              <w:right w:val="single" w:sz="4" w:space="0" w:color="auto"/>
            </w:tcBorders>
          </w:tcPr>
          <w:p w:rsidR="002F128B" w:rsidRDefault="00C01516" w:rsidP="00B500B6">
            <w:pPr>
              <w:suppressAutoHyphens w:val="0"/>
              <w:spacing w:line="273" w:lineRule="exact"/>
              <w:ind w:left="103"/>
              <w:jc w:val="center"/>
              <w:rPr>
                <w:rFonts w:ascii="Times New Roman" w:eastAsia="Times New Roman" w:hAnsi="Times New Roman"/>
              </w:rPr>
            </w:pPr>
            <w:r>
              <w:rPr>
                <w:rFonts w:ascii="Times New Roman" w:eastAsia="Times New Roman" w:hAnsi="Times New Roman"/>
              </w:rPr>
              <w:t>0%</w:t>
            </w:r>
          </w:p>
        </w:tc>
        <w:tc>
          <w:tcPr>
            <w:tcW w:w="1817" w:type="dxa"/>
            <w:tcBorders>
              <w:top w:val="single" w:sz="4" w:space="0" w:color="auto"/>
              <w:left w:val="single" w:sz="4" w:space="0" w:color="auto"/>
              <w:bottom w:val="single" w:sz="4" w:space="0" w:color="auto"/>
            </w:tcBorders>
          </w:tcPr>
          <w:p w:rsidR="002F128B" w:rsidRPr="00D97FE3" w:rsidRDefault="002F128B" w:rsidP="00B500B6">
            <w:pPr>
              <w:suppressAutoHyphens w:val="0"/>
              <w:spacing w:line="273" w:lineRule="exact"/>
              <w:ind w:left="103"/>
              <w:jc w:val="center"/>
              <w:rPr>
                <w:rFonts w:ascii="Times New Roman" w:eastAsia="Times New Roman" w:hAnsi="Times New Roman"/>
              </w:rPr>
            </w:pPr>
          </w:p>
        </w:tc>
        <w:tc>
          <w:tcPr>
            <w:tcW w:w="496" w:type="dxa"/>
            <w:gridSpan w:val="2"/>
            <w:tcBorders>
              <w:top w:val="single" w:sz="4" w:space="0" w:color="auto"/>
              <w:bottom w:val="single" w:sz="4" w:space="0" w:color="auto"/>
              <w:right w:val="single" w:sz="4" w:space="0" w:color="000000"/>
            </w:tcBorders>
          </w:tcPr>
          <w:p w:rsidR="002F128B" w:rsidRPr="00D97FE3" w:rsidRDefault="002F128B" w:rsidP="00B500B6">
            <w:pPr>
              <w:suppressAutoHyphens w:val="0"/>
              <w:spacing w:line="273" w:lineRule="exact"/>
              <w:ind w:left="103"/>
              <w:jc w:val="center"/>
              <w:rPr>
                <w:rFonts w:ascii="Times New Roman" w:eastAsia="Times New Roman" w:hAnsi="Times New Roman"/>
              </w:rPr>
            </w:pPr>
          </w:p>
        </w:tc>
        <w:tc>
          <w:tcPr>
            <w:tcW w:w="1418" w:type="dxa"/>
            <w:tcBorders>
              <w:top w:val="single" w:sz="4" w:space="0" w:color="auto"/>
              <w:left w:val="single" w:sz="4" w:space="0" w:color="000000"/>
              <w:bottom w:val="single" w:sz="4" w:space="0" w:color="auto"/>
              <w:right w:val="single" w:sz="4" w:space="0" w:color="auto"/>
            </w:tcBorders>
          </w:tcPr>
          <w:p w:rsidR="002F128B" w:rsidRDefault="00C01516" w:rsidP="00B500B6">
            <w:pPr>
              <w:suppressAutoHyphens w:val="0"/>
              <w:spacing w:line="273" w:lineRule="exact"/>
              <w:ind w:left="103"/>
              <w:jc w:val="center"/>
              <w:rPr>
                <w:rFonts w:ascii="Times New Roman" w:eastAsia="Times New Roman" w:hAnsi="Times New Roman"/>
              </w:rPr>
            </w:pPr>
            <w:r>
              <w:rPr>
                <w:rFonts w:ascii="Times New Roman" w:eastAsia="Times New Roman" w:hAnsi="Times New Roman"/>
              </w:rPr>
              <w:t>2(100%)</w:t>
            </w:r>
          </w:p>
        </w:tc>
        <w:tc>
          <w:tcPr>
            <w:tcW w:w="1670" w:type="dxa"/>
            <w:gridSpan w:val="2"/>
            <w:tcBorders>
              <w:top w:val="single" w:sz="4" w:space="0" w:color="auto"/>
              <w:left w:val="single" w:sz="4" w:space="0" w:color="000000"/>
              <w:bottom w:val="single" w:sz="4" w:space="0" w:color="auto"/>
              <w:right w:val="single" w:sz="4" w:space="0" w:color="auto"/>
            </w:tcBorders>
          </w:tcPr>
          <w:p w:rsidR="002F128B" w:rsidRPr="00D97FE3" w:rsidRDefault="002F128B" w:rsidP="00B500B6">
            <w:pPr>
              <w:suppressAutoHyphens w:val="0"/>
              <w:spacing w:line="273" w:lineRule="exact"/>
              <w:ind w:left="103"/>
              <w:jc w:val="center"/>
              <w:rPr>
                <w:rFonts w:ascii="Times New Roman" w:eastAsia="Times New Roman" w:hAnsi="Times New Roman"/>
              </w:rPr>
            </w:pPr>
          </w:p>
        </w:tc>
        <w:tc>
          <w:tcPr>
            <w:tcW w:w="1355" w:type="dxa"/>
            <w:tcBorders>
              <w:top w:val="single" w:sz="4" w:space="0" w:color="auto"/>
              <w:left w:val="single" w:sz="4" w:space="0" w:color="auto"/>
              <w:bottom w:val="single" w:sz="4" w:space="0" w:color="auto"/>
            </w:tcBorders>
          </w:tcPr>
          <w:p w:rsidR="002F128B" w:rsidRDefault="002F128B" w:rsidP="00B500B6">
            <w:pPr>
              <w:suppressAutoHyphens w:val="0"/>
              <w:spacing w:line="273" w:lineRule="exact"/>
              <w:ind w:left="103"/>
              <w:jc w:val="center"/>
              <w:rPr>
                <w:rFonts w:ascii="Times New Roman" w:eastAsia="Times New Roman" w:hAnsi="Times New Roman"/>
              </w:rPr>
            </w:pPr>
          </w:p>
        </w:tc>
        <w:tc>
          <w:tcPr>
            <w:tcW w:w="1859" w:type="dxa"/>
            <w:tcBorders>
              <w:top w:val="single" w:sz="4" w:space="0" w:color="auto"/>
              <w:left w:val="single" w:sz="4" w:space="0" w:color="auto"/>
              <w:bottom w:val="single" w:sz="4" w:space="0" w:color="auto"/>
            </w:tcBorders>
          </w:tcPr>
          <w:p w:rsidR="002F128B" w:rsidRDefault="00C01516" w:rsidP="00B500B6">
            <w:pPr>
              <w:suppressAutoHyphens w:val="0"/>
              <w:spacing w:line="273" w:lineRule="exact"/>
              <w:ind w:left="103"/>
              <w:jc w:val="center"/>
              <w:rPr>
                <w:rFonts w:ascii="Times New Roman" w:eastAsia="Times New Roman" w:hAnsi="Times New Roman"/>
              </w:rPr>
            </w:pPr>
            <w:r>
              <w:rPr>
                <w:rFonts w:ascii="Times New Roman" w:eastAsia="Times New Roman" w:hAnsi="Times New Roman"/>
              </w:rPr>
              <w:t>0%</w:t>
            </w:r>
          </w:p>
        </w:tc>
        <w:tc>
          <w:tcPr>
            <w:tcW w:w="25" w:type="dxa"/>
            <w:tcBorders>
              <w:right w:val="single" w:sz="4" w:space="0" w:color="000000"/>
            </w:tcBorders>
          </w:tcPr>
          <w:p w:rsidR="002F128B" w:rsidRPr="00D97FE3" w:rsidRDefault="002F128B" w:rsidP="002F128B">
            <w:pPr>
              <w:suppressAutoHyphens w:val="0"/>
              <w:spacing w:line="273" w:lineRule="exact"/>
              <w:ind w:left="103"/>
              <w:rPr>
                <w:rFonts w:ascii="Times New Roman" w:eastAsia="Times New Roman" w:hAnsi="Times New Roman"/>
              </w:rPr>
            </w:pPr>
          </w:p>
        </w:tc>
      </w:tr>
      <w:tr w:rsidR="00C01516" w:rsidRPr="00D97FE3" w:rsidTr="00E22CB8">
        <w:trPr>
          <w:trHeight w:hRule="exact" w:val="481"/>
          <w:jc w:val="center"/>
        </w:trPr>
        <w:tc>
          <w:tcPr>
            <w:tcW w:w="1651" w:type="dxa"/>
            <w:tcBorders>
              <w:top w:val="single" w:sz="4" w:space="0" w:color="000000"/>
              <w:left w:val="single" w:sz="4" w:space="0" w:color="000000"/>
              <w:bottom w:val="single" w:sz="4" w:space="0" w:color="000000"/>
              <w:right w:val="single" w:sz="4" w:space="0" w:color="000000"/>
            </w:tcBorders>
            <w:shd w:val="clear" w:color="auto" w:fill="B6DDE8" w:themeFill="accent5" w:themeFillTint="66"/>
          </w:tcPr>
          <w:p w:rsidR="00C01516" w:rsidRPr="00E22CB8" w:rsidRDefault="00A15DBB" w:rsidP="002F128B">
            <w:pPr>
              <w:suppressAutoHyphens w:val="0"/>
              <w:spacing w:line="273" w:lineRule="exact"/>
              <w:ind w:left="103"/>
              <w:rPr>
                <w:rFonts w:ascii="Times New Roman"/>
                <w:b/>
              </w:rPr>
            </w:pPr>
            <w:proofErr w:type="spellStart"/>
            <w:r w:rsidRPr="00E22CB8">
              <w:rPr>
                <w:rFonts w:ascii="Times New Roman"/>
                <w:b/>
              </w:rPr>
              <w:t>Gentamycin</w:t>
            </w:r>
            <w:proofErr w:type="spellEnd"/>
          </w:p>
        </w:tc>
        <w:tc>
          <w:tcPr>
            <w:tcW w:w="1244" w:type="dxa"/>
            <w:tcBorders>
              <w:top w:val="single" w:sz="4" w:space="0" w:color="auto"/>
              <w:left w:val="single" w:sz="4" w:space="0" w:color="000000"/>
              <w:bottom w:val="single" w:sz="4" w:space="0" w:color="000000"/>
              <w:right w:val="single" w:sz="4" w:space="0" w:color="auto"/>
            </w:tcBorders>
          </w:tcPr>
          <w:p w:rsidR="00C01516" w:rsidRPr="00D97FE3" w:rsidRDefault="00C01516" w:rsidP="00B500B6">
            <w:pPr>
              <w:suppressAutoHyphens w:val="0"/>
              <w:spacing w:line="273" w:lineRule="exact"/>
              <w:ind w:left="103"/>
              <w:jc w:val="center"/>
              <w:rPr>
                <w:rFonts w:ascii="Times New Roman" w:eastAsia="Times New Roman" w:hAnsi="Times New Roman"/>
              </w:rPr>
            </w:pPr>
          </w:p>
        </w:tc>
        <w:tc>
          <w:tcPr>
            <w:tcW w:w="1609" w:type="dxa"/>
            <w:tcBorders>
              <w:top w:val="single" w:sz="4" w:space="0" w:color="auto"/>
              <w:left w:val="single" w:sz="4" w:space="0" w:color="auto"/>
              <w:bottom w:val="single" w:sz="4" w:space="0" w:color="000000"/>
            </w:tcBorders>
          </w:tcPr>
          <w:p w:rsidR="00C01516" w:rsidRPr="00D97FE3" w:rsidRDefault="00C01516" w:rsidP="00B500B6">
            <w:pPr>
              <w:suppressAutoHyphens w:val="0"/>
              <w:spacing w:line="273" w:lineRule="exact"/>
              <w:ind w:left="103"/>
              <w:jc w:val="center"/>
              <w:rPr>
                <w:rFonts w:ascii="Times New Roman" w:eastAsia="Times New Roman" w:hAnsi="Times New Roman"/>
              </w:rPr>
            </w:pPr>
          </w:p>
        </w:tc>
        <w:tc>
          <w:tcPr>
            <w:tcW w:w="25" w:type="dxa"/>
            <w:tcBorders>
              <w:top w:val="single" w:sz="4" w:space="0" w:color="auto"/>
              <w:bottom w:val="single" w:sz="4" w:space="0" w:color="000000"/>
              <w:right w:val="single" w:sz="4" w:space="0" w:color="000000"/>
            </w:tcBorders>
          </w:tcPr>
          <w:p w:rsidR="00C01516" w:rsidRPr="00D97FE3" w:rsidRDefault="00C01516" w:rsidP="00B500B6">
            <w:pPr>
              <w:suppressAutoHyphens w:val="0"/>
              <w:spacing w:line="273" w:lineRule="exact"/>
              <w:ind w:left="103"/>
              <w:jc w:val="center"/>
              <w:rPr>
                <w:rFonts w:ascii="Times New Roman" w:eastAsia="Times New Roman" w:hAnsi="Times New Roman"/>
              </w:rPr>
            </w:pPr>
          </w:p>
        </w:tc>
        <w:tc>
          <w:tcPr>
            <w:tcW w:w="1434" w:type="dxa"/>
            <w:tcBorders>
              <w:top w:val="single" w:sz="4" w:space="0" w:color="auto"/>
              <w:left w:val="single" w:sz="4" w:space="0" w:color="000000"/>
              <w:bottom w:val="single" w:sz="4" w:space="0" w:color="auto"/>
              <w:right w:val="single" w:sz="4" w:space="0" w:color="auto"/>
            </w:tcBorders>
          </w:tcPr>
          <w:p w:rsidR="00C01516" w:rsidRDefault="001B6A9D" w:rsidP="00B500B6">
            <w:pPr>
              <w:suppressAutoHyphens w:val="0"/>
              <w:spacing w:line="273" w:lineRule="exact"/>
              <w:ind w:left="103"/>
              <w:jc w:val="center"/>
              <w:rPr>
                <w:rFonts w:ascii="Times New Roman" w:eastAsia="Times New Roman" w:hAnsi="Times New Roman"/>
              </w:rPr>
            </w:pPr>
            <w:r>
              <w:rPr>
                <w:rFonts w:ascii="Times New Roman" w:eastAsia="Times New Roman" w:hAnsi="Times New Roman"/>
              </w:rPr>
              <w:t>0%</w:t>
            </w:r>
          </w:p>
        </w:tc>
        <w:tc>
          <w:tcPr>
            <w:tcW w:w="1817" w:type="dxa"/>
            <w:tcBorders>
              <w:top w:val="single" w:sz="4" w:space="0" w:color="auto"/>
              <w:left w:val="single" w:sz="4" w:space="0" w:color="auto"/>
              <w:bottom w:val="single" w:sz="4" w:space="0" w:color="auto"/>
            </w:tcBorders>
          </w:tcPr>
          <w:p w:rsidR="00C01516" w:rsidRPr="00D97FE3" w:rsidRDefault="00C01516" w:rsidP="00B500B6">
            <w:pPr>
              <w:suppressAutoHyphens w:val="0"/>
              <w:spacing w:line="273" w:lineRule="exact"/>
              <w:ind w:left="103"/>
              <w:jc w:val="center"/>
              <w:rPr>
                <w:rFonts w:ascii="Times New Roman" w:eastAsia="Times New Roman" w:hAnsi="Times New Roman"/>
              </w:rPr>
            </w:pPr>
          </w:p>
        </w:tc>
        <w:tc>
          <w:tcPr>
            <w:tcW w:w="496" w:type="dxa"/>
            <w:gridSpan w:val="2"/>
            <w:tcBorders>
              <w:top w:val="single" w:sz="4" w:space="0" w:color="auto"/>
              <w:bottom w:val="single" w:sz="4" w:space="0" w:color="auto"/>
              <w:right w:val="single" w:sz="4" w:space="0" w:color="000000"/>
            </w:tcBorders>
          </w:tcPr>
          <w:p w:rsidR="00C01516" w:rsidRPr="00D97FE3" w:rsidRDefault="00C01516" w:rsidP="00B500B6">
            <w:pPr>
              <w:suppressAutoHyphens w:val="0"/>
              <w:spacing w:line="273" w:lineRule="exact"/>
              <w:ind w:left="103"/>
              <w:jc w:val="center"/>
              <w:rPr>
                <w:rFonts w:ascii="Times New Roman" w:eastAsia="Times New Roman" w:hAnsi="Times New Roman"/>
              </w:rPr>
            </w:pPr>
          </w:p>
        </w:tc>
        <w:tc>
          <w:tcPr>
            <w:tcW w:w="1418" w:type="dxa"/>
            <w:tcBorders>
              <w:top w:val="single" w:sz="4" w:space="0" w:color="auto"/>
              <w:left w:val="single" w:sz="4" w:space="0" w:color="000000"/>
              <w:bottom w:val="single" w:sz="4" w:space="0" w:color="000000"/>
              <w:right w:val="single" w:sz="4" w:space="0" w:color="auto"/>
            </w:tcBorders>
          </w:tcPr>
          <w:p w:rsidR="00C01516" w:rsidRDefault="001B6A9D" w:rsidP="00B500B6">
            <w:pPr>
              <w:suppressAutoHyphens w:val="0"/>
              <w:spacing w:line="273" w:lineRule="exact"/>
              <w:ind w:left="103"/>
              <w:jc w:val="center"/>
              <w:rPr>
                <w:rFonts w:ascii="Times New Roman" w:eastAsia="Times New Roman" w:hAnsi="Times New Roman"/>
              </w:rPr>
            </w:pPr>
            <w:r>
              <w:rPr>
                <w:rFonts w:ascii="Times New Roman" w:eastAsia="Times New Roman" w:hAnsi="Times New Roman"/>
              </w:rPr>
              <w:t>2(66.66%)</w:t>
            </w:r>
          </w:p>
        </w:tc>
        <w:tc>
          <w:tcPr>
            <w:tcW w:w="1670" w:type="dxa"/>
            <w:gridSpan w:val="2"/>
            <w:tcBorders>
              <w:top w:val="single" w:sz="4" w:space="0" w:color="auto"/>
              <w:left w:val="single" w:sz="4" w:space="0" w:color="000000"/>
              <w:bottom w:val="single" w:sz="4" w:space="0" w:color="000000"/>
              <w:right w:val="single" w:sz="4" w:space="0" w:color="auto"/>
            </w:tcBorders>
          </w:tcPr>
          <w:p w:rsidR="00C01516" w:rsidRPr="00D97FE3" w:rsidRDefault="00C01516" w:rsidP="00B500B6">
            <w:pPr>
              <w:suppressAutoHyphens w:val="0"/>
              <w:spacing w:line="273" w:lineRule="exact"/>
              <w:ind w:left="103"/>
              <w:jc w:val="center"/>
              <w:rPr>
                <w:rFonts w:ascii="Times New Roman" w:eastAsia="Times New Roman" w:hAnsi="Times New Roman"/>
              </w:rPr>
            </w:pPr>
          </w:p>
        </w:tc>
        <w:tc>
          <w:tcPr>
            <w:tcW w:w="1355" w:type="dxa"/>
            <w:tcBorders>
              <w:top w:val="single" w:sz="4" w:space="0" w:color="auto"/>
              <w:left w:val="single" w:sz="4" w:space="0" w:color="auto"/>
              <w:bottom w:val="single" w:sz="4" w:space="0" w:color="000000"/>
            </w:tcBorders>
          </w:tcPr>
          <w:p w:rsidR="00C01516" w:rsidRDefault="001B6A9D" w:rsidP="00B500B6">
            <w:pPr>
              <w:suppressAutoHyphens w:val="0"/>
              <w:spacing w:line="273" w:lineRule="exact"/>
              <w:ind w:left="103"/>
              <w:jc w:val="center"/>
              <w:rPr>
                <w:rFonts w:ascii="Times New Roman" w:eastAsia="Times New Roman" w:hAnsi="Times New Roman"/>
              </w:rPr>
            </w:pPr>
            <w:r>
              <w:rPr>
                <w:rFonts w:ascii="Times New Roman" w:eastAsia="Times New Roman" w:hAnsi="Times New Roman"/>
              </w:rPr>
              <w:t>1(50%)</w:t>
            </w:r>
          </w:p>
        </w:tc>
        <w:tc>
          <w:tcPr>
            <w:tcW w:w="1859" w:type="dxa"/>
            <w:tcBorders>
              <w:top w:val="single" w:sz="4" w:space="0" w:color="auto"/>
              <w:left w:val="single" w:sz="4" w:space="0" w:color="auto"/>
              <w:bottom w:val="single" w:sz="4" w:space="0" w:color="000000"/>
            </w:tcBorders>
          </w:tcPr>
          <w:p w:rsidR="00C01516" w:rsidRDefault="00C01516" w:rsidP="00B500B6">
            <w:pPr>
              <w:suppressAutoHyphens w:val="0"/>
              <w:spacing w:line="273" w:lineRule="exact"/>
              <w:ind w:left="103"/>
              <w:jc w:val="center"/>
              <w:rPr>
                <w:rFonts w:ascii="Times New Roman" w:eastAsia="Times New Roman" w:hAnsi="Times New Roman"/>
              </w:rPr>
            </w:pPr>
          </w:p>
        </w:tc>
        <w:tc>
          <w:tcPr>
            <w:tcW w:w="25" w:type="dxa"/>
            <w:tcBorders>
              <w:bottom w:val="single" w:sz="4" w:space="0" w:color="000000"/>
              <w:right w:val="single" w:sz="4" w:space="0" w:color="000000"/>
            </w:tcBorders>
          </w:tcPr>
          <w:p w:rsidR="00C01516" w:rsidRPr="00D97FE3" w:rsidRDefault="00C01516" w:rsidP="002F128B">
            <w:pPr>
              <w:suppressAutoHyphens w:val="0"/>
              <w:spacing w:line="273" w:lineRule="exact"/>
              <w:ind w:left="103"/>
              <w:rPr>
                <w:rFonts w:ascii="Times New Roman" w:eastAsia="Times New Roman" w:hAnsi="Times New Roman"/>
              </w:rPr>
            </w:pPr>
          </w:p>
        </w:tc>
      </w:tr>
    </w:tbl>
    <w:p w:rsidR="00D53DF8" w:rsidRDefault="00D53DF8" w:rsidP="00393819">
      <w:pPr>
        <w:suppressAutoHyphens w:val="0"/>
        <w:spacing w:before="61"/>
        <w:ind w:left="2189"/>
        <w:jc w:val="center"/>
        <w:rPr>
          <w:rFonts w:ascii="Times New Roman" w:eastAsia="Times New Roman" w:hAnsi="Times New Roman" w:cs="Times New Roman"/>
          <w:b/>
          <w:lang w:val="en-US" w:eastAsia="en-US" w:bidi="ar-SA"/>
        </w:rPr>
      </w:pPr>
    </w:p>
    <w:p w:rsidR="00D53DF8" w:rsidRPr="00E770F3" w:rsidRDefault="00D53DF8" w:rsidP="00393819">
      <w:pPr>
        <w:suppressAutoHyphens w:val="0"/>
        <w:spacing w:before="61"/>
        <w:ind w:left="2189"/>
        <w:jc w:val="center"/>
        <w:rPr>
          <w:rFonts w:ascii="Times New Roman" w:eastAsia="Times New Roman" w:hAnsi="Times New Roman" w:cs="Times New Roman"/>
          <w:b/>
          <w:u w:val="single"/>
          <w:lang w:val="en-US" w:eastAsia="en-US" w:bidi="ar-SA"/>
        </w:rPr>
      </w:pPr>
    </w:p>
    <w:p w:rsidR="002F128B" w:rsidRPr="00E770F3" w:rsidRDefault="002F128B" w:rsidP="00393819">
      <w:pPr>
        <w:suppressAutoHyphens w:val="0"/>
        <w:spacing w:before="61"/>
        <w:ind w:left="2189"/>
        <w:jc w:val="center"/>
        <w:rPr>
          <w:rFonts w:ascii="Times New Roman" w:eastAsia="Times New Roman" w:hAnsi="Times New Roman" w:cs="Times New Roman"/>
          <w:u w:val="single"/>
          <w:lang w:val="en-US" w:eastAsia="en-US" w:bidi="ar-SA"/>
        </w:rPr>
      </w:pPr>
      <w:r w:rsidRPr="00393819">
        <w:rPr>
          <w:rFonts w:ascii="Arial Black" w:eastAsia="Times New Roman" w:hAnsi="Arial Black" w:cs="Times New Roman"/>
          <w:b/>
          <w:sz w:val="28"/>
          <w:szCs w:val="28"/>
          <w:u w:val="single"/>
          <w:lang w:val="en-US" w:eastAsia="en-US" w:bidi="ar-SA"/>
        </w:rPr>
        <w:t>Table</w:t>
      </w:r>
      <w:r w:rsidR="00393819" w:rsidRPr="00393819">
        <w:rPr>
          <w:rFonts w:ascii="Arial Black" w:eastAsia="Times New Roman" w:hAnsi="Arial Black" w:cs="Times New Roman"/>
          <w:b/>
          <w:sz w:val="28"/>
          <w:szCs w:val="28"/>
          <w:u w:val="single"/>
          <w:lang w:val="en-US" w:eastAsia="en-US" w:bidi="ar-SA"/>
        </w:rPr>
        <w:t xml:space="preserve"> 2:</w:t>
      </w:r>
      <w:r w:rsidR="00393819">
        <w:rPr>
          <w:rFonts w:ascii="Times New Roman" w:eastAsia="Times New Roman" w:hAnsi="Times New Roman" w:cs="Times New Roman"/>
          <w:b/>
          <w:u w:val="single"/>
          <w:lang w:val="en-US" w:eastAsia="en-US" w:bidi="ar-SA"/>
        </w:rPr>
        <w:t xml:space="preserve"> </w:t>
      </w:r>
      <w:r w:rsidRPr="00E770F3">
        <w:rPr>
          <w:rFonts w:ascii="Times New Roman" w:eastAsia="Times New Roman" w:hAnsi="Times New Roman" w:cs="Times New Roman"/>
          <w:u w:val="single"/>
          <w:lang w:val="en-US" w:eastAsia="en-US" w:bidi="ar-SA"/>
        </w:rPr>
        <w:t>Antimicrobial</w:t>
      </w:r>
      <w:r w:rsidR="00E770F3" w:rsidRPr="00E770F3">
        <w:rPr>
          <w:rFonts w:ascii="Times New Roman" w:eastAsia="Times New Roman" w:hAnsi="Times New Roman" w:cs="Times New Roman"/>
          <w:u w:val="single"/>
          <w:lang w:val="en-US" w:eastAsia="en-US" w:bidi="ar-SA"/>
        </w:rPr>
        <w:t xml:space="preserve"> </w:t>
      </w:r>
      <w:r w:rsidRPr="00E770F3">
        <w:rPr>
          <w:rFonts w:ascii="Times New Roman" w:eastAsia="Times New Roman" w:hAnsi="Times New Roman" w:cs="Times New Roman"/>
          <w:u w:val="single"/>
          <w:lang w:val="en-US" w:eastAsia="en-US" w:bidi="ar-SA"/>
        </w:rPr>
        <w:t>sensitivity</w:t>
      </w:r>
      <w:r w:rsidR="00E770F3" w:rsidRPr="00E770F3">
        <w:rPr>
          <w:rFonts w:ascii="Times New Roman" w:eastAsia="Times New Roman" w:hAnsi="Times New Roman" w:cs="Times New Roman"/>
          <w:u w:val="single"/>
          <w:lang w:val="en-US" w:eastAsia="en-US" w:bidi="ar-SA"/>
        </w:rPr>
        <w:t xml:space="preserve"> </w:t>
      </w:r>
      <w:r w:rsidRPr="00E770F3">
        <w:rPr>
          <w:rFonts w:ascii="Times New Roman" w:eastAsia="Times New Roman" w:hAnsi="Times New Roman" w:cs="Times New Roman"/>
          <w:u w:val="single"/>
          <w:lang w:val="en-US" w:eastAsia="en-US" w:bidi="ar-SA"/>
        </w:rPr>
        <w:t>pattern</w:t>
      </w:r>
      <w:r w:rsidR="00E770F3" w:rsidRPr="00E770F3">
        <w:rPr>
          <w:rFonts w:ascii="Times New Roman" w:eastAsia="Times New Roman" w:hAnsi="Times New Roman" w:cs="Times New Roman"/>
          <w:u w:val="single"/>
          <w:lang w:val="en-US" w:eastAsia="en-US" w:bidi="ar-SA"/>
        </w:rPr>
        <w:t xml:space="preserve"> </w:t>
      </w:r>
      <w:r w:rsidRPr="00E770F3">
        <w:rPr>
          <w:rFonts w:ascii="Times New Roman" w:eastAsia="Times New Roman" w:hAnsi="Times New Roman" w:cs="Times New Roman"/>
          <w:u w:val="single"/>
          <w:lang w:val="en-US" w:eastAsia="en-US" w:bidi="ar-SA"/>
        </w:rPr>
        <w:t>of</w:t>
      </w:r>
      <w:r w:rsidR="00E770F3" w:rsidRPr="00E770F3">
        <w:rPr>
          <w:rFonts w:ascii="Times New Roman" w:eastAsia="Times New Roman" w:hAnsi="Times New Roman" w:cs="Times New Roman"/>
          <w:u w:val="single"/>
          <w:lang w:val="en-US" w:eastAsia="en-US" w:bidi="ar-SA"/>
        </w:rPr>
        <w:t xml:space="preserve"> </w:t>
      </w:r>
      <w:r w:rsidRPr="00E770F3">
        <w:rPr>
          <w:rFonts w:ascii="Times New Roman" w:eastAsia="Times New Roman" w:hAnsi="Times New Roman" w:cs="Times New Roman"/>
          <w:u w:val="single"/>
          <w:lang w:val="en-US" w:eastAsia="en-US" w:bidi="ar-SA"/>
        </w:rPr>
        <w:t>Gram</w:t>
      </w:r>
      <w:r w:rsidR="00E770F3" w:rsidRPr="00E770F3">
        <w:rPr>
          <w:rFonts w:ascii="Times New Roman" w:eastAsia="Times New Roman" w:hAnsi="Times New Roman" w:cs="Times New Roman"/>
          <w:u w:val="single"/>
          <w:lang w:val="en-US" w:eastAsia="en-US" w:bidi="ar-SA"/>
        </w:rPr>
        <w:t xml:space="preserve"> </w:t>
      </w:r>
      <w:r w:rsidRPr="00E770F3">
        <w:rPr>
          <w:rFonts w:ascii="Times New Roman" w:eastAsia="Times New Roman" w:hAnsi="Times New Roman" w:cs="Times New Roman"/>
          <w:u w:val="single"/>
          <w:lang w:val="en-US" w:eastAsia="en-US" w:bidi="ar-SA"/>
        </w:rPr>
        <w:t>positive</w:t>
      </w:r>
      <w:r w:rsidR="00E770F3" w:rsidRPr="00E770F3">
        <w:rPr>
          <w:rFonts w:ascii="Times New Roman" w:eastAsia="Times New Roman" w:hAnsi="Times New Roman" w:cs="Times New Roman"/>
          <w:u w:val="single"/>
          <w:lang w:val="en-US" w:eastAsia="en-US" w:bidi="ar-SA"/>
        </w:rPr>
        <w:t xml:space="preserve"> </w:t>
      </w:r>
      <w:r w:rsidRPr="00E770F3">
        <w:rPr>
          <w:rFonts w:ascii="Times New Roman" w:eastAsia="Times New Roman" w:hAnsi="Times New Roman" w:cs="Times New Roman"/>
          <w:u w:val="single"/>
          <w:lang w:val="en-US" w:eastAsia="en-US" w:bidi="ar-SA"/>
        </w:rPr>
        <w:t>bacterial</w:t>
      </w:r>
      <w:r w:rsidR="00E770F3" w:rsidRPr="00E770F3">
        <w:rPr>
          <w:rFonts w:ascii="Times New Roman" w:eastAsia="Times New Roman" w:hAnsi="Times New Roman" w:cs="Times New Roman"/>
          <w:u w:val="single"/>
          <w:lang w:val="en-US" w:eastAsia="en-US" w:bidi="ar-SA"/>
        </w:rPr>
        <w:t xml:space="preserve"> </w:t>
      </w:r>
      <w:r w:rsidRPr="00E770F3">
        <w:rPr>
          <w:rFonts w:ascii="Times New Roman" w:eastAsia="Times New Roman" w:hAnsi="Times New Roman" w:cs="Times New Roman"/>
          <w:u w:val="single"/>
          <w:lang w:val="en-US" w:eastAsia="en-US" w:bidi="ar-SA"/>
        </w:rPr>
        <w:t>isolates</w:t>
      </w:r>
    </w:p>
    <w:p w:rsidR="00654B29" w:rsidRDefault="00654B29" w:rsidP="00806295">
      <w:pPr>
        <w:pStyle w:val="NormalWeb"/>
        <w:shd w:val="clear" w:color="auto" w:fill="FFFFFF"/>
        <w:spacing w:before="120" w:beforeAutospacing="0" w:after="120" w:afterAutospacing="0" w:line="360" w:lineRule="auto"/>
        <w:jc w:val="both"/>
        <w:rPr>
          <w:rFonts w:ascii="Arial Black" w:hAnsi="Arial Black"/>
          <w:b/>
          <w:sz w:val="28"/>
          <w:szCs w:val="28"/>
          <w:u w:val="single"/>
        </w:rPr>
      </w:pPr>
    </w:p>
    <w:p w:rsidR="00D53DF8" w:rsidRDefault="00D53DF8" w:rsidP="00806295">
      <w:pPr>
        <w:pStyle w:val="NormalWeb"/>
        <w:shd w:val="clear" w:color="auto" w:fill="FFFFFF"/>
        <w:spacing w:before="120" w:beforeAutospacing="0" w:after="120" w:afterAutospacing="0" w:line="360" w:lineRule="auto"/>
        <w:jc w:val="both"/>
        <w:rPr>
          <w:rFonts w:ascii="Arial Black" w:hAnsi="Arial Black"/>
          <w:b/>
          <w:sz w:val="28"/>
          <w:szCs w:val="28"/>
          <w:u w:val="single"/>
        </w:rPr>
      </w:pPr>
    </w:p>
    <w:p w:rsidR="00D53DF8" w:rsidRDefault="00D53DF8" w:rsidP="00806295">
      <w:pPr>
        <w:pStyle w:val="NormalWeb"/>
        <w:shd w:val="clear" w:color="auto" w:fill="FFFFFF"/>
        <w:spacing w:before="120" w:beforeAutospacing="0" w:after="120" w:afterAutospacing="0" w:line="360" w:lineRule="auto"/>
        <w:jc w:val="both"/>
        <w:rPr>
          <w:rFonts w:ascii="Arial Black" w:hAnsi="Arial Black"/>
          <w:b/>
          <w:sz w:val="28"/>
          <w:szCs w:val="28"/>
          <w:u w:val="single"/>
        </w:rPr>
      </w:pPr>
    </w:p>
    <w:tbl>
      <w:tblPr>
        <w:tblW w:w="13742" w:type="dxa"/>
        <w:tblInd w:w="93" w:type="dxa"/>
        <w:tblLook w:val="04A0"/>
      </w:tblPr>
      <w:tblGrid>
        <w:gridCol w:w="4590"/>
        <w:gridCol w:w="3471"/>
        <w:gridCol w:w="2799"/>
        <w:gridCol w:w="2882"/>
      </w:tblGrid>
      <w:tr w:rsidR="00D53DF8" w:rsidRPr="00D53DF8" w:rsidTr="00E22CB8">
        <w:trPr>
          <w:trHeight w:val="563"/>
        </w:trPr>
        <w:tc>
          <w:tcPr>
            <w:tcW w:w="10860" w:type="dxa"/>
            <w:gridSpan w:val="3"/>
            <w:tcBorders>
              <w:top w:val="nil"/>
              <w:left w:val="nil"/>
              <w:bottom w:val="nil"/>
              <w:right w:val="nil"/>
            </w:tcBorders>
            <w:shd w:val="clear" w:color="auto" w:fill="auto"/>
            <w:noWrap/>
            <w:vAlign w:val="bottom"/>
            <w:hideMark/>
          </w:tcPr>
          <w:p w:rsidR="00D53DF8" w:rsidRPr="00E22CB8" w:rsidRDefault="00E22CB8" w:rsidP="00E22CB8">
            <w:pPr>
              <w:widowControl/>
              <w:suppressAutoHyphens w:val="0"/>
              <w:jc w:val="center"/>
              <w:rPr>
                <w:rFonts w:ascii="Calibri" w:eastAsia="Times New Roman" w:hAnsi="Calibri" w:cs="Times New Roman"/>
                <w:b/>
                <w:i/>
                <w:color w:val="000000"/>
                <w:sz w:val="32"/>
                <w:szCs w:val="32"/>
                <w:lang w:val="en-US" w:eastAsia="en-US" w:bidi="ar-SA"/>
              </w:rPr>
            </w:pPr>
            <w:r>
              <w:rPr>
                <w:rFonts w:ascii="Arial Black" w:eastAsia="Times New Roman" w:hAnsi="Arial Black" w:cs="Times New Roman"/>
                <w:b/>
                <w:color w:val="000000"/>
                <w:sz w:val="32"/>
                <w:szCs w:val="32"/>
                <w:lang w:val="en-US" w:eastAsia="en-US" w:bidi="ar-SA"/>
              </w:rPr>
              <w:t xml:space="preserve">                    Table 3</w:t>
            </w:r>
            <w:r w:rsidR="001C64F6">
              <w:rPr>
                <w:rFonts w:ascii="Calibri" w:eastAsia="Times New Roman" w:hAnsi="Calibri" w:cs="Times New Roman"/>
                <w:b/>
                <w:i/>
                <w:color w:val="000000"/>
                <w:sz w:val="32"/>
                <w:szCs w:val="32"/>
                <w:lang w:val="en-US" w:eastAsia="en-US" w:bidi="ar-SA"/>
              </w:rPr>
              <w:t xml:space="preserve"> :</w:t>
            </w:r>
            <w:r w:rsidRPr="00E22CB8">
              <w:rPr>
                <w:rFonts w:ascii="Times New Roman" w:eastAsia="Times New Roman" w:hAnsi="Times New Roman" w:cs="Times New Roman"/>
                <w:b/>
                <w:color w:val="000000"/>
                <w:sz w:val="28"/>
                <w:szCs w:val="28"/>
                <w:lang w:val="en-US" w:eastAsia="en-US" w:bidi="ar-SA"/>
              </w:rPr>
              <w:t xml:space="preserve"> </w:t>
            </w:r>
            <w:r w:rsidR="001C64F6" w:rsidRPr="00E22CB8">
              <w:rPr>
                <w:rFonts w:ascii="Times New Roman" w:eastAsia="Times New Roman" w:hAnsi="Times New Roman" w:cs="Times New Roman"/>
                <w:b/>
                <w:color w:val="000000"/>
                <w:sz w:val="28"/>
                <w:szCs w:val="28"/>
                <w:lang w:val="en-US" w:eastAsia="en-US" w:bidi="ar-SA"/>
              </w:rPr>
              <w:t xml:space="preserve"> </w:t>
            </w:r>
            <w:proofErr w:type="spellStart"/>
            <w:r w:rsidR="00D53DF8" w:rsidRPr="00E22CB8">
              <w:rPr>
                <w:rFonts w:ascii="Times New Roman" w:eastAsia="Times New Roman" w:hAnsi="Times New Roman" w:cs="Times New Roman"/>
                <w:color w:val="000000"/>
                <w:sz w:val="28"/>
                <w:szCs w:val="28"/>
                <w:lang w:val="en-US" w:eastAsia="en-US" w:bidi="ar-SA"/>
              </w:rPr>
              <w:t>Antibiogram</w:t>
            </w:r>
            <w:proofErr w:type="spellEnd"/>
            <w:r w:rsidR="00D53DF8" w:rsidRPr="00E22CB8">
              <w:rPr>
                <w:rFonts w:ascii="Times New Roman" w:eastAsia="Times New Roman" w:hAnsi="Times New Roman" w:cs="Times New Roman"/>
                <w:color w:val="000000"/>
                <w:sz w:val="28"/>
                <w:szCs w:val="28"/>
                <w:lang w:val="en-US" w:eastAsia="en-US" w:bidi="ar-SA"/>
              </w:rPr>
              <w:t xml:space="preserve"> of culture positive cases N=18 ( Gram negative</w:t>
            </w:r>
            <w:r w:rsidR="00D53DF8" w:rsidRPr="00D53DF8">
              <w:rPr>
                <w:rFonts w:ascii="Calibri" w:eastAsia="Times New Roman" w:hAnsi="Calibri" w:cs="Times New Roman"/>
                <w:i/>
                <w:color w:val="000000"/>
                <w:sz w:val="22"/>
                <w:szCs w:val="22"/>
                <w:lang w:val="en-US" w:eastAsia="en-US" w:bidi="ar-SA"/>
              </w:rPr>
              <w:t>)</w:t>
            </w:r>
          </w:p>
        </w:tc>
        <w:tc>
          <w:tcPr>
            <w:tcW w:w="2882" w:type="dxa"/>
            <w:tcBorders>
              <w:top w:val="nil"/>
              <w:left w:val="nil"/>
              <w:bottom w:val="nil"/>
              <w:right w:val="nil"/>
            </w:tcBorders>
            <w:shd w:val="clear" w:color="auto" w:fill="auto"/>
            <w:noWrap/>
            <w:vAlign w:val="bottom"/>
            <w:hideMark/>
          </w:tcPr>
          <w:p w:rsidR="00D53DF8" w:rsidRPr="00D53DF8" w:rsidRDefault="00D53DF8" w:rsidP="00D53DF8">
            <w:pPr>
              <w:widowControl/>
              <w:suppressAutoHyphens w:val="0"/>
              <w:rPr>
                <w:rFonts w:ascii="Calibri" w:eastAsia="Times New Roman" w:hAnsi="Calibri" w:cs="Times New Roman"/>
                <w:color w:val="000000"/>
                <w:sz w:val="22"/>
                <w:szCs w:val="22"/>
                <w:lang w:val="en-US" w:eastAsia="en-US" w:bidi="ar-SA"/>
              </w:rPr>
            </w:pPr>
          </w:p>
        </w:tc>
      </w:tr>
      <w:tr w:rsidR="00D53DF8" w:rsidRPr="00D53DF8" w:rsidTr="00E80494">
        <w:trPr>
          <w:trHeight w:val="368"/>
        </w:trPr>
        <w:tc>
          <w:tcPr>
            <w:tcW w:w="4590" w:type="dxa"/>
            <w:tcBorders>
              <w:top w:val="nil"/>
              <w:left w:val="nil"/>
              <w:bottom w:val="nil"/>
              <w:right w:val="nil"/>
            </w:tcBorders>
            <w:shd w:val="clear" w:color="auto" w:fill="auto"/>
            <w:noWrap/>
            <w:vAlign w:val="bottom"/>
            <w:hideMark/>
          </w:tcPr>
          <w:p w:rsidR="00D53DF8" w:rsidRPr="00D53DF8" w:rsidRDefault="00D53DF8" w:rsidP="00D53DF8">
            <w:pPr>
              <w:widowControl/>
              <w:suppressAutoHyphens w:val="0"/>
              <w:rPr>
                <w:rFonts w:ascii="Calibri" w:eastAsia="Times New Roman" w:hAnsi="Calibri" w:cs="Times New Roman"/>
                <w:i/>
                <w:color w:val="000000"/>
                <w:sz w:val="22"/>
                <w:szCs w:val="22"/>
                <w:lang w:val="en-US" w:eastAsia="en-US" w:bidi="ar-SA"/>
              </w:rPr>
            </w:pPr>
          </w:p>
        </w:tc>
        <w:tc>
          <w:tcPr>
            <w:tcW w:w="3471" w:type="dxa"/>
            <w:tcBorders>
              <w:top w:val="nil"/>
              <w:left w:val="nil"/>
              <w:bottom w:val="nil"/>
              <w:right w:val="nil"/>
            </w:tcBorders>
            <w:shd w:val="clear" w:color="auto" w:fill="auto"/>
            <w:noWrap/>
            <w:vAlign w:val="bottom"/>
            <w:hideMark/>
          </w:tcPr>
          <w:p w:rsidR="00D53DF8" w:rsidRPr="00D53DF8" w:rsidRDefault="00D53DF8" w:rsidP="00D53DF8">
            <w:pPr>
              <w:widowControl/>
              <w:suppressAutoHyphens w:val="0"/>
              <w:rPr>
                <w:rFonts w:ascii="Calibri" w:eastAsia="Times New Roman" w:hAnsi="Calibri" w:cs="Times New Roman"/>
                <w:i/>
                <w:color w:val="000000"/>
                <w:sz w:val="22"/>
                <w:szCs w:val="22"/>
                <w:lang w:val="en-US" w:eastAsia="en-US" w:bidi="ar-SA"/>
              </w:rPr>
            </w:pPr>
          </w:p>
        </w:tc>
        <w:tc>
          <w:tcPr>
            <w:tcW w:w="2799" w:type="dxa"/>
            <w:tcBorders>
              <w:top w:val="nil"/>
              <w:left w:val="nil"/>
              <w:bottom w:val="nil"/>
              <w:right w:val="nil"/>
            </w:tcBorders>
            <w:shd w:val="clear" w:color="auto" w:fill="auto"/>
            <w:noWrap/>
            <w:vAlign w:val="bottom"/>
            <w:hideMark/>
          </w:tcPr>
          <w:p w:rsidR="00D53DF8" w:rsidRPr="00D53DF8" w:rsidRDefault="00D53DF8" w:rsidP="00E80494">
            <w:pPr>
              <w:widowControl/>
              <w:suppressAutoHyphens w:val="0"/>
              <w:jc w:val="center"/>
              <w:rPr>
                <w:rFonts w:ascii="Calibri" w:eastAsia="Times New Roman" w:hAnsi="Calibri" w:cs="Times New Roman"/>
                <w:i/>
                <w:color w:val="000000"/>
                <w:sz w:val="22"/>
                <w:szCs w:val="22"/>
                <w:lang w:val="en-US" w:eastAsia="en-US" w:bidi="ar-SA"/>
              </w:rPr>
            </w:pPr>
          </w:p>
        </w:tc>
        <w:tc>
          <w:tcPr>
            <w:tcW w:w="2882" w:type="dxa"/>
            <w:tcBorders>
              <w:top w:val="nil"/>
              <w:left w:val="nil"/>
              <w:bottom w:val="nil"/>
              <w:right w:val="nil"/>
            </w:tcBorders>
            <w:shd w:val="clear" w:color="auto" w:fill="auto"/>
            <w:noWrap/>
            <w:vAlign w:val="bottom"/>
            <w:hideMark/>
          </w:tcPr>
          <w:p w:rsidR="00D53DF8" w:rsidRPr="00D53DF8" w:rsidRDefault="00D53DF8" w:rsidP="00D53DF8">
            <w:pPr>
              <w:widowControl/>
              <w:suppressAutoHyphens w:val="0"/>
              <w:rPr>
                <w:rFonts w:ascii="Calibri" w:eastAsia="Times New Roman" w:hAnsi="Calibri" w:cs="Times New Roman"/>
                <w:color w:val="000000"/>
                <w:sz w:val="22"/>
                <w:szCs w:val="22"/>
                <w:lang w:val="en-US" w:eastAsia="en-US" w:bidi="ar-SA"/>
              </w:rPr>
            </w:pPr>
          </w:p>
        </w:tc>
      </w:tr>
      <w:tr w:rsidR="00D53DF8" w:rsidRPr="00D53DF8" w:rsidTr="00E80494">
        <w:trPr>
          <w:trHeight w:val="552"/>
        </w:trPr>
        <w:tc>
          <w:tcPr>
            <w:tcW w:w="4590" w:type="dxa"/>
            <w:tcBorders>
              <w:top w:val="nil"/>
              <w:left w:val="nil"/>
              <w:bottom w:val="nil"/>
              <w:right w:val="nil"/>
            </w:tcBorders>
            <w:shd w:val="clear" w:color="auto" w:fill="auto"/>
            <w:noWrap/>
            <w:vAlign w:val="bottom"/>
            <w:hideMark/>
          </w:tcPr>
          <w:p w:rsidR="00D53DF8" w:rsidRPr="00D53DF8" w:rsidRDefault="00D53DF8" w:rsidP="00D53DF8">
            <w:pPr>
              <w:widowControl/>
              <w:suppressAutoHyphens w:val="0"/>
              <w:rPr>
                <w:rFonts w:ascii="Calibri" w:eastAsia="Times New Roman" w:hAnsi="Calibri" w:cs="Times New Roman"/>
                <w:i/>
                <w:color w:val="000000"/>
                <w:sz w:val="22"/>
                <w:szCs w:val="22"/>
                <w:lang w:val="en-US" w:eastAsia="en-US" w:bidi="ar-SA"/>
              </w:rPr>
            </w:pPr>
          </w:p>
        </w:tc>
        <w:tc>
          <w:tcPr>
            <w:tcW w:w="3471" w:type="dxa"/>
            <w:tcBorders>
              <w:top w:val="nil"/>
              <w:left w:val="nil"/>
              <w:bottom w:val="nil"/>
              <w:right w:val="nil"/>
            </w:tcBorders>
            <w:shd w:val="clear" w:color="auto" w:fill="auto"/>
            <w:noWrap/>
            <w:vAlign w:val="bottom"/>
            <w:hideMark/>
          </w:tcPr>
          <w:p w:rsidR="00D53DF8" w:rsidRPr="00D53DF8" w:rsidRDefault="00D53DF8" w:rsidP="00D53DF8">
            <w:pPr>
              <w:widowControl/>
              <w:suppressAutoHyphens w:val="0"/>
              <w:rPr>
                <w:rFonts w:ascii="Calibri" w:eastAsia="Times New Roman" w:hAnsi="Calibri" w:cs="Times New Roman"/>
                <w:i/>
                <w:color w:val="000000"/>
                <w:sz w:val="22"/>
                <w:szCs w:val="22"/>
                <w:lang w:val="en-US" w:eastAsia="en-US" w:bidi="ar-SA"/>
              </w:rPr>
            </w:pPr>
          </w:p>
        </w:tc>
        <w:tc>
          <w:tcPr>
            <w:tcW w:w="2799" w:type="dxa"/>
            <w:tcBorders>
              <w:top w:val="nil"/>
              <w:left w:val="nil"/>
              <w:bottom w:val="nil"/>
              <w:right w:val="nil"/>
            </w:tcBorders>
            <w:shd w:val="clear" w:color="auto" w:fill="auto"/>
            <w:noWrap/>
            <w:vAlign w:val="bottom"/>
            <w:hideMark/>
          </w:tcPr>
          <w:p w:rsidR="00D53DF8" w:rsidRPr="00D53DF8" w:rsidRDefault="00D53DF8" w:rsidP="00E80494">
            <w:pPr>
              <w:widowControl/>
              <w:suppressAutoHyphens w:val="0"/>
              <w:jc w:val="center"/>
              <w:rPr>
                <w:rFonts w:ascii="Calibri" w:eastAsia="Times New Roman" w:hAnsi="Calibri" w:cs="Times New Roman"/>
                <w:i/>
                <w:color w:val="000000"/>
                <w:sz w:val="22"/>
                <w:szCs w:val="22"/>
                <w:lang w:val="en-US" w:eastAsia="en-US" w:bidi="ar-SA"/>
              </w:rPr>
            </w:pPr>
          </w:p>
        </w:tc>
        <w:tc>
          <w:tcPr>
            <w:tcW w:w="2882" w:type="dxa"/>
            <w:tcBorders>
              <w:top w:val="nil"/>
              <w:left w:val="nil"/>
              <w:bottom w:val="nil"/>
              <w:right w:val="nil"/>
            </w:tcBorders>
            <w:shd w:val="clear" w:color="auto" w:fill="auto"/>
            <w:noWrap/>
            <w:vAlign w:val="bottom"/>
            <w:hideMark/>
          </w:tcPr>
          <w:p w:rsidR="00D53DF8" w:rsidRPr="00D53DF8" w:rsidRDefault="00D53DF8" w:rsidP="00D53DF8">
            <w:pPr>
              <w:widowControl/>
              <w:suppressAutoHyphens w:val="0"/>
              <w:rPr>
                <w:rFonts w:ascii="Calibri" w:eastAsia="Times New Roman" w:hAnsi="Calibri" w:cs="Times New Roman"/>
                <w:color w:val="000000"/>
                <w:sz w:val="22"/>
                <w:szCs w:val="22"/>
                <w:lang w:val="en-US" w:eastAsia="en-US" w:bidi="ar-SA"/>
              </w:rPr>
            </w:pPr>
          </w:p>
        </w:tc>
      </w:tr>
      <w:tr w:rsidR="00D53DF8" w:rsidRPr="00D53DF8" w:rsidTr="00E22CB8">
        <w:trPr>
          <w:trHeight w:val="552"/>
        </w:trPr>
        <w:tc>
          <w:tcPr>
            <w:tcW w:w="4590" w:type="dxa"/>
            <w:tcBorders>
              <w:top w:val="single" w:sz="4" w:space="0" w:color="auto"/>
              <w:left w:val="single" w:sz="4" w:space="0" w:color="auto"/>
              <w:bottom w:val="single" w:sz="4" w:space="0" w:color="auto"/>
              <w:right w:val="single" w:sz="4" w:space="0" w:color="auto"/>
            </w:tcBorders>
            <w:shd w:val="clear" w:color="auto" w:fill="DAEEF3" w:themeFill="accent5" w:themeFillTint="33"/>
            <w:noWrap/>
            <w:vAlign w:val="bottom"/>
            <w:hideMark/>
          </w:tcPr>
          <w:p w:rsidR="00D53DF8" w:rsidRPr="00D53DF8" w:rsidRDefault="00D53DF8" w:rsidP="00D53DF8">
            <w:pPr>
              <w:widowControl/>
              <w:suppressAutoHyphens w:val="0"/>
              <w:jc w:val="center"/>
              <w:rPr>
                <w:rFonts w:ascii="Calibri" w:eastAsia="Times New Roman" w:hAnsi="Calibri" w:cs="Aharoni"/>
                <w:b/>
                <w:bCs/>
                <w:i/>
                <w:color w:val="000000"/>
                <w:sz w:val="36"/>
                <w:szCs w:val="36"/>
                <w:u w:val="single"/>
                <w:lang w:val="en-US" w:eastAsia="en-US" w:bidi="ar-SA"/>
              </w:rPr>
            </w:pPr>
            <w:r w:rsidRPr="00D53DF8">
              <w:rPr>
                <w:rFonts w:ascii="Calibri" w:eastAsia="Times New Roman" w:hAnsi="Calibri" w:cs="Aharoni" w:hint="cs"/>
                <w:b/>
                <w:bCs/>
                <w:i/>
                <w:color w:val="000000"/>
                <w:sz w:val="36"/>
                <w:szCs w:val="36"/>
                <w:u w:val="single"/>
                <w:lang w:val="en-US" w:eastAsia="en-US" w:bidi="ar-SA"/>
              </w:rPr>
              <w:t>Antibiotic</w:t>
            </w:r>
          </w:p>
        </w:tc>
        <w:tc>
          <w:tcPr>
            <w:tcW w:w="3471" w:type="dxa"/>
            <w:tcBorders>
              <w:top w:val="single" w:sz="4" w:space="0" w:color="auto"/>
              <w:left w:val="nil"/>
              <w:bottom w:val="single" w:sz="4" w:space="0" w:color="auto"/>
              <w:right w:val="single" w:sz="4" w:space="0" w:color="auto"/>
            </w:tcBorders>
            <w:shd w:val="clear" w:color="auto" w:fill="DAEEF3" w:themeFill="accent5" w:themeFillTint="33"/>
            <w:noWrap/>
            <w:vAlign w:val="bottom"/>
            <w:hideMark/>
          </w:tcPr>
          <w:p w:rsidR="00D53DF8" w:rsidRPr="00E22CB8" w:rsidRDefault="00D53DF8" w:rsidP="00D53DF8">
            <w:pPr>
              <w:widowControl/>
              <w:suppressAutoHyphens w:val="0"/>
              <w:jc w:val="center"/>
              <w:rPr>
                <w:rFonts w:ascii="Calibri" w:eastAsia="Times New Roman" w:hAnsi="Calibri" w:cs="Aharoni"/>
                <w:b/>
                <w:i/>
                <w:color w:val="000000"/>
                <w:u w:val="single"/>
                <w:lang w:val="en-US" w:eastAsia="en-US" w:bidi="ar-SA"/>
              </w:rPr>
            </w:pPr>
            <w:r w:rsidRPr="00E22CB8">
              <w:rPr>
                <w:rFonts w:ascii="Calibri" w:eastAsia="Times New Roman" w:hAnsi="Calibri" w:cs="Aharoni" w:hint="cs"/>
                <w:b/>
                <w:i/>
                <w:color w:val="000000"/>
                <w:u w:val="single"/>
                <w:lang w:val="en-US" w:eastAsia="en-US" w:bidi="ar-SA"/>
              </w:rPr>
              <w:t>Sensitivity tested</w:t>
            </w:r>
          </w:p>
        </w:tc>
        <w:tc>
          <w:tcPr>
            <w:tcW w:w="2799" w:type="dxa"/>
            <w:tcBorders>
              <w:top w:val="single" w:sz="4" w:space="0" w:color="auto"/>
              <w:left w:val="nil"/>
              <w:bottom w:val="single" w:sz="4" w:space="0" w:color="auto"/>
              <w:right w:val="single" w:sz="4" w:space="0" w:color="auto"/>
            </w:tcBorders>
            <w:shd w:val="clear" w:color="auto" w:fill="DAEEF3" w:themeFill="accent5" w:themeFillTint="33"/>
            <w:noWrap/>
            <w:vAlign w:val="bottom"/>
            <w:hideMark/>
          </w:tcPr>
          <w:p w:rsidR="00D53DF8" w:rsidRPr="00E22CB8" w:rsidRDefault="00D53DF8" w:rsidP="00D53DF8">
            <w:pPr>
              <w:widowControl/>
              <w:suppressAutoHyphens w:val="0"/>
              <w:jc w:val="center"/>
              <w:rPr>
                <w:rFonts w:ascii="Calibri" w:eastAsia="Times New Roman" w:hAnsi="Calibri" w:cs="Aharoni"/>
                <w:b/>
                <w:bCs/>
                <w:i/>
                <w:color w:val="000000"/>
                <w:u w:val="single"/>
                <w:lang w:val="en-US" w:eastAsia="en-US" w:bidi="ar-SA"/>
              </w:rPr>
            </w:pPr>
            <w:r w:rsidRPr="00E22CB8">
              <w:rPr>
                <w:rFonts w:ascii="Calibri" w:eastAsia="Times New Roman" w:hAnsi="Calibri" w:cs="Aharoni" w:hint="cs"/>
                <w:b/>
                <w:bCs/>
                <w:i/>
                <w:color w:val="000000"/>
                <w:u w:val="single"/>
                <w:lang w:val="en-US" w:eastAsia="en-US" w:bidi="ar-SA"/>
              </w:rPr>
              <w:t>sensitive (no)</w:t>
            </w:r>
          </w:p>
        </w:tc>
        <w:tc>
          <w:tcPr>
            <w:tcW w:w="2882" w:type="dxa"/>
            <w:tcBorders>
              <w:top w:val="single" w:sz="4" w:space="0" w:color="auto"/>
              <w:left w:val="nil"/>
              <w:bottom w:val="single" w:sz="4" w:space="0" w:color="auto"/>
              <w:right w:val="single" w:sz="4" w:space="0" w:color="auto"/>
            </w:tcBorders>
            <w:shd w:val="clear" w:color="auto" w:fill="DAEEF3" w:themeFill="accent5" w:themeFillTint="33"/>
            <w:noWrap/>
            <w:vAlign w:val="bottom"/>
            <w:hideMark/>
          </w:tcPr>
          <w:p w:rsidR="00D53DF8" w:rsidRPr="00E22CB8" w:rsidRDefault="00D53DF8" w:rsidP="00D53DF8">
            <w:pPr>
              <w:widowControl/>
              <w:suppressAutoHyphens w:val="0"/>
              <w:jc w:val="center"/>
              <w:rPr>
                <w:rFonts w:ascii="Calibri" w:eastAsia="Times New Roman" w:hAnsi="Calibri" w:cs="Aharoni"/>
                <w:b/>
                <w:bCs/>
                <w:color w:val="000000"/>
                <w:u w:val="single"/>
                <w:lang w:val="en-US" w:eastAsia="en-US" w:bidi="ar-SA"/>
              </w:rPr>
            </w:pPr>
            <w:proofErr w:type="gramStart"/>
            <w:r w:rsidRPr="00E22CB8">
              <w:rPr>
                <w:rFonts w:ascii="Calibri" w:eastAsia="Times New Roman" w:hAnsi="Calibri" w:cs="Aharoni" w:hint="cs"/>
                <w:b/>
                <w:bCs/>
                <w:color w:val="000000"/>
                <w:u w:val="single"/>
                <w:lang w:val="en-US" w:eastAsia="en-US" w:bidi="ar-SA"/>
              </w:rPr>
              <w:t>Sensitive(</w:t>
            </w:r>
            <w:proofErr w:type="gramEnd"/>
            <w:r w:rsidRPr="00E22CB8">
              <w:rPr>
                <w:rFonts w:ascii="Calibri" w:eastAsia="Times New Roman" w:hAnsi="Calibri" w:cs="Aharoni" w:hint="cs"/>
                <w:b/>
                <w:bCs/>
                <w:color w:val="000000"/>
                <w:u w:val="single"/>
                <w:lang w:val="en-US" w:eastAsia="en-US" w:bidi="ar-SA"/>
              </w:rPr>
              <w:t>%)</w:t>
            </w:r>
          </w:p>
        </w:tc>
      </w:tr>
      <w:tr w:rsidR="00D53DF8" w:rsidRPr="00D53DF8" w:rsidTr="00E22CB8">
        <w:trPr>
          <w:trHeight w:val="515"/>
        </w:trPr>
        <w:tc>
          <w:tcPr>
            <w:tcW w:w="4590" w:type="dxa"/>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D53DF8" w:rsidRPr="00E22CB8" w:rsidRDefault="00D53DF8" w:rsidP="00D53DF8">
            <w:pPr>
              <w:widowControl/>
              <w:suppressAutoHyphens w:val="0"/>
              <w:jc w:val="center"/>
              <w:rPr>
                <w:rFonts w:ascii="Times New Roman" w:eastAsia="Times New Roman" w:hAnsi="Times New Roman" w:cs="Times New Roman"/>
                <w:b/>
                <w:i/>
                <w:color w:val="000000"/>
                <w:sz w:val="22"/>
                <w:szCs w:val="22"/>
                <w:lang w:val="en-US" w:eastAsia="en-US" w:bidi="ar-SA"/>
              </w:rPr>
            </w:pPr>
            <w:proofErr w:type="spellStart"/>
            <w:r w:rsidRPr="00E22CB8">
              <w:rPr>
                <w:rFonts w:ascii="Times New Roman" w:eastAsia="Times New Roman" w:hAnsi="Times New Roman" w:cs="Times New Roman"/>
                <w:b/>
                <w:i/>
                <w:color w:val="000000"/>
                <w:sz w:val="22"/>
                <w:szCs w:val="22"/>
                <w:lang w:val="en-US" w:eastAsia="en-US" w:bidi="ar-SA"/>
              </w:rPr>
              <w:t>Gentamycin</w:t>
            </w:r>
            <w:proofErr w:type="spellEnd"/>
          </w:p>
        </w:tc>
        <w:tc>
          <w:tcPr>
            <w:tcW w:w="3471" w:type="dxa"/>
            <w:tcBorders>
              <w:top w:val="nil"/>
              <w:left w:val="nil"/>
              <w:bottom w:val="single" w:sz="4" w:space="0" w:color="auto"/>
              <w:right w:val="single" w:sz="4" w:space="0" w:color="auto"/>
            </w:tcBorders>
            <w:shd w:val="clear" w:color="auto" w:fill="auto"/>
            <w:noWrap/>
            <w:vAlign w:val="bottom"/>
            <w:hideMark/>
          </w:tcPr>
          <w:p w:rsidR="00D53DF8" w:rsidRPr="00D53DF8" w:rsidRDefault="00D53DF8" w:rsidP="00D53DF8">
            <w:pPr>
              <w:widowControl/>
              <w:suppressAutoHyphens w:val="0"/>
              <w:jc w:val="center"/>
              <w:rPr>
                <w:rFonts w:ascii="Calibri" w:eastAsia="Times New Roman" w:hAnsi="Calibri" w:cs="Times New Roman"/>
                <w:i/>
                <w:color w:val="000000"/>
                <w:sz w:val="22"/>
                <w:szCs w:val="22"/>
                <w:lang w:val="en-US" w:eastAsia="en-US" w:bidi="ar-SA"/>
              </w:rPr>
            </w:pPr>
            <w:r w:rsidRPr="00D53DF8">
              <w:rPr>
                <w:rFonts w:ascii="Calibri" w:eastAsia="Times New Roman" w:hAnsi="Calibri" w:cs="Times New Roman"/>
                <w:i/>
                <w:color w:val="000000"/>
                <w:sz w:val="22"/>
                <w:szCs w:val="22"/>
                <w:lang w:val="en-US" w:eastAsia="en-US" w:bidi="ar-SA"/>
              </w:rPr>
              <w:t>14</w:t>
            </w:r>
          </w:p>
        </w:tc>
        <w:tc>
          <w:tcPr>
            <w:tcW w:w="2799" w:type="dxa"/>
            <w:tcBorders>
              <w:top w:val="nil"/>
              <w:left w:val="nil"/>
              <w:bottom w:val="single" w:sz="4" w:space="0" w:color="auto"/>
              <w:right w:val="single" w:sz="4" w:space="0" w:color="auto"/>
            </w:tcBorders>
            <w:shd w:val="clear" w:color="auto" w:fill="auto"/>
            <w:noWrap/>
            <w:vAlign w:val="bottom"/>
            <w:hideMark/>
          </w:tcPr>
          <w:p w:rsidR="00D53DF8" w:rsidRPr="00D53DF8" w:rsidRDefault="00D53DF8" w:rsidP="00D53DF8">
            <w:pPr>
              <w:widowControl/>
              <w:suppressAutoHyphens w:val="0"/>
              <w:jc w:val="center"/>
              <w:rPr>
                <w:rFonts w:ascii="Calibri" w:eastAsia="Times New Roman" w:hAnsi="Calibri" w:cs="Times New Roman"/>
                <w:i/>
                <w:color w:val="000000"/>
                <w:sz w:val="22"/>
                <w:szCs w:val="22"/>
                <w:lang w:val="en-US" w:eastAsia="en-US" w:bidi="ar-SA"/>
              </w:rPr>
            </w:pPr>
            <w:r w:rsidRPr="00D53DF8">
              <w:rPr>
                <w:rFonts w:ascii="Calibri" w:eastAsia="Times New Roman" w:hAnsi="Calibri" w:cs="Times New Roman"/>
                <w:i/>
                <w:color w:val="000000"/>
                <w:sz w:val="22"/>
                <w:szCs w:val="22"/>
                <w:lang w:val="en-US" w:eastAsia="en-US" w:bidi="ar-SA"/>
              </w:rPr>
              <w:t>11</w:t>
            </w:r>
          </w:p>
        </w:tc>
        <w:tc>
          <w:tcPr>
            <w:tcW w:w="2882" w:type="dxa"/>
            <w:tcBorders>
              <w:top w:val="nil"/>
              <w:left w:val="nil"/>
              <w:bottom w:val="single" w:sz="4" w:space="0" w:color="auto"/>
              <w:right w:val="single" w:sz="4" w:space="0" w:color="auto"/>
            </w:tcBorders>
            <w:shd w:val="clear" w:color="auto" w:fill="auto"/>
            <w:noWrap/>
            <w:vAlign w:val="bottom"/>
            <w:hideMark/>
          </w:tcPr>
          <w:p w:rsidR="00D53DF8" w:rsidRPr="00D53DF8" w:rsidRDefault="00D53DF8" w:rsidP="00D53DF8">
            <w:pPr>
              <w:widowControl/>
              <w:suppressAutoHyphens w:val="0"/>
              <w:jc w:val="center"/>
              <w:rPr>
                <w:rFonts w:ascii="Calibri" w:eastAsia="Times New Roman" w:hAnsi="Calibri" w:cs="Times New Roman"/>
                <w:color w:val="000000"/>
                <w:sz w:val="22"/>
                <w:szCs w:val="22"/>
                <w:lang w:val="en-US" w:eastAsia="en-US" w:bidi="ar-SA"/>
              </w:rPr>
            </w:pPr>
            <w:r w:rsidRPr="00D53DF8">
              <w:rPr>
                <w:rFonts w:ascii="Calibri" w:eastAsia="Times New Roman" w:hAnsi="Calibri" w:cs="Times New Roman"/>
                <w:color w:val="000000"/>
                <w:sz w:val="22"/>
                <w:szCs w:val="22"/>
                <w:lang w:val="en-US" w:eastAsia="en-US" w:bidi="ar-SA"/>
              </w:rPr>
              <w:t>78.67%</w:t>
            </w:r>
          </w:p>
        </w:tc>
      </w:tr>
      <w:tr w:rsidR="00D53DF8" w:rsidRPr="00D53DF8" w:rsidTr="00E22CB8">
        <w:trPr>
          <w:trHeight w:val="479"/>
        </w:trPr>
        <w:tc>
          <w:tcPr>
            <w:tcW w:w="4590" w:type="dxa"/>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D53DF8" w:rsidRPr="00E22CB8" w:rsidRDefault="00F43504" w:rsidP="00D53DF8">
            <w:pPr>
              <w:widowControl/>
              <w:suppressAutoHyphens w:val="0"/>
              <w:jc w:val="center"/>
              <w:rPr>
                <w:rFonts w:ascii="Times New Roman" w:eastAsia="Times New Roman" w:hAnsi="Times New Roman" w:cs="Times New Roman"/>
                <w:b/>
                <w:i/>
                <w:color w:val="000000"/>
                <w:sz w:val="22"/>
                <w:szCs w:val="22"/>
                <w:lang w:val="en-US" w:eastAsia="en-US" w:bidi="ar-SA"/>
              </w:rPr>
            </w:pPr>
            <w:proofErr w:type="spellStart"/>
            <w:r w:rsidRPr="00E22CB8">
              <w:rPr>
                <w:rFonts w:ascii="Times New Roman" w:eastAsia="Times New Roman" w:hAnsi="Times New Roman" w:cs="Times New Roman"/>
                <w:b/>
                <w:i/>
                <w:color w:val="000000"/>
                <w:sz w:val="22"/>
                <w:szCs w:val="22"/>
                <w:lang w:val="en-US" w:eastAsia="en-US" w:bidi="ar-SA"/>
              </w:rPr>
              <w:t>Amikacin</w:t>
            </w:r>
            <w:proofErr w:type="spellEnd"/>
          </w:p>
        </w:tc>
        <w:tc>
          <w:tcPr>
            <w:tcW w:w="3471" w:type="dxa"/>
            <w:tcBorders>
              <w:top w:val="nil"/>
              <w:left w:val="nil"/>
              <w:bottom w:val="single" w:sz="4" w:space="0" w:color="auto"/>
              <w:right w:val="single" w:sz="4" w:space="0" w:color="auto"/>
            </w:tcBorders>
            <w:shd w:val="clear" w:color="auto" w:fill="auto"/>
            <w:noWrap/>
            <w:vAlign w:val="bottom"/>
          </w:tcPr>
          <w:p w:rsidR="00D53DF8" w:rsidRPr="00D53DF8" w:rsidRDefault="00A26EDE" w:rsidP="00D53DF8">
            <w:pPr>
              <w:widowControl/>
              <w:suppressAutoHyphens w:val="0"/>
              <w:jc w:val="center"/>
              <w:rPr>
                <w:rFonts w:ascii="Calibri" w:eastAsia="Times New Roman" w:hAnsi="Calibri" w:cs="Times New Roman"/>
                <w:i/>
                <w:color w:val="000000"/>
                <w:sz w:val="22"/>
                <w:szCs w:val="22"/>
                <w:lang w:val="en-US" w:eastAsia="en-US" w:bidi="ar-SA"/>
              </w:rPr>
            </w:pPr>
            <w:r>
              <w:rPr>
                <w:rFonts w:ascii="Calibri" w:eastAsia="Times New Roman" w:hAnsi="Calibri" w:cs="Times New Roman"/>
                <w:i/>
                <w:color w:val="000000"/>
                <w:sz w:val="22"/>
                <w:szCs w:val="22"/>
                <w:lang w:val="en-US" w:eastAsia="en-US" w:bidi="ar-SA"/>
              </w:rPr>
              <w:t>6</w:t>
            </w:r>
          </w:p>
        </w:tc>
        <w:tc>
          <w:tcPr>
            <w:tcW w:w="2799" w:type="dxa"/>
            <w:tcBorders>
              <w:top w:val="nil"/>
              <w:left w:val="nil"/>
              <w:bottom w:val="single" w:sz="4" w:space="0" w:color="auto"/>
              <w:right w:val="single" w:sz="4" w:space="0" w:color="auto"/>
            </w:tcBorders>
            <w:shd w:val="clear" w:color="auto" w:fill="auto"/>
            <w:noWrap/>
            <w:vAlign w:val="bottom"/>
          </w:tcPr>
          <w:p w:rsidR="00D53DF8" w:rsidRPr="00D53DF8" w:rsidRDefault="00A26EDE" w:rsidP="00D53DF8">
            <w:pPr>
              <w:widowControl/>
              <w:suppressAutoHyphens w:val="0"/>
              <w:jc w:val="center"/>
              <w:rPr>
                <w:rFonts w:ascii="Calibri" w:eastAsia="Times New Roman" w:hAnsi="Calibri" w:cs="Times New Roman"/>
                <w:i/>
                <w:color w:val="000000"/>
                <w:sz w:val="22"/>
                <w:szCs w:val="22"/>
                <w:lang w:val="en-US" w:eastAsia="en-US" w:bidi="ar-SA"/>
              </w:rPr>
            </w:pPr>
            <w:r>
              <w:rPr>
                <w:rFonts w:ascii="Calibri" w:eastAsia="Times New Roman" w:hAnsi="Calibri" w:cs="Times New Roman"/>
                <w:i/>
                <w:color w:val="000000"/>
                <w:sz w:val="22"/>
                <w:szCs w:val="22"/>
                <w:lang w:val="en-US" w:eastAsia="en-US" w:bidi="ar-SA"/>
              </w:rPr>
              <w:t>4</w:t>
            </w:r>
          </w:p>
        </w:tc>
        <w:tc>
          <w:tcPr>
            <w:tcW w:w="2882" w:type="dxa"/>
            <w:tcBorders>
              <w:top w:val="nil"/>
              <w:left w:val="nil"/>
              <w:bottom w:val="single" w:sz="4" w:space="0" w:color="auto"/>
              <w:right w:val="single" w:sz="4" w:space="0" w:color="auto"/>
            </w:tcBorders>
            <w:shd w:val="clear" w:color="auto" w:fill="auto"/>
            <w:noWrap/>
            <w:vAlign w:val="bottom"/>
          </w:tcPr>
          <w:p w:rsidR="00D53DF8" w:rsidRPr="00D53DF8" w:rsidRDefault="00A26EDE" w:rsidP="00D53DF8">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66.66%</w:t>
            </w:r>
          </w:p>
        </w:tc>
      </w:tr>
      <w:tr w:rsidR="00D53DF8" w:rsidRPr="00D53DF8" w:rsidTr="00E22CB8">
        <w:trPr>
          <w:trHeight w:val="534"/>
        </w:trPr>
        <w:tc>
          <w:tcPr>
            <w:tcW w:w="4590" w:type="dxa"/>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D53DF8" w:rsidRPr="00E22CB8" w:rsidRDefault="00D53DF8" w:rsidP="00D53DF8">
            <w:pPr>
              <w:widowControl/>
              <w:suppressAutoHyphens w:val="0"/>
              <w:jc w:val="center"/>
              <w:rPr>
                <w:rFonts w:ascii="Times New Roman" w:eastAsia="Times New Roman" w:hAnsi="Times New Roman" w:cs="Times New Roman"/>
                <w:b/>
                <w:i/>
                <w:color w:val="000000"/>
                <w:sz w:val="22"/>
                <w:szCs w:val="22"/>
                <w:lang w:val="en-US" w:eastAsia="en-US" w:bidi="ar-SA"/>
              </w:rPr>
            </w:pPr>
            <w:proofErr w:type="spellStart"/>
            <w:r w:rsidRPr="00E22CB8">
              <w:rPr>
                <w:rFonts w:ascii="Times New Roman" w:eastAsia="Times New Roman" w:hAnsi="Times New Roman" w:cs="Times New Roman"/>
                <w:b/>
                <w:i/>
                <w:color w:val="000000"/>
                <w:sz w:val="22"/>
                <w:szCs w:val="22"/>
                <w:lang w:val="en-US" w:eastAsia="en-US" w:bidi="ar-SA"/>
              </w:rPr>
              <w:t>Cotrimoxazole</w:t>
            </w:r>
            <w:proofErr w:type="spellEnd"/>
          </w:p>
        </w:tc>
        <w:tc>
          <w:tcPr>
            <w:tcW w:w="3471" w:type="dxa"/>
            <w:tcBorders>
              <w:top w:val="nil"/>
              <w:left w:val="nil"/>
              <w:bottom w:val="single" w:sz="4" w:space="0" w:color="auto"/>
              <w:right w:val="single" w:sz="4" w:space="0" w:color="auto"/>
            </w:tcBorders>
            <w:shd w:val="clear" w:color="auto" w:fill="auto"/>
            <w:noWrap/>
            <w:vAlign w:val="bottom"/>
          </w:tcPr>
          <w:p w:rsidR="00D53DF8" w:rsidRPr="00D53DF8" w:rsidRDefault="00A26EDE" w:rsidP="00D53DF8">
            <w:pPr>
              <w:widowControl/>
              <w:suppressAutoHyphens w:val="0"/>
              <w:jc w:val="center"/>
              <w:rPr>
                <w:rFonts w:ascii="Calibri" w:eastAsia="Times New Roman" w:hAnsi="Calibri" w:cs="Times New Roman"/>
                <w:i/>
                <w:color w:val="000000"/>
                <w:sz w:val="22"/>
                <w:szCs w:val="22"/>
                <w:lang w:val="en-US" w:eastAsia="en-US" w:bidi="ar-SA"/>
              </w:rPr>
            </w:pPr>
            <w:r>
              <w:rPr>
                <w:rFonts w:ascii="Calibri" w:eastAsia="Times New Roman" w:hAnsi="Calibri" w:cs="Times New Roman"/>
                <w:i/>
                <w:color w:val="000000"/>
                <w:sz w:val="22"/>
                <w:szCs w:val="22"/>
                <w:lang w:val="en-US" w:eastAsia="en-US" w:bidi="ar-SA"/>
              </w:rPr>
              <w:t>2</w:t>
            </w:r>
          </w:p>
        </w:tc>
        <w:tc>
          <w:tcPr>
            <w:tcW w:w="2799" w:type="dxa"/>
            <w:tcBorders>
              <w:top w:val="nil"/>
              <w:left w:val="nil"/>
              <w:bottom w:val="single" w:sz="4" w:space="0" w:color="auto"/>
              <w:right w:val="single" w:sz="4" w:space="0" w:color="auto"/>
            </w:tcBorders>
            <w:shd w:val="clear" w:color="auto" w:fill="auto"/>
            <w:noWrap/>
            <w:vAlign w:val="bottom"/>
          </w:tcPr>
          <w:p w:rsidR="00D53DF8" w:rsidRPr="00D53DF8" w:rsidRDefault="00A26EDE" w:rsidP="00D53DF8">
            <w:pPr>
              <w:widowControl/>
              <w:suppressAutoHyphens w:val="0"/>
              <w:jc w:val="center"/>
              <w:rPr>
                <w:rFonts w:ascii="Calibri" w:eastAsia="Times New Roman" w:hAnsi="Calibri" w:cs="Times New Roman"/>
                <w:i/>
                <w:color w:val="000000"/>
                <w:sz w:val="22"/>
                <w:szCs w:val="22"/>
                <w:lang w:val="en-US" w:eastAsia="en-US" w:bidi="ar-SA"/>
              </w:rPr>
            </w:pPr>
            <w:r>
              <w:rPr>
                <w:rFonts w:ascii="Calibri" w:eastAsia="Times New Roman" w:hAnsi="Calibri" w:cs="Times New Roman"/>
                <w:i/>
                <w:color w:val="000000"/>
                <w:sz w:val="22"/>
                <w:szCs w:val="22"/>
                <w:lang w:val="en-US" w:eastAsia="en-US" w:bidi="ar-SA"/>
              </w:rPr>
              <w:t>1</w:t>
            </w:r>
          </w:p>
        </w:tc>
        <w:tc>
          <w:tcPr>
            <w:tcW w:w="2882" w:type="dxa"/>
            <w:tcBorders>
              <w:top w:val="nil"/>
              <w:left w:val="nil"/>
              <w:bottom w:val="single" w:sz="4" w:space="0" w:color="auto"/>
              <w:right w:val="single" w:sz="4" w:space="0" w:color="auto"/>
            </w:tcBorders>
            <w:shd w:val="clear" w:color="auto" w:fill="auto"/>
            <w:noWrap/>
            <w:vAlign w:val="bottom"/>
          </w:tcPr>
          <w:p w:rsidR="00D53DF8" w:rsidRPr="00D53DF8" w:rsidRDefault="00A26EDE" w:rsidP="00D53DF8">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50.00%</w:t>
            </w:r>
          </w:p>
        </w:tc>
      </w:tr>
      <w:tr w:rsidR="00D53DF8" w:rsidRPr="00D53DF8" w:rsidTr="00E22CB8">
        <w:trPr>
          <w:trHeight w:val="497"/>
        </w:trPr>
        <w:tc>
          <w:tcPr>
            <w:tcW w:w="4590" w:type="dxa"/>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D53DF8" w:rsidRPr="00E22CB8" w:rsidRDefault="00D53DF8" w:rsidP="00D53DF8">
            <w:pPr>
              <w:widowControl/>
              <w:suppressAutoHyphens w:val="0"/>
              <w:jc w:val="center"/>
              <w:rPr>
                <w:rFonts w:ascii="Times New Roman" w:eastAsia="Times New Roman" w:hAnsi="Times New Roman" w:cs="Times New Roman"/>
                <w:b/>
                <w:i/>
                <w:color w:val="000000"/>
                <w:sz w:val="22"/>
                <w:szCs w:val="22"/>
                <w:lang w:val="en-US" w:eastAsia="en-US" w:bidi="ar-SA"/>
              </w:rPr>
            </w:pPr>
            <w:proofErr w:type="spellStart"/>
            <w:r w:rsidRPr="00E22CB8">
              <w:rPr>
                <w:rFonts w:ascii="Times New Roman" w:eastAsia="Times New Roman" w:hAnsi="Times New Roman" w:cs="Times New Roman"/>
                <w:b/>
                <w:i/>
                <w:color w:val="000000"/>
                <w:sz w:val="22"/>
                <w:szCs w:val="22"/>
                <w:lang w:val="en-US" w:eastAsia="en-US" w:bidi="ar-SA"/>
              </w:rPr>
              <w:t>Cefotaxime</w:t>
            </w:r>
            <w:proofErr w:type="spellEnd"/>
          </w:p>
        </w:tc>
        <w:tc>
          <w:tcPr>
            <w:tcW w:w="3471" w:type="dxa"/>
            <w:tcBorders>
              <w:top w:val="nil"/>
              <w:left w:val="nil"/>
              <w:bottom w:val="single" w:sz="4" w:space="0" w:color="auto"/>
              <w:right w:val="single" w:sz="4" w:space="0" w:color="auto"/>
            </w:tcBorders>
            <w:shd w:val="clear" w:color="auto" w:fill="auto"/>
            <w:noWrap/>
            <w:vAlign w:val="bottom"/>
          </w:tcPr>
          <w:p w:rsidR="00D53DF8" w:rsidRPr="00D53DF8" w:rsidRDefault="00A26EDE" w:rsidP="00D53DF8">
            <w:pPr>
              <w:widowControl/>
              <w:suppressAutoHyphens w:val="0"/>
              <w:jc w:val="center"/>
              <w:rPr>
                <w:rFonts w:ascii="Calibri" w:eastAsia="Times New Roman" w:hAnsi="Calibri" w:cs="Times New Roman"/>
                <w:i/>
                <w:color w:val="000000"/>
                <w:sz w:val="22"/>
                <w:szCs w:val="22"/>
                <w:lang w:val="en-US" w:eastAsia="en-US" w:bidi="ar-SA"/>
              </w:rPr>
            </w:pPr>
            <w:r>
              <w:rPr>
                <w:rFonts w:ascii="Calibri" w:eastAsia="Times New Roman" w:hAnsi="Calibri" w:cs="Times New Roman"/>
                <w:i/>
                <w:color w:val="000000"/>
                <w:sz w:val="22"/>
                <w:szCs w:val="22"/>
                <w:lang w:val="en-US" w:eastAsia="en-US" w:bidi="ar-SA"/>
              </w:rPr>
              <w:t>2</w:t>
            </w:r>
          </w:p>
        </w:tc>
        <w:tc>
          <w:tcPr>
            <w:tcW w:w="2799" w:type="dxa"/>
            <w:tcBorders>
              <w:top w:val="nil"/>
              <w:left w:val="nil"/>
              <w:bottom w:val="single" w:sz="4" w:space="0" w:color="auto"/>
              <w:right w:val="single" w:sz="4" w:space="0" w:color="auto"/>
            </w:tcBorders>
            <w:shd w:val="clear" w:color="auto" w:fill="auto"/>
            <w:noWrap/>
            <w:vAlign w:val="bottom"/>
          </w:tcPr>
          <w:p w:rsidR="00D53DF8" w:rsidRPr="00D53DF8" w:rsidRDefault="00A26EDE" w:rsidP="00D53DF8">
            <w:pPr>
              <w:widowControl/>
              <w:suppressAutoHyphens w:val="0"/>
              <w:jc w:val="center"/>
              <w:rPr>
                <w:rFonts w:ascii="Calibri" w:eastAsia="Times New Roman" w:hAnsi="Calibri" w:cs="Times New Roman"/>
                <w:i/>
                <w:color w:val="000000"/>
                <w:sz w:val="22"/>
                <w:szCs w:val="22"/>
                <w:lang w:val="en-US" w:eastAsia="en-US" w:bidi="ar-SA"/>
              </w:rPr>
            </w:pPr>
            <w:r>
              <w:rPr>
                <w:rFonts w:ascii="Calibri" w:eastAsia="Times New Roman" w:hAnsi="Calibri" w:cs="Times New Roman"/>
                <w:i/>
                <w:color w:val="000000"/>
                <w:sz w:val="22"/>
                <w:szCs w:val="22"/>
                <w:lang w:val="en-US" w:eastAsia="en-US" w:bidi="ar-SA"/>
              </w:rPr>
              <w:t>2</w:t>
            </w:r>
          </w:p>
        </w:tc>
        <w:tc>
          <w:tcPr>
            <w:tcW w:w="2882" w:type="dxa"/>
            <w:tcBorders>
              <w:top w:val="nil"/>
              <w:left w:val="nil"/>
              <w:bottom w:val="single" w:sz="4" w:space="0" w:color="auto"/>
              <w:right w:val="single" w:sz="4" w:space="0" w:color="auto"/>
            </w:tcBorders>
            <w:shd w:val="clear" w:color="auto" w:fill="auto"/>
            <w:noWrap/>
            <w:vAlign w:val="bottom"/>
          </w:tcPr>
          <w:p w:rsidR="00D53DF8" w:rsidRPr="00D53DF8" w:rsidRDefault="00A26EDE" w:rsidP="00D53DF8">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100%</w:t>
            </w:r>
          </w:p>
        </w:tc>
      </w:tr>
      <w:tr w:rsidR="00D53DF8" w:rsidRPr="00D53DF8" w:rsidTr="00E22CB8">
        <w:trPr>
          <w:trHeight w:val="515"/>
        </w:trPr>
        <w:tc>
          <w:tcPr>
            <w:tcW w:w="4590" w:type="dxa"/>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D53DF8" w:rsidRPr="00E22CB8" w:rsidRDefault="00D53DF8" w:rsidP="00D53DF8">
            <w:pPr>
              <w:widowControl/>
              <w:suppressAutoHyphens w:val="0"/>
              <w:jc w:val="center"/>
              <w:rPr>
                <w:rFonts w:ascii="Times New Roman" w:eastAsia="Times New Roman" w:hAnsi="Times New Roman" w:cs="Times New Roman"/>
                <w:b/>
                <w:i/>
                <w:color w:val="000000"/>
                <w:sz w:val="22"/>
                <w:szCs w:val="22"/>
                <w:lang w:val="en-US" w:eastAsia="en-US" w:bidi="ar-SA"/>
              </w:rPr>
            </w:pPr>
            <w:proofErr w:type="spellStart"/>
            <w:r w:rsidRPr="00E22CB8">
              <w:rPr>
                <w:rFonts w:ascii="Times New Roman" w:eastAsia="Times New Roman" w:hAnsi="Times New Roman" w:cs="Times New Roman"/>
                <w:b/>
                <w:i/>
                <w:color w:val="000000"/>
                <w:sz w:val="22"/>
                <w:szCs w:val="22"/>
                <w:lang w:val="en-US" w:eastAsia="en-US" w:bidi="ar-SA"/>
              </w:rPr>
              <w:t>Am</w:t>
            </w:r>
            <w:r w:rsidR="00F43504" w:rsidRPr="00E22CB8">
              <w:rPr>
                <w:rFonts w:ascii="Times New Roman" w:eastAsia="Times New Roman" w:hAnsi="Times New Roman" w:cs="Times New Roman"/>
                <w:b/>
                <w:i/>
                <w:color w:val="000000"/>
                <w:sz w:val="22"/>
                <w:szCs w:val="22"/>
                <w:lang w:val="en-US" w:eastAsia="en-US" w:bidi="ar-SA"/>
              </w:rPr>
              <w:t>oxycyclav</w:t>
            </w:r>
            <w:proofErr w:type="spellEnd"/>
          </w:p>
        </w:tc>
        <w:tc>
          <w:tcPr>
            <w:tcW w:w="3471" w:type="dxa"/>
            <w:tcBorders>
              <w:top w:val="nil"/>
              <w:left w:val="nil"/>
              <w:bottom w:val="single" w:sz="4" w:space="0" w:color="auto"/>
              <w:right w:val="single" w:sz="4" w:space="0" w:color="auto"/>
            </w:tcBorders>
            <w:shd w:val="clear" w:color="auto" w:fill="auto"/>
            <w:noWrap/>
            <w:vAlign w:val="bottom"/>
          </w:tcPr>
          <w:p w:rsidR="00D53DF8" w:rsidRPr="00D53DF8" w:rsidRDefault="00A26EDE" w:rsidP="00D53DF8">
            <w:pPr>
              <w:widowControl/>
              <w:suppressAutoHyphens w:val="0"/>
              <w:jc w:val="center"/>
              <w:rPr>
                <w:rFonts w:ascii="Calibri" w:eastAsia="Times New Roman" w:hAnsi="Calibri" w:cs="Times New Roman"/>
                <w:i/>
                <w:color w:val="000000"/>
                <w:sz w:val="22"/>
                <w:szCs w:val="22"/>
                <w:lang w:val="en-US" w:eastAsia="en-US" w:bidi="ar-SA"/>
              </w:rPr>
            </w:pPr>
            <w:r>
              <w:rPr>
                <w:rFonts w:ascii="Calibri" w:eastAsia="Times New Roman" w:hAnsi="Calibri" w:cs="Times New Roman"/>
                <w:i/>
                <w:color w:val="000000"/>
                <w:sz w:val="22"/>
                <w:szCs w:val="22"/>
                <w:lang w:val="en-US" w:eastAsia="en-US" w:bidi="ar-SA"/>
              </w:rPr>
              <w:t>10</w:t>
            </w:r>
          </w:p>
        </w:tc>
        <w:tc>
          <w:tcPr>
            <w:tcW w:w="2799" w:type="dxa"/>
            <w:tcBorders>
              <w:top w:val="nil"/>
              <w:left w:val="nil"/>
              <w:bottom w:val="single" w:sz="4" w:space="0" w:color="auto"/>
              <w:right w:val="single" w:sz="4" w:space="0" w:color="auto"/>
            </w:tcBorders>
            <w:shd w:val="clear" w:color="auto" w:fill="auto"/>
            <w:noWrap/>
            <w:vAlign w:val="bottom"/>
          </w:tcPr>
          <w:p w:rsidR="00D53DF8" w:rsidRPr="00D53DF8" w:rsidRDefault="00A421E9" w:rsidP="00D53DF8">
            <w:pPr>
              <w:widowControl/>
              <w:suppressAutoHyphens w:val="0"/>
              <w:jc w:val="center"/>
              <w:rPr>
                <w:rFonts w:ascii="Calibri" w:eastAsia="Times New Roman" w:hAnsi="Calibri" w:cs="Times New Roman"/>
                <w:i/>
                <w:color w:val="000000"/>
                <w:sz w:val="22"/>
                <w:szCs w:val="22"/>
                <w:lang w:val="en-US" w:eastAsia="en-US" w:bidi="ar-SA"/>
              </w:rPr>
            </w:pPr>
            <w:r>
              <w:rPr>
                <w:rFonts w:ascii="Calibri" w:eastAsia="Times New Roman" w:hAnsi="Calibri" w:cs="Times New Roman"/>
                <w:i/>
                <w:color w:val="000000"/>
                <w:sz w:val="22"/>
                <w:szCs w:val="22"/>
                <w:lang w:val="en-US" w:eastAsia="en-US" w:bidi="ar-SA"/>
              </w:rPr>
              <w:t>4</w:t>
            </w:r>
          </w:p>
        </w:tc>
        <w:tc>
          <w:tcPr>
            <w:tcW w:w="2882" w:type="dxa"/>
            <w:tcBorders>
              <w:top w:val="nil"/>
              <w:left w:val="nil"/>
              <w:bottom w:val="single" w:sz="4" w:space="0" w:color="auto"/>
              <w:right w:val="single" w:sz="4" w:space="0" w:color="auto"/>
            </w:tcBorders>
            <w:shd w:val="clear" w:color="auto" w:fill="auto"/>
            <w:noWrap/>
            <w:vAlign w:val="bottom"/>
          </w:tcPr>
          <w:p w:rsidR="00D53DF8" w:rsidRPr="00D53DF8" w:rsidRDefault="00A421E9" w:rsidP="00D53DF8">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4</w:t>
            </w:r>
            <w:r w:rsidR="00A26EDE">
              <w:rPr>
                <w:rFonts w:ascii="Calibri" w:eastAsia="Times New Roman" w:hAnsi="Calibri" w:cs="Times New Roman"/>
                <w:color w:val="000000"/>
                <w:sz w:val="22"/>
                <w:szCs w:val="22"/>
                <w:lang w:val="en-US" w:eastAsia="en-US" w:bidi="ar-SA"/>
              </w:rPr>
              <w:t>0.00%</w:t>
            </w:r>
          </w:p>
        </w:tc>
      </w:tr>
      <w:tr w:rsidR="00D53DF8" w:rsidRPr="00D53DF8" w:rsidTr="00E22CB8">
        <w:trPr>
          <w:trHeight w:val="497"/>
        </w:trPr>
        <w:tc>
          <w:tcPr>
            <w:tcW w:w="4590" w:type="dxa"/>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D53DF8" w:rsidRPr="00E22CB8" w:rsidRDefault="00D53DF8" w:rsidP="00D53DF8">
            <w:pPr>
              <w:widowControl/>
              <w:suppressAutoHyphens w:val="0"/>
              <w:jc w:val="center"/>
              <w:rPr>
                <w:rFonts w:ascii="Times New Roman" w:eastAsia="Times New Roman" w:hAnsi="Times New Roman" w:cs="Times New Roman"/>
                <w:b/>
                <w:i/>
                <w:color w:val="000000"/>
                <w:sz w:val="22"/>
                <w:szCs w:val="22"/>
                <w:lang w:val="en-US" w:eastAsia="en-US" w:bidi="ar-SA"/>
              </w:rPr>
            </w:pPr>
            <w:proofErr w:type="spellStart"/>
            <w:r w:rsidRPr="00E22CB8">
              <w:rPr>
                <w:rFonts w:ascii="Times New Roman" w:eastAsia="Times New Roman" w:hAnsi="Times New Roman" w:cs="Times New Roman"/>
                <w:b/>
                <w:i/>
                <w:color w:val="000000"/>
                <w:sz w:val="22"/>
                <w:szCs w:val="22"/>
                <w:lang w:val="en-US" w:eastAsia="en-US" w:bidi="ar-SA"/>
              </w:rPr>
              <w:t>Piperacillin+tazobactam</w:t>
            </w:r>
            <w:proofErr w:type="spellEnd"/>
          </w:p>
        </w:tc>
        <w:tc>
          <w:tcPr>
            <w:tcW w:w="3471" w:type="dxa"/>
            <w:tcBorders>
              <w:top w:val="nil"/>
              <w:left w:val="nil"/>
              <w:bottom w:val="single" w:sz="4" w:space="0" w:color="auto"/>
              <w:right w:val="single" w:sz="4" w:space="0" w:color="auto"/>
            </w:tcBorders>
            <w:shd w:val="clear" w:color="auto" w:fill="auto"/>
            <w:noWrap/>
            <w:vAlign w:val="bottom"/>
          </w:tcPr>
          <w:p w:rsidR="00D53DF8" w:rsidRPr="00D53DF8" w:rsidRDefault="00A26EDE" w:rsidP="00D53DF8">
            <w:pPr>
              <w:widowControl/>
              <w:suppressAutoHyphens w:val="0"/>
              <w:jc w:val="center"/>
              <w:rPr>
                <w:rFonts w:ascii="Calibri" w:eastAsia="Times New Roman" w:hAnsi="Calibri" w:cs="Times New Roman"/>
                <w:i/>
                <w:color w:val="000000"/>
                <w:sz w:val="22"/>
                <w:szCs w:val="22"/>
                <w:lang w:val="en-US" w:eastAsia="en-US" w:bidi="ar-SA"/>
              </w:rPr>
            </w:pPr>
            <w:r>
              <w:rPr>
                <w:rFonts w:ascii="Calibri" w:eastAsia="Times New Roman" w:hAnsi="Calibri" w:cs="Times New Roman"/>
                <w:i/>
                <w:color w:val="000000"/>
                <w:sz w:val="22"/>
                <w:szCs w:val="22"/>
                <w:lang w:val="en-US" w:eastAsia="en-US" w:bidi="ar-SA"/>
              </w:rPr>
              <w:t>7</w:t>
            </w:r>
          </w:p>
        </w:tc>
        <w:tc>
          <w:tcPr>
            <w:tcW w:w="2799" w:type="dxa"/>
            <w:tcBorders>
              <w:top w:val="nil"/>
              <w:left w:val="nil"/>
              <w:bottom w:val="single" w:sz="4" w:space="0" w:color="auto"/>
              <w:right w:val="single" w:sz="4" w:space="0" w:color="auto"/>
            </w:tcBorders>
            <w:shd w:val="clear" w:color="auto" w:fill="auto"/>
            <w:noWrap/>
            <w:vAlign w:val="bottom"/>
          </w:tcPr>
          <w:p w:rsidR="00D53DF8" w:rsidRPr="00D53DF8" w:rsidRDefault="00A26EDE" w:rsidP="00D53DF8">
            <w:pPr>
              <w:widowControl/>
              <w:suppressAutoHyphens w:val="0"/>
              <w:jc w:val="center"/>
              <w:rPr>
                <w:rFonts w:ascii="Calibri" w:eastAsia="Times New Roman" w:hAnsi="Calibri" w:cs="Times New Roman"/>
                <w:i/>
                <w:color w:val="000000"/>
                <w:sz w:val="22"/>
                <w:szCs w:val="22"/>
                <w:lang w:val="en-US" w:eastAsia="en-US" w:bidi="ar-SA"/>
              </w:rPr>
            </w:pPr>
            <w:r>
              <w:rPr>
                <w:rFonts w:ascii="Calibri" w:eastAsia="Times New Roman" w:hAnsi="Calibri" w:cs="Times New Roman"/>
                <w:i/>
                <w:color w:val="000000"/>
                <w:sz w:val="22"/>
                <w:szCs w:val="22"/>
                <w:lang w:val="en-US" w:eastAsia="en-US" w:bidi="ar-SA"/>
              </w:rPr>
              <w:t>2</w:t>
            </w:r>
          </w:p>
        </w:tc>
        <w:tc>
          <w:tcPr>
            <w:tcW w:w="2882" w:type="dxa"/>
            <w:tcBorders>
              <w:top w:val="nil"/>
              <w:left w:val="nil"/>
              <w:bottom w:val="single" w:sz="4" w:space="0" w:color="auto"/>
              <w:right w:val="single" w:sz="4" w:space="0" w:color="auto"/>
            </w:tcBorders>
            <w:shd w:val="clear" w:color="auto" w:fill="auto"/>
            <w:noWrap/>
            <w:vAlign w:val="bottom"/>
          </w:tcPr>
          <w:p w:rsidR="00D53DF8" w:rsidRPr="00D53DF8" w:rsidRDefault="00A26EDE" w:rsidP="00D53DF8">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28.57 %</w:t>
            </w:r>
          </w:p>
        </w:tc>
      </w:tr>
      <w:tr w:rsidR="00D53DF8" w:rsidRPr="00D53DF8" w:rsidTr="00E22CB8">
        <w:trPr>
          <w:trHeight w:val="552"/>
        </w:trPr>
        <w:tc>
          <w:tcPr>
            <w:tcW w:w="4590" w:type="dxa"/>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D53DF8" w:rsidRPr="00E22CB8" w:rsidRDefault="00D53DF8" w:rsidP="00D53DF8">
            <w:pPr>
              <w:widowControl/>
              <w:suppressAutoHyphens w:val="0"/>
              <w:jc w:val="center"/>
              <w:rPr>
                <w:rFonts w:ascii="Times New Roman" w:eastAsia="Times New Roman" w:hAnsi="Times New Roman" w:cs="Times New Roman"/>
                <w:b/>
                <w:i/>
                <w:color w:val="000000"/>
                <w:sz w:val="22"/>
                <w:szCs w:val="22"/>
                <w:lang w:val="en-US" w:eastAsia="en-US" w:bidi="ar-SA"/>
              </w:rPr>
            </w:pPr>
            <w:proofErr w:type="spellStart"/>
            <w:r w:rsidRPr="00E22CB8">
              <w:rPr>
                <w:rFonts w:ascii="Times New Roman" w:eastAsia="Times New Roman" w:hAnsi="Times New Roman" w:cs="Times New Roman"/>
                <w:b/>
                <w:i/>
                <w:color w:val="000000"/>
                <w:sz w:val="22"/>
                <w:szCs w:val="22"/>
                <w:lang w:val="en-US" w:eastAsia="en-US" w:bidi="ar-SA"/>
              </w:rPr>
              <w:t>Nitrofurantoin</w:t>
            </w:r>
            <w:proofErr w:type="spellEnd"/>
          </w:p>
        </w:tc>
        <w:tc>
          <w:tcPr>
            <w:tcW w:w="3471" w:type="dxa"/>
            <w:tcBorders>
              <w:top w:val="nil"/>
              <w:left w:val="nil"/>
              <w:bottom w:val="single" w:sz="4" w:space="0" w:color="auto"/>
              <w:right w:val="single" w:sz="4" w:space="0" w:color="auto"/>
            </w:tcBorders>
            <w:shd w:val="clear" w:color="auto" w:fill="auto"/>
            <w:noWrap/>
            <w:vAlign w:val="bottom"/>
          </w:tcPr>
          <w:p w:rsidR="00D53DF8" w:rsidRPr="00D53DF8" w:rsidRDefault="00A26EDE" w:rsidP="00D53DF8">
            <w:pPr>
              <w:widowControl/>
              <w:suppressAutoHyphens w:val="0"/>
              <w:jc w:val="center"/>
              <w:rPr>
                <w:rFonts w:ascii="Calibri" w:eastAsia="Times New Roman" w:hAnsi="Calibri" w:cs="Times New Roman"/>
                <w:i/>
                <w:color w:val="000000"/>
                <w:sz w:val="22"/>
                <w:szCs w:val="22"/>
                <w:lang w:val="en-US" w:eastAsia="en-US" w:bidi="ar-SA"/>
              </w:rPr>
            </w:pPr>
            <w:r>
              <w:rPr>
                <w:rFonts w:ascii="Calibri" w:eastAsia="Times New Roman" w:hAnsi="Calibri" w:cs="Times New Roman"/>
                <w:i/>
                <w:color w:val="000000"/>
                <w:sz w:val="22"/>
                <w:szCs w:val="22"/>
                <w:lang w:val="en-US" w:eastAsia="en-US" w:bidi="ar-SA"/>
              </w:rPr>
              <w:t>6</w:t>
            </w:r>
          </w:p>
        </w:tc>
        <w:tc>
          <w:tcPr>
            <w:tcW w:w="2799" w:type="dxa"/>
            <w:tcBorders>
              <w:top w:val="nil"/>
              <w:left w:val="nil"/>
              <w:bottom w:val="single" w:sz="4" w:space="0" w:color="auto"/>
              <w:right w:val="single" w:sz="4" w:space="0" w:color="auto"/>
            </w:tcBorders>
            <w:shd w:val="clear" w:color="auto" w:fill="auto"/>
            <w:noWrap/>
            <w:vAlign w:val="bottom"/>
          </w:tcPr>
          <w:p w:rsidR="00D53DF8" w:rsidRPr="00D53DF8" w:rsidRDefault="00A26EDE" w:rsidP="00D53DF8">
            <w:pPr>
              <w:widowControl/>
              <w:suppressAutoHyphens w:val="0"/>
              <w:jc w:val="center"/>
              <w:rPr>
                <w:rFonts w:ascii="Calibri" w:eastAsia="Times New Roman" w:hAnsi="Calibri" w:cs="Times New Roman"/>
                <w:i/>
                <w:color w:val="000000"/>
                <w:sz w:val="22"/>
                <w:szCs w:val="22"/>
                <w:lang w:val="en-US" w:eastAsia="en-US" w:bidi="ar-SA"/>
              </w:rPr>
            </w:pPr>
            <w:r>
              <w:rPr>
                <w:rFonts w:ascii="Calibri" w:eastAsia="Times New Roman" w:hAnsi="Calibri" w:cs="Times New Roman"/>
                <w:i/>
                <w:color w:val="000000"/>
                <w:sz w:val="22"/>
                <w:szCs w:val="22"/>
                <w:lang w:val="en-US" w:eastAsia="en-US" w:bidi="ar-SA"/>
              </w:rPr>
              <w:t>4</w:t>
            </w:r>
          </w:p>
        </w:tc>
        <w:tc>
          <w:tcPr>
            <w:tcW w:w="2882" w:type="dxa"/>
            <w:tcBorders>
              <w:top w:val="nil"/>
              <w:left w:val="nil"/>
              <w:bottom w:val="single" w:sz="4" w:space="0" w:color="auto"/>
              <w:right w:val="single" w:sz="4" w:space="0" w:color="auto"/>
            </w:tcBorders>
            <w:shd w:val="clear" w:color="auto" w:fill="auto"/>
            <w:noWrap/>
            <w:vAlign w:val="bottom"/>
          </w:tcPr>
          <w:p w:rsidR="00D53DF8" w:rsidRPr="00D53DF8" w:rsidRDefault="00A26EDE" w:rsidP="00D53DF8">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66.66 %</w:t>
            </w:r>
          </w:p>
        </w:tc>
      </w:tr>
      <w:tr w:rsidR="00E770F3" w:rsidRPr="00D53DF8" w:rsidTr="00E22CB8">
        <w:trPr>
          <w:trHeight w:val="479"/>
        </w:trPr>
        <w:tc>
          <w:tcPr>
            <w:tcW w:w="4590" w:type="dxa"/>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E770F3" w:rsidRPr="00E22CB8" w:rsidRDefault="005A3208" w:rsidP="005A3208">
            <w:pPr>
              <w:widowControl/>
              <w:suppressAutoHyphens w:val="0"/>
              <w:jc w:val="center"/>
              <w:rPr>
                <w:rFonts w:ascii="Times New Roman" w:eastAsia="Times New Roman" w:hAnsi="Times New Roman" w:cs="Times New Roman"/>
                <w:b/>
                <w:i/>
                <w:color w:val="000000"/>
                <w:sz w:val="22"/>
                <w:szCs w:val="22"/>
                <w:lang w:val="en-US" w:eastAsia="en-US" w:bidi="ar-SA"/>
              </w:rPr>
            </w:pPr>
            <w:proofErr w:type="spellStart"/>
            <w:r w:rsidRPr="00E22CB8">
              <w:rPr>
                <w:rFonts w:ascii="Times New Roman" w:eastAsia="Times New Roman" w:hAnsi="Times New Roman" w:cs="Times New Roman"/>
                <w:b/>
                <w:i/>
                <w:color w:val="000000"/>
                <w:sz w:val="22"/>
                <w:szCs w:val="22"/>
                <w:lang w:val="en-US" w:eastAsia="en-US" w:bidi="ar-SA"/>
              </w:rPr>
              <w:t>Nor</w:t>
            </w:r>
            <w:r w:rsidR="00E770F3" w:rsidRPr="00E22CB8">
              <w:rPr>
                <w:rFonts w:ascii="Times New Roman" w:eastAsia="Times New Roman" w:hAnsi="Times New Roman" w:cs="Times New Roman"/>
                <w:b/>
                <w:i/>
                <w:color w:val="000000"/>
                <w:sz w:val="22"/>
                <w:szCs w:val="22"/>
                <w:lang w:val="en-US" w:eastAsia="en-US" w:bidi="ar-SA"/>
              </w:rPr>
              <w:t>floxacin</w:t>
            </w:r>
            <w:proofErr w:type="spellEnd"/>
          </w:p>
        </w:tc>
        <w:tc>
          <w:tcPr>
            <w:tcW w:w="3471" w:type="dxa"/>
            <w:tcBorders>
              <w:top w:val="nil"/>
              <w:left w:val="nil"/>
              <w:bottom w:val="single" w:sz="4" w:space="0" w:color="auto"/>
              <w:right w:val="single" w:sz="4" w:space="0" w:color="auto"/>
            </w:tcBorders>
            <w:shd w:val="clear" w:color="auto" w:fill="auto"/>
            <w:noWrap/>
            <w:vAlign w:val="bottom"/>
          </w:tcPr>
          <w:p w:rsidR="00E770F3" w:rsidRPr="00D53DF8" w:rsidRDefault="00E770F3" w:rsidP="00D53DF8">
            <w:pPr>
              <w:widowControl/>
              <w:suppressAutoHyphens w:val="0"/>
              <w:jc w:val="center"/>
              <w:rPr>
                <w:rFonts w:ascii="Calibri" w:eastAsia="Times New Roman" w:hAnsi="Calibri" w:cs="Times New Roman"/>
                <w:i/>
                <w:color w:val="000000"/>
                <w:sz w:val="22"/>
                <w:szCs w:val="22"/>
                <w:lang w:val="en-US" w:eastAsia="en-US" w:bidi="ar-SA"/>
              </w:rPr>
            </w:pPr>
            <w:r>
              <w:rPr>
                <w:rFonts w:ascii="Calibri" w:eastAsia="Times New Roman" w:hAnsi="Calibri" w:cs="Times New Roman"/>
                <w:i/>
                <w:color w:val="000000"/>
                <w:sz w:val="22"/>
                <w:szCs w:val="22"/>
                <w:lang w:val="en-US" w:eastAsia="en-US" w:bidi="ar-SA"/>
              </w:rPr>
              <w:t>6</w:t>
            </w:r>
          </w:p>
        </w:tc>
        <w:tc>
          <w:tcPr>
            <w:tcW w:w="2799" w:type="dxa"/>
            <w:tcBorders>
              <w:top w:val="nil"/>
              <w:left w:val="nil"/>
              <w:bottom w:val="single" w:sz="4" w:space="0" w:color="auto"/>
              <w:right w:val="single" w:sz="4" w:space="0" w:color="auto"/>
            </w:tcBorders>
            <w:shd w:val="clear" w:color="auto" w:fill="auto"/>
            <w:noWrap/>
            <w:vAlign w:val="bottom"/>
          </w:tcPr>
          <w:p w:rsidR="00E770F3" w:rsidRPr="00D53DF8" w:rsidRDefault="005A3208" w:rsidP="00D53DF8">
            <w:pPr>
              <w:widowControl/>
              <w:suppressAutoHyphens w:val="0"/>
              <w:jc w:val="center"/>
              <w:rPr>
                <w:rFonts w:ascii="Calibri" w:eastAsia="Times New Roman" w:hAnsi="Calibri" w:cs="Times New Roman"/>
                <w:i/>
                <w:color w:val="000000"/>
                <w:sz w:val="22"/>
                <w:szCs w:val="22"/>
                <w:lang w:val="en-US" w:eastAsia="en-US" w:bidi="ar-SA"/>
              </w:rPr>
            </w:pPr>
            <w:r>
              <w:rPr>
                <w:rFonts w:ascii="Calibri" w:eastAsia="Times New Roman" w:hAnsi="Calibri" w:cs="Times New Roman"/>
                <w:i/>
                <w:color w:val="000000"/>
                <w:sz w:val="22"/>
                <w:szCs w:val="22"/>
                <w:lang w:val="en-US" w:eastAsia="en-US" w:bidi="ar-SA"/>
              </w:rPr>
              <w:t>2</w:t>
            </w:r>
          </w:p>
        </w:tc>
        <w:tc>
          <w:tcPr>
            <w:tcW w:w="2882" w:type="dxa"/>
            <w:tcBorders>
              <w:top w:val="nil"/>
              <w:left w:val="nil"/>
              <w:bottom w:val="single" w:sz="4" w:space="0" w:color="auto"/>
              <w:right w:val="single" w:sz="4" w:space="0" w:color="auto"/>
            </w:tcBorders>
            <w:shd w:val="clear" w:color="auto" w:fill="auto"/>
            <w:noWrap/>
            <w:vAlign w:val="bottom"/>
          </w:tcPr>
          <w:p w:rsidR="00E770F3" w:rsidRPr="00D53DF8" w:rsidRDefault="00E770F3" w:rsidP="00D53DF8">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66.66%</w:t>
            </w:r>
          </w:p>
        </w:tc>
      </w:tr>
      <w:tr w:rsidR="00E770F3" w:rsidRPr="00D53DF8" w:rsidTr="00E22CB8">
        <w:trPr>
          <w:trHeight w:val="497"/>
        </w:trPr>
        <w:tc>
          <w:tcPr>
            <w:tcW w:w="4590" w:type="dxa"/>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E770F3" w:rsidRPr="00E22CB8" w:rsidRDefault="00E770F3" w:rsidP="00D53DF8">
            <w:pPr>
              <w:widowControl/>
              <w:suppressAutoHyphens w:val="0"/>
              <w:jc w:val="center"/>
              <w:rPr>
                <w:rFonts w:ascii="Times New Roman" w:eastAsia="Times New Roman" w:hAnsi="Times New Roman" w:cs="Times New Roman"/>
                <w:b/>
                <w:i/>
                <w:color w:val="000000"/>
                <w:sz w:val="22"/>
                <w:szCs w:val="22"/>
                <w:lang w:val="en-US" w:eastAsia="en-US" w:bidi="ar-SA"/>
              </w:rPr>
            </w:pPr>
            <w:proofErr w:type="spellStart"/>
            <w:r w:rsidRPr="00E22CB8">
              <w:rPr>
                <w:rFonts w:ascii="Times New Roman" w:eastAsia="Times New Roman" w:hAnsi="Times New Roman" w:cs="Times New Roman"/>
                <w:b/>
                <w:i/>
                <w:color w:val="000000"/>
                <w:sz w:val="22"/>
                <w:szCs w:val="22"/>
                <w:lang w:val="en-US" w:eastAsia="en-US" w:bidi="ar-SA"/>
              </w:rPr>
              <w:t>Meropenem</w:t>
            </w:r>
            <w:proofErr w:type="spellEnd"/>
          </w:p>
        </w:tc>
        <w:tc>
          <w:tcPr>
            <w:tcW w:w="3471" w:type="dxa"/>
            <w:tcBorders>
              <w:top w:val="nil"/>
              <w:left w:val="nil"/>
              <w:bottom w:val="single" w:sz="4" w:space="0" w:color="auto"/>
              <w:right w:val="single" w:sz="4" w:space="0" w:color="auto"/>
            </w:tcBorders>
            <w:shd w:val="clear" w:color="auto" w:fill="auto"/>
            <w:noWrap/>
            <w:vAlign w:val="bottom"/>
          </w:tcPr>
          <w:p w:rsidR="00E770F3" w:rsidRPr="00D53DF8" w:rsidRDefault="00E770F3" w:rsidP="00D53DF8">
            <w:pPr>
              <w:widowControl/>
              <w:suppressAutoHyphens w:val="0"/>
              <w:jc w:val="center"/>
              <w:rPr>
                <w:rFonts w:ascii="Calibri" w:eastAsia="Times New Roman" w:hAnsi="Calibri" w:cs="Times New Roman"/>
                <w:i/>
                <w:color w:val="000000"/>
                <w:sz w:val="22"/>
                <w:szCs w:val="22"/>
                <w:lang w:val="en-US" w:eastAsia="en-US" w:bidi="ar-SA"/>
              </w:rPr>
            </w:pPr>
            <w:r>
              <w:rPr>
                <w:rFonts w:ascii="Calibri" w:eastAsia="Times New Roman" w:hAnsi="Calibri" w:cs="Times New Roman"/>
                <w:i/>
                <w:color w:val="000000"/>
                <w:sz w:val="22"/>
                <w:szCs w:val="22"/>
                <w:lang w:val="en-US" w:eastAsia="en-US" w:bidi="ar-SA"/>
              </w:rPr>
              <w:t>7</w:t>
            </w:r>
          </w:p>
        </w:tc>
        <w:tc>
          <w:tcPr>
            <w:tcW w:w="2799" w:type="dxa"/>
            <w:tcBorders>
              <w:top w:val="nil"/>
              <w:left w:val="nil"/>
              <w:bottom w:val="single" w:sz="4" w:space="0" w:color="auto"/>
              <w:right w:val="single" w:sz="4" w:space="0" w:color="auto"/>
            </w:tcBorders>
            <w:shd w:val="clear" w:color="auto" w:fill="auto"/>
            <w:noWrap/>
            <w:vAlign w:val="bottom"/>
          </w:tcPr>
          <w:p w:rsidR="00E770F3" w:rsidRPr="00D53DF8" w:rsidRDefault="00E770F3" w:rsidP="00D53DF8">
            <w:pPr>
              <w:widowControl/>
              <w:suppressAutoHyphens w:val="0"/>
              <w:jc w:val="center"/>
              <w:rPr>
                <w:rFonts w:ascii="Calibri" w:eastAsia="Times New Roman" w:hAnsi="Calibri" w:cs="Times New Roman"/>
                <w:i/>
                <w:color w:val="000000"/>
                <w:sz w:val="22"/>
                <w:szCs w:val="22"/>
                <w:lang w:val="en-US" w:eastAsia="en-US" w:bidi="ar-SA"/>
              </w:rPr>
            </w:pPr>
            <w:r>
              <w:rPr>
                <w:rFonts w:ascii="Calibri" w:eastAsia="Times New Roman" w:hAnsi="Calibri" w:cs="Times New Roman"/>
                <w:i/>
                <w:color w:val="000000"/>
                <w:sz w:val="22"/>
                <w:szCs w:val="22"/>
                <w:lang w:val="en-US" w:eastAsia="en-US" w:bidi="ar-SA"/>
              </w:rPr>
              <w:t>6</w:t>
            </w:r>
          </w:p>
        </w:tc>
        <w:tc>
          <w:tcPr>
            <w:tcW w:w="2882" w:type="dxa"/>
            <w:tcBorders>
              <w:top w:val="nil"/>
              <w:left w:val="nil"/>
              <w:bottom w:val="single" w:sz="4" w:space="0" w:color="auto"/>
              <w:right w:val="single" w:sz="4" w:space="0" w:color="auto"/>
            </w:tcBorders>
            <w:shd w:val="clear" w:color="auto" w:fill="auto"/>
            <w:noWrap/>
            <w:vAlign w:val="bottom"/>
            <w:hideMark/>
          </w:tcPr>
          <w:p w:rsidR="00E770F3" w:rsidRPr="00D53DF8" w:rsidRDefault="00E770F3" w:rsidP="00D53DF8">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85.71%</w:t>
            </w:r>
            <w:r w:rsidRPr="00D53DF8">
              <w:rPr>
                <w:rFonts w:ascii="Calibri" w:eastAsia="Times New Roman" w:hAnsi="Calibri" w:cs="Times New Roman"/>
                <w:color w:val="000000"/>
                <w:sz w:val="22"/>
                <w:szCs w:val="22"/>
                <w:lang w:val="en-US" w:eastAsia="en-US" w:bidi="ar-SA"/>
              </w:rPr>
              <w:t> </w:t>
            </w:r>
          </w:p>
        </w:tc>
      </w:tr>
    </w:tbl>
    <w:p w:rsidR="00D53DF8" w:rsidRDefault="00D53DF8" w:rsidP="00806295">
      <w:pPr>
        <w:pStyle w:val="NormalWeb"/>
        <w:shd w:val="clear" w:color="auto" w:fill="FFFFFF"/>
        <w:spacing w:before="120" w:beforeAutospacing="0" w:after="120" w:afterAutospacing="0" w:line="360" w:lineRule="auto"/>
        <w:jc w:val="both"/>
        <w:rPr>
          <w:rFonts w:ascii="Arial Black" w:hAnsi="Arial Black"/>
          <w:sz w:val="28"/>
          <w:szCs w:val="28"/>
        </w:rPr>
      </w:pPr>
    </w:p>
    <w:p w:rsidR="00E770F3" w:rsidRDefault="00E770F3" w:rsidP="00806295">
      <w:pPr>
        <w:pStyle w:val="NormalWeb"/>
        <w:shd w:val="clear" w:color="auto" w:fill="FFFFFF"/>
        <w:spacing w:before="120" w:beforeAutospacing="0" w:after="120" w:afterAutospacing="0" w:line="360" w:lineRule="auto"/>
        <w:jc w:val="both"/>
        <w:rPr>
          <w:rFonts w:ascii="Arial Black" w:hAnsi="Arial Black"/>
          <w:sz w:val="28"/>
          <w:szCs w:val="28"/>
        </w:rPr>
      </w:pPr>
    </w:p>
    <w:p w:rsidR="00E770F3" w:rsidRDefault="00E770F3" w:rsidP="00806295">
      <w:pPr>
        <w:pStyle w:val="NormalWeb"/>
        <w:shd w:val="clear" w:color="auto" w:fill="FFFFFF"/>
        <w:spacing w:before="120" w:beforeAutospacing="0" w:after="120" w:afterAutospacing="0" w:line="360" w:lineRule="auto"/>
        <w:jc w:val="both"/>
        <w:rPr>
          <w:rFonts w:ascii="Arial Black" w:hAnsi="Arial Black"/>
          <w:sz w:val="28"/>
          <w:szCs w:val="28"/>
        </w:rPr>
      </w:pPr>
    </w:p>
    <w:tbl>
      <w:tblPr>
        <w:tblW w:w="14700" w:type="dxa"/>
        <w:tblInd w:w="-176" w:type="dxa"/>
        <w:tblLook w:val="04A0"/>
      </w:tblPr>
      <w:tblGrid>
        <w:gridCol w:w="4642"/>
        <w:gridCol w:w="3890"/>
        <w:gridCol w:w="3141"/>
        <w:gridCol w:w="3027"/>
      </w:tblGrid>
      <w:tr w:rsidR="00D53DF8" w:rsidRPr="00D53DF8" w:rsidTr="00E770F3">
        <w:trPr>
          <w:trHeight w:val="522"/>
        </w:trPr>
        <w:tc>
          <w:tcPr>
            <w:tcW w:w="11673" w:type="dxa"/>
            <w:gridSpan w:val="3"/>
            <w:tcBorders>
              <w:top w:val="nil"/>
              <w:left w:val="nil"/>
              <w:bottom w:val="nil"/>
              <w:right w:val="nil"/>
            </w:tcBorders>
            <w:shd w:val="clear" w:color="auto" w:fill="auto"/>
            <w:noWrap/>
            <w:vAlign w:val="bottom"/>
            <w:hideMark/>
          </w:tcPr>
          <w:p w:rsidR="00D53DF8" w:rsidRPr="00D53DF8" w:rsidRDefault="00E22CB8" w:rsidP="00E22CB8">
            <w:pPr>
              <w:widowControl/>
              <w:suppressAutoHyphens w:val="0"/>
              <w:jc w:val="center"/>
              <w:rPr>
                <w:rFonts w:ascii="Calibri" w:eastAsia="Times New Roman" w:hAnsi="Calibri" w:cs="Times New Roman"/>
                <w:color w:val="000000"/>
                <w:sz w:val="22"/>
                <w:szCs w:val="22"/>
                <w:lang w:val="en-US" w:eastAsia="en-US" w:bidi="ar-SA"/>
              </w:rPr>
            </w:pPr>
            <w:r>
              <w:rPr>
                <w:rFonts w:ascii="Arial Black" w:eastAsia="Times New Roman" w:hAnsi="Arial Black" w:cs="Times New Roman"/>
                <w:b/>
                <w:color w:val="000000"/>
                <w:sz w:val="32"/>
                <w:szCs w:val="32"/>
                <w:lang w:val="en-US" w:eastAsia="en-US" w:bidi="ar-SA"/>
              </w:rPr>
              <w:t xml:space="preserve">                 Table 4</w:t>
            </w:r>
            <w:r w:rsidR="00D53DF8">
              <w:rPr>
                <w:rFonts w:ascii="Calibri" w:eastAsia="Times New Roman" w:hAnsi="Calibri" w:cs="Times New Roman"/>
                <w:color w:val="000000"/>
                <w:sz w:val="22"/>
                <w:szCs w:val="22"/>
                <w:lang w:val="en-US" w:eastAsia="en-US" w:bidi="ar-SA"/>
              </w:rPr>
              <w:t>:</w:t>
            </w:r>
            <w:r>
              <w:rPr>
                <w:rFonts w:ascii="Calibri" w:eastAsia="Times New Roman" w:hAnsi="Calibri" w:cs="Times New Roman"/>
                <w:color w:val="000000"/>
                <w:sz w:val="22"/>
                <w:szCs w:val="22"/>
                <w:lang w:val="en-US" w:eastAsia="en-US" w:bidi="ar-SA"/>
              </w:rPr>
              <w:t xml:space="preserve"> </w:t>
            </w:r>
            <w:r w:rsidRPr="00E22CB8">
              <w:rPr>
                <w:rFonts w:ascii="Times New Roman" w:eastAsia="Times New Roman" w:hAnsi="Times New Roman" w:cs="Times New Roman"/>
                <w:color w:val="000000"/>
                <w:sz w:val="28"/>
                <w:szCs w:val="28"/>
                <w:lang w:val="en-US" w:eastAsia="en-US" w:bidi="ar-SA"/>
              </w:rPr>
              <w:t xml:space="preserve">  </w:t>
            </w:r>
            <w:proofErr w:type="spellStart"/>
            <w:r w:rsidR="00D53DF8" w:rsidRPr="00E22CB8">
              <w:rPr>
                <w:rFonts w:ascii="Times New Roman" w:eastAsia="Times New Roman" w:hAnsi="Times New Roman" w:cs="Times New Roman"/>
                <w:color w:val="000000"/>
                <w:sz w:val="28"/>
                <w:szCs w:val="28"/>
                <w:lang w:val="en-US" w:eastAsia="en-US" w:bidi="ar-SA"/>
              </w:rPr>
              <w:t>Antibiogram</w:t>
            </w:r>
            <w:proofErr w:type="spellEnd"/>
            <w:r w:rsidR="00D53DF8" w:rsidRPr="00E22CB8">
              <w:rPr>
                <w:rFonts w:ascii="Times New Roman" w:eastAsia="Times New Roman" w:hAnsi="Times New Roman" w:cs="Times New Roman"/>
                <w:color w:val="000000"/>
                <w:sz w:val="28"/>
                <w:szCs w:val="28"/>
                <w:lang w:val="en-US" w:eastAsia="en-US" w:bidi="ar-SA"/>
              </w:rPr>
              <w:t xml:space="preserve"> of culture positive cases N=10 ( Gram </w:t>
            </w:r>
            <w:proofErr w:type="spellStart"/>
            <w:r w:rsidR="00D53DF8" w:rsidRPr="00E22CB8">
              <w:rPr>
                <w:rFonts w:ascii="Times New Roman" w:eastAsia="Times New Roman" w:hAnsi="Times New Roman" w:cs="Times New Roman"/>
                <w:color w:val="000000"/>
                <w:sz w:val="28"/>
                <w:szCs w:val="28"/>
                <w:lang w:val="en-US" w:eastAsia="en-US" w:bidi="ar-SA"/>
              </w:rPr>
              <w:t>postive</w:t>
            </w:r>
            <w:proofErr w:type="spellEnd"/>
            <w:r w:rsidR="00D53DF8" w:rsidRPr="00E22CB8">
              <w:rPr>
                <w:rFonts w:ascii="Times New Roman" w:eastAsia="Times New Roman" w:hAnsi="Times New Roman" w:cs="Times New Roman"/>
                <w:color w:val="000000"/>
                <w:sz w:val="28"/>
                <w:szCs w:val="28"/>
                <w:lang w:val="en-US" w:eastAsia="en-US" w:bidi="ar-SA"/>
              </w:rPr>
              <w:t>)</w:t>
            </w:r>
          </w:p>
        </w:tc>
        <w:tc>
          <w:tcPr>
            <w:tcW w:w="3027" w:type="dxa"/>
            <w:tcBorders>
              <w:top w:val="nil"/>
              <w:left w:val="nil"/>
              <w:bottom w:val="nil"/>
              <w:right w:val="nil"/>
            </w:tcBorders>
            <w:shd w:val="clear" w:color="auto" w:fill="auto"/>
            <w:noWrap/>
            <w:vAlign w:val="bottom"/>
            <w:hideMark/>
          </w:tcPr>
          <w:p w:rsidR="00D53DF8" w:rsidRPr="00D53DF8" w:rsidRDefault="00D53DF8" w:rsidP="00D53DF8">
            <w:pPr>
              <w:widowControl/>
              <w:suppressAutoHyphens w:val="0"/>
              <w:rPr>
                <w:rFonts w:ascii="Calibri" w:eastAsia="Times New Roman" w:hAnsi="Calibri" w:cs="Times New Roman"/>
                <w:color w:val="000000"/>
                <w:sz w:val="22"/>
                <w:szCs w:val="22"/>
                <w:lang w:val="en-US" w:eastAsia="en-US" w:bidi="ar-SA"/>
              </w:rPr>
            </w:pPr>
          </w:p>
        </w:tc>
      </w:tr>
      <w:tr w:rsidR="00D53DF8" w:rsidRPr="00D53DF8" w:rsidTr="00E770F3">
        <w:trPr>
          <w:trHeight w:val="522"/>
        </w:trPr>
        <w:tc>
          <w:tcPr>
            <w:tcW w:w="4642" w:type="dxa"/>
            <w:tcBorders>
              <w:top w:val="nil"/>
              <w:left w:val="nil"/>
              <w:bottom w:val="nil"/>
              <w:right w:val="nil"/>
            </w:tcBorders>
            <w:shd w:val="clear" w:color="auto" w:fill="auto"/>
            <w:noWrap/>
            <w:vAlign w:val="bottom"/>
            <w:hideMark/>
          </w:tcPr>
          <w:p w:rsidR="00D53DF8" w:rsidRPr="00D53DF8" w:rsidRDefault="00D53DF8" w:rsidP="00D53DF8">
            <w:pPr>
              <w:widowControl/>
              <w:suppressAutoHyphens w:val="0"/>
              <w:rPr>
                <w:rFonts w:ascii="Calibri" w:eastAsia="Times New Roman" w:hAnsi="Calibri" w:cs="Times New Roman"/>
                <w:color w:val="000000"/>
                <w:sz w:val="22"/>
                <w:szCs w:val="22"/>
                <w:lang w:val="en-US" w:eastAsia="en-US" w:bidi="ar-SA"/>
              </w:rPr>
            </w:pPr>
          </w:p>
        </w:tc>
        <w:tc>
          <w:tcPr>
            <w:tcW w:w="3890" w:type="dxa"/>
            <w:tcBorders>
              <w:top w:val="nil"/>
              <w:left w:val="nil"/>
              <w:bottom w:val="nil"/>
              <w:right w:val="nil"/>
            </w:tcBorders>
            <w:shd w:val="clear" w:color="auto" w:fill="auto"/>
            <w:noWrap/>
            <w:vAlign w:val="bottom"/>
            <w:hideMark/>
          </w:tcPr>
          <w:p w:rsidR="00D53DF8" w:rsidRPr="00D53DF8" w:rsidRDefault="00D53DF8" w:rsidP="00E22CB8">
            <w:pPr>
              <w:widowControl/>
              <w:suppressAutoHyphens w:val="0"/>
              <w:jc w:val="center"/>
              <w:rPr>
                <w:rFonts w:ascii="Calibri" w:eastAsia="Times New Roman" w:hAnsi="Calibri" w:cs="Times New Roman"/>
                <w:color w:val="000000"/>
                <w:sz w:val="22"/>
                <w:szCs w:val="22"/>
                <w:lang w:val="en-US" w:eastAsia="en-US" w:bidi="ar-SA"/>
              </w:rPr>
            </w:pPr>
          </w:p>
        </w:tc>
        <w:tc>
          <w:tcPr>
            <w:tcW w:w="3141" w:type="dxa"/>
            <w:tcBorders>
              <w:top w:val="nil"/>
              <w:left w:val="nil"/>
              <w:bottom w:val="nil"/>
              <w:right w:val="nil"/>
            </w:tcBorders>
            <w:shd w:val="clear" w:color="auto" w:fill="auto"/>
            <w:noWrap/>
            <w:vAlign w:val="bottom"/>
            <w:hideMark/>
          </w:tcPr>
          <w:p w:rsidR="00D53DF8" w:rsidRPr="00D53DF8" w:rsidRDefault="00D53DF8" w:rsidP="00E22CB8">
            <w:pPr>
              <w:widowControl/>
              <w:suppressAutoHyphens w:val="0"/>
              <w:jc w:val="center"/>
              <w:rPr>
                <w:rFonts w:ascii="Calibri" w:eastAsia="Times New Roman" w:hAnsi="Calibri" w:cs="Times New Roman"/>
                <w:color w:val="000000"/>
                <w:sz w:val="22"/>
                <w:szCs w:val="22"/>
                <w:lang w:val="en-US" w:eastAsia="en-US" w:bidi="ar-SA"/>
              </w:rPr>
            </w:pPr>
          </w:p>
        </w:tc>
        <w:tc>
          <w:tcPr>
            <w:tcW w:w="3027" w:type="dxa"/>
            <w:tcBorders>
              <w:top w:val="nil"/>
              <w:left w:val="nil"/>
              <w:bottom w:val="nil"/>
              <w:right w:val="nil"/>
            </w:tcBorders>
            <w:shd w:val="clear" w:color="auto" w:fill="auto"/>
            <w:noWrap/>
            <w:vAlign w:val="bottom"/>
            <w:hideMark/>
          </w:tcPr>
          <w:p w:rsidR="00D53DF8" w:rsidRPr="00D53DF8" w:rsidRDefault="00D53DF8" w:rsidP="00D53DF8">
            <w:pPr>
              <w:widowControl/>
              <w:suppressAutoHyphens w:val="0"/>
              <w:rPr>
                <w:rFonts w:ascii="Calibri" w:eastAsia="Times New Roman" w:hAnsi="Calibri" w:cs="Times New Roman"/>
                <w:color w:val="000000"/>
                <w:sz w:val="22"/>
                <w:szCs w:val="22"/>
                <w:lang w:val="en-US" w:eastAsia="en-US" w:bidi="ar-SA"/>
              </w:rPr>
            </w:pPr>
          </w:p>
        </w:tc>
      </w:tr>
      <w:tr w:rsidR="00D53DF8" w:rsidRPr="00D53DF8" w:rsidTr="00E770F3">
        <w:trPr>
          <w:trHeight w:val="782"/>
        </w:trPr>
        <w:tc>
          <w:tcPr>
            <w:tcW w:w="4642" w:type="dxa"/>
            <w:tcBorders>
              <w:top w:val="nil"/>
              <w:left w:val="nil"/>
              <w:bottom w:val="nil"/>
              <w:right w:val="nil"/>
            </w:tcBorders>
            <w:shd w:val="clear" w:color="auto" w:fill="auto"/>
            <w:noWrap/>
            <w:vAlign w:val="bottom"/>
            <w:hideMark/>
          </w:tcPr>
          <w:p w:rsidR="00D53DF8" w:rsidRPr="00D53DF8" w:rsidRDefault="00D53DF8" w:rsidP="00E770F3">
            <w:pPr>
              <w:widowControl/>
              <w:suppressAutoHyphens w:val="0"/>
              <w:jc w:val="center"/>
              <w:rPr>
                <w:rFonts w:ascii="Calibri" w:eastAsia="Times New Roman" w:hAnsi="Calibri" w:cs="Times New Roman"/>
                <w:color w:val="000000"/>
                <w:sz w:val="22"/>
                <w:szCs w:val="22"/>
                <w:lang w:val="en-US" w:eastAsia="en-US" w:bidi="ar-SA"/>
              </w:rPr>
            </w:pPr>
          </w:p>
        </w:tc>
        <w:tc>
          <w:tcPr>
            <w:tcW w:w="3890" w:type="dxa"/>
            <w:tcBorders>
              <w:top w:val="nil"/>
              <w:left w:val="nil"/>
              <w:bottom w:val="nil"/>
              <w:right w:val="nil"/>
            </w:tcBorders>
            <w:shd w:val="clear" w:color="auto" w:fill="auto"/>
            <w:noWrap/>
            <w:vAlign w:val="bottom"/>
            <w:hideMark/>
          </w:tcPr>
          <w:p w:rsidR="00D53DF8" w:rsidRPr="00D53DF8" w:rsidRDefault="00D53DF8" w:rsidP="00E770F3">
            <w:pPr>
              <w:widowControl/>
              <w:suppressAutoHyphens w:val="0"/>
              <w:jc w:val="center"/>
              <w:rPr>
                <w:rFonts w:ascii="Calibri" w:eastAsia="Times New Roman" w:hAnsi="Calibri" w:cs="Times New Roman"/>
                <w:color w:val="000000"/>
                <w:sz w:val="22"/>
                <w:szCs w:val="22"/>
                <w:lang w:val="en-US" w:eastAsia="en-US" w:bidi="ar-SA"/>
              </w:rPr>
            </w:pPr>
          </w:p>
        </w:tc>
        <w:tc>
          <w:tcPr>
            <w:tcW w:w="3141" w:type="dxa"/>
            <w:tcBorders>
              <w:top w:val="nil"/>
              <w:left w:val="nil"/>
              <w:bottom w:val="nil"/>
              <w:right w:val="nil"/>
            </w:tcBorders>
            <w:shd w:val="clear" w:color="auto" w:fill="auto"/>
            <w:noWrap/>
            <w:vAlign w:val="bottom"/>
            <w:hideMark/>
          </w:tcPr>
          <w:p w:rsidR="00D53DF8" w:rsidRPr="00D53DF8" w:rsidRDefault="00D53DF8" w:rsidP="00E770F3">
            <w:pPr>
              <w:widowControl/>
              <w:suppressAutoHyphens w:val="0"/>
              <w:jc w:val="center"/>
              <w:rPr>
                <w:rFonts w:ascii="Calibri" w:eastAsia="Times New Roman" w:hAnsi="Calibri" w:cs="Times New Roman"/>
                <w:color w:val="000000"/>
                <w:sz w:val="22"/>
                <w:szCs w:val="22"/>
                <w:lang w:val="en-US" w:eastAsia="en-US" w:bidi="ar-SA"/>
              </w:rPr>
            </w:pPr>
          </w:p>
        </w:tc>
        <w:tc>
          <w:tcPr>
            <w:tcW w:w="3027" w:type="dxa"/>
            <w:tcBorders>
              <w:top w:val="nil"/>
              <w:left w:val="nil"/>
              <w:bottom w:val="nil"/>
              <w:right w:val="nil"/>
            </w:tcBorders>
            <w:shd w:val="clear" w:color="auto" w:fill="auto"/>
            <w:noWrap/>
            <w:vAlign w:val="bottom"/>
            <w:hideMark/>
          </w:tcPr>
          <w:p w:rsidR="00D53DF8" w:rsidRPr="00D53DF8" w:rsidRDefault="00D53DF8" w:rsidP="00E770F3">
            <w:pPr>
              <w:widowControl/>
              <w:suppressAutoHyphens w:val="0"/>
              <w:jc w:val="center"/>
              <w:rPr>
                <w:rFonts w:ascii="Calibri" w:eastAsia="Times New Roman" w:hAnsi="Calibri" w:cs="Times New Roman"/>
                <w:color w:val="000000"/>
                <w:sz w:val="22"/>
                <w:szCs w:val="22"/>
                <w:lang w:val="en-US" w:eastAsia="en-US" w:bidi="ar-SA"/>
              </w:rPr>
            </w:pPr>
          </w:p>
        </w:tc>
      </w:tr>
      <w:tr w:rsidR="00D53DF8" w:rsidRPr="001B6A9D" w:rsidTr="00E22CB8">
        <w:trPr>
          <w:trHeight w:val="782"/>
        </w:trPr>
        <w:tc>
          <w:tcPr>
            <w:tcW w:w="4642" w:type="dxa"/>
            <w:tcBorders>
              <w:top w:val="single" w:sz="4" w:space="0" w:color="auto"/>
              <w:left w:val="single" w:sz="4" w:space="0" w:color="auto"/>
              <w:bottom w:val="single" w:sz="4" w:space="0" w:color="auto"/>
              <w:right w:val="single" w:sz="4" w:space="0" w:color="auto"/>
            </w:tcBorders>
            <w:shd w:val="clear" w:color="auto" w:fill="DAEEF3" w:themeFill="accent5" w:themeFillTint="33"/>
            <w:noWrap/>
            <w:vAlign w:val="bottom"/>
            <w:hideMark/>
          </w:tcPr>
          <w:p w:rsidR="00D53DF8" w:rsidRPr="001B6A9D" w:rsidRDefault="00D53DF8" w:rsidP="00E770F3">
            <w:pPr>
              <w:widowControl/>
              <w:suppressAutoHyphens w:val="0"/>
              <w:jc w:val="center"/>
              <w:rPr>
                <w:rFonts w:ascii="Arial Black" w:eastAsia="Times New Roman" w:hAnsi="Arial Black" w:cs="Aharoni"/>
                <w:b/>
                <w:bCs/>
                <w:color w:val="000000"/>
                <w:sz w:val="36"/>
                <w:szCs w:val="36"/>
                <w:u w:val="single"/>
                <w:lang w:val="en-US" w:eastAsia="en-US" w:bidi="ar-SA"/>
              </w:rPr>
            </w:pPr>
            <w:r w:rsidRPr="001B6A9D">
              <w:rPr>
                <w:rFonts w:ascii="Arial Black" w:eastAsia="Times New Roman" w:hAnsi="Arial Black" w:cs="Aharoni"/>
                <w:b/>
                <w:bCs/>
                <w:color w:val="000000"/>
                <w:sz w:val="36"/>
                <w:szCs w:val="36"/>
                <w:u w:val="single"/>
                <w:lang w:val="en-US" w:eastAsia="en-US" w:bidi="ar-SA"/>
              </w:rPr>
              <w:t>Antibiotic</w:t>
            </w:r>
          </w:p>
        </w:tc>
        <w:tc>
          <w:tcPr>
            <w:tcW w:w="3890" w:type="dxa"/>
            <w:tcBorders>
              <w:top w:val="single" w:sz="4" w:space="0" w:color="auto"/>
              <w:left w:val="nil"/>
              <w:bottom w:val="single" w:sz="4" w:space="0" w:color="auto"/>
              <w:right w:val="single" w:sz="4" w:space="0" w:color="auto"/>
            </w:tcBorders>
            <w:shd w:val="clear" w:color="auto" w:fill="DAEEF3" w:themeFill="accent5" w:themeFillTint="33"/>
            <w:noWrap/>
            <w:vAlign w:val="bottom"/>
            <w:hideMark/>
          </w:tcPr>
          <w:p w:rsidR="00D53DF8" w:rsidRPr="001B6A9D" w:rsidRDefault="00D53DF8" w:rsidP="00E770F3">
            <w:pPr>
              <w:widowControl/>
              <w:suppressAutoHyphens w:val="0"/>
              <w:jc w:val="center"/>
              <w:rPr>
                <w:rFonts w:ascii="Arial Black" w:eastAsia="Times New Roman" w:hAnsi="Arial Black" w:cs="Aharoni"/>
                <w:b/>
                <w:color w:val="000000"/>
                <w:u w:val="single"/>
                <w:lang w:val="en-US" w:eastAsia="en-US" w:bidi="ar-SA"/>
              </w:rPr>
            </w:pPr>
            <w:r w:rsidRPr="001B6A9D">
              <w:rPr>
                <w:rFonts w:ascii="Arial Black" w:eastAsia="Times New Roman" w:hAnsi="Arial Black" w:cs="Aharoni"/>
                <w:b/>
                <w:color w:val="000000"/>
                <w:u w:val="single"/>
                <w:lang w:val="en-US" w:eastAsia="en-US" w:bidi="ar-SA"/>
              </w:rPr>
              <w:t>Sensitivity tested</w:t>
            </w:r>
          </w:p>
        </w:tc>
        <w:tc>
          <w:tcPr>
            <w:tcW w:w="3141" w:type="dxa"/>
            <w:tcBorders>
              <w:top w:val="single" w:sz="4" w:space="0" w:color="auto"/>
              <w:left w:val="nil"/>
              <w:bottom w:val="single" w:sz="4" w:space="0" w:color="auto"/>
              <w:right w:val="single" w:sz="4" w:space="0" w:color="auto"/>
            </w:tcBorders>
            <w:shd w:val="clear" w:color="auto" w:fill="DAEEF3" w:themeFill="accent5" w:themeFillTint="33"/>
            <w:noWrap/>
            <w:vAlign w:val="bottom"/>
            <w:hideMark/>
          </w:tcPr>
          <w:p w:rsidR="00D53DF8" w:rsidRPr="001B6A9D" w:rsidRDefault="00D53DF8" w:rsidP="00E770F3">
            <w:pPr>
              <w:widowControl/>
              <w:suppressAutoHyphens w:val="0"/>
              <w:jc w:val="center"/>
              <w:rPr>
                <w:rFonts w:ascii="Arial Black" w:eastAsia="Times New Roman" w:hAnsi="Arial Black" w:cs="Aharoni"/>
                <w:b/>
                <w:bCs/>
                <w:color w:val="000000"/>
                <w:u w:val="single"/>
                <w:lang w:val="en-US" w:eastAsia="en-US" w:bidi="ar-SA"/>
              </w:rPr>
            </w:pPr>
            <w:r w:rsidRPr="001B6A9D">
              <w:rPr>
                <w:rFonts w:ascii="Arial Black" w:eastAsia="Times New Roman" w:hAnsi="Arial Black" w:cs="Aharoni"/>
                <w:b/>
                <w:bCs/>
                <w:color w:val="000000"/>
                <w:u w:val="single"/>
                <w:lang w:val="en-US" w:eastAsia="en-US" w:bidi="ar-SA"/>
              </w:rPr>
              <w:t>sensitive (no)</w:t>
            </w:r>
          </w:p>
        </w:tc>
        <w:tc>
          <w:tcPr>
            <w:tcW w:w="3027" w:type="dxa"/>
            <w:tcBorders>
              <w:top w:val="single" w:sz="4" w:space="0" w:color="auto"/>
              <w:left w:val="nil"/>
              <w:bottom w:val="single" w:sz="4" w:space="0" w:color="auto"/>
              <w:right w:val="single" w:sz="4" w:space="0" w:color="auto"/>
            </w:tcBorders>
            <w:shd w:val="clear" w:color="auto" w:fill="DAEEF3" w:themeFill="accent5" w:themeFillTint="33"/>
            <w:noWrap/>
            <w:vAlign w:val="bottom"/>
            <w:hideMark/>
          </w:tcPr>
          <w:p w:rsidR="00D53DF8" w:rsidRPr="001B6A9D" w:rsidRDefault="00D53DF8" w:rsidP="00E770F3">
            <w:pPr>
              <w:widowControl/>
              <w:suppressAutoHyphens w:val="0"/>
              <w:jc w:val="center"/>
              <w:rPr>
                <w:rFonts w:ascii="Arial Black" w:eastAsia="Times New Roman" w:hAnsi="Arial Black" w:cs="Aharoni"/>
                <w:b/>
                <w:bCs/>
                <w:color w:val="000000"/>
                <w:u w:val="single"/>
                <w:lang w:val="en-US" w:eastAsia="en-US" w:bidi="ar-SA"/>
              </w:rPr>
            </w:pPr>
            <w:proofErr w:type="gramStart"/>
            <w:r w:rsidRPr="001B6A9D">
              <w:rPr>
                <w:rFonts w:ascii="Arial Black" w:eastAsia="Times New Roman" w:hAnsi="Arial Black" w:cs="Aharoni"/>
                <w:b/>
                <w:bCs/>
                <w:color w:val="000000"/>
                <w:u w:val="single"/>
                <w:lang w:val="en-US" w:eastAsia="en-US" w:bidi="ar-SA"/>
              </w:rPr>
              <w:t>Sensitive(</w:t>
            </w:r>
            <w:proofErr w:type="gramEnd"/>
            <w:r w:rsidRPr="001B6A9D">
              <w:rPr>
                <w:rFonts w:ascii="Arial Black" w:eastAsia="Times New Roman" w:hAnsi="Arial Black" w:cs="Aharoni"/>
                <w:b/>
                <w:bCs/>
                <w:color w:val="000000"/>
                <w:u w:val="single"/>
                <w:lang w:val="en-US" w:eastAsia="en-US" w:bidi="ar-SA"/>
              </w:rPr>
              <w:t>%)</w:t>
            </w:r>
          </w:p>
        </w:tc>
      </w:tr>
      <w:tr w:rsidR="00D53DF8" w:rsidRPr="00D53DF8" w:rsidTr="00E22CB8">
        <w:trPr>
          <w:trHeight w:val="756"/>
        </w:trPr>
        <w:tc>
          <w:tcPr>
            <w:tcW w:w="4642" w:type="dxa"/>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D53DF8" w:rsidRPr="00E22CB8" w:rsidRDefault="005A3208" w:rsidP="00E770F3">
            <w:pPr>
              <w:widowControl/>
              <w:suppressAutoHyphens w:val="0"/>
              <w:jc w:val="center"/>
              <w:rPr>
                <w:rFonts w:ascii="Times New Roman" w:eastAsia="Times New Roman" w:hAnsi="Times New Roman" w:cs="Times New Roman"/>
                <w:b/>
                <w:i/>
                <w:color w:val="000000"/>
                <w:lang w:val="en-US" w:eastAsia="en-US" w:bidi="ar-SA"/>
              </w:rPr>
            </w:pPr>
            <w:proofErr w:type="spellStart"/>
            <w:r w:rsidRPr="00E22CB8">
              <w:rPr>
                <w:rFonts w:ascii="Times New Roman" w:eastAsia="Times New Roman" w:hAnsi="Times New Roman" w:cs="Times New Roman"/>
                <w:b/>
                <w:i/>
                <w:color w:val="000000"/>
                <w:lang w:val="en-US" w:eastAsia="en-US" w:bidi="ar-SA"/>
              </w:rPr>
              <w:t>Norfloxacin</w:t>
            </w:r>
            <w:proofErr w:type="spellEnd"/>
          </w:p>
        </w:tc>
        <w:tc>
          <w:tcPr>
            <w:tcW w:w="3890" w:type="dxa"/>
            <w:tcBorders>
              <w:top w:val="nil"/>
              <w:left w:val="nil"/>
              <w:bottom w:val="single" w:sz="4" w:space="0" w:color="auto"/>
              <w:right w:val="single" w:sz="4" w:space="0" w:color="auto"/>
            </w:tcBorders>
            <w:shd w:val="clear" w:color="auto" w:fill="auto"/>
            <w:noWrap/>
            <w:vAlign w:val="bottom"/>
            <w:hideMark/>
          </w:tcPr>
          <w:p w:rsidR="00D53DF8" w:rsidRPr="001B6A9D" w:rsidRDefault="00E770F3" w:rsidP="00E770F3">
            <w:pPr>
              <w:widowControl/>
              <w:suppressAutoHyphens w:val="0"/>
              <w:jc w:val="center"/>
              <w:rPr>
                <w:rFonts w:ascii="Times New Roman" w:eastAsia="Times New Roman" w:hAnsi="Times New Roman" w:cs="Times New Roman"/>
                <w:color w:val="000000"/>
                <w:sz w:val="28"/>
                <w:szCs w:val="28"/>
                <w:lang w:val="en-US" w:eastAsia="en-US" w:bidi="ar-SA"/>
              </w:rPr>
            </w:pPr>
            <w:r w:rsidRPr="001B6A9D">
              <w:rPr>
                <w:rFonts w:ascii="Times New Roman" w:eastAsia="Times New Roman" w:hAnsi="Times New Roman" w:cs="Times New Roman"/>
                <w:color w:val="000000"/>
                <w:sz w:val="28"/>
                <w:szCs w:val="28"/>
                <w:lang w:val="en-US" w:eastAsia="en-US" w:bidi="ar-SA"/>
              </w:rPr>
              <w:t>1</w:t>
            </w:r>
          </w:p>
        </w:tc>
        <w:tc>
          <w:tcPr>
            <w:tcW w:w="3141" w:type="dxa"/>
            <w:tcBorders>
              <w:top w:val="nil"/>
              <w:left w:val="nil"/>
              <w:bottom w:val="single" w:sz="4" w:space="0" w:color="auto"/>
              <w:right w:val="single" w:sz="4" w:space="0" w:color="auto"/>
            </w:tcBorders>
            <w:shd w:val="clear" w:color="auto" w:fill="auto"/>
            <w:noWrap/>
            <w:vAlign w:val="bottom"/>
            <w:hideMark/>
          </w:tcPr>
          <w:p w:rsidR="00D53DF8" w:rsidRPr="001B6A9D" w:rsidRDefault="00E770F3" w:rsidP="00E770F3">
            <w:pPr>
              <w:widowControl/>
              <w:suppressAutoHyphens w:val="0"/>
              <w:jc w:val="center"/>
              <w:rPr>
                <w:rFonts w:ascii="Times New Roman" w:eastAsia="Times New Roman" w:hAnsi="Times New Roman" w:cs="Times New Roman"/>
                <w:color w:val="000000"/>
                <w:sz w:val="28"/>
                <w:szCs w:val="28"/>
                <w:lang w:val="en-US" w:eastAsia="en-US" w:bidi="ar-SA"/>
              </w:rPr>
            </w:pPr>
            <w:r w:rsidRPr="001B6A9D">
              <w:rPr>
                <w:rFonts w:ascii="Times New Roman" w:eastAsia="Times New Roman" w:hAnsi="Times New Roman" w:cs="Times New Roman"/>
                <w:color w:val="000000"/>
                <w:sz w:val="28"/>
                <w:szCs w:val="28"/>
                <w:lang w:val="en-US" w:eastAsia="en-US" w:bidi="ar-SA"/>
              </w:rPr>
              <w:t>1</w:t>
            </w:r>
          </w:p>
        </w:tc>
        <w:tc>
          <w:tcPr>
            <w:tcW w:w="3027" w:type="dxa"/>
            <w:tcBorders>
              <w:top w:val="nil"/>
              <w:left w:val="nil"/>
              <w:bottom w:val="single" w:sz="4" w:space="0" w:color="auto"/>
              <w:right w:val="single" w:sz="4" w:space="0" w:color="auto"/>
            </w:tcBorders>
            <w:shd w:val="clear" w:color="auto" w:fill="auto"/>
            <w:noWrap/>
            <w:vAlign w:val="bottom"/>
            <w:hideMark/>
          </w:tcPr>
          <w:p w:rsidR="00D53DF8" w:rsidRPr="001B6A9D" w:rsidRDefault="00E770F3" w:rsidP="00E770F3">
            <w:pPr>
              <w:widowControl/>
              <w:suppressAutoHyphens w:val="0"/>
              <w:jc w:val="center"/>
              <w:rPr>
                <w:rFonts w:ascii="Times New Roman" w:eastAsia="Times New Roman" w:hAnsi="Times New Roman" w:cs="Times New Roman"/>
                <w:color w:val="000000"/>
                <w:sz w:val="28"/>
                <w:szCs w:val="28"/>
                <w:lang w:val="en-US" w:eastAsia="en-US" w:bidi="ar-SA"/>
              </w:rPr>
            </w:pPr>
            <w:r w:rsidRPr="001B6A9D">
              <w:rPr>
                <w:rFonts w:ascii="Times New Roman" w:eastAsia="Times New Roman" w:hAnsi="Times New Roman" w:cs="Times New Roman"/>
                <w:color w:val="000000"/>
                <w:sz w:val="28"/>
                <w:szCs w:val="28"/>
                <w:lang w:val="en-US" w:eastAsia="en-US" w:bidi="ar-SA"/>
              </w:rPr>
              <w:t>100%</w:t>
            </w:r>
          </w:p>
        </w:tc>
      </w:tr>
      <w:tr w:rsidR="00D53DF8" w:rsidRPr="00D53DF8" w:rsidTr="00E22CB8">
        <w:trPr>
          <w:trHeight w:val="730"/>
        </w:trPr>
        <w:tc>
          <w:tcPr>
            <w:tcW w:w="4642" w:type="dxa"/>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D53DF8" w:rsidRPr="00E22CB8" w:rsidRDefault="005A3208" w:rsidP="00E770F3">
            <w:pPr>
              <w:widowControl/>
              <w:suppressAutoHyphens w:val="0"/>
              <w:jc w:val="center"/>
              <w:rPr>
                <w:rFonts w:ascii="Times New Roman" w:eastAsia="Times New Roman" w:hAnsi="Times New Roman" w:cs="Times New Roman"/>
                <w:b/>
                <w:i/>
                <w:color w:val="000000"/>
                <w:lang w:val="en-US" w:eastAsia="en-US" w:bidi="ar-SA"/>
              </w:rPr>
            </w:pPr>
            <w:proofErr w:type="spellStart"/>
            <w:r w:rsidRPr="00E22CB8">
              <w:rPr>
                <w:rFonts w:ascii="Times New Roman" w:eastAsia="Times New Roman" w:hAnsi="Times New Roman" w:cs="Times New Roman"/>
                <w:b/>
                <w:i/>
                <w:color w:val="000000"/>
                <w:lang w:val="en-US" w:eastAsia="en-US" w:bidi="ar-SA"/>
              </w:rPr>
              <w:t>Linezolide</w:t>
            </w:r>
            <w:proofErr w:type="spellEnd"/>
          </w:p>
        </w:tc>
        <w:tc>
          <w:tcPr>
            <w:tcW w:w="3890" w:type="dxa"/>
            <w:tcBorders>
              <w:top w:val="nil"/>
              <w:left w:val="nil"/>
              <w:bottom w:val="single" w:sz="4" w:space="0" w:color="auto"/>
              <w:right w:val="single" w:sz="4" w:space="0" w:color="auto"/>
            </w:tcBorders>
            <w:shd w:val="clear" w:color="auto" w:fill="auto"/>
            <w:noWrap/>
            <w:vAlign w:val="bottom"/>
            <w:hideMark/>
          </w:tcPr>
          <w:p w:rsidR="00D53DF8" w:rsidRPr="001B6A9D" w:rsidRDefault="001B6A9D" w:rsidP="00E770F3">
            <w:pPr>
              <w:widowControl/>
              <w:suppressAutoHyphens w:val="0"/>
              <w:jc w:val="center"/>
              <w:rPr>
                <w:rFonts w:ascii="Times New Roman" w:eastAsia="Times New Roman" w:hAnsi="Times New Roman" w:cs="Times New Roman"/>
                <w:color w:val="000000"/>
                <w:sz w:val="28"/>
                <w:szCs w:val="28"/>
                <w:lang w:val="en-US" w:eastAsia="en-US" w:bidi="ar-SA"/>
              </w:rPr>
            </w:pPr>
            <w:r w:rsidRPr="001B6A9D">
              <w:rPr>
                <w:rFonts w:ascii="Times New Roman" w:eastAsia="Times New Roman" w:hAnsi="Times New Roman" w:cs="Times New Roman"/>
                <w:color w:val="000000"/>
                <w:sz w:val="28"/>
                <w:szCs w:val="28"/>
                <w:lang w:val="en-US" w:eastAsia="en-US" w:bidi="ar-SA"/>
              </w:rPr>
              <w:t>5</w:t>
            </w:r>
          </w:p>
        </w:tc>
        <w:tc>
          <w:tcPr>
            <w:tcW w:w="3141" w:type="dxa"/>
            <w:tcBorders>
              <w:top w:val="nil"/>
              <w:left w:val="nil"/>
              <w:bottom w:val="single" w:sz="4" w:space="0" w:color="auto"/>
              <w:right w:val="single" w:sz="4" w:space="0" w:color="auto"/>
            </w:tcBorders>
            <w:shd w:val="clear" w:color="auto" w:fill="auto"/>
            <w:noWrap/>
            <w:vAlign w:val="bottom"/>
            <w:hideMark/>
          </w:tcPr>
          <w:p w:rsidR="00D53DF8" w:rsidRPr="001B6A9D" w:rsidRDefault="001B6A9D" w:rsidP="00E770F3">
            <w:pPr>
              <w:widowControl/>
              <w:suppressAutoHyphens w:val="0"/>
              <w:jc w:val="center"/>
              <w:rPr>
                <w:rFonts w:ascii="Times New Roman" w:eastAsia="Times New Roman" w:hAnsi="Times New Roman" w:cs="Times New Roman"/>
                <w:color w:val="000000"/>
                <w:sz w:val="28"/>
                <w:szCs w:val="28"/>
                <w:lang w:val="en-US" w:eastAsia="en-US" w:bidi="ar-SA"/>
              </w:rPr>
            </w:pPr>
            <w:r w:rsidRPr="001B6A9D">
              <w:rPr>
                <w:rFonts w:ascii="Times New Roman" w:eastAsia="Times New Roman" w:hAnsi="Times New Roman" w:cs="Times New Roman"/>
                <w:color w:val="000000"/>
                <w:sz w:val="28"/>
                <w:szCs w:val="28"/>
                <w:lang w:val="en-US" w:eastAsia="en-US" w:bidi="ar-SA"/>
              </w:rPr>
              <w:t>5</w:t>
            </w:r>
          </w:p>
        </w:tc>
        <w:tc>
          <w:tcPr>
            <w:tcW w:w="3027" w:type="dxa"/>
            <w:tcBorders>
              <w:top w:val="nil"/>
              <w:left w:val="nil"/>
              <w:bottom w:val="single" w:sz="4" w:space="0" w:color="auto"/>
              <w:right w:val="single" w:sz="4" w:space="0" w:color="auto"/>
            </w:tcBorders>
            <w:shd w:val="clear" w:color="auto" w:fill="auto"/>
            <w:noWrap/>
            <w:vAlign w:val="bottom"/>
            <w:hideMark/>
          </w:tcPr>
          <w:p w:rsidR="00D53DF8" w:rsidRPr="001B6A9D" w:rsidRDefault="00E770F3" w:rsidP="00E770F3">
            <w:pPr>
              <w:widowControl/>
              <w:suppressAutoHyphens w:val="0"/>
              <w:jc w:val="center"/>
              <w:rPr>
                <w:rFonts w:ascii="Times New Roman" w:eastAsia="Times New Roman" w:hAnsi="Times New Roman" w:cs="Times New Roman"/>
                <w:color w:val="000000"/>
                <w:sz w:val="28"/>
                <w:szCs w:val="28"/>
                <w:lang w:val="en-US" w:eastAsia="en-US" w:bidi="ar-SA"/>
              </w:rPr>
            </w:pPr>
            <w:r w:rsidRPr="001B6A9D">
              <w:rPr>
                <w:rFonts w:ascii="Times New Roman" w:eastAsia="Times New Roman" w:hAnsi="Times New Roman" w:cs="Times New Roman"/>
                <w:color w:val="000000"/>
                <w:sz w:val="28"/>
                <w:szCs w:val="28"/>
                <w:lang w:val="en-US" w:eastAsia="en-US" w:bidi="ar-SA"/>
              </w:rPr>
              <w:t>100%</w:t>
            </w:r>
          </w:p>
        </w:tc>
      </w:tr>
      <w:tr w:rsidR="00D53DF8" w:rsidRPr="00D53DF8" w:rsidTr="00E22CB8">
        <w:trPr>
          <w:trHeight w:val="782"/>
        </w:trPr>
        <w:tc>
          <w:tcPr>
            <w:tcW w:w="4642" w:type="dxa"/>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D53DF8" w:rsidRPr="00E22CB8" w:rsidRDefault="00D53DF8" w:rsidP="00E770F3">
            <w:pPr>
              <w:widowControl/>
              <w:suppressAutoHyphens w:val="0"/>
              <w:jc w:val="center"/>
              <w:rPr>
                <w:rFonts w:ascii="Times New Roman" w:eastAsia="Times New Roman" w:hAnsi="Times New Roman" w:cs="Times New Roman"/>
                <w:b/>
                <w:i/>
                <w:color w:val="000000"/>
                <w:lang w:val="en-US" w:eastAsia="en-US" w:bidi="ar-SA"/>
              </w:rPr>
            </w:pPr>
            <w:proofErr w:type="spellStart"/>
            <w:r w:rsidRPr="00E22CB8">
              <w:rPr>
                <w:rFonts w:ascii="Times New Roman" w:eastAsia="Times New Roman" w:hAnsi="Times New Roman" w:cs="Times New Roman"/>
                <w:b/>
                <w:i/>
                <w:color w:val="000000"/>
                <w:lang w:val="en-US" w:eastAsia="en-US" w:bidi="ar-SA"/>
              </w:rPr>
              <w:t>Vancomycin</w:t>
            </w:r>
            <w:proofErr w:type="spellEnd"/>
          </w:p>
        </w:tc>
        <w:tc>
          <w:tcPr>
            <w:tcW w:w="3890" w:type="dxa"/>
            <w:tcBorders>
              <w:top w:val="nil"/>
              <w:left w:val="nil"/>
              <w:bottom w:val="single" w:sz="4" w:space="0" w:color="auto"/>
              <w:right w:val="single" w:sz="4" w:space="0" w:color="auto"/>
            </w:tcBorders>
            <w:shd w:val="clear" w:color="auto" w:fill="auto"/>
            <w:noWrap/>
            <w:vAlign w:val="bottom"/>
            <w:hideMark/>
          </w:tcPr>
          <w:p w:rsidR="00D53DF8" w:rsidRPr="001B6A9D" w:rsidRDefault="00E770F3" w:rsidP="00E770F3">
            <w:pPr>
              <w:widowControl/>
              <w:suppressAutoHyphens w:val="0"/>
              <w:jc w:val="center"/>
              <w:rPr>
                <w:rFonts w:ascii="Times New Roman" w:eastAsia="Times New Roman" w:hAnsi="Times New Roman" w:cs="Times New Roman"/>
                <w:color w:val="000000"/>
                <w:sz w:val="28"/>
                <w:szCs w:val="28"/>
                <w:lang w:val="en-US" w:eastAsia="en-US" w:bidi="ar-SA"/>
              </w:rPr>
            </w:pPr>
            <w:r w:rsidRPr="001B6A9D">
              <w:rPr>
                <w:rFonts w:ascii="Times New Roman" w:eastAsia="Times New Roman" w:hAnsi="Times New Roman" w:cs="Times New Roman"/>
                <w:color w:val="000000"/>
                <w:sz w:val="28"/>
                <w:szCs w:val="28"/>
                <w:lang w:val="en-US" w:eastAsia="en-US" w:bidi="ar-SA"/>
              </w:rPr>
              <w:t>6</w:t>
            </w:r>
          </w:p>
        </w:tc>
        <w:tc>
          <w:tcPr>
            <w:tcW w:w="3141" w:type="dxa"/>
            <w:tcBorders>
              <w:top w:val="nil"/>
              <w:left w:val="nil"/>
              <w:bottom w:val="single" w:sz="4" w:space="0" w:color="auto"/>
              <w:right w:val="single" w:sz="4" w:space="0" w:color="auto"/>
            </w:tcBorders>
            <w:shd w:val="clear" w:color="auto" w:fill="auto"/>
            <w:noWrap/>
            <w:vAlign w:val="bottom"/>
            <w:hideMark/>
          </w:tcPr>
          <w:p w:rsidR="00D53DF8" w:rsidRPr="001B6A9D" w:rsidRDefault="00E770F3" w:rsidP="00E770F3">
            <w:pPr>
              <w:widowControl/>
              <w:suppressAutoHyphens w:val="0"/>
              <w:jc w:val="center"/>
              <w:rPr>
                <w:rFonts w:ascii="Times New Roman" w:eastAsia="Times New Roman" w:hAnsi="Times New Roman" w:cs="Times New Roman"/>
                <w:color w:val="000000"/>
                <w:sz w:val="28"/>
                <w:szCs w:val="28"/>
                <w:lang w:val="en-US" w:eastAsia="en-US" w:bidi="ar-SA"/>
              </w:rPr>
            </w:pPr>
            <w:r w:rsidRPr="001B6A9D">
              <w:rPr>
                <w:rFonts w:ascii="Times New Roman" w:eastAsia="Times New Roman" w:hAnsi="Times New Roman" w:cs="Times New Roman"/>
                <w:color w:val="000000"/>
                <w:sz w:val="28"/>
                <w:szCs w:val="28"/>
                <w:lang w:val="en-US" w:eastAsia="en-US" w:bidi="ar-SA"/>
              </w:rPr>
              <w:t>6</w:t>
            </w:r>
          </w:p>
        </w:tc>
        <w:tc>
          <w:tcPr>
            <w:tcW w:w="3027" w:type="dxa"/>
            <w:tcBorders>
              <w:top w:val="nil"/>
              <w:left w:val="nil"/>
              <w:bottom w:val="single" w:sz="4" w:space="0" w:color="auto"/>
              <w:right w:val="single" w:sz="4" w:space="0" w:color="auto"/>
            </w:tcBorders>
            <w:shd w:val="clear" w:color="auto" w:fill="auto"/>
            <w:noWrap/>
            <w:vAlign w:val="bottom"/>
            <w:hideMark/>
          </w:tcPr>
          <w:p w:rsidR="00D53DF8" w:rsidRPr="001B6A9D" w:rsidRDefault="00E770F3" w:rsidP="00E770F3">
            <w:pPr>
              <w:widowControl/>
              <w:suppressAutoHyphens w:val="0"/>
              <w:jc w:val="center"/>
              <w:rPr>
                <w:rFonts w:ascii="Times New Roman" w:eastAsia="Times New Roman" w:hAnsi="Times New Roman" w:cs="Times New Roman"/>
                <w:color w:val="000000"/>
                <w:sz w:val="28"/>
                <w:szCs w:val="28"/>
                <w:lang w:val="en-US" w:eastAsia="en-US" w:bidi="ar-SA"/>
              </w:rPr>
            </w:pPr>
            <w:r w:rsidRPr="001B6A9D">
              <w:rPr>
                <w:rFonts w:ascii="Times New Roman" w:eastAsia="Times New Roman" w:hAnsi="Times New Roman" w:cs="Times New Roman"/>
                <w:color w:val="000000"/>
                <w:sz w:val="28"/>
                <w:szCs w:val="28"/>
                <w:lang w:val="en-US" w:eastAsia="en-US" w:bidi="ar-SA"/>
              </w:rPr>
              <w:t>100%</w:t>
            </w:r>
          </w:p>
        </w:tc>
      </w:tr>
      <w:tr w:rsidR="00D53DF8" w:rsidRPr="00D53DF8" w:rsidTr="00E22CB8">
        <w:trPr>
          <w:trHeight w:val="730"/>
        </w:trPr>
        <w:tc>
          <w:tcPr>
            <w:tcW w:w="4642" w:type="dxa"/>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D53DF8" w:rsidRPr="00E22CB8" w:rsidRDefault="00D53DF8" w:rsidP="00E770F3">
            <w:pPr>
              <w:widowControl/>
              <w:suppressAutoHyphens w:val="0"/>
              <w:jc w:val="center"/>
              <w:rPr>
                <w:rFonts w:ascii="Times New Roman" w:eastAsia="Times New Roman" w:hAnsi="Times New Roman" w:cs="Times New Roman"/>
                <w:b/>
                <w:i/>
                <w:color w:val="000000"/>
                <w:lang w:val="en-US" w:eastAsia="en-US" w:bidi="ar-SA"/>
              </w:rPr>
            </w:pPr>
            <w:proofErr w:type="spellStart"/>
            <w:r w:rsidRPr="00E22CB8">
              <w:rPr>
                <w:rFonts w:ascii="Times New Roman" w:eastAsia="Times New Roman" w:hAnsi="Times New Roman" w:cs="Times New Roman"/>
                <w:b/>
                <w:i/>
                <w:color w:val="000000"/>
                <w:lang w:val="en-US" w:eastAsia="en-US" w:bidi="ar-SA"/>
              </w:rPr>
              <w:t>Nitrofurantoin</w:t>
            </w:r>
            <w:proofErr w:type="spellEnd"/>
          </w:p>
        </w:tc>
        <w:tc>
          <w:tcPr>
            <w:tcW w:w="3890" w:type="dxa"/>
            <w:tcBorders>
              <w:top w:val="nil"/>
              <w:left w:val="nil"/>
              <w:bottom w:val="single" w:sz="4" w:space="0" w:color="auto"/>
              <w:right w:val="single" w:sz="4" w:space="0" w:color="auto"/>
            </w:tcBorders>
            <w:shd w:val="clear" w:color="auto" w:fill="auto"/>
            <w:noWrap/>
            <w:vAlign w:val="bottom"/>
            <w:hideMark/>
          </w:tcPr>
          <w:p w:rsidR="00D53DF8" w:rsidRPr="001B6A9D" w:rsidRDefault="00E770F3" w:rsidP="00E770F3">
            <w:pPr>
              <w:widowControl/>
              <w:suppressAutoHyphens w:val="0"/>
              <w:jc w:val="center"/>
              <w:rPr>
                <w:rFonts w:ascii="Times New Roman" w:eastAsia="Times New Roman" w:hAnsi="Times New Roman" w:cs="Times New Roman"/>
                <w:color w:val="000000"/>
                <w:sz w:val="28"/>
                <w:szCs w:val="28"/>
                <w:lang w:val="en-US" w:eastAsia="en-US" w:bidi="ar-SA"/>
              </w:rPr>
            </w:pPr>
            <w:r w:rsidRPr="001B6A9D">
              <w:rPr>
                <w:rFonts w:ascii="Times New Roman" w:eastAsia="Times New Roman" w:hAnsi="Times New Roman" w:cs="Times New Roman"/>
                <w:color w:val="000000"/>
                <w:sz w:val="28"/>
                <w:szCs w:val="28"/>
                <w:lang w:val="en-US" w:eastAsia="en-US" w:bidi="ar-SA"/>
              </w:rPr>
              <w:t>5</w:t>
            </w:r>
          </w:p>
        </w:tc>
        <w:tc>
          <w:tcPr>
            <w:tcW w:w="3141" w:type="dxa"/>
            <w:tcBorders>
              <w:top w:val="nil"/>
              <w:left w:val="nil"/>
              <w:bottom w:val="single" w:sz="4" w:space="0" w:color="auto"/>
              <w:right w:val="single" w:sz="4" w:space="0" w:color="auto"/>
            </w:tcBorders>
            <w:shd w:val="clear" w:color="auto" w:fill="auto"/>
            <w:noWrap/>
            <w:vAlign w:val="bottom"/>
            <w:hideMark/>
          </w:tcPr>
          <w:p w:rsidR="00D53DF8" w:rsidRPr="001B6A9D" w:rsidRDefault="00E770F3" w:rsidP="00E770F3">
            <w:pPr>
              <w:widowControl/>
              <w:suppressAutoHyphens w:val="0"/>
              <w:jc w:val="center"/>
              <w:rPr>
                <w:rFonts w:ascii="Times New Roman" w:eastAsia="Times New Roman" w:hAnsi="Times New Roman" w:cs="Times New Roman"/>
                <w:color w:val="000000"/>
                <w:sz w:val="28"/>
                <w:szCs w:val="28"/>
                <w:lang w:val="en-US" w:eastAsia="en-US" w:bidi="ar-SA"/>
              </w:rPr>
            </w:pPr>
            <w:r w:rsidRPr="001B6A9D">
              <w:rPr>
                <w:rFonts w:ascii="Times New Roman" w:eastAsia="Times New Roman" w:hAnsi="Times New Roman" w:cs="Times New Roman"/>
                <w:color w:val="000000"/>
                <w:sz w:val="28"/>
                <w:szCs w:val="28"/>
                <w:lang w:val="en-US" w:eastAsia="en-US" w:bidi="ar-SA"/>
              </w:rPr>
              <w:t>4</w:t>
            </w:r>
          </w:p>
        </w:tc>
        <w:tc>
          <w:tcPr>
            <w:tcW w:w="3027" w:type="dxa"/>
            <w:tcBorders>
              <w:top w:val="nil"/>
              <w:left w:val="nil"/>
              <w:bottom w:val="single" w:sz="4" w:space="0" w:color="auto"/>
              <w:right w:val="single" w:sz="4" w:space="0" w:color="auto"/>
            </w:tcBorders>
            <w:shd w:val="clear" w:color="auto" w:fill="auto"/>
            <w:noWrap/>
            <w:vAlign w:val="bottom"/>
            <w:hideMark/>
          </w:tcPr>
          <w:p w:rsidR="00D53DF8" w:rsidRPr="001B6A9D" w:rsidRDefault="00E770F3" w:rsidP="00E770F3">
            <w:pPr>
              <w:widowControl/>
              <w:suppressAutoHyphens w:val="0"/>
              <w:jc w:val="center"/>
              <w:rPr>
                <w:rFonts w:ascii="Times New Roman" w:eastAsia="Times New Roman" w:hAnsi="Times New Roman" w:cs="Times New Roman"/>
                <w:color w:val="000000"/>
                <w:sz w:val="28"/>
                <w:szCs w:val="28"/>
                <w:lang w:val="en-US" w:eastAsia="en-US" w:bidi="ar-SA"/>
              </w:rPr>
            </w:pPr>
            <w:r w:rsidRPr="001B6A9D">
              <w:rPr>
                <w:rFonts w:ascii="Times New Roman" w:eastAsia="Times New Roman" w:hAnsi="Times New Roman" w:cs="Times New Roman"/>
                <w:color w:val="000000"/>
                <w:sz w:val="28"/>
                <w:szCs w:val="28"/>
                <w:lang w:val="en-US" w:eastAsia="en-US" w:bidi="ar-SA"/>
              </w:rPr>
              <w:t>80%</w:t>
            </w:r>
          </w:p>
        </w:tc>
      </w:tr>
      <w:tr w:rsidR="00D53DF8" w:rsidRPr="00D53DF8" w:rsidTr="00E22CB8">
        <w:trPr>
          <w:trHeight w:val="651"/>
        </w:trPr>
        <w:tc>
          <w:tcPr>
            <w:tcW w:w="4642" w:type="dxa"/>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D53DF8" w:rsidRPr="00E22CB8" w:rsidRDefault="00D53DF8" w:rsidP="00E770F3">
            <w:pPr>
              <w:widowControl/>
              <w:suppressAutoHyphens w:val="0"/>
              <w:jc w:val="center"/>
              <w:rPr>
                <w:rFonts w:ascii="Times New Roman" w:eastAsia="Times New Roman" w:hAnsi="Times New Roman" w:cs="Times New Roman"/>
                <w:b/>
                <w:i/>
                <w:color w:val="000000"/>
                <w:lang w:val="en-US" w:eastAsia="en-US" w:bidi="ar-SA"/>
              </w:rPr>
            </w:pPr>
            <w:proofErr w:type="spellStart"/>
            <w:r w:rsidRPr="00E22CB8">
              <w:rPr>
                <w:rFonts w:ascii="Times New Roman" w:eastAsia="Times New Roman" w:hAnsi="Times New Roman" w:cs="Times New Roman"/>
                <w:b/>
                <w:i/>
                <w:color w:val="000000"/>
                <w:lang w:val="en-US" w:eastAsia="en-US" w:bidi="ar-SA"/>
              </w:rPr>
              <w:t>Levofloxacin</w:t>
            </w:r>
            <w:proofErr w:type="spellEnd"/>
          </w:p>
        </w:tc>
        <w:tc>
          <w:tcPr>
            <w:tcW w:w="3890" w:type="dxa"/>
            <w:tcBorders>
              <w:top w:val="nil"/>
              <w:left w:val="nil"/>
              <w:bottom w:val="single" w:sz="4" w:space="0" w:color="auto"/>
              <w:right w:val="single" w:sz="4" w:space="0" w:color="auto"/>
            </w:tcBorders>
            <w:shd w:val="clear" w:color="auto" w:fill="auto"/>
            <w:noWrap/>
            <w:vAlign w:val="bottom"/>
            <w:hideMark/>
          </w:tcPr>
          <w:p w:rsidR="00D53DF8" w:rsidRPr="001B6A9D" w:rsidRDefault="00E770F3" w:rsidP="00E770F3">
            <w:pPr>
              <w:widowControl/>
              <w:suppressAutoHyphens w:val="0"/>
              <w:jc w:val="center"/>
              <w:rPr>
                <w:rFonts w:ascii="Times New Roman" w:eastAsia="Times New Roman" w:hAnsi="Times New Roman" w:cs="Times New Roman"/>
                <w:color w:val="000000"/>
                <w:sz w:val="28"/>
                <w:szCs w:val="28"/>
                <w:lang w:val="en-US" w:eastAsia="en-US" w:bidi="ar-SA"/>
              </w:rPr>
            </w:pPr>
            <w:r w:rsidRPr="001B6A9D">
              <w:rPr>
                <w:rFonts w:ascii="Times New Roman" w:eastAsia="Times New Roman" w:hAnsi="Times New Roman" w:cs="Times New Roman"/>
                <w:color w:val="000000"/>
                <w:sz w:val="28"/>
                <w:szCs w:val="28"/>
                <w:lang w:val="en-US" w:eastAsia="en-US" w:bidi="ar-SA"/>
              </w:rPr>
              <w:t>11</w:t>
            </w:r>
          </w:p>
        </w:tc>
        <w:tc>
          <w:tcPr>
            <w:tcW w:w="3141" w:type="dxa"/>
            <w:tcBorders>
              <w:top w:val="nil"/>
              <w:left w:val="nil"/>
              <w:bottom w:val="single" w:sz="4" w:space="0" w:color="auto"/>
              <w:right w:val="single" w:sz="4" w:space="0" w:color="auto"/>
            </w:tcBorders>
            <w:shd w:val="clear" w:color="auto" w:fill="auto"/>
            <w:noWrap/>
            <w:vAlign w:val="bottom"/>
            <w:hideMark/>
          </w:tcPr>
          <w:p w:rsidR="00D53DF8" w:rsidRPr="001B6A9D" w:rsidRDefault="00E770F3" w:rsidP="00E770F3">
            <w:pPr>
              <w:widowControl/>
              <w:suppressAutoHyphens w:val="0"/>
              <w:jc w:val="center"/>
              <w:rPr>
                <w:rFonts w:ascii="Times New Roman" w:eastAsia="Times New Roman" w:hAnsi="Times New Roman" w:cs="Times New Roman"/>
                <w:color w:val="000000"/>
                <w:sz w:val="28"/>
                <w:szCs w:val="28"/>
                <w:lang w:val="en-US" w:eastAsia="en-US" w:bidi="ar-SA"/>
              </w:rPr>
            </w:pPr>
            <w:r w:rsidRPr="001B6A9D">
              <w:rPr>
                <w:rFonts w:ascii="Times New Roman" w:eastAsia="Times New Roman" w:hAnsi="Times New Roman" w:cs="Times New Roman"/>
                <w:color w:val="000000"/>
                <w:sz w:val="28"/>
                <w:szCs w:val="28"/>
                <w:lang w:val="en-US" w:eastAsia="en-US" w:bidi="ar-SA"/>
              </w:rPr>
              <w:t>7</w:t>
            </w:r>
          </w:p>
        </w:tc>
        <w:tc>
          <w:tcPr>
            <w:tcW w:w="3027" w:type="dxa"/>
            <w:tcBorders>
              <w:top w:val="nil"/>
              <w:left w:val="nil"/>
              <w:bottom w:val="single" w:sz="4" w:space="0" w:color="auto"/>
              <w:right w:val="single" w:sz="4" w:space="0" w:color="auto"/>
            </w:tcBorders>
            <w:shd w:val="clear" w:color="auto" w:fill="auto"/>
            <w:noWrap/>
            <w:vAlign w:val="bottom"/>
            <w:hideMark/>
          </w:tcPr>
          <w:p w:rsidR="00D53DF8" w:rsidRPr="001B6A9D" w:rsidRDefault="00E770F3" w:rsidP="00E770F3">
            <w:pPr>
              <w:widowControl/>
              <w:suppressAutoHyphens w:val="0"/>
              <w:jc w:val="center"/>
              <w:rPr>
                <w:rFonts w:ascii="Times New Roman" w:eastAsia="Times New Roman" w:hAnsi="Times New Roman" w:cs="Times New Roman"/>
                <w:color w:val="000000"/>
                <w:sz w:val="28"/>
                <w:szCs w:val="28"/>
                <w:lang w:val="en-US" w:eastAsia="en-US" w:bidi="ar-SA"/>
              </w:rPr>
            </w:pPr>
            <w:r w:rsidRPr="001B6A9D">
              <w:rPr>
                <w:rFonts w:ascii="Times New Roman" w:eastAsia="Times New Roman" w:hAnsi="Times New Roman" w:cs="Times New Roman"/>
                <w:color w:val="000000"/>
                <w:sz w:val="28"/>
                <w:szCs w:val="28"/>
                <w:lang w:val="en-US" w:eastAsia="en-US" w:bidi="ar-SA"/>
              </w:rPr>
              <w:t>63.63 %</w:t>
            </w:r>
          </w:p>
        </w:tc>
      </w:tr>
      <w:tr w:rsidR="00BF2939" w:rsidRPr="00D53DF8" w:rsidTr="00E22CB8">
        <w:trPr>
          <w:trHeight w:val="651"/>
        </w:trPr>
        <w:tc>
          <w:tcPr>
            <w:tcW w:w="4642"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BF2939" w:rsidRPr="00E22CB8" w:rsidRDefault="00F43504" w:rsidP="00E770F3">
            <w:pPr>
              <w:widowControl/>
              <w:suppressAutoHyphens w:val="0"/>
              <w:jc w:val="center"/>
              <w:rPr>
                <w:rFonts w:ascii="Times New Roman" w:eastAsia="Times New Roman" w:hAnsi="Times New Roman" w:cs="Times New Roman"/>
                <w:b/>
                <w:i/>
                <w:color w:val="000000"/>
                <w:lang w:val="en-US" w:eastAsia="en-US" w:bidi="ar-SA"/>
              </w:rPr>
            </w:pPr>
            <w:proofErr w:type="spellStart"/>
            <w:r w:rsidRPr="00E22CB8">
              <w:rPr>
                <w:rFonts w:ascii="Times New Roman" w:eastAsia="Times New Roman" w:hAnsi="Times New Roman" w:cs="Times New Roman"/>
                <w:b/>
                <w:i/>
                <w:color w:val="000000"/>
                <w:lang w:val="en-US" w:eastAsia="en-US" w:bidi="ar-SA"/>
              </w:rPr>
              <w:t>Amikacin</w:t>
            </w:r>
            <w:proofErr w:type="spellEnd"/>
          </w:p>
        </w:tc>
        <w:tc>
          <w:tcPr>
            <w:tcW w:w="3890" w:type="dxa"/>
            <w:tcBorders>
              <w:top w:val="single" w:sz="4" w:space="0" w:color="auto"/>
              <w:left w:val="nil"/>
              <w:bottom w:val="single" w:sz="4" w:space="0" w:color="auto"/>
              <w:right w:val="single" w:sz="4" w:space="0" w:color="auto"/>
            </w:tcBorders>
            <w:shd w:val="clear" w:color="auto" w:fill="auto"/>
            <w:noWrap/>
            <w:vAlign w:val="bottom"/>
            <w:hideMark/>
          </w:tcPr>
          <w:p w:rsidR="00BF2939" w:rsidRPr="001B6A9D" w:rsidRDefault="00C01516" w:rsidP="00E770F3">
            <w:pPr>
              <w:widowControl/>
              <w:suppressAutoHyphens w:val="0"/>
              <w:jc w:val="center"/>
              <w:rPr>
                <w:rFonts w:ascii="Times New Roman" w:eastAsia="Times New Roman" w:hAnsi="Times New Roman" w:cs="Times New Roman"/>
                <w:color w:val="000000"/>
                <w:sz w:val="28"/>
                <w:szCs w:val="28"/>
                <w:lang w:val="en-US" w:eastAsia="en-US" w:bidi="ar-SA"/>
              </w:rPr>
            </w:pPr>
            <w:r w:rsidRPr="001B6A9D">
              <w:rPr>
                <w:rFonts w:ascii="Times New Roman" w:eastAsia="Times New Roman" w:hAnsi="Times New Roman" w:cs="Times New Roman"/>
                <w:color w:val="000000"/>
                <w:sz w:val="28"/>
                <w:szCs w:val="28"/>
                <w:lang w:val="en-US" w:eastAsia="en-US" w:bidi="ar-SA"/>
              </w:rPr>
              <w:t>4</w:t>
            </w:r>
          </w:p>
        </w:tc>
        <w:tc>
          <w:tcPr>
            <w:tcW w:w="3141" w:type="dxa"/>
            <w:tcBorders>
              <w:top w:val="single" w:sz="4" w:space="0" w:color="auto"/>
              <w:left w:val="nil"/>
              <w:bottom w:val="single" w:sz="4" w:space="0" w:color="auto"/>
              <w:right w:val="single" w:sz="4" w:space="0" w:color="auto"/>
            </w:tcBorders>
            <w:shd w:val="clear" w:color="auto" w:fill="auto"/>
            <w:noWrap/>
            <w:vAlign w:val="bottom"/>
            <w:hideMark/>
          </w:tcPr>
          <w:p w:rsidR="00BF2939" w:rsidRPr="001B6A9D" w:rsidRDefault="00C01516" w:rsidP="00E770F3">
            <w:pPr>
              <w:widowControl/>
              <w:suppressAutoHyphens w:val="0"/>
              <w:jc w:val="center"/>
              <w:rPr>
                <w:rFonts w:ascii="Times New Roman" w:eastAsia="Times New Roman" w:hAnsi="Times New Roman" w:cs="Times New Roman"/>
                <w:color w:val="000000"/>
                <w:sz w:val="28"/>
                <w:szCs w:val="28"/>
                <w:lang w:val="en-US" w:eastAsia="en-US" w:bidi="ar-SA"/>
              </w:rPr>
            </w:pPr>
            <w:r w:rsidRPr="001B6A9D">
              <w:rPr>
                <w:rFonts w:ascii="Times New Roman" w:eastAsia="Times New Roman" w:hAnsi="Times New Roman" w:cs="Times New Roman"/>
                <w:color w:val="000000"/>
                <w:sz w:val="28"/>
                <w:szCs w:val="28"/>
                <w:lang w:val="en-US" w:eastAsia="en-US" w:bidi="ar-SA"/>
              </w:rPr>
              <w:t>2</w:t>
            </w:r>
          </w:p>
        </w:tc>
        <w:tc>
          <w:tcPr>
            <w:tcW w:w="3027" w:type="dxa"/>
            <w:tcBorders>
              <w:top w:val="single" w:sz="4" w:space="0" w:color="auto"/>
              <w:left w:val="nil"/>
              <w:bottom w:val="single" w:sz="4" w:space="0" w:color="auto"/>
              <w:right w:val="single" w:sz="4" w:space="0" w:color="auto"/>
            </w:tcBorders>
            <w:shd w:val="clear" w:color="auto" w:fill="auto"/>
            <w:noWrap/>
            <w:vAlign w:val="bottom"/>
            <w:hideMark/>
          </w:tcPr>
          <w:p w:rsidR="00BF2939" w:rsidRPr="001B6A9D" w:rsidRDefault="00C01516" w:rsidP="00E770F3">
            <w:pPr>
              <w:widowControl/>
              <w:suppressAutoHyphens w:val="0"/>
              <w:jc w:val="center"/>
              <w:rPr>
                <w:rFonts w:ascii="Times New Roman" w:eastAsia="Times New Roman" w:hAnsi="Times New Roman" w:cs="Times New Roman"/>
                <w:color w:val="000000"/>
                <w:sz w:val="28"/>
                <w:szCs w:val="28"/>
                <w:lang w:val="en-US" w:eastAsia="en-US" w:bidi="ar-SA"/>
              </w:rPr>
            </w:pPr>
            <w:r w:rsidRPr="001B6A9D">
              <w:rPr>
                <w:rFonts w:ascii="Times New Roman" w:eastAsia="Times New Roman" w:hAnsi="Times New Roman" w:cs="Times New Roman"/>
                <w:color w:val="000000"/>
                <w:sz w:val="28"/>
                <w:szCs w:val="28"/>
                <w:lang w:val="en-US" w:eastAsia="en-US" w:bidi="ar-SA"/>
              </w:rPr>
              <w:t>50.0%</w:t>
            </w:r>
          </w:p>
        </w:tc>
      </w:tr>
      <w:tr w:rsidR="00CE17EA" w:rsidRPr="00D53DF8" w:rsidTr="00E22CB8">
        <w:trPr>
          <w:trHeight w:val="651"/>
        </w:trPr>
        <w:tc>
          <w:tcPr>
            <w:tcW w:w="4642"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CE17EA" w:rsidRPr="00E22CB8" w:rsidRDefault="00CE17EA" w:rsidP="00E770F3">
            <w:pPr>
              <w:widowControl/>
              <w:suppressAutoHyphens w:val="0"/>
              <w:jc w:val="center"/>
              <w:rPr>
                <w:rFonts w:ascii="Times New Roman" w:eastAsia="Times New Roman" w:hAnsi="Times New Roman" w:cs="Times New Roman"/>
                <w:b/>
                <w:i/>
                <w:color w:val="000000"/>
                <w:lang w:val="en-US" w:eastAsia="en-US" w:bidi="ar-SA"/>
              </w:rPr>
            </w:pPr>
          </w:p>
          <w:p w:rsidR="00CE17EA" w:rsidRPr="00E22CB8" w:rsidRDefault="00CE17EA" w:rsidP="00E770F3">
            <w:pPr>
              <w:widowControl/>
              <w:suppressAutoHyphens w:val="0"/>
              <w:jc w:val="center"/>
              <w:rPr>
                <w:rFonts w:ascii="Times New Roman" w:eastAsia="Times New Roman" w:hAnsi="Times New Roman" w:cs="Times New Roman"/>
                <w:b/>
                <w:i/>
                <w:color w:val="000000"/>
                <w:lang w:val="en-US" w:eastAsia="en-US" w:bidi="ar-SA"/>
              </w:rPr>
            </w:pPr>
            <w:proofErr w:type="spellStart"/>
            <w:r w:rsidRPr="00E22CB8">
              <w:rPr>
                <w:rFonts w:ascii="Times New Roman" w:eastAsia="Times New Roman" w:hAnsi="Times New Roman" w:cs="Times New Roman"/>
                <w:b/>
                <w:i/>
                <w:color w:val="000000"/>
                <w:lang w:val="en-US" w:eastAsia="en-US" w:bidi="ar-SA"/>
              </w:rPr>
              <w:t>Doxycyclin</w:t>
            </w:r>
            <w:proofErr w:type="spellEnd"/>
          </w:p>
        </w:tc>
        <w:tc>
          <w:tcPr>
            <w:tcW w:w="3890" w:type="dxa"/>
            <w:tcBorders>
              <w:top w:val="single" w:sz="4" w:space="0" w:color="auto"/>
              <w:left w:val="nil"/>
              <w:bottom w:val="single" w:sz="4" w:space="0" w:color="auto"/>
              <w:right w:val="single" w:sz="4" w:space="0" w:color="auto"/>
            </w:tcBorders>
            <w:shd w:val="clear" w:color="auto" w:fill="auto"/>
            <w:noWrap/>
            <w:vAlign w:val="bottom"/>
            <w:hideMark/>
          </w:tcPr>
          <w:p w:rsidR="00CE17EA" w:rsidRPr="001B6A9D" w:rsidRDefault="00CE17EA" w:rsidP="00E770F3">
            <w:pPr>
              <w:widowControl/>
              <w:suppressAutoHyphens w:val="0"/>
              <w:jc w:val="center"/>
              <w:rPr>
                <w:rFonts w:ascii="Times New Roman" w:eastAsia="Times New Roman" w:hAnsi="Times New Roman" w:cs="Times New Roman"/>
                <w:color w:val="000000"/>
                <w:sz w:val="28"/>
                <w:szCs w:val="28"/>
                <w:lang w:val="en-US" w:eastAsia="en-US" w:bidi="ar-SA"/>
              </w:rPr>
            </w:pPr>
            <w:r w:rsidRPr="001B6A9D">
              <w:rPr>
                <w:rFonts w:ascii="Times New Roman" w:eastAsia="Times New Roman" w:hAnsi="Times New Roman" w:cs="Times New Roman"/>
                <w:color w:val="000000"/>
                <w:sz w:val="28"/>
                <w:szCs w:val="28"/>
                <w:lang w:val="en-US" w:eastAsia="en-US" w:bidi="ar-SA"/>
              </w:rPr>
              <w:t>7</w:t>
            </w:r>
          </w:p>
        </w:tc>
        <w:tc>
          <w:tcPr>
            <w:tcW w:w="3141" w:type="dxa"/>
            <w:tcBorders>
              <w:top w:val="single" w:sz="4" w:space="0" w:color="auto"/>
              <w:left w:val="nil"/>
              <w:bottom w:val="single" w:sz="4" w:space="0" w:color="auto"/>
              <w:right w:val="single" w:sz="4" w:space="0" w:color="auto"/>
            </w:tcBorders>
            <w:shd w:val="clear" w:color="auto" w:fill="auto"/>
            <w:noWrap/>
            <w:vAlign w:val="bottom"/>
            <w:hideMark/>
          </w:tcPr>
          <w:p w:rsidR="00CE17EA" w:rsidRPr="001B6A9D" w:rsidRDefault="00CE17EA" w:rsidP="00E770F3">
            <w:pPr>
              <w:widowControl/>
              <w:suppressAutoHyphens w:val="0"/>
              <w:jc w:val="center"/>
              <w:rPr>
                <w:rFonts w:ascii="Times New Roman" w:eastAsia="Times New Roman" w:hAnsi="Times New Roman" w:cs="Times New Roman"/>
                <w:color w:val="000000"/>
                <w:sz w:val="28"/>
                <w:szCs w:val="28"/>
                <w:lang w:val="en-US" w:eastAsia="en-US" w:bidi="ar-SA"/>
              </w:rPr>
            </w:pPr>
            <w:r w:rsidRPr="001B6A9D">
              <w:rPr>
                <w:rFonts w:ascii="Times New Roman" w:eastAsia="Times New Roman" w:hAnsi="Times New Roman" w:cs="Times New Roman"/>
                <w:color w:val="000000"/>
                <w:sz w:val="28"/>
                <w:szCs w:val="28"/>
                <w:lang w:val="en-US" w:eastAsia="en-US" w:bidi="ar-SA"/>
              </w:rPr>
              <w:t>4</w:t>
            </w:r>
          </w:p>
        </w:tc>
        <w:tc>
          <w:tcPr>
            <w:tcW w:w="3027" w:type="dxa"/>
            <w:tcBorders>
              <w:top w:val="single" w:sz="4" w:space="0" w:color="auto"/>
              <w:left w:val="nil"/>
              <w:bottom w:val="single" w:sz="4" w:space="0" w:color="auto"/>
              <w:right w:val="single" w:sz="4" w:space="0" w:color="auto"/>
            </w:tcBorders>
            <w:shd w:val="clear" w:color="auto" w:fill="auto"/>
            <w:noWrap/>
            <w:vAlign w:val="bottom"/>
            <w:hideMark/>
          </w:tcPr>
          <w:p w:rsidR="00CE17EA" w:rsidRPr="001B6A9D" w:rsidRDefault="00CE17EA" w:rsidP="00E770F3">
            <w:pPr>
              <w:widowControl/>
              <w:suppressAutoHyphens w:val="0"/>
              <w:jc w:val="center"/>
              <w:rPr>
                <w:rFonts w:ascii="Times New Roman" w:eastAsia="Times New Roman" w:hAnsi="Times New Roman" w:cs="Times New Roman"/>
                <w:color w:val="000000"/>
                <w:sz w:val="28"/>
                <w:szCs w:val="28"/>
                <w:lang w:val="en-US" w:eastAsia="en-US" w:bidi="ar-SA"/>
              </w:rPr>
            </w:pPr>
            <w:r w:rsidRPr="001B6A9D">
              <w:rPr>
                <w:rFonts w:ascii="Times New Roman" w:eastAsia="Times New Roman" w:hAnsi="Times New Roman" w:cs="Times New Roman"/>
                <w:color w:val="000000"/>
                <w:sz w:val="28"/>
                <w:szCs w:val="28"/>
                <w:lang w:val="en-US" w:eastAsia="en-US" w:bidi="ar-SA"/>
              </w:rPr>
              <w:t>57.14%</w:t>
            </w:r>
          </w:p>
        </w:tc>
      </w:tr>
    </w:tbl>
    <w:p w:rsidR="00D53DF8" w:rsidRPr="00D53DF8" w:rsidRDefault="00D53DF8" w:rsidP="00E770F3">
      <w:pPr>
        <w:pStyle w:val="NormalWeb"/>
        <w:shd w:val="clear" w:color="auto" w:fill="FFFFFF"/>
        <w:spacing w:before="120" w:beforeAutospacing="0" w:after="120" w:afterAutospacing="0" w:line="360" w:lineRule="auto"/>
        <w:rPr>
          <w:rFonts w:ascii="Arial Black" w:hAnsi="Arial Black"/>
          <w:sz w:val="28"/>
          <w:szCs w:val="28"/>
        </w:rPr>
        <w:sectPr w:rsidR="00D53DF8" w:rsidRPr="00D53DF8" w:rsidSect="00E135C2">
          <w:pgSz w:w="16838" w:h="11906" w:orient="landscape" w:code="9"/>
          <w:pgMar w:top="1440" w:right="1440" w:bottom="1440" w:left="1440" w:header="576" w:footer="0" w:gutter="0"/>
          <w:pgBorders w:offsetFrom="page">
            <w:top w:val="double" w:sz="12" w:space="31" w:color="auto"/>
            <w:left w:val="double" w:sz="12" w:space="24" w:color="auto"/>
            <w:bottom w:val="double" w:sz="12" w:space="31" w:color="auto"/>
            <w:right w:val="double" w:sz="12" w:space="24" w:color="auto"/>
          </w:pgBorders>
          <w:cols w:space="720"/>
          <w:formProt w:val="0"/>
          <w:docGrid w:linePitch="326"/>
        </w:sectPr>
      </w:pPr>
    </w:p>
    <w:p w:rsidR="000F71D9" w:rsidRPr="00F33319" w:rsidRDefault="00F33319" w:rsidP="00F33319">
      <w:pPr>
        <w:pStyle w:val="NormalWeb"/>
        <w:shd w:val="clear" w:color="auto" w:fill="FFFFFF"/>
        <w:spacing w:before="120" w:beforeAutospacing="0" w:after="120" w:afterAutospacing="0" w:line="360" w:lineRule="auto"/>
        <w:rPr>
          <w:rFonts w:ascii="Arial Black" w:hAnsi="Arial Black"/>
          <w:b/>
          <w:sz w:val="48"/>
          <w:szCs w:val="48"/>
        </w:rPr>
      </w:pPr>
      <w:r w:rsidRPr="00F33319">
        <w:rPr>
          <w:rFonts w:ascii="Arial Black" w:hAnsi="Arial Black"/>
          <w:b/>
          <w:sz w:val="48"/>
          <w:szCs w:val="48"/>
        </w:rPr>
        <w:lastRenderedPageBreak/>
        <w:t xml:space="preserve">             13</w:t>
      </w:r>
      <w:r>
        <w:rPr>
          <w:rFonts w:ascii="Arial Black" w:hAnsi="Arial Black"/>
          <w:b/>
          <w:sz w:val="48"/>
          <w:szCs w:val="48"/>
        </w:rPr>
        <w:t xml:space="preserve"> </w:t>
      </w:r>
      <w:r w:rsidRPr="00F33319">
        <w:rPr>
          <w:rFonts w:ascii="Arial Black" w:hAnsi="Arial Black"/>
          <w:b/>
          <w:sz w:val="48"/>
          <w:szCs w:val="48"/>
        </w:rPr>
        <w:t>.</w:t>
      </w:r>
      <w:r w:rsidRPr="003D609E">
        <w:rPr>
          <w:rFonts w:ascii="Arial Black" w:hAnsi="Arial Black"/>
          <w:b/>
          <w:sz w:val="48"/>
          <w:szCs w:val="48"/>
          <w:u w:val="single"/>
        </w:rPr>
        <w:t>Conclusion</w:t>
      </w:r>
    </w:p>
    <w:p w:rsidR="000C78BB" w:rsidRDefault="000C78BB" w:rsidP="000C78BB">
      <w:pPr>
        <w:pStyle w:val="NormalWeb"/>
        <w:shd w:val="clear" w:color="auto" w:fill="FFFFFF"/>
        <w:spacing w:before="120" w:beforeAutospacing="0" w:after="120" w:afterAutospacing="0" w:line="360" w:lineRule="auto"/>
        <w:jc w:val="both"/>
        <w:rPr>
          <w:sz w:val="28"/>
          <w:szCs w:val="28"/>
        </w:rPr>
      </w:pPr>
      <w:r w:rsidRPr="000C32E8">
        <w:rPr>
          <w:sz w:val="28"/>
          <w:szCs w:val="28"/>
        </w:rPr>
        <w:t xml:space="preserve">As drug resistance among bacterial pathogens is an evolving process, regular surveillance and monitoring is necessary to provide physician’s knowledge on the updated and most effective empirical treatment of UTIs. </w:t>
      </w:r>
      <w:r>
        <w:rPr>
          <w:sz w:val="28"/>
          <w:szCs w:val="28"/>
        </w:rPr>
        <w:t>The appropriate choice of antibiotic for UTI requires an adequate understanding of epidemiol</w:t>
      </w:r>
      <w:r>
        <w:rPr>
          <w:sz w:val="28"/>
          <w:szCs w:val="28"/>
        </w:rPr>
        <w:t>o</w:t>
      </w:r>
      <w:r>
        <w:rPr>
          <w:sz w:val="28"/>
          <w:szCs w:val="28"/>
        </w:rPr>
        <w:t xml:space="preserve">gy and profiles of local antibiotic resistance of associated </w:t>
      </w:r>
      <w:proofErr w:type="spellStart"/>
      <w:r>
        <w:rPr>
          <w:sz w:val="28"/>
          <w:szCs w:val="28"/>
        </w:rPr>
        <w:t>uropathogen</w:t>
      </w:r>
      <w:proofErr w:type="spellEnd"/>
      <w:r>
        <w:rPr>
          <w:sz w:val="28"/>
          <w:szCs w:val="28"/>
        </w:rPr>
        <w:t>. Antib</w:t>
      </w:r>
      <w:r>
        <w:rPr>
          <w:sz w:val="28"/>
          <w:szCs w:val="28"/>
        </w:rPr>
        <w:t>i</w:t>
      </w:r>
      <w:r>
        <w:rPr>
          <w:sz w:val="28"/>
          <w:szCs w:val="28"/>
        </w:rPr>
        <w:t>otic sensitivity can change over time.</w:t>
      </w:r>
    </w:p>
    <w:p w:rsidR="000C78BB" w:rsidRDefault="000C78BB" w:rsidP="000C78BB">
      <w:pPr>
        <w:pStyle w:val="NormalWeb"/>
        <w:shd w:val="clear" w:color="auto" w:fill="FFFFFF"/>
        <w:spacing w:before="120" w:beforeAutospacing="0" w:after="120" w:afterAutospacing="0" w:line="360" w:lineRule="auto"/>
        <w:jc w:val="both"/>
        <w:rPr>
          <w:sz w:val="28"/>
          <w:szCs w:val="28"/>
        </w:rPr>
      </w:pPr>
    </w:p>
    <w:p w:rsidR="000C78BB" w:rsidRDefault="000C78BB" w:rsidP="000C78BB">
      <w:pPr>
        <w:spacing w:line="360" w:lineRule="auto"/>
        <w:jc w:val="both"/>
        <w:rPr>
          <w:rFonts w:ascii="Times New Roman" w:hAnsi="Times New Roman" w:cs="Times New Roman"/>
          <w:sz w:val="28"/>
          <w:szCs w:val="28"/>
        </w:rPr>
      </w:pPr>
      <w:r w:rsidRPr="0094721A">
        <w:rPr>
          <w:rFonts w:ascii="Times New Roman" w:hAnsi="Times New Roman" w:cs="Times New Roman"/>
          <w:bCs/>
          <w:color w:val="000000" w:themeColor="text1"/>
          <w:sz w:val="28"/>
          <w:szCs w:val="28"/>
          <w:lang w:val="en-US"/>
        </w:rPr>
        <w:t xml:space="preserve">Due to the non-specific nature of the symptoms caused due to UTIs in this age group (particularly in infants), it may be difficult to identify UTI in children. </w:t>
      </w:r>
      <w:r w:rsidRPr="000C32E8">
        <w:rPr>
          <w:rFonts w:ascii="Times New Roman" w:hAnsi="Times New Roman" w:cs="Times New Roman"/>
          <w:sz w:val="28"/>
          <w:szCs w:val="28"/>
        </w:rPr>
        <w:t>Periodic reassessment of in vitro susceptibility pattern of urinary pathogens to serve as a guide for antibiotic therapy since these organisms exhibit resistance to first-line drugs used for UTI infection. In order to prevent or decrease resistance to antibiotics, the use of antibiotics should be kept under supervision, should be given in appropriate doses for an appropriate period of time.</w:t>
      </w:r>
    </w:p>
    <w:p w:rsidR="000C78BB" w:rsidRDefault="000C78BB" w:rsidP="000C78BB">
      <w:pPr>
        <w:spacing w:line="360" w:lineRule="auto"/>
        <w:jc w:val="both"/>
        <w:rPr>
          <w:rFonts w:ascii="Times New Roman" w:hAnsi="Times New Roman" w:cs="Times New Roman"/>
          <w:sz w:val="28"/>
          <w:szCs w:val="28"/>
        </w:rPr>
      </w:pPr>
    </w:p>
    <w:p w:rsidR="000C78BB" w:rsidRDefault="000C78BB" w:rsidP="000C78B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It was observed that the number of patients suffering from UTI consisted of about equal number of males and females between till 1 year old. Among the patients in the other age groups the number of females was more significant than the number of males.</w:t>
      </w:r>
    </w:p>
    <w:p w:rsidR="000C78BB" w:rsidRDefault="000C78BB" w:rsidP="000C78BB">
      <w:pPr>
        <w:spacing w:line="360" w:lineRule="auto"/>
        <w:jc w:val="both"/>
        <w:rPr>
          <w:rFonts w:ascii="Times New Roman" w:hAnsi="Times New Roman" w:cs="Times New Roman"/>
          <w:sz w:val="28"/>
          <w:szCs w:val="28"/>
        </w:rPr>
      </w:pPr>
    </w:p>
    <w:p w:rsidR="000C78BB" w:rsidRDefault="000C78BB" w:rsidP="000C78B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Due to the time restraints, this study could only be carried out on 100 samples. It is of utmost importance that proper follow up is done to verify the consistency of the data obtained in this study.</w:t>
      </w:r>
    </w:p>
    <w:p w:rsidR="000C78BB" w:rsidRDefault="000C78BB" w:rsidP="000C78BB">
      <w:pPr>
        <w:spacing w:line="360" w:lineRule="auto"/>
        <w:jc w:val="both"/>
        <w:rPr>
          <w:rFonts w:ascii="Times New Roman" w:hAnsi="Times New Roman" w:cs="Times New Roman"/>
          <w:sz w:val="28"/>
          <w:szCs w:val="28"/>
        </w:rPr>
      </w:pPr>
    </w:p>
    <w:p w:rsidR="000C78BB" w:rsidRDefault="000C78BB" w:rsidP="000C78BB">
      <w:pPr>
        <w:spacing w:line="360" w:lineRule="auto"/>
        <w:jc w:val="both"/>
        <w:rPr>
          <w:rFonts w:ascii="Times New Roman" w:hAnsi="Times New Roman" w:cs="Times New Roman"/>
          <w:sz w:val="28"/>
          <w:szCs w:val="28"/>
        </w:rPr>
      </w:pPr>
    </w:p>
    <w:p w:rsidR="007613A5" w:rsidRPr="003D609E" w:rsidRDefault="007613A5" w:rsidP="00F33319">
      <w:pPr>
        <w:pStyle w:val="ListParagraph"/>
        <w:widowControl/>
        <w:numPr>
          <w:ilvl w:val="0"/>
          <w:numId w:val="25"/>
        </w:numPr>
        <w:suppressAutoHyphens w:val="0"/>
        <w:jc w:val="center"/>
        <w:rPr>
          <w:rFonts w:ascii="Arial Black" w:eastAsia="Times New Roman" w:hAnsi="Arial Black" w:cs="Times New Roman"/>
          <w:b/>
          <w:sz w:val="48"/>
          <w:szCs w:val="48"/>
          <w:u w:val="single"/>
          <w:lang w:val="en-US" w:eastAsia="en-US" w:bidi="ar-SA"/>
        </w:rPr>
      </w:pPr>
      <w:r w:rsidRPr="003D609E">
        <w:rPr>
          <w:rFonts w:ascii="Arial Black" w:eastAsia="Times New Roman" w:hAnsi="Arial Black" w:cs="Aharoni"/>
          <w:color w:val="000000"/>
          <w:sz w:val="48"/>
          <w:szCs w:val="48"/>
          <w:u w:val="single"/>
          <w:lang w:val="en-US" w:eastAsia="en-US" w:bidi="ar-SA"/>
        </w:rPr>
        <w:lastRenderedPageBreak/>
        <w:t>R</w:t>
      </w:r>
      <w:r w:rsidR="00F33319" w:rsidRPr="003D609E">
        <w:rPr>
          <w:rFonts w:ascii="Arial Black" w:eastAsia="Times New Roman" w:hAnsi="Arial Black" w:cs="Aharoni"/>
          <w:color w:val="000000"/>
          <w:sz w:val="48"/>
          <w:szCs w:val="48"/>
          <w:u w:val="single"/>
          <w:lang w:val="en-US" w:eastAsia="en-US" w:bidi="ar-SA"/>
        </w:rPr>
        <w:t>eferences</w:t>
      </w:r>
    </w:p>
    <w:p w:rsidR="00F33319" w:rsidRPr="00F33319" w:rsidRDefault="00F33319" w:rsidP="00F33319">
      <w:pPr>
        <w:pStyle w:val="ListParagraph"/>
        <w:widowControl/>
        <w:suppressAutoHyphens w:val="0"/>
        <w:ind w:left="1004"/>
        <w:rPr>
          <w:rFonts w:ascii="Arial Black" w:eastAsia="Times New Roman" w:hAnsi="Arial Black" w:cs="Times New Roman"/>
          <w:b/>
          <w:sz w:val="48"/>
          <w:szCs w:val="48"/>
          <w:u w:val="single"/>
          <w:lang w:val="en-US" w:eastAsia="en-US" w:bidi="ar-SA"/>
        </w:rPr>
      </w:pPr>
    </w:p>
    <w:p w:rsidR="007613A5" w:rsidRPr="00322619" w:rsidRDefault="007613A5" w:rsidP="007613A5">
      <w:pPr>
        <w:widowControl/>
        <w:suppressAutoHyphens w:val="0"/>
        <w:spacing w:line="360" w:lineRule="auto"/>
        <w:ind w:left="720"/>
        <w:contextualSpacing/>
        <w:jc w:val="both"/>
        <w:rPr>
          <w:rFonts w:ascii="Times New Roman" w:eastAsia="Times New Roman" w:hAnsi="Times New Roman" w:cs="Times New Roman"/>
          <w:color w:val="000000"/>
          <w:sz w:val="28"/>
          <w:szCs w:val="28"/>
          <w:lang w:val="en-US" w:eastAsia="en-US" w:bidi="ar-SA"/>
        </w:rPr>
      </w:pPr>
    </w:p>
    <w:p w:rsidR="007613A5" w:rsidRDefault="007613A5" w:rsidP="007613A5">
      <w:pPr>
        <w:widowControl/>
        <w:numPr>
          <w:ilvl w:val="0"/>
          <w:numId w:val="10"/>
        </w:numPr>
        <w:suppressAutoHyphens w:val="0"/>
        <w:spacing w:line="360" w:lineRule="auto"/>
        <w:contextualSpacing/>
        <w:jc w:val="both"/>
        <w:rPr>
          <w:rFonts w:ascii="Times New Roman" w:eastAsia="Times New Roman" w:hAnsi="Times New Roman" w:cs="Times New Roman"/>
          <w:color w:val="000000"/>
          <w:sz w:val="28"/>
          <w:szCs w:val="28"/>
          <w:lang w:val="en-US" w:eastAsia="en-US" w:bidi="ar-SA"/>
        </w:rPr>
      </w:pPr>
      <w:r>
        <w:rPr>
          <w:rFonts w:ascii="Times New Roman" w:eastAsia="Times New Roman" w:hAnsi="Times New Roman" w:cs="Times New Roman"/>
          <w:color w:val="000000"/>
          <w:sz w:val="28"/>
          <w:szCs w:val="28"/>
          <w:lang w:val="en-US" w:eastAsia="en-US" w:bidi="ar-SA"/>
        </w:rPr>
        <w:t xml:space="preserve">Mackie and McCartney: Practical Medical </w:t>
      </w:r>
      <w:r w:rsidR="00846866">
        <w:rPr>
          <w:rFonts w:ascii="Times New Roman" w:eastAsia="Times New Roman" w:hAnsi="Times New Roman" w:cs="Times New Roman"/>
          <w:color w:val="000000"/>
          <w:sz w:val="28"/>
          <w:szCs w:val="28"/>
          <w:lang w:val="en-US" w:eastAsia="en-US" w:bidi="ar-SA"/>
        </w:rPr>
        <w:t>Microbiology,</w:t>
      </w:r>
      <w:r>
        <w:rPr>
          <w:rFonts w:ascii="Times New Roman" w:eastAsia="Times New Roman" w:hAnsi="Times New Roman" w:cs="Times New Roman"/>
          <w:color w:val="000000"/>
          <w:sz w:val="28"/>
          <w:szCs w:val="28"/>
          <w:lang w:val="en-US" w:eastAsia="en-US" w:bidi="ar-SA"/>
        </w:rPr>
        <w:t xml:space="preserve"> 14</w:t>
      </w:r>
      <w:r w:rsidRPr="008A65E0">
        <w:rPr>
          <w:rFonts w:ascii="Times New Roman" w:eastAsia="Times New Roman" w:hAnsi="Times New Roman" w:cs="Times New Roman"/>
          <w:color w:val="000000"/>
          <w:sz w:val="28"/>
          <w:szCs w:val="28"/>
          <w:vertAlign w:val="superscript"/>
          <w:lang w:val="en-US" w:eastAsia="en-US" w:bidi="ar-SA"/>
        </w:rPr>
        <w:t>th</w:t>
      </w:r>
      <w:r>
        <w:rPr>
          <w:rFonts w:ascii="Times New Roman" w:eastAsia="Times New Roman" w:hAnsi="Times New Roman" w:cs="Times New Roman"/>
          <w:color w:val="000000"/>
          <w:sz w:val="28"/>
          <w:szCs w:val="28"/>
          <w:lang w:val="en-US" w:eastAsia="en-US" w:bidi="ar-SA"/>
        </w:rPr>
        <w:t xml:space="preserve"> </w:t>
      </w:r>
      <w:r w:rsidR="00846866">
        <w:rPr>
          <w:rFonts w:ascii="Times New Roman" w:eastAsia="Times New Roman" w:hAnsi="Times New Roman" w:cs="Times New Roman"/>
          <w:color w:val="000000"/>
          <w:sz w:val="28"/>
          <w:szCs w:val="28"/>
          <w:lang w:val="en-US" w:eastAsia="en-US" w:bidi="ar-SA"/>
        </w:rPr>
        <w:t>edition:</w:t>
      </w:r>
      <w:r>
        <w:rPr>
          <w:rFonts w:ascii="Times New Roman" w:eastAsia="Times New Roman" w:hAnsi="Times New Roman" w:cs="Times New Roman"/>
          <w:color w:val="000000"/>
          <w:sz w:val="28"/>
          <w:szCs w:val="28"/>
          <w:lang w:val="en-US" w:eastAsia="en-US" w:bidi="ar-SA"/>
        </w:rPr>
        <w:t xml:space="preserve"> Page 86-90.</w:t>
      </w:r>
    </w:p>
    <w:p w:rsidR="007613A5" w:rsidRDefault="007613A5" w:rsidP="007613A5">
      <w:pPr>
        <w:widowControl/>
        <w:suppressAutoHyphens w:val="0"/>
        <w:spacing w:line="360" w:lineRule="auto"/>
        <w:ind w:left="720"/>
        <w:contextualSpacing/>
        <w:jc w:val="both"/>
        <w:rPr>
          <w:rFonts w:ascii="Times New Roman" w:eastAsia="Times New Roman" w:hAnsi="Times New Roman" w:cs="Times New Roman"/>
          <w:color w:val="000000"/>
          <w:sz w:val="28"/>
          <w:szCs w:val="28"/>
          <w:lang w:val="en-US" w:eastAsia="en-US" w:bidi="ar-SA"/>
        </w:rPr>
      </w:pPr>
    </w:p>
    <w:p w:rsidR="007613A5" w:rsidRPr="00D94615" w:rsidRDefault="007613A5" w:rsidP="007613A5">
      <w:pPr>
        <w:widowControl/>
        <w:numPr>
          <w:ilvl w:val="0"/>
          <w:numId w:val="10"/>
        </w:numPr>
        <w:suppressAutoHyphens w:val="0"/>
        <w:spacing w:line="360" w:lineRule="auto"/>
        <w:contextualSpacing/>
        <w:jc w:val="both"/>
        <w:rPr>
          <w:rFonts w:ascii="Times New Roman" w:eastAsia="Times New Roman" w:hAnsi="Times New Roman" w:cs="Times New Roman"/>
          <w:color w:val="000000"/>
          <w:sz w:val="28"/>
          <w:szCs w:val="28"/>
          <w:lang w:val="en-US" w:eastAsia="en-US" w:bidi="ar-SA"/>
        </w:rPr>
      </w:pPr>
      <w:proofErr w:type="spellStart"/>
      <w:r w:rsidRPr="00D94615">
        <w:rPr>
          <w:rFonts w:ascii="Times New Roman" w:eastAsia="Times New Roman" w:hAnsi="Times New Roman" w:cs="Times New Roman"/>
          <w:color w:val="000000"/>
          <w:sz w:val="28"/>
          <w:szCs w:val="28"/>
          <w:lang w:val="en-US" w:eastAsia="en-US" w:bidi="ar-SA"/>
        </w:rPr>
        <w:t>Koneman's</w:t>
      </w:r>
      <w:proofErr w:type="spellEnd"/>
      <w:r w:rsidRPr="00D94615">
        <w:rPr>
          <w:rFonts w:ascii="Times New Roman" w:eastAsia="Times New Roman" w:hAnsi="Times New Roman" w:cs="Times New Roman"/>
          <w:color w:val="000000"/>
          <w:sz w:val="28"/>
          <w:szCs w:val="28"/>
          <w:lang w:val="en-US" w:eastAsia="en-US" w:bidi="ar-SA"/>
        </w:rPr>
        <w:t xml:space="preserve"> Color Atlas and Textbook of Diagnostic Microbiology, Sixth Edition, Page no. 82.</w:t>
      </w:r>
    </w:p>
    <w:p w:rsidR="007613A5" w:rsidRPr="00322619" w:rsidRDefault="007613A5" w:rsidP="007613A5">
      <w:pPr>
        <w:widowControl/>
        <w:suppressAutoHyphens w:val="0"/>
        <w:spacing w:line="360" w:lineRule="auto"/>
        <w:ind w:left="720"/>
        <w:contextualSpacing/>
        <w:jc w:val="both"/>
        <w:rPr>
          <w:rFonts w:ascii="Times New Roman" w:eastAsia="Times New Roman" w:hAnsi="Times New Roman" w:cs="Times New Roman"/>
          <w:color w:val="000000"/>
          <w:sz w:val="28"/>
          <w:szCs w:val="28"/>
          <w:lang w:val="en-US" w:eastAsia="en-US" w:bidi="ar-SA"/>
        </w:rPr>
      </w:pPr>
    </w:p>
    <w:p w:rsidR="007613A5" w:rsidRPr="00322619" w:rsidRDefault="007613A5" w:rsidP="007613A5">
      <w:pPr>
        <w:widowControl/>
        <w:numPr>
          <w:ilvl w:val="0"/>
          <w:numId w:val="10"/>
        </w:numPr>
        <w:suppressAutoHyphens w:val="0"/>
        <w:spacing w:line="360" w:lineRule="auto"/>
        <w:contextualSpacing/>
        <w:jc w:val="both"/>
        <w:rPr>
          <w:rFonts w:ascii="Times New Roman" w:eastAsia="Times New Roman" w:hAnsi="Times New Roman" w:cs="Times New Roman"/>
          <w:color w:val="000000"/>
          <w:sz w:val="28"/>
          <w:szCs w:val="28"/>
          <w:lang w:val="en-US" w:eastAsia="en-US" w:bidi="ar-SA"/>
        </w:rPr>
      </w:pPr>
      <w:r w:rsidRPr="00322619">
        <w:rPr>
          <w:rFonts w:ascii="Times New Roman" w:eastAsia="Times New Roman" w:hAnsi="Times New Roman" w:cs="Times New Roman"/>
          <w:color w:val="000000"/>
          <w:sz w:val="28"/>
          <w:szCs w:val="28"/>
          <w:lang w:val="en-US" w:eastAsia="en-US" w:bidi="ar-SA"/>
        </w:rPr>
        <w:t xml:space="preserve">Dr. </w:t>
      </w:r>
      <w:proofErr w:type="spellStart"/>
      <w:r w:rsidRPr="00322619">
        <w:rPr>
          <w:rFonts w:ascii="Times New Roman" w:eastAsia="Times New Roman" w:hAnsi="Times New Roman" w:cs="Times New Roman"/>
          <w:color w:val="000000"/>
          <w:sz w:val="28"/>
          <w:szCs w:val="28"/>
          <w:lang w:val="en-US" w:eastAsia="en-US" w:bidi="ar-SA"/>
        </w:rPr>
        <w:t>Abhishek</w:t>
      </w:r>
      <w:proofErr w:type="spellEnd"/>
      <w:r w:rsidRPr="00322619">
        <w:rPr>
          <w:rFonts w:ascii="Times New Roman" w:eastAsia="Times New Roman" w:hAnsi="Times New Roman" w:cs="Times New Roman"/>
          <w:color w:val="000000"/>
          <w:sz w:val="28"/>
          <w:szCs w:val="28"/>
          <w:lang w:val="en-US" w:eastAsia="en-US" w:bidi="ar-SA"/>
        </w:rPr>
        <w:t xml:space="preserve"> S </w:t>
      </w:r>
      <w:proofErr w:type="spellStart"/>
      <w:r w:rsidRPr="00322619">
        <w:rPr>
          <w:rFonts w:ascii="Times New Roman" w:eastAsia="Times New Roman" w:hAnsi="Times New Roman" w:cs="Times New Roman"/>
          <w:color w:val="000000"/>
          <w:sz w:val="28"/>
          <w:szCs w:val="28"/>
          <w:lang w:val="en-US" w:eastAsia="en-US" w:bidi="ar-SA"/>
        </w:rPr>
        <w:t>Goenka</w:t>
      </w:r>
      <w:proofErr w:type="spellEnd"/>
      <w:r w:rsidRPr="00322619">
        <w:rPr>
          <w:rFonts w:ascii="Times New Roman" w:eastAsia="Times New Roman" w:hAnsi="Times New Roman" w:cs="Times New Roman"/>
          <w:color w:val="000000"/>
          <w:sz w:val="28"/>
          <w:szCs w:val="28"/>
          <w:lang w:val="en-US" w:eastAsia="en-US" w:bidi="ar-SA"/>
        </w:rPr>
        <w:t xml:space="preserve">, Dr. Rajesh P </w:t>
      </w:r>
      <w:proofErr w:type="spellStart"/>
      <w:r w:rsidRPr="00322619">
        <w:rPr>
          <w:rFonts w:ascii="Times New Roman" w:eastAsia="Times New Roman" w:hAnsi="Times New Roman" w:cs="Times New Roman"/>
          <w:color w:val="000000"/>
          <w:sz w:val="28"/>
          <w:szCs w:val="28"/>
          <w:lang w:val="en-US" w:eastAsia="en-US" w:bidi="ar-SA"/>
        </w:rPr>
        <w:t>Karyakarte</w:t>
      </w:r>
      <w:proofErr w:type="spellEnd"/>
      <w:r w:rsidRPr="00322619">
        <w:rPr>
          <w:rFonts w:ascii="Times New Roman" w:eastAsia="Times New Roman" w:hAnsi="Times New Roman" w:cs="Times New Roman"/>
          <w:color w:val="000000"/>
          <w:sz w:val="28"/>
          <w:szCs w:val="28"/>
          <w:lang w:val="en-US" w:eastAsia="en-US" w:bidi="ar-SA"/>
        </w:rPr>
        <w:t xml:space="preserve">, Dr. </w:t>
      </w:r>
      <w:proofErr w:type="spellStart"/>
      <w:r w:rsidRPr="00322619">
        <w:rPr>
          <w:rFonts w:ascii="Times New Roman" w:eastAsia="Times New Roman" w:hAnsi="Times New Roman" w:cs="Times New Roman"/>
          <w:color w:val="000000"/>
          <w:sz w:val="28"/>
          <w:szCs w:val="28"/>
          <w:lang w:val="en-US" w:eastAsia="en-US" w:bidi="ar-SA"/>
        </w:rPr>
        <w:t>Sumit</w:t>
      </w:r>
      <w:proofErr w:type="spellEnd"/>
      <w:r w:rsidRPr="00322619">
        <w:rPr>
          <w:rFonts w:ascii="Times New Roman" w:eastAsia="Times New Roman" w:hAnsi="Times New Roman" w:cs="Times New Roman"/>
          <w:color w:val="000000"/>
          <w:sz w:val="28"/>
          <w:szCs w:val="28"/>
          <w:lang w:val="en-US" w:eastAsia="en-US" w:bidi="ar-SA"/>
        </w:rPr>
        <w:t xml:space="preserve"> S </w:t>
      </w:r>
      <w:proofErr w:type="spellStart"/>
      <w:r w:rsidRPr="00322619">
        <w:rPr>
          <w:rFonts w:ascii="Times New Roman" w:eastAsia="Times New Roman" w:hAnsi="Times New Roman" w:cs="Times New Roman"/>
          <w:color w:val="000000"/>
          <w:sz w:val="28"/>
          <w:szCs w:val="28"/>
          <w:lang w:val="en-US" w:eastAsia="en-US" w:bidi="ar-SA"/>
        </w:rPr>
        <w:t>Aggarwal</w:t>
      </w:r>
      <w:proofErr w:type="spellEnd"/>
      <w:r w:rsidRPr="00322619">
        <w:rPr>
          <w:rFonts w:ascii="Times New Roman" w:eastAsia="Times New Roman" w:hAnsi="Times New Roman" w:cs="Times New Roman"/>
          <w:color w:val="000000"/>
          <w:sz w:val="28"/>
          <w:szCs w:val="28"/>
          <w:lang w:val="en-US" w:eastAsia="en-US" w:bidi="ar-SA"/>
        </w:rPr>
        <w:t xml:space="preserve">, Dr. </w:t>
      </w:r>
      <w:proofErr w:type="spellStart"/>
      <w:r w:rsidRPr="00322619">
        <w:rPr>
          <w:rFonts w:ascii="Times New Roman" w:eastAsia="Times New Roman" w:hAnsi="Times New Roman" w:cs="Times New Roman"/>
          <w:color w:val="000000"/>
          <w:sz w:val="28"/>
          <w:szCs w:val="28"/>
          <w:lang w:val="en-US" w:eastAsia="en-US" w:bidi="ar-SA"/>
        </w:rPr>
        <w:t>Nitin</w:t>
      </w:r>
      <w:proofErr w:type="spellEnd"/>
      <w:r w:rsidRPr="00322619">
        <w:rPr>
          <w:rFonts w:ascii="Times New Roman" w:eastAsia="Times New Roman" w:hAnsi="Times New Roman" w:cs="Times New Roman"/>
          <w:color w:val="000000"/>
          <w:sz w:val="28"/>
          <w:szCs w:val="28"/>
          <w:lang w:val="en-US" w:eastAsia="en-US" w:bidi="ar-SA"/>
        </w:rPr>
        <w:t xml:space="preserve"> A </w:t>
      </w:r>
      <w:proofErr w:type="spellStart"/>
      <w:r w:rsidRPr="00322619">
        <w:rPr>
          <w:rFonts w:ascii="Times New Roman" w:eastAsia="Times New Roman" w:hAnsi="Times New Roman" w:cs="Times New Roman"/>
          <w:color w:val="000000"/>
          <w:sz w:val="28"/>
          <w:szCs w:val="28"/>
          <w:lang w:val="en-US" w:eastAsia="en-US" w:bidi="ar-SA"/>
        </w:rPr>
        <w:t>Ambhore</w:t>
      </w:r>
      <w:proofErr w:type="spellEnd"/>
      <w:r w:rsidRPr="00322619">
        <w:rPr>
          <w:rFonts w:ascii="Times New Roman" w:eastAsia="Times New Roman" w:hAnsi="Times New Roman" w:cs="Times New Roman"/>
          <w:color w:val="000000"/>
          <w:sz w:val="28"/>
          <w:szCs w:val="28"/>
          <w:lang w:val="en-US" w:eastAsia="en-US" w:bidi="ar-SA"/>
        </w:rPr>
        <w:t xml:space="preserve"> and Dr. </w:t>
      </w:r>
      <w:proofErr w:type="spellStart"/>
      <w:r w:rsidRPr="00322619">
        <w:rPr>
          <w:rFonts w:ascii="Times New Roman" w:eastAsia="Times New Roman" w:hAnsi="Times New Roman" w:cs="Times New Roman"/>
          <w:color w:val="000000"/>
          <w:sz w:val="28"/>
          <w:szCs w:val="28"/>
          <w:lang w:val="en-US" w:eastAsia="en-US" w:bidi="ar-SA"/>
        </w:rPr>
        <w:t>Rupali</w:t>
      </w:r>
      <w:proofErr w:type="spellEnd"/>
      <w:r w:rsidRPr="00322619">
        <w:rPr>
          <w:rFonts w:ascii="Times New Roman" w:eastAsia="Times New Roman" w:hAnsi="Times New Roman" w:cs="Times New Roman"/>
          <w:color w:val="000000"/>
          <w:sz w:val="28"/>
          <w:szCs w:val="28"/>
          <w:lang w:val="en-US" w:eastAsia="en-US" w:bidi="ar-SA"/>
        </w:rPr>
        <w:t xml:space="preserve"> S </w:t>
      </w:r>
      <w:proofErr w:type="spellStart"/>
      <w:r w:rsidRPr="00322619">
        <w:rPr>
          <w:rFonts w:ascii="Times New Roman" w:eastAsia="Times New Roman" w:hAnsi="Times New Roman" w:cs="Times New Roman"/>
          <w:color w:val="000000"/>
          <w:sz w:val="28"/>
          <w:szCs w:val="28"/>
          <w:lang w:val="en-US" w:eastAsia="en-US" w:bidi="ar-SA"/>
        </w:rPr>
        <w:t>Mantri</w:t>
      </w:r>
      <w:proofErr w:type="spellEnd"/>
      <w:r w:rsidRPr="00322619">
        <w:rPr>
          <w:rFonts w:ascii="Times New Roman" w:eastAsia="Times New Roman" w:hAnsi="Times New Roman" w:cs="Times New Roman"/>
          <w:color w:val="000000"/>
          <w:sz w:val="28"/>
          <w:szCs w:val="28"/>
          <w:lang w:val="en-US" w:eastAsia="en-US" w:bidi="ar-SA"/>
        </w:rPr>
        <w:t xml:space="preserve"> 2015. Study of bacteri</w:t>
      </w:r>
      <w:r w:rsidRPr="00322619">
        <w:rPr>
          <w:rFonts w:ascii="Times New Roman" w:eastAsia="Times New Roman" w:hAnsi="Times New Roman" w:cs="Times New Roman"/>
          <w:color w:val="000000"/>
          <w:sz w:val="28"/>
          <w:szCs w:val="28"/>
          <w:lang w:val="en-US" w:eastAsia="en-US" w:bidi="ar-SA"/>
        </w:rPr>
        <w:t>o</w:t>
      </w:r>
      <w:r w:rsidRPr="00322619">
        <w:rPr>
          <w:rFonts w:ascii="Times New Roman" w:eastAsia="Times New Roman" w:hAnsi="Times New Roman" w:cs="Times New Roman"/>
          <w:color w:val="000000"/>
          <w:sz w:val="28"/>
          <w:szCs w:val="28"/>
          <w:lang w:val="en-US" w:eastAsia="en-US" w:bidi="ar-SA"/>
        </w:rPr>
        <w:t>logical profile of urinary tract infection among patient attending tertiary care center, International Journal of Information Research and Review. Vol. 2, Issue, 07, pp. 929-932, July, 2015.</w:t>
      </w:r>
    </w:p>
    <w:p w:rsidR="007613A5" w:rsidRPr="00322619" w:rsidRDefault="007613A5" w:rsidP="007613A5">
      <w:pPr>
        <w:widowControl/>
        <w:suppressAutoHyphens w:val="0"/>
        <w:spacing w:line="360" w:lineRule="auto"/>
        <w:ind w:left="720"/>
        <w:contextualSpacing/>
        <w:jc w:val="both"/>
        <w:rPr>
          <w:rFonts w:ascii="Times New Roman" w:eastAsia="Times New Roman" w:hAnsi="Times New Roman" w:cs="Times New Roman"/>
          <w:color w:val="000000"/>
          <w:sz w:val="28"/>
          <w:szCs w:val="28"/>
          <w:lang w:val="en-US" w:eastAsia="en-US" w:bidi="ar-SA"/>
        </w:rPr>
      </w:pPr>
    </w:p>
    <w:p w:rsidR="0073674B" w:rsidRPr="001A70CA" w:rsidRDefault="00D14AB1" w:rsidP="001A70CA">
      <w:pPr>
        <w:pStyle w:val="ListParagraph"/>
        <w:numPr>
          <w:ilvl w:val="0"/>
          <w:numId w:val="10"/>
        </w:numPr>
        <w:spacing w:line="360" w:lineRule="auto"/>
        <w:rPr>
          <w:rFonts w:ascii="Times New Roman" w:eastAsia="Times New Roman" w:hAnsi="Times New Roman" w:cs="Times New Roman"/>
          <w:color w:val="000000"/>
          <w:sz w:val="28"/>
          <w:szCs w:val="28"/>
          <w:lang w:eastAsia="en-US" w:bidi="ar-SA"/>
        </w:rPr>
      </w:pPr>
      <w:proofErr w:type="spellStart"/>
      <w:r w:rsidRPr="00D14AB1">
        <w:rPr>
          <w:rFonts w:ascii="Times New Roman" w:eastAsia="Times New Roman" w:hAnsi="Times New Roman" w:cs="Times New Roman"/>
          <w:color w:val="000000"/>
          <w:sz w:val="28"/>
          <w:szCs w:val="28"/>
          <w:lang w:eastAsia="en-US" w:bidi="ar-SA"/>
        </w:rPr>
        <w:t>Badhan</w:t>
      </w:r>
      <w:proofErr w:type="spellEnd"/>
      <w:r w:rsidRPr="00D14AB1">
        <w:rPr>
          <w:rFonts w:ascii="Times New Roman" w:eastAsia="Times New Roman" w:hAnsi="Times New Roman" w:cs="Times New Roman"/>
          <w:color w:val="000000"/>
          <w:sz w:val="28"/>
          <w:szCs w:val="28"/>
          <w:lang w:eastAsia="en-US" w:bidi="ar-SA"/>
        </w:rPr>
        <w:t xml:space="preserve"> R, Singh DV, </w:t>
      </w:r>
      <w:proofErr w:type="spellStart"/>
      <w:r w:rsidRPr="00D14AB1">
        <w:rPr>
          <w:rFonts w:ascii="Times New Roman" w:eastAsia="Times New Roman" w:hAnsi="Times New Roman" w:cs="Times New Roman"/>
          <w:color w:val="000000"/>
          <w:sz w:val="28"/>
          <w:szCs w:val="28"/>
          <w:lang w:eastAsia="en-US" w:bidi="ar-SA"/>
        </w:rPr>
        <w:t>Badhan</w:t>
      </w:r>
      <w:proofErr w:type="spellEnd"/>
      <w:r w:rsidRPr="00D14AB1">
        <w:rPr>
          <w:rFonts w:ascii="Times New Roman" w:eastAsia="Times New Roman" w:hAnsi="Times New Roman" w:cs="Times New Roman"/>
          <w:color w:val="000000"/>
          <w:sz w:val="28"/>
          <w:szCs w:val="28"/>
          <w:lang w:eastAsia="en-US" w:bidi="ar-SA"/>
        </w:rPr>
        <w:t xml:space="preserve"> LR, </w:t>
      </w:r>
      <w:proofErr w:type="spellStart"/>
      <w:r w:rsidRPr="00D14AB1">
        <w:rPr>
          <w:rFonts w:ascii="Times New Roman" w:eastAsia="Times New Roman" w:hAnsi="Times New Roman" w:cs="Times New Roman"/>
          <w:color w:val="000000"/>
          <w:sz w:val="28"/>
          <w:szCs w:val="28"/>
          <w:lang w:eastAsia="en-US" w:bidi="ar-SA"/>
        </w:rPr>
        <w:t>Kaur</w:t>
      </w:r>
      <w:proofErr w:type="spellEnd"/>
      <w:r w:rsidRPr="00D14AB1">
        <w:rPr>
          <w:rFonts w:ascii="Times New Roman" w:eastAsia="Times New Roman" w:hAnsi="Times New Roman" w:cs="Times New Roman"/>
          <w:color w:val="000000"/>
          <w:sz w:val="28"/>
          <w:szCs w:val="28"/>
          <w:lang w:eastAsia="en-US" w:bidi="ar-SA"/>
        </w:rPr>
        <w:t xml:space="preserve"> A. Evaluation of bacteriological profile and antibiotic sensitivity patterns in children with</w:t>
      </w:r>
      <w:r w:rsidR="001A70CA">
        <w:rPr>
          <w:rFonts w:ascii="Times New Roman" w:eastAsia="Times New Roman" w:hAnsi="Times New Roman" w:cs="Times New Roman"/>
          <w:color w:val="000000"/>
          <w:sz w:val="28"/>
          <w:szCs w:val="28"/>
          <w:lang w:eastAsia="en-US" w:bidi="ar-SA"/>
        </w:rPr>
        <w:t xml:space="preserve"> </w:t>
      </w:r>
      <w:r w:rsidRPr="001A70CA">
        <w:rPr>
          <w:rFonts w:ascii="Times New Roman" w:eastAsia="Times New Roman" w:hAnsi="Times New Roman" w:cs="Times New Roman"/>
          <w:color w:val="000000"/>
          <w:sz w:val="28"/>
          <w:szCs w:val="28"/>
          <w:lang w:eastAsia="en-US" w:bidi="ar-SA"/>
        </w:rPr>
        <w:t xml:space="preserve">urinary tract infection: A prospective study from a tertiary care </w:t>
      </w:r>
      <w:proofErr w:type="spellStart"/>
      <w:r w:rsidRPr="001A70CA">
        <w:rPr>
          <w:rFonts w:ascii="Times New Roman" w:eastAsia="Times New Roman" w:hAnsi="Times New Roman" w:cs="Times New Roman"/>
          <w:color w:val="000000"/>
          <w:sz w:val="28"/>
          <w:szCs w:val="28"/>
          <w:lang w:eastAsia="en-US" w:bidi="ar-SA"/>
        </w:rPr>
        <w:t>center</w:t>
      </w:r>
      <w:proofErr w:type="spellEnd"/>
      <w:r w:rsidRPr="001A70CA">
        <w:rPr>
          <w:rFonts w:ascii="Times New Roman" w:eastAsia="Times New Roman" w:hAnsi="Times New Roman" w:cs="Times New Roman"/>
          <w:color w:val="000000"/>
          <w:sz w:val="28"/>
          <w:szCs w:val="28"/>
          <w:lang w:eastAsia="en-US" w:bidi="ar-SA"/>
        </w:rPr>
        <w:t>. Indian J Urol. 2016</w:t>
      </w:r>
      <w:proofErr w:type="gramStart"/>
      <w:r w:rsidRPr="001A70CA">
        <w:rPr>
          <w:rFonts w:ascii="Times New Roman" w:eastAsia="Times New Roman" w:hAnsi="Times New Roman" w:cs="Times New Roman"/>
          <w:color w:val="000000"/>
          <w:sz w:val="28"/>
          <w:szCs w:val="28"/>
          <w:lang w:eastAsia="en-US" w:bidi="ar-SA"/>
        </w:rPr>
        <w:t>;32:50</w:t>
      </w:r>
      <w:proofErr w:type="gramEnd"/>
      <w:r w:rsidRPr="001A70CA">
        <w:rPr>
          <w:rFonts w:ascii="Times New Roman" w:eastAsia="Times New Roman" w:hAnsi="Times New Roman" w:cs="Times New Roman"/>
          <w:color w:val="000000"/>
          <w:sz w:val="28"/>
          <w:szCs w:val="28"/>
          <w:lang w:eastAsia="en-US" w:bidi="ar-SA"/>
        </w:rPr>
        <w:t>-6.</w:t>
      </w:r>
    </w:p>
    <w:p w:rsidR="00D14AB1" w:rsidRDefault="00D14AB1" w:rsidP="00D14AB1">
      <w:pPr>
        <w:pStyle w:val="ListParagraph"/>
        <w:rPr>
          <w:rFonts w:ascii="Times New Roman" w:eastAsia="Times New Roman" w:hAnsi="Times New Roman" w:cs="Times New Roman"/>
          <w:color w:val="000000"/>
          <w:sz w:val="28"/>
          <w:szCs w:val="28"/>
          <w:lang w:val="en-US" w:eastAsia="en-US" w:bidi="ar-SA"/>
        </w:rPr>
      </w:pPr>
    </w:p>
    <w:p w:rsidR="007613A5" w:rsidRPr="00D14AB1" w:rsidRDefault="00D14AB1" w:rsidP="00D14AB1">
      <w:pPr>
        <w:pStyle w:val="ListParagraph"/>
        <w:widowControl/>
        <w:numPr>
          <w:ilvl w:val="0"/>
          <w:numId w:val="10"/>
        </w:numPr>
        <w:suppressAutoHyphens w:val="0"/>
        <w:spacing w:line="360" w:lineRule="auto"/>
        <w:jc w:val="both"/>
        <w:rPr>
          <w:rFonts w:ascii="Times New Roman" w:eastAsia="Times New Roman" w:hAnsi="Times New Roman" w:cs="Times New Roman"/>
          <w:color w:val="000000"/>
          <w:sz w:val="28"/>
          <w:szCs w:val="28"/>
          <w:lang w:eastAsia="en-US" w:bidi="ar-SA"/>
        </w:rPr>
      </w:pPr>
      <w:proofErr w:type="spellStart"/>
      <w:r w:rsidRPr="00D14AB1">
        <w:rPr>
          <w:rFonts w:ascii="Times New Roman" w:eastAsia="Times New Roman" w:hAnsi="Times New Roman" w:cs="Times New Roman"/>
          <w:color w:val="000000"/>
          <w:sz w:val="28"/>
          <w:szCs w:val="28"/>
          <w:lang w:eastAsia="en-US" w:bidi="ar-SA"/>
        </w:rPr>
        <w:t>Jitendranath</w:t>
      </w:r>
      <w:proofErr w:type="spellEnd"/>
      <w:r w:rsidRPr="00D14AB1">
        <w:rPr>
          <w:rFonts w:ascii="Times New Roman" w:eastAsia="Times New Roman" w:hAnsi="Times New Roman" w:cs="Times New Roman"/>
          <w:color w:val="000000"/>
          <w:sz w:val="28"/>
          <w:szCs w:val="28"/>
          <w:lang w:eastAsia="en-US" w:bidi="ar-SA"/>
        </w:rPr>
        <w:t xml:space="preserve"> A, </w:t>
      </w:r>
      <w:proofErr w:type="spellStart"/>
      <w:r w:rsidRPr="00D14AB1">
        <w:rPr>
          <w:rFonts w:ascii="Times New Roman" w:eastAsia="Times New Roman" w:hAnsi="Times New Roman" w:cs="Times New Roman"/>
          <w:color w:val="000000"/>
          <w:sz w:val="28"/>
          <w:szCs w:val="28"/>
          <w:lang w:eastAsia="en-US" w:bidi="ar-SA"/>
        </w:rPr>
        <w:t>Radhika</w:t>
      </w:r>
      <w:proofErr w:type="spellEnd"/>
      <w:r w:rsidRPr="00D14AB1">
        <w:rPr>
          <w:rFonts w:ascii="Times New Roman" w:eastAsia="Times New Roman" w:hAnsi="Times New Roman" w:cs="Times New Roman"/>
          <w:color w:val="000000"/>
          <w:sz w:val="28"/>
          <w:szCs w:val="28"/>
          <w:lang w:eastAsia="en-US" w:bidi="ar-SA"/>
        </w:rPr>
        <w:t xml:space="preserve"> R, </w:t>
      </w:r>
      <w:proofErr w:type="spellStart"/>
      <w:r w:rsidRPr="00D14AB1">
        <w:rPr>
          <w:rFonts w:ascii="Times New Roman" w:eastAsia="Times New Roman" w:hAnsi="Times New Roman" w:cs="Times New Roman"/>
          <w:color w:val="000000"/>
          <w:sz w:val="28"/>
          <w:szCs w:val="28"/>
          <w:lang w:eastAsia="en-US" w:bidi="ar-SA"/>
        </w:rPr>
        <w:t>Bhargavi</w:t>
      </w:r>
      <w:proofErr w:type="spellEnd"/>
      <w:r w:rsidRPr="00D14AB1">
        <w:rPr>
          <w:rFonts w:ascii="Times New Roman" w:eastAsia="Times New Roman" w:hAnsi="Times New Roman" w:cs="Times New Roman"/>
          <w:color w:val="000000"/>
          <w:sz w:val="28"/>
          <w:szCs w:val="28"/>
          <w:lang w:eastAsia="en-US" w:bidi="ar-SA"/>
        </w:rPr>
        <w:t xml:space="preserve"> L, </w:t>
      </w:r>
      <w:proofErr w:type="spellStart"/>
      <w:r w:rsidRPr="00D14AB1">
        <w:rPr>
          <w:rFonts w:ascii="Times New Roman" w:eastAsia="Times New Roman" w:hAnsi="Times New Roman" w:cs="Times New Roman"/>
          <w:color w:val="000000"/>
          <w:sz w:val="28"/>
          <w:szCs w:val="28"/>
          <w:lang w:eastAsia="en-US" w:bidi="ar-SA"/>
        </w:rPr>
        <w:t>Bhai</w:t>
      </w:r>
      <w:proofErr w:type="spellEnd"/>
      <w:r w:rsidRPr="00D14AB1">
        <w:rPr>
          <w:rFonts w:ascii="Times New Roman" w:eastAsia="Times New Roman" w:hAnsi="Times New Roman" w:cs="Times New Roman"/>
          <w:color w:val="000000"/>
          <w:sz w:val="28"/>
          <w:szCs w:val="28"/>
          <w:lang w:eastAsia="en-US" w:bidi="ar-SA"/>
        </w:rPr>
        <w:t xml:space="preserve"> G, </w:t>
      </w:r>
      <w:proofErr w:type="spellStart"/>
      <w:r w:rsidRPr="00D14AB1">
        <w:rPr>
          <w:rFonts w:ascii="Times New Roman" w:eastAsia="Times New Roman" w:hAnsi="Times New Roman" w:cs="Times New Roman"/>
          <w:color w:val="000000"/>
          <w:sz w:val="28"/>
          <w:szCs w:val="28"/>
          <w:lang w:eastAsia="en-US" w:bidi="ar-SA"/>
        </w:rPr>
        <w:t>Beevi</w:t>
      </w:r>
      <w:proofErr w:type="spellEnd"/>
      <w:r w:rsidRPr="00D14AB1">
        <w:rPr>
          <w:rFonts w:ascii="Times New Roman" w:eastAsia="Times New Roman" w:hAnsi="Times New Roman" w:cs="Times New Roman"/>
          <w:color w:val="000000"/>
          <w:sz w:val="28"/>
          <w:szCs w:val="28"/>
          <w:lang w:eastAsia="en-US" w:bidi="ar-SA"/>
        </w:rPr>
        <w:t xml:space="preserve"> R (2015) Microb</w:t>
      </w:r>
      <w:r w:rsidRPr="00D14AB1">
        <w:rPr>
          <w:rFonts w:ascii="Times New Roman" w:eastAsia="Times New Roman" w:hAnsi="Times New Roman" w:cs="Times New Roman"/>
          <w:color w:val="000000"/>
          <w:sz w:val="28"/>
          <w:szCs w:val="28"/>
          <w:lang w:eastAsia="en-US" w:bidi="ar-SA"/>
        </w:rPr>
        <w:t>i</w:t>
      </w:r>
      <w:r w:rsidRPr="00D14AB1">
        <w:rPr>
          <w:rFonts w:ascii="Times New Roman" w:eastAsia="Times New Roman" w:hAnsi="Times New Roman" w:cs="Times New Roman"/>
          <w:color w:val="000000"/>
          <w:sz w:val="28"/>
          <w:szCs w:val="28"/>
          <w:lang w:eastAsia="en-US" w:bidi="ar-SA"/>
        </w:rPr>
        <w:t xml:space="preserve">ological Profile of Urinary Tract Infection in </w:t>
      </w:r>
      <w:proofErr w:type="spellStart"/>
      <w:r w:rsidRPr="00D14AB1">
        <w:rPr>
          <w:rFonts w:ascii="Times New Roman" w:eastAsia="Times New Roman" w:hAnsi="Times New Roman" w:cs="Times New Roman"/>
          <w:color w:val="000000"/>
          <w:sz w:val="28"/>
          <w:szCs w:val="28"/>
          <w:lang w:eastAsia="en-US" w:bidi="ar-SA"/>
        </w:rPr>
        <w:t>Pediatric</w:t>
      </w:r>
      <w:proofErr w:type="spellEnd"/>
      <w:r w:rsidRPr="00D14AB1">
        <w:rPr>
          <w:rFonts w:ascii="Times New Roman" w:eastAsia="Times New Roman" w:hAnsi="Times New Roman" w:cs="Times New Roman"/>
          <w:color w:val="000000"/>
          <w:sz w:val="28"/>
          <w:szCs w:val="28"/>
          <w:lang w:eastAsia="en-US" w:bidi="ar-SA"/>
        </w:rPr>
        <w:t xml:space="preserve"> Population from a Tertiary Care Hospital in South Kerala. J </w:t>
      </w:r>
      <w:proofErr w:type="spellStart"/>
      <w:r w:rsidRPr="00D14AB1">
        <w:rPr>
          <w:rFonts w:ascii="Times New Roman" w:eastAsia="Times New Roman" w:hAnsi="Times New Roman" w:cs="Times New Roman"/>
          <w:color w:val="000000"/>
          <w:sz w:val="28"/>
          <w:szCs w:val="28"/>
          <w:lang w:eastAsia="en-US" w:bidi="ar-SA"/>
        </w:rPr>
        <w:t>Bacteriol</w:t>
      </w:r>
      <w:proofErr w:type="spellEnd"/>
      <w:r w:rsidRPr="00D14AB1">
        <w:rPr>
          <w:rFonts w:ascii="Times New Roman" w:eastAsia="Times New Roman" w:hAnsi="Times New Roman" w:cs="Times New Roman"/>
          <w:color w:val="000000"/>
          <w:sz w:val="28"/>
          <w:szCs w:val="28"/>
          <w:lang w:eastAsia="en-US" w:bidi="ar-SA"/>
        </w:rPr>
        <w:t xml:space="preserve"> </w:t>
      </w:r>
      <w:proofErr w:type="spellStart"/>
      <w:r w:rsidRPr="00D14AB1">
        <w:rPr>
          <w:rFonts w:ascii="Times New Roman" w:eastAsia="Times New Roman" w:hAnsi="Times New Roman" w:cs="Times New Roman"/>
          <w:color w:val="000000"/>
          <w:sz w:val="28"/>
          <w:szCs w:val="28"/>
          <w:lang w:eastAsia="en-US" w:bidi="ar-SA"/>
        </w:rPr>
        <w:t>Mycol</w:t>
      </w:r>
      <w:proofErr w:type="spellEnd"/>
      <w:r w:rsidRPr="00D14AB1">
        <w:rPr>
          <w:rFonts w:ascii="Times New Roman" w:eastAsia="Times New Roman" w:hAnsi="Times New Roman" w:cs="Times New Roman"/>
          <w:color w:val="000000"/>
          <w:sz w:val="28"/>
          <w:szCs w:val="28"/>
          <w:lang w:eastAsia="en-US" w:bidi="ar-SA"/>
        </w:rPr>
        <w:t xml:space="preserve"> Open Access 1(1): 00002. DOI: 10.15406/jbmoa.2015.01.00002.</w:t>
      </w:r>
    </w:p>
    <w:p w:rsidR="00D14AB1" w:rsidRPr="001A70CA" w:rsidRDefault="00D14AB1" w:rsidP="007613A5">
      <w:pPr>
        <w:widowControl/>
        <w:suppressAutoHyphens w:val="0"/>
        <w:spacing w:line="360" w:lineRule="auto"/>
        <w:ind w:left="720"/>
        <w:contextualSpacing/>
        <w:jc w:val="both"/>
        <w:rPr>
          <w:rFonts w:ascii="Times New Roman" w:eastAsia="Times New Roman" w:hAnsi="Times New Roman" w:cs="Times New Roman"/>
          <w:color w:val="000000"/>
          <w:sz w:val="28"/>
          <w:szCs w:val="28"/>
          <w:lang w:val="en-US" w:eastAsia="en-US" w:bidi="ar-SA"/>
        </w:rPr>
      </w:pPr>
    </w:p>
    <w:p w:rsidR="007613A5" w:rsidRPr="001A70CA" w:rsidRDefault="001A70CA" w:rsidP="001A70CA">
      <w:pPr>
        <w:pStyle w:val="ListParagraph"/>
        <w:widowControl/>
        <w:numPr>
          <w:ilvl w:val="0"/>
          <w:numId w:val="10"/>
        </w:numPr>
        <w:suppressAutoHyphens w:val="0"/>
        <w:spacing w:line="360" w:lineRule="auto"/>
        <w:jc w:val="both"/>
        <w:rPr>
          <w:rFonts w:ascii="Times New Roman" w:eastAsia="Times New Roman" w:hAnsi="Times New Roman" w:cs="Times New Roman"/>
          <w:color w:val="000000"/>
          <w:sz w:val="28"/>
          <w:szCs w:val="28"/>
          <w:lang w:val="en-US" w:eastAsia="en-US" w:bidi="ar-SA"/>
        </w:rPr>
      </w:pPr>
      <w:r w:rsidRPr="001A70CA">
        <w:rPr>
          <w:rFonts w:ascii="Times New Roman" w:hAnsi="Times New Roman" w:cs="Times New Roman"/>
          <w:color w:val="000000"/>
          <w:sz w:val="28"/>
          <w:szCs w:val="28"/>
          <w:shd w:val="clear" w:color="auto" w:fill="FFFFFF"/>
        </w:rPr>
        <w:t xml:space="preserve">P. K. </w:t>
      </w:r>
      <w:proofErr w:type="spellStart"/>
      <w:r w:rsidRPr="001A70CA">
        <w:rPr>
          <w:rFonts w:ascii="Times New Roman" w:hAnsi="Times New Roman" w:cs="Times New Roman"/>
          <w:color w:val="000000"/>
          <w:sz w:val="28"/>
          <w:szCs w:val="28"/>
          <w:shd w:val="clear" w:color="auto" w:fill="FFFFFF"/>
        </w:rPr>
        <w:t>Chhetri</w:t>
      </w:r>
      <w:proofErr w:type="spellEnd"/>
      <w:r w:rsidRPr="001A70CA">
        <w:rPr>
          <w:rFonts w:ascii="Times New Roman" w:hAnsi="Times New Roman" w:cs="Times New Roman"/>
          <w:color w:val="000000"/>
          <w:sz w:val="28"/>
          <w:szCs w:val="28"/>
          <w:shd w:val="clear" w:color="auto" w:fill="FFFFFF"/>
        </w:rPr>
        <w:t xml:space="preserve">, S. K. </w:t>
      </w:r>
      <w:proofErr w:type="spellStart"/>
      <w:r w:rsidRPr="001A70CA">
        <w:rPr>
          <w:rFonts w:ascii="Times New Roman" w:hAnsi="Times New Roman" w:cs="Times New Roman"/>
          <w:color w:val="000000"/>
          <w:sz w:val="28"/>
          <w:szCs w:val="28"/>
          <w:shd w:val="clear" w:color="auto" w:fill="FFFFFF"/>
        </w:rPr>
        <w:t>Rai</w:t>
      </w:r>
      <w:proofErr w:type="spellEnd"/>
      <w:r w:rsidRPr="001A70CA">
        <w:rPr>
          <w:rFonts w:ascii="Times New Roman" w:hAnsi="Times New Roman" w:cs="Times New Roman"/>
          <w:color w:val="000000"/>
          <w:sz w:val="28"/>
          <w:szCs w:val="28"/>
          <w:shd w:val="clear" w:color="auto" w:fill="FFFFFF"/>
        </w:rPr>
        <w:t xml:space="preserve">, U. N. </w:t>
      </w:r>
      <w:proofErr w:type="spellStart"/>
      <w:r w:rsidRPr="001A70CA">
        <w:rPr>
          <w:rFonts w:ascii="Times New Roman" w:hAnsi="Times New Roman" w:cs="Times New Roman"/>
          <w:color w:val="000000"/>
          <w:sz w:val="28"/>
          <w:szCs w:val="28"/>
          <w:shd w:val="clear" w:color="auto" w:fill="FFFFFF"/>
        </w:rPr>
        <w:t>Pathak</w:t>
      </w:r>
      <w:proofErr w:type="spellEnd"/>
      <w:r w:rsidRPr="001A70CA">
        <w:rPr>
          <w:rFonts w:ascii="Times New Roman" w:hAnsi="Times New Roman" w:cs="Times New Roman"/>
          <w:color w:val="000000"/>
          <w:sz w:val="28"/>
          <w:szCs w:val="28"/>
          <w:shd w:val="clear" w:color="auto" w:fill="FFFFFF"/>
        </w:rPr>
        <w:t>, et al., “Retrospective Study of Urinary Tract Infection at Nepal Medical College Teaching Hospital, Kathmandu,” Nepal Medical College Journal, Vol. 3, 2001, pp. 83-85.</w:t>
      </w:r>
    </w:p>
    <w:p w:rsidR="00F126CC" w:rsidRPr="00F126CC" w:rsidRDefault="00F126CC" w:rsidP="00F126CC">
      <w:pPr>
        <w:widowControl/>
        <w:suppressAutoHyphens w:val="0"/>
        <w:spacing w:line="360" w:lineRule="auto"/>
        <w:ind w:left="720"/>
        <w:contextualSpacing/>
        <w:jc w:val="both"/>
        <w:rPr>
          <w:rFonts w:ascii="Times New Roman" w:eastAsia="Times New Roman" w:hAnsi="Times New Roman" w:cs="Times New Roman"/>
          <w:color w:val="000000"/>
          <w:sz w:val="28"/>
          <w:szCs w:val="28"/>
          <w:lang w:eastAsia="en-US" w:bidi="ar-SA"/>
        </w:rPr>
      </w:pPr>
    </w:p>
    <w:p w:rsidR="00F126CC" w:rsidRPr="00F126CC" w:rsidRDefault="00F126CC" w:rsidP="00F126CC">
      <w:pPr>
        <w:pStyle w:val="ListParagraph"/>
        <w:widowControl/>
        <w:numPr>
          <w:ilvl w:val="0"/>
          <w:numId w:val="10"/>
        </w:numPr>
        <w:suppressAutoHyphens w:val="0"/>
        <w:spacing w:line="360" w:lineRule="auto"/>
        <w:jc w:val="both"/>
        <w:rPr>
          <w:rFonts w:ascii="Times New Roman" w:eastAsia="Times New Roman" w:hAnsi="Times New Roman" w:cs="Times New Roman"/>
          <w:color w:val="000000"/>
          <w:sz w:val="28"/>
          <w:szCs w:val="28"/>
          <w:lang w:eastAsia="en-US" w:bidi="ar-SA"/>
        </w:rPr>
      </w:pPr>
      <w:proofErr w:type="spellStart"/>
      <w:r w:rsidRPr="00F126CC">
        <w:rPr>
          <w:rFonts w:ascii="Times New Roman" w:eastAsia="Times New Roman" w:hAnsi="Times New Roman" w:cs="Times New Roman"/>
          <w:color w:val="000000"/>
          <w:sz w:val="28"/>
          <w:szCs w:val="28"/>
          <w:lang w:eastAsia="en-US" w:bidi="ar-SA"/>
        </w:rPr>
        <w:t>Marzouk</w:t>
      </w:r>
      <w:proofErr w:type="spellEnd"/>
      <w:r w:rsidRPr="00F126CC">
        <w:rPr>
          <w:rFonts w:ascii="Times New Roman" w:eastAsia="Times New Roman" w:hAnsi="Times New Roman" w:cs="Times New Roman"/>
          <w:color w:val="000000"/>
          <w:sz w:val="28"/>
          <w:szCs w:val="28"/>
          <w:lang w:eastAsia="en-US" w:bidi="ar-SA"/>
        </w:rPr>
        <w:t xml:space="preserve"> M, </w:t>
      </w:r>
      <w:proofErr w:type="spellStart"/>
      <w:r w:rsidRPr="00F126CC">
        <w:rPr>
          <w:rFonts w:ascii="Times New Roman" w:eastAsia="Times New Roman" w:hAnsi="Times New Roman" w:cs="Times New Roman"/>
          <w:color w:val="000000"/>
          <w:sz w:val="28"/>
          <w:szCs w:val="28"/>
          <w:lang w:eastAsia="en-US" w:bidi="ar-SA"/>
        </w:rPr>
        <w:t>Ferjani</w:t>
      </w:r>
      <w:proofErr w:type="spellEnd"/>
      <w:r w:rsidRPr="00F126CC">
        <w:rPr>
          <w:rFonts w:ascii="Times New Roman" w:eastAsia="Times New Roman" w:hAnsi="Times New Roman" w:cs="Times New Roman"/>
          <w:color w:val="000000"/>
          <w:sz w:val="28"/>
          <w:szCs w:val="28"/>
          <w:lang w:eastAsia="en-US" w:bidi="ar-SA"/>
        </w:rPr>
        <w:t xml:space="preserve"> A, </w:t>
      </w:r>
      <w:proofErr w:type="spellStart"/>
      <w:r w:rsidRPr="00F126CC">
        <w:rPr>
          <w:rFonts w:ascii="Times New Roman" w:eastAsia="Times New Roman" w:hAnsi="Times New Roman" w:cs="Times New Roman"/>
          <w:color w:val="000000"/>
          <w:sz w:val="28"/>
          <w:szCs w:val="28"/>
          <w:lang w:eastAsia="en-US" w:bidi="ar-SA"/>
        </w:rPr>
        <w:t>Haj</w:t>
      </w:r>
      <w:proofErr w:type="spellEnd"/>
      <w:r w:rsidRPr="00F126CC">
        <w:rPr>
          <w:rFonts w:ascii="Times New Roman" w:eastAsia="Times New Roman" w:hAnsi="Times New Roman" w:cs="Times New Roman"/>
          <w:color w:val="000000"/>
          <w:sz w:val="28"/>
          <w:szCs w:val="28"/>
          <w:lang w:eastAsia="en-US" w:bidi="ar-SA"/>
        </w:rPr>
        <w:t xml:space="preserve"> Ali M (2015) Profile and susceptibility to a</w:t>
      </w:r>
      <w:r w:rsidRPr="00F126CC">
        <w:rPr>
          <w:rFonts w:ascii="Times New Roman" w:eastAsia="Times New Roman" w:hAnsi="Times New Roman" w:cs="Times New Roman"/>
          <w:color w:val="000000"/>
          <w:sz w:val="28"/>
          <w:szCs w:val="28"/>
          <w:lang w:eastAsia="en-US" w:bidi="ar-SA"/>
        </w:rPr>
        <w:t>n</w:t>
      </w:r>
      <w:r w:rsidRPr="00F126CC">
        <w:rPr>
          <w:rFonts w:ascii="Times New Roman" w:eastAsia="Times New Roman" w:hAnsi="Times New Roman" w:cs="Times New Roman"/>
          <w:color w:val="000000"/>
          <w:sz w:val="28"/>
          <w:szCs w:val="28"/>
          <w:lang w:eastAsia="en-US" w:bidi="ar-SA"/>
        </w:rPr>
        <w:t xml:space="preserve">tibiotics in urinary tract infections in children and newborns from 2012 to 2013: Data from 1879 urine cultures. Arch </w:t>
      </w:r>
      <w:proofErr w:type="spellStart"/>
      <w:r w:rsidRPr="00F126CC">
        <w:rPr>
          <w:rFonts w:ascii="Times New Roman" w:eastAsia="Times New Roman" w:hAnsi="Times New Roman" w:cs="Times New Roman"/>
          <w:color w:val="000000"/>
          <w:sz w:val="28"/>
          <w:szCs w:val="28"/>
          <w:lang w:eastAsia="en-US" w:bidi="ar-SA"/>
        </w:rPr>
        <w:t>Pediatr</w:t>
      </w:r>
      <w:proofErr w:type="spellEnd"/>
      <w:r w:rsidRPr="00F126CC">
        <w:rPr>
          <w:rFonts w:ascii="Times New Roman" w:eastAsia="Times New Roman" w:hAnsi="Times New Roman" w:cs="Times New Roman"/>
          <w:color w:val="000000"/>
          <w:sz w:val="28"/>
          <w:szCs w:val="28"/>
          <w:lang w:eastAsia="en-US" w:bidi="ar-SA"/>
        </w:rPr>
        <w:t xml:space="preserve"> 22(5): 505-509. [Art</w:t>
      </w:r>
      <w:r w:rsidRPr="00F126CC">
        <w:rPr>
          <w:rFonts w:ascii="Times New Roman" w:eastAsia="Times New Roman" w:hAnsi="Times New Roman" w:cs="Times New Roman"/>
          <w:color w:val="000000"/>
          <w:sz w:val="28"/>
          <w:szCs w:val="28"/>
          <w:lang w:eastAsia="en-US" w:bidi="ar-SA"/>
        </w:rPr>
        <w:t>i</w:t>
      </w:r>
      <w:r w:rsidRPr="00F126CC">
        <w:rPr>
          <w:rFonts w:ascii="Times New Roman" w:eastAsia="Times New Roman" w:hAnsi="Times New Roman" w:cs="Times New Roman"/>
          <w:color w:val="000000"/>
          <w:sz w:val="28"/>
          <w:szCs w:val="28"/>
          <w:lang w:eastAsia="en-US" w:bidi="ar-SA"/>
        </w:rPr>
        <w:t>cle in French].</w:t>
      </w:r>
    </w:p>
    <w:p w:rsidR="007613A5" w:rsidRPr="00322619" w:rsidRDefault="007613A5" w:rsidP="007613A5">
      <w:pPr>
        <w:widowControl/>
        <w:suppressAutoHyphens w:val="0"/>
        <w:spacing w:line="360" w:lineRule="auto"/>
        <w:ind w:left="720"/>
        <w:contextualSpacing/>
        <w:jc w:val="both"/>
        <w:rPr>
          <w:rFonts w:ascii="Times New Roman" w:eastAsia="Times New Roman" w:hAnsi="Times New Roman" w:cs="Times New Roman"/>
          <w:color w:val="000000"/>
          <w:sz w:val="28"/>
          <w:szCs w:val="28"/>
          <w:lang w:val="en-US" w:eastAsia="en-US" w:bidi="ar-SA"/>
        </w:rPr>
      </w:pPr>
    </w:p>
    <w:p w:rsidR="00F126CC" w:rsidRPr="00322619" w:rsidRDefault="00F126CC" w:rsidP="00F126CC">
      <w:pPr>
        <w:widowControl/>
        <w:numPr>
          <w:ilvl w:val="0"/>
          <w:numId w:val="10"/>
        </w:numPr>
        <w:suppressAutoHyphens w:val="0"/>
        <w:spacing w:line="360" w:lineRule="auto"/>
        <w:contextualSpacing/>
        <w:jc w:val="both"/>
        <w:rPr>
          <w:rFonts w:ascii="Times New Roman" w:eastAsia="Times New Roman" w:hAnsi="Times New Roman" w:cs="Times New Roman"/>
          <w:color w:val="000000"/>
          <w:sz w:val="28"/>
          <w:szCs w:val="28"/>
          <w:lang w:val="en-US" w:eastAsia="en-US" w:bidi="ar-SA"/>
        </w:rPr>
      </w:pPr>
      <w:proofErr w:type="spellStart"/>
      <w:r w:rsidRPr="00322619">
        <w:rPr>
          <w:rFonts w:ascii="Times New Roman" w:eastAsia="Times New Roman" w:hAnsi="Times New Roman" w:cs="Times New Roman"/>
          <w:color w:val="000000"/>
          <w:sz w:val="28"/>
          <w:szCs w:val="28"/>
          <w:lang w:val="en-US" w:eastAsia="en-US" w:bidi="ar-SA"/>
        </w:rPr>
        <w:t>Taneja</w:t>
      </w:r>
      <w:proofErr w:type="spellEnd"/>
      <w:r w:rsidRPr="00322619">
        <w:rPr>
          <w:rFonts w:ascii="Times New Roman" w:eastAsia="Times New Roman" w:hAnsi="Times New Roman" w:cs="Times New Roman"/>
          <w:color w:val="000000"/>
          <w:sz w:val="28"/>
          <w:szCs w:val="28"/>
          <w:lang w:val="en-US" w:eastAsia="en-US" w:bidi="ar-SA"/>
        </w:rPr>
        <w:t xml:space="preserve"> N, </w:t>
      </w:r>
      <w:proofErr w:type="spellStart"/>
      <w:r w:rsidRPr="00322619">
        <w:rPr>
          <w:rFonts w:ascii="Times New Roman" w:eastAsia="Times New Roman" w:hAnsi="Times New Roman" w:cs="Times New Roman"/>
          <w:color w:val="000000"/>
          <w:sz w:val="28"/>
          <w:szCs w:val="28"/>
          <w:lang w:val="en-US" w:eastAsia="en-US" w:bidi="ar-SA"/>
        </w:rPr>
        <w:t>Chatterjee</w:t>
      </w:r>
      <w:proofErr w:type="spellEnd"/>
      <w:r w:rsidRPr="00322619">
        <w:rPr>
          <w:rFonts w:ascii="Times New Roman" w:eastAsia="Times New Roman" w:hAnsi="Times New Roman" w:cs="Times New Roman"/>
          <w:color w:val="000000"/>
          <w:sz w:val="28"/>
          <w:szCs w:val="28"/>
          <w:lang w:val="en-US" w:eastAsia="en-US" w:bidi="ar-SA"/>
        </w:rPr>
        <w:t xml:space="preserve"> SS, Singh M, Sharma M. Pediatric urinary tract i</w:t>
      </w:r>
      <w:r w:rsidRPr="00322619">
        <w:rPr>
          <w:rFonts w:ascii="Times New Roman" w:eastAsia="Times New Roman" w:hAnsi="Times New Roman" w:cs="Times New Roman"/>
          <w:color w:val="000000"/>
          <w:sz w:val="28"/>
          <w:szCs w:val="28"/>
          <w:lang w:val="en-US" w:eastAsia="en-US" w:bidi="ar-SA"/>
        </w:rPr>
        <w:t>n</w:t>
      </w:r>
      <w:r w:rsidRPr="00322619">
        <w:rPr>
          <w:rFonts w:ascii="Times New Roman" w:eastAsia="Times New Roman" w:hAnsi="Times New Roman" w:cs="Times New Roman"/>
          <w:color w:val="000000"/>
          <w:sz w:val="28"/>
          <w:szCs w:val="28"/>
          <w:lang w:val="en-US" w:eastAsia="en-US" w:bidi="ar-SA"/>
        </w:rPr>
        <w:t>fections in a tertiary care centre from north India. Indian J Med Res 2010; 131:101-5.</w:t>
      </w:r>
    </w:p>
    <w:p w:rsidR="007613A5" w:rsidRPr="00322619" w:rsidRDefault="007613A5" w:rsidP="00F126CC">
      <w:pPr>
        <w:widowControl/>
        <w:suppressAutoHyphens w:val="0"/>
        <w:spacing w:line="360" w:lineRule="auto"/>
        <w:ind w:left="720"/>
        <w:contextualSpacing/>
        <w:jc w:val="both"/>
        <w:rPr>
          <w:rFonts w:ascii="Times New Roman" w:eastAsia="Times New Roman" w:hAnsi="Times New Roman" w:cs="Times New Roman"/>
          <w:color w:val="000000"/>
          <w:sz w:val="28"/>
          <w:szCs w:val="28"/>
          <w:lang w:val="en-US" w:eastAsia="en-US" w:bidi="ar-SA"/>
        </w:rPr>
      </w:pPr>
    </w:p>
    <w:p w:rsidR="007613A5" w:rsidRPr="00322619" w:rsidRDefault="007613A5" w:rsidP="007613A5">
      <w:pPr>
        <w:widowControl/>
        <w:suppressAutoHyphens w:val="0"/>
        <w:spacing w:line="360" w:lineRule="auto"/>
        <w:ind w:left="720"/>
        <w:contextualSpacing/>
        <w:jc w:val="both"/>
        <w:rPr>
          <w:rFonts w:ascii="Times New Roman" w:eastAsia="Times New Roman" w:hAnsi="Times New Roman" w:cs="Times New Roman"/>
          <w:color w:val="000000"/>
          <w:sz w:val="28"/>
          <w:szCs w:val="28"/>
          <w:lang w:val="en-US" w:eastAsia="en-US" w:bidi="ar-SA"/>
        </w:rPr>
      </w:pPr>
    </w:p>
    <w:p w:rsidR="001A70CA" w:rsidRPr="001A70CA" w:rsidRDefault="001A70CA" w:rsidP="001A70CA">
      <w:pPr>
        <w:pStyle w:val="ListParagraph"/>
        <w:widowControl/>
        <w:numPr>
          <w:ilvl w:val="0"/>
          <w:numId w:val="10"/>
        </w:numPr>
        <w:suppressAutoHyphens w:val="0"/>
        <w:spacing w:line="360" w:lineRule="auto"/>
        <w:jc w:val="both"/>
        <w:rPr>
          <w:rFonts w:ascii="Times New Roman" w:eastAsia="Times New Roman" w:hAnsi="Times New Roman" w:cs="Times New Roman"/>
          <w:color w:val="000000"/>
          <w:sz w:val="28"/>
          <w:szCs w:val="28"/>
          <w:lang w:val="en-US" w:eastAsia="en-US" w:bidi="ar-SA"/>
        </w:rPr>
      </w:pPr>
      <w:proofErr w:type="spellStart"/>
      <w:proofErr w:type="gramStart"/>
      <w:r w:rsidRPr="001A70CA">
        <w:rPr>
          <w:rFonts w:ascii="Times New Roman" w:eastAsia="Times New Roman" w:hAnsi="Times New Roman" w:cs="Times New Roman"/>
          <w:color w:val="000000"/>
          <w:sz w:val="28"/>
          <w:szCs w:val="28"/>
          <w:lang w:val="en-US" w:eastAsia="en-US" w:bidi="ar-SA"/>
        </w:rPr>
        <w:t>Mashouf</w:t>
      </w:r>
      <w:proofErr w:type="spellEnd"/>
      <w:r>
        <w:rPr>
          <w:rFonts w:ascii="Times New Roman" w:eastAsia="Times New Roman" w:hAnsi="Times New Roman" w:cs="Times New Roman"/>
          <w:color w:val="000000"/>
          <w:sz w:val="28"/>
          <w:szCs w:val="28"/>
          <w:lang w:val="en-US" w:eastAsia="en-US" w:bidi="ar-SA"/>
        </w:rPr>
        <w:t xml:space="preserve"> </w:t>
      </w:r>
      <w:r w:rsidRPr="001A70CA">
        <w:rPr>
          <w:rFonts w:ascii="Times New Roman" w:eastAsia="Times New Roman" w:hAnsi="Times New Roman" w:cs="Times New Roman"/>
          <w:color w:val="000000"/>
          <w:sz w:val="28"/>
          <w:szCs w:val="28"/>
          <w:lang w:val="en-US" w:eastAsia="en-US" w:bidi="ar-SA"/>
        </w:rPr>
        <w:t xml:space="preserve"> RY</w:t>
      </w:r>
      <w:proofErr w:type="gramEnd"/>
      <w:r w:rsidRPr="001A70CA">
        <w:rPr>
          <w:rFonts w:ascii="Times New Roman" w:eastAsia="Times New Roman" w:hAnsi="Times New Roman" w:cs="Times New Roman"/>
          <w:color w:val="000000"/>
          <w:sz w:val="28"/>
          <w:szCs w:val="28"/>
          <w:lang w:val="en-US" w:eastAsia="en-US" w:bidi="ar-SA"/>
        </w:rPr>
        <w:t xml:space="preserve">, </w:t>
      </w:r>
      <w:proofErr w:type="spellStart"/>
      <w:r w:rsidRPr="001A70CA">
        <w:rPr>
          <w:rFonts w:ascii="Times New Roman" w:eastAsia="Times New Roman" w:hAnsi="Times New Roman" w:cs="Times New Roman"/>
          <w:color w:val="000000"/>
          <w:sz w:val="28"/>
          <w:szCs w:val="28"/>
          <w:lang w:val="en-US" w:eastAsia="en-US" w:bidi="ar-SA"/>
        </w:rPr>
        <w:t>Babalhavaeji</w:t>
      </w:r>
      <w:proofErr w:type="spellEnd"/>
      <w:r w:rsidRPr="001A70CA">
        <w:rPr>
          <w:rFonts w:ascii="Times New Roman" w:eastAsia="Times New Roman" w:hAnsi="Times New Roman" w:cs="Times New Roman"/>
          <w:color w:val="000000"/>
          <w:sz w:val="28"/>
          <w:szCs w:val="28"/>
          <w:lang w:val="en-US" w:eastAsia="en-US" w:bidi="ar-SA"/>
        </w:rPr>
        <w:t xml:space="preserve"> H, </w:t>
      </w:r>
      <w:proofErr w:type="spellStart"/>
      <w:r w:rsidRPr="001A70CA">
        <w:rPr>
          <w:rFonts w:ascii="Times New Roman" w:eastAsia="Times New Roman" w:hAnsi="Times New Roman" w:cs="Times New Roman"/>
          <w:color w:val="000000"/>
          <w:sz w:val="28"/>
          <w:szCs w:val="28"/>
          <w:lang w:val="en-US" w:eastAsia="en-US" w:bidi="ar-SA"/>
        </w:rPr>
        <w:t>Yousef</w:t>
      </w:r>
      <w:proofErr w:type="spellEnd"/>
      <w:r>
        <w:rPr>
          <w:rFonts w:ascii="Times New Roman" w:eastAsia="Times New Roman" w:hAnsi="Times New Roman" w:cs="Times New Roman"/>
          <w:color w:val="000000"/>
          <w:sz w:val="28"/>
          <w:szCs w:val="28"/>
          <w:lang w:val="en-US" w:eastAsia="en-US" w:bidi="ar-SA"/>
        </w:rPr>
        <w:t xml:space="preserve"> </w:t>
      </w:r>
      <w:r w:rsidRPr="001A70CA">
        <w:rPr>
          <w:rFonts w:ascii="Times New Roman" w:eastAsia="Times New Roman" w:hAnsi="Times New Roman" w:cs="Times New Roman"/>
          <w:color w:val="000000"/>
          <w:sz w:val="28"/>
          <w:szCs w:val="28"/>
          <w:lang w:val="en-US" w:eastAsia="en-US" w:bidi="ar-SA"/>
        </w:rPr>
        <w:t xml:space="preserve"> J. Urinary Tract Infections: Ba</w:t>
      </w:r>
      <w:r w:rsidRPr="001A70CA">
        <w:rPr>
          <w:rFonts w:ascii="Times New Roman" w:eastAsia="Times New Roman" w:hAnsi="Times New Roman" w:cs="Times New Roman"/>
          <w:color w:val="000000"/>
          <w:sz w:val="28"/>
          <w:szCs w:val="28"/>
          <w:lang w:val="en-US" w:eastAsia="en-US" w:bidi="ar-SA"/>
        </w:rPr>
        <w:t>c</w:t>
      </w:r>
      <w:r w:rsidRPr="001A70CA">
        <w:rPr>
          <w:rFonts w:ascii="Times New Roman" w:eastAsia="Times New Roman" w:hAnsi="Times New Roman" w:cs="Times New Roman"/>
          <w:color w:val="000000"/>
          <w:sz w:val="28"/>
          <w:szCs w:val="28"/>
          <w:lang w:val="en-US" w:eastAsia="en-US" w:bidi="ar-SA"/>
        </w:rPr>
        <w:t xml:space="preserve">teriology and Antibiotic Resistance Patterns. Indian </w:t>
      </w:r>
      <w:proofErr w:type="spellStart"/>
      <w:r w:rsidRPr="001A70CA">
        <w:rPr>
          <w:rFonts w:ascii="Times New Roman" w:eastAsia="Times New Roman" w:hAnsi="Times New Roman" w:cs="Times New Roman"/>
          <w:color w:val="000000"/>
          <w:sz w:val="28"/>
          <w:szCs w:val="28"/>
          <w:lang w:val="en-US" w:eastAsia="en-US" w:bidi="ar-SA"/>
        </w:rPr>
        <w:t>Pediatr</w:t>
      </w:r>
      <w:proofErr w:type="spellEnd"/>
      <w:r w:rsidRPr="001A70CA">
        <w:rPr>
          <w:rFonts w:ascii="Times New Roman" w:eastAsia="Times New Roman" w:hAnsi="Times New Roman" w:cs="Times New Roman"/>
          <w:color w:val="000000"/>
          <w:sz w:val="28"/>
          <w:szCs w:val="28"/>
          <w:lang w:val="en-US" w:eastAsia="en-US" w:bidi="ar-SA"/>
        </w:rPr>
        <w:t xml:space="preserve"> 2009; 46:617-20.</w:t>
      </w:r>
    </w:p>
    <w:p w:rsidR="001A70CA" w:rsidRPr="001A70CA" w:rsidRDefault="001A70CA" w:rsidP="001A70CA">
      <w:pPr>
        <w:widowControl/>
        <w:suppressAutoHyphens w:val="0"/>
        <w:spacing w:line="360" w:lineRule="auto"/>
        <w:ind w:left="720"/>
        <w:contextualSpacing/>
        <w:jc w:val="both"/>
        <w:rPr>
          <w:rFonts w:ascii="Times New Roman" w:eastAsia="Times New Roman" w:hAnsi="Times New Roman" w:cs="Times New Roman"/>
          <w:color w:val="000000"/>
          <w:sz w:val="28"/>
          <w:szCs w:val="28"/>
          <w:lang w:val="en-US" w:eastAsia="en-US" w:bidi="ar-SA"/>
        </w:rPr>
      </w:pPr>
    </w:p>
    <w:p w:rsidR="007613A5" w:rsidRPr="00322619" w:rsidRDefault="007613A5" w:rsidP="007613A5">
      <w:pPr>
        <w:widowControl/>
        <w:suppressAutoHyphens w:val="0"/>
        <w:spacing w:line="360" w:lineRule="auto"/>
        <w:ind w:left="720"/>
        <w:contextualSpacing/>
        <w:jc w:val="both"/>
        <w:rPr>
          <w:rFonts w:ascii="Times New Roman" w:eastAsia="Times New Roman" w:hAnsi="Times New Roman" w:cs="Times New Roman"/>
          <w:color w:val="000000"/>
          <w:sz w:val="28"/>
          <w:szCs w:val="28"/>
          <w:lang w:val="en-US" w:eastAsia="en-US" w:bidi="ar-SA"/>
        </w:rPr>
      </w:pPr>
    </w:p>
    <w:p w:rsidR="001A70CA" w:rsidRPr="001A70CA" w:rsidRDefault="001A70CA" w:rsidP="001A70CA">
      <w:pPr>
        <w:pStyle w:val="ListParagraph"/>
        <w:numPr>
          <w:ilvl w:val="0"/>
          <w:numId w:val="10"/>
        </w:numPr>
        <w:spacing w:line="360" w:lineRule="auto"/>
        <w:jc w:val="both"/>
        <w:rPr>
          <w:rFonts w:ascii="Times New Roman" w:hAnsi="Times New Roman" w:cs="Times New Roman"/>
          <w:sz w:val="28"/>
          <w:szCs w:val="28"/>
        </w:rPr>
      </w:pPr>
      <w:proofErr w:type="spellStart"/>
      <w:r w:rsidRPr="001A70CA">
        <w:rPr>
          <w:rFonts w:ascii="Times New Roman" w:hAnsi="Times New Roman" w:cs="Times New Roman"/>
          <w:sz w:val="28"/>
          <w:szCs w:val="28"/>
        </w:rPr>
        <w:t>Rai</w:t>
      </w:r>
      <w:proofErr w:type="spellEnd"/>
      <w:r w:rsidRPr="001A70CA">
        <w:rPr>
          <w:rFonts w:ascii="Times New Roman" w:hAnsi="Times New Roman" w:cs="Times New Roman"/>
          <w:sz w:val="28"/>
          <w:szCs w:val="28"/>
        </w:rPr>
        <w:t xml:space="preserve"> GK, </w:t>
      </w:r>
      <w:proofErr w:type="spellStart"/>
      <w:r w:rsidRPr="001A70CA">
        <w:rPr>
          <w:rFonts w:ascii="Times New Roman" w:hAnsi="Times New Roman" w:cs="Times New Roman"/>
          <w:sz w:val="28"/>
          <w:szCs w:val="28"/>
        </w:rPr>
        <w:t>Upreti</w:t>
      </w:r>
      <w:proofErr w:type="spellEnd"/>
      <w:r w:rsidRPr="001A70CA">
        <w:rPr>
          <w:rFonts w:ascii="Times New Roman" w:hAnsi="Times New Roman" w:cs="Times New Roman"/>
          <w:sz w:val="28"/>
          <w:szCs w:val="28"/>
        </w:rPr>
        <w:t xml:space="preserve"> HC, </w:t>
      </w:r>
      <w:proofErr w:type="spellStart"/>
      <w:r w:rsidRPr="001A70CA">
        <w:rPr>
          <w:rFonts w:ascii="Times New Roman" w:hAnsi="Times New Roman" w:cs="Times New Roman"/>
          <w:sz w:val="28"/>
          <w:szCs w:val="28"/>
        </w:rPr>
        <w:t>Rai</w:t>
      </w:r>
      <w:proofErr w:type="spellEnd"/>
      <w:r w:rsidRPr="001A70CA">
        <w:rPr>
          <w:rFonts w:ascii="Times New Roman" w:hAnsi="Times New Roman" w:cs="Times New Roman"/>
          <w:sz w:val="28"/>
          <w:szCs w:val="28"/>
        </w:rPr>
        <w:t xml:space="preserve"> SK, Shah KP, </w:t>
      </w:r>
      <w:proofErr w:type="spellStart"/>
      <w:r w:rsidRPr="001A70CA">
        <w:rPr>
          <w:rFonts w:ascii="Times New Roman" w:hAnsi="Times New Roman" w:cs="Times New Roman"/>
          <w:sz w:val="28"/>
          <w:szCs w:val="28"/>
        </w:rPr>
        <w:t>Shrestha</w:t>
      </w:r>
      <w:proofErr w:type="spellEnd"/>
      <w:r w:rsidRPr="001A70CA">
        <w:rPr>
          <w:rFonts w:ascii="Times New Roman" w:hAnsi="Times New Roman" w:cs="Times New Roman"/>
          <w:sz w:val="28"/>
          <w:szCs w:val="28"/>
        </w:rPr>
        <w:t xml:space="preserve"> RM.</w:t>
      </w:r>
      <w:r w:rsidRPr="001A70CA">
        <w:rPr>
          <w:rFonts w:ascii="Times New Roman" w:hAnsi="Times New Roman" w:cs="Times New Roman"/>
          <w:b/>
          <w:bCs/>
          <w:sz w:val="28"/>
          <w:szCs w:val="28"/>
        </w:rPr>
        <w:t xml:space="preserve"> </w:t>
      </w:r>
      <w:r w:rsidRPr="001A70CA">
        <w:rPr>
          <w:rFonts w:ascii="Times New Roman" w:hAnsi="Times New Roman" w:cs="Times New Roman"/>
          <w:sz w:val="28"/>
          <w:szCs w:val="28"/>
        </w:rPr>
        <w:t>Causative agents of urinary tract infections in children and their antibiotic sensitivity pattern: a hospital based study.</w:t>
      </w:r>
      <w:r w:rsidRPr="001A70CA">
        <w:rPr>
          <w:rFonts w:ascii="Times New Roman" w:eastAsia="Verdana" w:hAnsi="Times New Roman" w:cs="Times New Roman"/>
          <w:sz w:val="28"/>
          <w:szCs w:val="28"/>
        </w:rPr>
        <w:t xml:space="preserve"> </w:t>
      </w:r>
      <w:r w:rsidRPr="001A70CA">
        <w:rPr>
          <w:rFonts w:ascii="Times New Roman" w:hAnsi="Times New Roman" w:cs="Times New Roman"/>
          <w:sz w:val="28"/>
          <w:szCs w:val="28"/>
        </w:rPr>
        <w:t xml:space="preserve">Nepal Med </w:t>
      </w:r>
      <w:proofErr w:type="spellStart"/>
      <w:r w:rsidRPr="001A70CA">
        <w:rPr>
          <w:rFonts w:ascii="Times New Roman" w:hAnsi="Times New Roman" w:cs="Times New Roman"/>
          <w:sz w:val="28"/>
          <w:szCs w:val="28"/>
        </w:rPr>
        <w:t>Coll</w:t>
      </w:r>
      <w:proofErr w:type="spellEnd"/>
      <w:r w:rsidRPr="001A70CA">
        <w:rPr>
          <w:rFonts w:ascii="Times New Roman" w:hAnsi="Times New Roman" w:cs="Times New Roman"/>
          <w:sz w:val="28"/>
          <w:szCs w:val="28"/>
        </w:rPr>
        <w:t xml:space="preserve"> J 2008; 10(2): 86-90. </w:t>
      </w:r>
    </w:p>
    <w:p w:rsidR="007613A5" w:rsidRPr="00322619" w:rsidRDefault="007613A5" w:rsidP="001A70CA">
      <w:pPr>
        <w:widowControl/>
        <w:suppressAutoHyphens w:val="0"/>
        <w:spacing w:line="360" w:lineRule="auto"/>
        <w:ind w:left="360"/>
        <w:contextualSpacing/>
        <w:jc w:val="both"/>
        <w:rPr>
          <w:rFonts w:ascii="Times New Roman" w:eastAsia="Times New Roman" w:hAnsi="Times New Roman" w:cs="Times New Roman"/>
          <w:color w:val="000000"/>
          <w:sz w:val="28"/>
          <w:szCs w:val="28"/>
          <w:lang w:val="en-US" w:eastAsia="en-US" w:bidi="ar-SA"/>
        </w:rPr>
      </w:pPr>
      <w:r w:rsidRPr="00322619">
        <w:rPr>
          <w:rFonts w:ascii="Times New Roman" w:eastAsia="Times New Roman" w:hAnsi="Times New Roman" w:cs="Times New Roman"/>
          <w:color w:val="000000"/>
          <w:sz w:val="28"/>
          <w:szCs w:val="28"/>
          <w:lang w:val="en-US" w:eastAsia="en-US" w:bidi="ar-SA"/>
        </w:rPr>
        <w:t>.</w:t>
      </w:r>
    </w:p>
    <w:p w:rsidR="007613A5" w:rsidRPr="00322619" w:rsidRDefault="007613A5" w:rsidP="007613A5">
      <w:pPr>
        <w:widowControl/>
        <w:suppressAutoHyphens w:val="0"/>
        <w:spacing w:line="360" w:lineRule="auto"/>
        <w:ind w:left="720"/>
        <w:contextualSpacing/>
        <w:jc w:val="both"/>
        <w:rPr>
          <w:rFonts w:ascii="Times New Roman" w:eastAsia="Times New Roman" w:hAnsi="Times New Roman" w:cs="Times New Roman"/>
          <w:color w:val="000000"/>
          <w:sz w:val="28"/>
          <w:szCs w:val="28"/>
          <w:lang w:val="en-US" w:eastAsia="en-US" w:bidi="ar-SA"/>
        </w:rPr>
      </w:pPr>
    </w:p>
    <w:p w:rsidR="007613A5" w:rsidRPr="00322619" w:rsidRDefault="007613A5" w:rsidP="007613A5">
      <w:pPr>
        <w:widowControl/>
        <w:numPr>
          <w:ilvl w:val="0"/>
          <w:numId w:val="10"/>
        </w:numPr>
        <w:suppressAutoHyphens w:val="0"/>
        <w:spacing w:line="360" w:lineRule="auto"/>
        <w:contextualSpacing/>
        <w:jc w:val="both"/>
        <w:rPr>
          <w:rFonts w:ascii="Times New Roman" w:eastAsia="Times New Roman" w:hAnsi="Times New Roman" w:cs="Times New Roman"/>
          <w:color w:val="000000"/>
          <w:sz w:val="28"/>
          <w:szCs w:val="28"/>
          <w:lang w:val="en-US" w:eastAsia="en-US" w:bidi="ar-SA"/>
        </w:rPr>
      </w:pPr>
      <w:r w:rsidRPr="00322619">
        <w:rPr>
          <w:rFonts w:ascii="Times New Roman" w:eastAsia="Times New Roman" w:hAnsi="Times New Roman" w:cs="Times New Roman"/>
          <w:color w:val="000000"/>
          <w:sz w:val="28"/>
          <w:szCs w:val="28"/>
          <w:lang w:val="en-US" w:eastAsia="en-US" w:bidi="ar-SA"/>
        </w:rPr>
        <w:t>.</w:t>
      </w:r>
      <w:proofErr w:type="spellStart"/>
      <w:r w:rsidRPr="00322619">
        <w:rPr>
          <w:rFonts w:ascii="Times New Roman" w:eastAsia="Times New Roman" w:hAnsi="Times New Roman" w:cs="Times New Roman"/>
          <w:color w:val="000000"/>
          <w:sz w:val="28"/>
          <w:szCs w:val="28"/>
          <w:lang w:val="en-US" w:eastAsia="en-US" w:bidi="ar-SA"/>
        </w:rPr>
        <w:t>Boloor</w:t>
      </w:r>
      <w:proofErr w:type="spellEnd"/>
      <w:r w:rsidRPr="00322619">
        <w:rPr>
          <w:rFonts w:ascii="Times New Roman" w:eastAsia="Times New Roman" w:hAnsi="Times New Roman" w:cs="Times New Roman"/>
          <w:color w:val="000000"/>
          <w:sz w:val="28"/>
          <w:szCs w:val="28"/>
          <w:lang w:val="en-US" w:eastAsia="en-US" w:bidi="ar-SA"/>
        </w:rPr>
        <w:t xml:space="preserve"> R, </w:t>
      </w:r>
      <w:proofErr w:type="spellStart"/>
      <w:r w:rsidRPr="00322619">
        <w:rPr>
          <w:rFonts w:ascii="Times New Roman" w:eastAsia="Times New Roman" w:hAnsi="Times New Roman" w:cs="Times New Roman"/>
          <w:color w:val="000000"/>
          <w:sz w:val="28"/>
          <w:szCs w:val="28"/>
          <w:lang w:val="en-US" w:eastAsia="en-US" w:bidi="ar-SA"/>
        </w:rPr>
        <w:t>Pai</w:t>
      </w:r>
      <w:proofErr w:type="spellEnd"/>
      <w:r w:rsidRPr="00322619">
        <w:rPr>
          <w:rFonts w:ascii="Times New Roman" w:eastAsia="Times New Roman" w:hAnsi="Times New Roman" w:cs="Times New Roman"/>
          <w:color w:val="000000"/>
          <w:sz w:val="28"/>
          <w:szCs w:val="28"/>
          <w:lang w:val="en-US" w:eastAsia="en-US" w:bidi="ar-SA"/>
        </w:rPr>
        <w:t xml:space="preserve"> RJ, </w:t>
      </w:r>
      <w:proofErr w:type="spellStart"/>
      <w:r w:rsidRPr="00322619">
        <w:rPr>
          <w:rFonts w:ascii="Times New Roman" w:eastAsia="Times New Roman" w:hAnsi="Times New Roman" w:cs="Times New Roman"/>
          <w:color w:val="000000"/>
          <w:sz w:val="28"/>
          <w:szCs w:val="28"/>
          <w:lang w:val="en-US" w:eastAsia="en-US" w:bidi="ar-SA"/>
        </w:rPr>
        <w:t>Scaria</w:t>
      </w:r>
      <w:proofErr w:type="spellEnd"/>
      <w:r w:rsidRPr="00322619">
        <w:rPr>
          <w:rFonts w:ascii="Times New Roman" w:eastAsia="Times New Roman" w:hAnsi="Times New Roman" w:cs="Times New Roman"/>
          <w:color w:val="000000"/>
          <w:sz w:val="28"/>
          <w:szCs w:val="28"/>
          <w:lang w:val="en-US" w:eastAsia="en-US" w:bidi="ar-SA"/>
        </w:rPr>
        <w:t xml:space="preserve"> B, </w:t>
      </w:r>
      <w:proofErr w:type="spellStart"/>
      <w:r w:rsidRPr="00322619">
        <w:rPr>
          <w:rFonts w:ascii="Times New Roman" w:eastAsia="Times New Roman" w:hAnsi="Times New Roman" w:cs="Times New Roman"/>
          <w:color w:val="000000"/>
          <w:sz w:val="28"/>
          <w:szCs w:val="28"/>
          <w:lang w:val="en-US" w:eastAsia="en-US" w:bidi="ar-SA"/>
        </w:rPr>
        <w:t>Shetty</w:t>
      </w:r>
      <w:proofErr w:type="spellEnd"/>
      <w:r w:rsidRPr="00322619">
        <w:rPr>
          <w:rFonts w:ascii="Times New Roman" w:eastAsia="Times New Roman" w:hAnsi="Times New Roman" w:cs="Times New Roman"/>
          <w:color w:val="000000"/>
          <w:sz w:val="28"/>
          <w:szCs w:val="28"/>
          <w:lang w:val="en-US" w:eastAsia="en-US" w:bidi="ar-SA"/>
        </w:rPr>
        <w:t xml:space="preserve"> AK, Pinto H. Microbiological profile of the </w:t>
      </w:r>
      <w:proofErr w:type="spellStart"/>
      <w:r w:rsidRPr="00322619">
        <w:rPr>
          <w:rFonts w:ascii="Times New Roman" w:eastAsia="Times New Roman" w:hAnsi="Times New Roman" w:cs="Times New Roman"/>
          <w:color w:val="000000"/>
          <w:sz w:val="28"/>
          <w:szCs w:val="28"/>
          <w:lang w:val="en-US" w:eastAsia="en-US" w:bidi="ar-SA"/>
        </w:rPr>
        <w:t>uropathoens</w:t>
      </w:r>
      <w:proofErr w:type="spellEnd"/>
      <w:r w:rsidRPr="00322619">
        <w:rPr>
          <w:rFonts w:ascii="Times New Roman" w:eastAsia="Times New Roman" w:hAnsi="Times New Roman" w:cs="Times New Roman"/>
          <w:color w:val="000000"/>
          <w:sz w:val="28"/>
          <w:szCs w:val="28"/>
          <w:lang w:val="en-US" w:eastAsia="en-US" w:bidi="ar-SA"/>
        </w:rPr>
        <w:t xml:space="preserve"> isolated from </w:t>
      </w:r>
      <w:proofErr w:type="spellStart"/>
      <w:r w:rsidRPr="00322619">
        <w:rPr>
          <w:rFonts w:ascii="Times New Roman" w:eastAsia="Times New Roman" w:hAnsi="Times New Roman" w:cs="Times New Roman"/>
          <w:color w:val="000000"/>
          <w:sz w:val="28"/>
          <w:szCs w:val="28"/>
          <w:lang w:val="en-US" w:eastAsia="en-US" w:bidi="ar-SA"/>
        </w:rPr>
        <w:t>paediatric</w:t>
      </w:r>
      <w:proofErr w:type="spellEnd"/>
      <w:r w:rsidRPr="00322619">
        <w:rPr>
          <w:rFonts w:ascii="Times New Roman" w:eastAsia="Times New Roman" w:hAnsi="Times New Roman" w:cs="Times New Roman"/>
          <w:color w:val="000000"/>
          <w:sz w:val="28"/>
          <w:szCs w:val="28"/>
          <w:lang w:val="en-US" w:eastAsia="en-US" w:bidi="ar-SA"/>
        </w:rPr>
        <w:t xml:space="preserve"> patients from a tertiary care centre. Karnataka Pediatric Journal 2010; 24(2):42-45.</w:t>
      </w:r>
    </w:p>
    <w:p w:rsidR="007613A5" w:rsidRPr="00322619" w:rsidRDefault="007613A5" w:rsidP="007613A5">
      <w:pPr>
        <w:widowControl/>
        <w:suppressAutoHyphens w:val="0"/>
        <w:spacing w:line="360" w:lineRule="auto"/>
        <w:jc w:val="both"/>
        <w:rPr>
          <w:rFonts w:ascii="Times New Roman" w:eastAsia="Times New Roman" w:hAnsi="Times New Roman" w:cs="Times New Roman"/>
          <w:b/>
          <w:bCs/>
          <w:color w:val="000000"/>
          <w:sz w:val="28"/>
          <w:szCs w:val="28"/>
          <w:lang w:val="en-US" w:eastAsia="en-US" w:bidi="ar-SA"/>
        </w:rPr>
      </w:pPr>
    </w:p>
    <w:p w:rsidR="007613A5" w:rsidRPr="00322619" w:rsidRDefault="007613A5" w:rsidP="007613A5">
      <w:pPr>
        <w:widowControl/>
        <w:suppressAutoHyphens w:val="0"/>
        <w:spacing w:line="360" w:lineRule="auto"/>
        <w:jc w:val="both"/>
        <w:rPr>
          <w:rFonts w:ascii="Times New Roman" w:eastAsia="Times New Roman" w:hAnsi="Times New Roman" w:cs="Times New Roman"/>
          <w:color w:val="000000"/>
          <w:sz w:val="28"/>
          <w:szCs w:val="28"/>
          <w:lang w:val="en-US" w:eastAsia="en-US" w:bidi="ar-SA"/>
        </w:rPr>
      </w:pPr>
    </w:p>
    <w:p w:rsidR="007613A5" w:rsidRPr="00322619" w:rsidRDefault="007613A5" w:rsidP="007613A5">
      <w:pPr>
        <w:widowControl/>
        <w:numPr>
          <w:ilvl w:val="0"/>
          <w:numId w:val="10"/>
        </w:numPr>
        <w:suppressAutoHyphens w:val="0"/>
        <w:spacing w:line="360" w:lineRule="auto"/>
        <w:contextualSpacing/>
        <w:jc w:val="both"/>
        <w:rPr>
          <w:rFonts w:ascii="Times New Roman" w:eastAsia="Times New Roman" w:hAnsi="Times New Roman" w:cs="Times New Roman"/>
          <w:color w:val="000000"/>
          <w:sz w:val="28"/>
          <w:szCs w:val="28"/>
          <w:lang w:val="en-US" w:eastAsia="en-US" w:bidi="ar-SA"/>
        </w:rPr>
      </w:pPr>
      <w:proofErr w:type="spellStart"/>
      <w:r w:rsidRPr="00322619">
        <w:rPr>
          <w:rFonts w:ascii="Times New Roman" w:eastAsia="Times New Roman" w:hAnsi="Times New Roman" w:cs="Times New Roman"/>
          <w:color w:val="000000"/>
          <w:sz w:val="28"/>
          <w:szCs w:val="28"/>
          <w:lang w:val="en-US" w:eastAsia="en-US" w:bidi="ar-SA"/>
        </w:rPr>
        <w:t>Matthai</w:t>
      </w:r>
      <w:proofErr w:type="spellEnd"/>
      <w:r w:rsidRPr="00322619">
        <w:rPr>
          <w:rFonts w:ascii="Times New Roman" w:eastAsia="Times New Roman" w:hAnsi="Times New Roman" w:cs="Times New Roman"/>
          <w:color w:val="000000"/>
          <w:sz w:val="28"/>
          <w:szCs w:val="28"/>
          <w:lang w:val="en-US" w:eastAsia="en-US" w:bidi="ar-SA"/>
        </w:rPr>
        <w:t xml:space="preserve"> J, </w:t>
      </w:r>
      <w:proofErr w:type="spellStart"/>
      <w:r w:rsidRPr="00322619">
        <w:rPr>
          <w:rFonts w:ascii="Times New Roman" w:eastAsia="Times New Roman" w:hAnsi="Times New Roman" w:cs="Times New Roman"/>
          <w:color w:val="000000"/>
          <w:sz w:val="28"/>
          <w:szCs w:val="28"/>
          <w:lang w:val="en-US" w:eastAsia="en-US" w:bidi="ar-SA"/>
        </w:rPr>
        <w:t>Ramaswamy</w:t>
      </w:r>
      <w:proofErr w:type="spellEnd"/>
      <w:r w:rsidRPr="00322619">
        <w:rPr>
          <w:rFonts w:ascii="Times New Roman" w:eastAsia="Times New Roman" w:hAnsi="Times New Roman" w:cs="Times New Roman"/>
          <w:color w:val="000000"/>
          <w:sz w:val="28"/>
          <w:szCs w:val="28"/>
          <w:lang w:val="en-US" w:eastAsia="en-US" w:bidi="ar-SA"/>
        </w:rPr>
        <w:t xml:space="preserve"> M. Urinalysis in urinary tract infection. Indian J </w:t>
      </w:r>
      <w:proofErr w:type="spellStart"/>
      <w:r w:rsidRPr="00322619">
        <w:rPr>
          <w:rFonts w:ascii="Times New Roman" w:eastAsia="Times New Roman" w:hAnsi="Times New Roman" w:cs="Times New Roman"/>
          <w:color w:val="000000"/>
          <w:sz w:val="28"/>
          <w:szCs w:val="28"/>
          <w:lang w:val="en-US" w:eastAsia="en-US" w:bidi="ar-SA"/>
        </w:rPr>
        <w:t>Pediatr</w:t>
      </w:r>
      <w:proofErr w:type="spellEnd"/>
      <w:r w:rsidRPr="00322619">
        <w:rPr>
          <w:rFonts w:ascii="Times New Roman" w:eastAsia="Times New Roman" w:hAnsi="Times New Roman" w:cs="Times New Roman"/>
          <w:color w:val="000000"/>
          <w:sz w:val="28"/>
          <w:szCs w:val="28"/>
          <w:lang w:val="en-US" w:eastAsia="en-US" w:bidi="ar-SA"/>
        </w:rPr>
        <w:t xml:space="preserve"> 1995; 62:713-16.</w:t>
      </w:r>
    </w:p>
    <w:p w:rsidR="007613A5" w:rsidRPr="00322619" w:rsidRDefault="007613A5" w:rsidP="007613A5">
      <w:pPr>
        <w:widowControl/>
        <w:suppressAutoHyphens w:val="0"/>
        <w:spacing w:line="360" w:lineRule="auto"/>
        <w:ind w:left="720"/>
        <w:contextualSpacing/>
        <w:jc w:val="both"/>
        <w:rPr>
          <w:rFonts w:ascii="Times New Roman" w:eastAsia="Times New Roman" w:hAnsi="Times New Roman" w:cs="Times New Roman"/>
          <w:color w:val="000000"/>
          <w:sz w:val="28"/>
          <w:szCs w:val="28"/>
          <w:lang w:val="en-US" w:eastAsia="en-US" w:bidi="ar-SA"/>
        </w:rPr>
      </w:pPr>
    </w:p>
    <w:p w:rsidR="007613A5" w:rsidRPr="00322619" w:rsidRDefault="007613A5" w:rsidP="007613A5">
      <w:pPr>
        <w:widowControl/>
        <w:tabs>
          <w:tab w:val="left" w:pos="1800"/>
        </w:tabs>
        <w:suppressAutoHyphens w:val="0"/>
        <w:spacing w:line="360" w:lineRule="auto"/>
        <w:ind w:firstLine="1800"/>
        <w:jc w:val="both"/>
        <w:rPr>
          <w:rFonts w:ascii="Times New Roman" w:eastAsia="Times New Roman" w:hAnsi="Times New Roman" w:cs="Times New Roman"/>
          <w:color w:val="000000"/>
          <w:sz w:val="28"/>
          <w:szCs w:val="28"/>
          <w:lang w:val="en-US" w:eastAsia="en-US" w:bidi="ar-SA"/>
        </w:rPr>
      </w:pPr>
    </w:p>
    <w:p w:rsidR="007613A5" w:rsidRPr="00F126CC" w:rsidRDefault="00F126CC" w:rsidP="00F126CC">
      <w:pPr>
        <w:pStyle w:val="ListParagraph"/>
        <w:widowControl/>
        <w:numPr>
          <w:ilvl w:val="0"/>
          <w:numId w:val="10"/>
        </w:numPr>
        <w:suppressAutoHyphens w:val="0"/>
        <w:spacing w:line="360" w:lineRule="auto"/>
        <w:rPr>
          <w:rFonts w:ascii="Times New Roman" w:eastAsia="Times New Roman" w:hAnsi="Times New Roman" w:cs="Times New Roman"/>
          <w:color w:val="000000"/>
          <w:sz w:val="28"/>
          <w:szCs w:val="28"/>
          <w:lang w:val="en-US" w:eastAsia="en-US" w:bidi="ar-SA"/>
        </w:rPr>
      </w:pPr>
      <w:r w:rsidRPr="00F126CC">
        <w:rPr>
          <w:rFonts w:ascii="Times New Roman" w:eastAsia="Times New Roman" w:hAnsi="Times New Roman" w:cs="Times New Roman"/>
          <w:color w:val="000000"/>
          <w:sz w:val="28"/>
          <w:szCs w:val="28"/>
          <w:lang w:val="en-US" w:eastAsia="en-US" w:bidi="ar-SA"/>
        </w:rPr>
        <w:t xml:space="preserve">A Sharma, S </w:t>
      </w:r>
      <w:proofErr w:type="spellStart"/>
      <w:r w:rsidRPr="00F126CC">
        <w:rPr>
          <w:rFonts w:ascii="Times New Roman" w:eastAsia="Times New Roman" w:hAnsi="Times New Roman" w:cs="Times New Roman"/>
          <w:color w:val="000000"/>
          <w:sz w:val="28"/>
          <w:szCs w:val="28"/>
          <w:lang w:val="en-US" w:eastAsia="en-US" w:bidi="ar-SA"/>
        </w:rPr>
        <w:t>Shrestha</w:t>
      </w:r>
      <w:proofErr w:type="spellEnd"/>
      <w:r w:rsidRPr="00F126CC">
        <w:rPr>
          <w:rFonts w:ascii="Times New Roman" w:eastAsia="Times New Roman" w:hAnsi="Times New Roman" w:cs="Times New Roman"/>
          <w:color w:val="000000"/>
          <w:sz w:val="28"/>
          <w:szCs w:val="28"/>
          <w:lang w:val="en-US" w:eastAsia="en-US" w:bidi="ar-SA"/>
        </w:rPr>
        <w:t xml:space="preserve">, S </w:t>
      </w:r>
      <w:proofErr w:type="spellStart"/>
      <w:r w:rsidRPr="00F126CC">
        <w:rPr>
          <w:rFonts w:ascii="Times New Roman" w:eastAsia="Times New Roman" w:hAnsi="Times New Roman" w:cs="Times New Roman"/>
          <w:color w:val="000000"/>
          <w:sz w:val="28"/>
          <w:szCs w:val="28"/>
          <w:lang w:val="en-US" w:eastAsia="en-US" w:bidi="ar-SA"/>
        </w:rPr>
        <w:t>Upadhyay</w:t>
      </w:r>
      <w:proofErr w:type="spellEnd"/>
      <w:r w:rsidRPr="00F126CC">
        <w:rPr>
          <w:rFonts w:ascii="Times New Roman" w:eastAsia="Times New Roman" w:hAnsi="Times New Roman" w:cs="Times New Roman"/>
          <w:color w:val="000000"/>
          <w:sz w:val="28"/>
          <w:szCs w:val="28"/>
          <w:lang w:val="en-US" w:eastAsia="en-US" w:bidi="ar-SA"/>
        </w:rPr>
        <w:t xml:space="preserve"> and P </w:t>
      </w:r>
      <w:proofErr w:type="spellStart"/>
      <w:proofErr w:type="gramStart"/>
      <w:r w:rsidRPr="00F126CC">
        <w:rPr>
          <w:rFonts w:ascii="Times New Roman" w:eastAsia="Times New Roman" w:hAnsi="Times New Roman" w:cs="Times New Roman"/>
          <w:color w:val="000000"/>
          <w:sz w:val="28"/>
          <w:szCs w:val="28"/>
          <w:lang w:val="en-US" w:eastAsia="en-US" w:bidi="ar-SA"/>
        </w:rPr>
        <w:t>Rijal</w:t>
      </w:r>
      <w:proofErr w:type="spellEnd"/>
      <w:r w:rsidRPr="00F126CC">
        <w:rPr>
          <w:rFonts w:ascii="Times New Roman" w:eastAsia="Times New Roman" w:hAnsi="Times New Roman" w:cs="Times New Roman"/>
          <w:color w:val="000000"/>
          <w:sz w:val="28"/>
          <w:szCs w:val="28"/>
          <w:lang w:val="en-US" w:eastAsia="en-US" w:bidi="ar-SA"/>
        </w:rPr>
        <w:t xml:space="preserve"> .</w:t>
      </w:r>
      <w:proofErr w:type="gramEnd"/>
      <w:r w:rsidRPr="00F126CC">
        <w:rPr>
          <w:rFonts w:ascii="Times New Roman" w:eastAsia="Times New Roman" w:hAnsi="Times New Roman" w:cs="Times New Roman"/>
          <w:color w:val="000000"/>
          <w:sz w:val="28"/>
          <w:szCs w:val="28"/>
          <w:lang w:val="en-US" w:eastAsia="en-US" w:bidi="ar-SA"/>
        </w:rPr>
        <w:t xml:space="preserve"> Clinical and Bacteri</w:t>
      </w:r>
      <w:r w:rsidRPr="00F126CC">
        <w:rPr>
          <w:rFonts w:ascii="Times New Roman" w:eastAsia="Times New Roman" w:hAnsi="Times New Roman" w:cs="Times New Roman"/>
          <w:color w:val="000000"/>
          <w:sz w:val="28"/>
          <w:szCs w:val="28"/>
          <w:lang w:val="en-US" w:eastAsia="en-US" w:bidi="ar-SA"/>
        </w:rPr>
        <w:t>o</w:t>
      </w:r>
      <w:r w:rsidRPr="00F126CC">
        <w:rPr>
          <w:rFonts w:ascii="Times New Roman" w:eastAsia="Times New Roman" w:hAnsi="Times New Roman" w:cs="Times New Roman"/>
          <w:color w:val="000000"/>
          <w:sz w:val="28"/>
          <w:szCs w:val="28"/>
          <w:lang w:val="en-US" w:eastAsia="en-US" w:bidi="ar-SA"/>
        </w:rPr>
        <w:t>logical profile of urinary tract infection in children at Nepal Medical Co</w:t>
      </w:r>
      <w:r w:rsidRPr="00F126CC">
        <w:rPr>
          <w:rFonts w:ascii="Times New Roman" w:eastAsia="Times New Roman" w:hAnsi="Times New Roman" w:cs="Times New Roman"/>
          <w:color w:val="000000"/>
          <w:sz w:val="28"/>
          <w:szCs w:val="28"/>
          <w:lang w:val="en-US" w:eastAsia="en-US" w:bidi="ar-SA"/>
        </w:rPr>
        <w:t>l</w:t>
      </w:r>
      <w:r w:rsidRPr="00F126CC">
        <w:rPr>
          <w:rFonts w:ascii="Times New Roman" w:eastAsia="Times New Roman" w:hAnsi="Times New Roman" w:cs="Times New Roman"/>
          <w:color w:val="000000"/>
          <w:sz w:val="28"/>
          <w:szCs w:val="28"/>
          <w:lang w:val="en-US" w:eastAsia="en-US" w:bidi="ar-SA"/>
        </w:rPr>
        <w:t xml:space="preserve">lege Teaching Hospital. Nepal Med </w:t>
      </w:r>
      <w:proofErr w:type="spellStart"/>
      <w:r w:rsidRPr="00F126CC">
        <w:rPr>
          <w:rFonts w:ascii="Times New Roman" w:eastAsia="Times New Roman" w:hAnsi="Times New Roman" w:cs="Times New Roman"/>
          <w:color w:val="000000"/>
          <w:sz w:val="28"/>
          <w:szCs w:val="28"/>
          <w:lang w:val="en-US" w:eastAsia="en-US" w:bidi="ar-SA"/>
        </w:rPr>
        <w:t>Coll</w:t>
      </w:r>
      <w:proofErr w:type="spellEnd"/>
      <w:r w:rsidRPr="00F126CC">
        <w:rPr>
          <w:rFonts w:ascii="Times New Roman" w:eastAsia="Times New Roman" w:hAnsi="Times New Roman" w:cs="Times New Roman"/>
          <w:color w:val="000000"/>
          <w:sz w:val="28"/>
          <w:szCs w:val="28"/>
          <w:lang w:val="en-US" w:eastAsia="en-US" w:bidi="ar-SA"/>
        </w:rPr>
        <w:t xml:space="preserve"> J 2011; 13(1): 24-26</w:t>
      </w:r>
    </w:p>
    <w:p w:rsidR="007613A5" w:rsidRPr="00322619" w:rsidRDefault="007613A5" w:rsidP="007613A5">
      <w:pPr>
        <w:widowControl/>
        <w:suppressAutoHyphens w:val="0"/>
        <w:spacing w:line="360" w:lineRule="auto"/>
        <w:ind w:left="720"/>
        <w:contextualSpacing/>
        <w:jc w:val="both"/>
        <w:rPr>
          <w:rFonts w:ascii="Times New Roman" w:eastAsia="Times New Roman" w:hAnsi="Times New Roman" w:cs="Times New Roman"/>
          <w:color w:val="000000"/>
          <w:sz w:val="28"/>
          <w:szCs w:val="28"/>
          <w:lang w:val="en-US" w:eastAsia="en-US" w:bidi="ar-SA"/>
        </w:rPr>
      </w:pPr>
    </w:p>
    <w:p w:rsidR="007613A5" w:rsidRPr="00322619" w:rsidRDefault="007613A5" w:rsidP="007613A5">
      <w:pPr>
        <w:widowControl/>
        <w:suppressAutoHyphens w:val="0"/>
        <w:spacing w:line="360" w:lineRule="auto"/>
        <w:jc w:val="both"/>
        <w:rPr>
          <w:rFonts w:ascii="Times New Roman" w:eastAsia="Times New Roman" w:hAnsi="Times New Roman" w:cs="Times New Roman"/>
          <w:color w:val="000000"/>
          <w:sz w:val="28"/>
          <w:szCs w:val="28"/>
          <w:lang w:val="en-US" w:eastAsia="en-US" w:bidi="ar-SA"/>
        </w:rPr>
      </w:pPr>
    </w:p>
    <w:p w:rsidR="007613A5" w:rsidRPr="00322619" w:rsidRDefault="007613A5" w:rsidP="007613A5">
      <w:pPr>
        <w:widowControl/>
        <w:numPr>
          <w:ilvl w:val="0"/>
          <w:numId w:val="10"/>
        </w:numPr>
        <w:suppressAutoHyphens w:val="0"/>
        <w:spacing w:line="360" w:lineRule="auto"/>
        <w:contextualSpacing/>
        <w:jc w:val="both"/>
        <w:rPr>
          <w:rFonts w:ascii="Times New Roman" w:eastAsia="Times New Roman" w:hAnsi="Times New Roman" w:cs="Times New Roman"/>
          <w:color w:val="000000"/>
          <w:sz w:val="28"/>
          <w:szCs w:val="28"/>
          <w:lang w:val="en-US" w:eastAsia="en-US" w:bidi="ar-SA"/>
        </w:rPr>
      </w:pPr>
      <w:proofErr w:type="spellStart"/>
      <w:r w:rsidRPr="00322619">
        <w:rPr>
          <w:rFonts w:ascii="Times New Roman" w:eastAsia="Times New Roman" w:hAnsi="Times New Roman" w:cs="Times New Roman"/>
          <w:color w:val="000000"/>
          <w:sz w:val="28"/>
          <w:szCs w:val="28"/>
          <w:lang w:val="en-US" w:eastAsia="en-US" w:bidi="ar-SA"/>
        </w:rPr>
        <w:t>Kumari</w:t>
      </w:r>
      <w:proofErr w:type="spellEnd"/>
      <w:r w:rsidRPr="00322619">
        <w:rPr>
          <w:rFonts w:ascii="Times New Roman" w:eastAsia="Times New Roman" w:hAnsi="Times New Roman" w:cs="Times New Roman"/>
          <w:color w:val="000000"/>
          <w:sz w:val="28"/>
          <w:szCs w:val="28"/>
          <w:lang w:val="en-US" w:eastAsia="en-US" w:bidi="ar-SA"/>
        </w:rPr>
        <w:t xml:space="preserve"> N, </w:t>
      </w:r>
      <w:proofErr w:type="spellStart"/>
      <w:r w:rsidRPr="00322619">
        <w:rPr>
          <w:rFonts w:ascii="Times New Roman" w:eastAsia="Times New Roman" w:hAnsi="Times New Roman" w:cs="Times New Roman"/>
          <w:color w:val="000000"/>
          <w:sz w:val="28"/>
          <w:szCs w:val="28"/>
          <w:lang w:val="en-US" w:eastAsia="en-US" w:bidi="ar-SA"/>
        </w:rPr>
        <w:t>Rai</w:t>
      </w:r>
      <w:proofErr w:type="spellEnd"/>
      <w:r w:rsidRPr="00322619">
        <w:rPr>
          <w:rFonts w:ascii="Times New Roman" w:eastAsia="Times New Roman" w:hAnsi="Times New Roman" w:cs="Times New Roman"/>
          <w:color w:val="000000"/>
          <w:sz w:val="28"/>
          <w:szCs w:val="28"/>
          <w:lang w:val="en-US" w:eastAsia="en-US" w:bidi="ar-SA"/>
        </w:rPr>
        <w:t xml:space="preserve"> A, </w:t>
      </w:r>
      <w:proofErr w:type="spellStart"/>
      <w:r w:rsidRPr="00322619">
        <w:rPr>
          <w:rFonts w:ascii="Times New Roman" w:eastAsia="Times New Roman" w:hAnsi="Times New Roman" w:cs="Times New Roman"/>
          <w:color w:val="000000"/>
          <w:sz w:val="28"/>
          <w:szCs w:val="28"/>
          <w:lang w:val="en-US" w:eastAsia="en-US" w:bidi="ar-SA"/>
        </w:rPr>
        <w:t>Jaiswal</w:t>
      </w:r>
      <w:proofErr w:type="spellEnd"/>
      <w:r w:rsidRPr="00322619">
        <w:rPr>
          <w:rFonts w:ascii="Times New Roman" w:eastAsia="Times New Roman" w:hAnsi="Times New Roman" w:cs="Times New Roman"/>
          <w:color w:val="000000"/>
          <w:sz w:val="28"/>
          <w:szCs w:val="28"/>
          <w:lang w:val="en-US" w:eastAsia="en-US" w:bidi="ar-SA"/>
        </w:rPr>
        <w:t xml:space="preserve"> CP, </w:t>
      </w:r>
      <w:proofErr w:type="spellStart"/>
      <w:r w:rsidRPr="00322619">
        <w:rPr>
          <w:rFonts w:ascii="Times New Roman" w:eastAsia="Times New Roman" w:hAnsi="Times New Roman" w:cs="Times New Roman"/>
          <w:color w:val="000000"/>
          <w:sz w:val="28"/>
          <w:szCs w:val="28"/>
          <w:lang w:val="en-US" w:eastAsia="en-US" w:bidi="ar-SA"/>
        </w:rPr>
        <w:t>Xess</w:t>
      </w:r>
      <w:proofErr w:type="spellEnd"/>
      <w:r w:rsidRPr="00322619">
        <w:rPr>
          <w:rFonts w:ascii="Times New Roman" w:eastAsia="Times New Roman" w:hAnsi="Times New Roman" w:cs="Times New Roman"/>
          <w:color w:val="000000"/>
          <w:sz w:val="28"/>
          <w:szCs w:val="28"/>
          <w:lang w:val="en-US" w:eastAsia="en-US" w:bidi="ar-SA"/>
        </w:rPr>
        <w:t xml:space="preserve"> A, </w:t>
      </w:r>
      <w:proofErr w:type="spellStart"/>
      <w:r w:rsidRPr="00322619">
        <w:rPr>
          <w:rFonts w:ascii="Times New Roman" w:eastAsia="Times New Roman" w:hAnsi="Times New Roman" w:cs="Times New Roman"/>
          <w:color w:val="000000"/>
          <w:sz w:val="28"/>
          <w:szCs w:val="28"/>
          <w:lang w:val="en-US" w:eastAsia="en-US" w:bidi="ar-SA"/>
        </w:rPr>
        <w:t>Shahi</w:t>
      </w:r>
      <w:proofErr w:type="spellEnd"/>
      <w:r w:rsidRPr="00322619">
        <w:rPr>
          <w:rFonts w:ascii="Times New Roman" w:eastAsia="Times New Roman" w:hAnsi="Times New Roman" w:cs="Times New Roman"/>
          <w:color w:val="000000"/>
          <w:sz w:val="28"/>
          <w:szCs w:val="28"/>
          <w:lang w:val="en-US" w:eastAsia="en-US" w:bidi="ar-SA"/>
        </w:rPr>
        <w:t xml:space="preserve"> SK. </w:t>
      </w:r>
      <w:proofErr w:type="spellStart"/>
      <w:r w:rsidRPr="00322619">
        <w:rPr>
          <w:rFonts w:ascii="Times New Roman" w:eastAsia="Times New Roman" w:hAnsi="Times New Roman" w:cs="Times New Roman"/>
          <w:color w:val="000000"/>
          <w:sz w:val="28"/>
          <w:szCs w:val="28"/>
          <w:lang w:val="en-US" w:eastAsia="en-US" w:bidi="ar-SA"/>
        </w:rPr>
        <w:t>Coagulase</w:t>
      </w:r>
      <w:proofErr w:type="spellEnd"/>
      <w:r w:rsidRPr="00322619">
        <w:rPr>
          <w:rFonts w:ascii="Times New Roman" w:eastAsia="Times New Roman" w:hAnsi="Times New Roman" w:cs="Times New Roman"/>
          <w:color w:val="000000"/>
          <w:sz w:val="28"/>
          <w:szCs w:val="28"/>
          <w:lang w:val="en-US" w:eastAsia="en-US" w:bidi="ar-SA"/>
        </w:rPr>
        <w:t xml:space="preserve"> negative Staphylococci as causative agents urinary tract infections-Prevalence and resistance status in IGIMS, Patna. Indian J </w:t>
      </w:r>
      <w:proofErr w:type="spellStart"/>
      <w:r w:rsidRPr="00322619">
        <w:rPr>
          <w:rFonts w:ascii="Times New Roman" w:eastAsia="Times New Roman" w:hAnsi="Times New Roman" w:cs="Times New Roman"/>
          <w:color w:val="000000"/>
          <w:sz w:val="28"/>
          <w:szCs w:val="28"/>
          <w:lang w:val="en-US" w:eastAsia="en-US" w:bidi="ar-SA"/>
        </w:rPr>
        <w:t>PatholMicrobiol</w:t>
      </w:r>
      <w:proofErr w:type="spellEnd"/>
      <w:r w:rsidRPr="00322619">
        <w:rPr>
          <w:rFonts w:ascii="Times New Roman" w:eastAsia="Times New Roman" w:hAnsi="Times New Roman" w:cs="Times New Roman"/>
          <w:color w:val="000000"/>
          <w:sz w:val="28"/>
          <w:szCs w:val="28"/>
          <w:lang w:val="en-US" w:eastAsia="en-US" w:bidi="ar-SA"/>
        </w:rPr>
        <w:t xml:space="preserve"> 2001; 44(4):415-19.</w:t>
      </w:r>
    </w:p>
    <w:p w:rsidR="007613A5" w:rsidRPr="00322619" w:rsidRDefault="007613A5" w:rsidP="007613A5">
      <w:pPr>
        <w:widowControl/>
        <w:suppressAutoHyphens w:val="0"/>
        <w:ind w:left="720"/>
        <w:contextualSpacing/>
        <w:rPr>
          <w:rFonts w:ascii="Times New Roman" w:eastAsia="Times New Roman" w:hAnsi="Times New Roman" w:cs="Times New Roman"/>
          <w:color w:val="000000"/>
          <w:sz w:val="28"/>
          <w:szCs w:val="28"/>
          <w:lang w:val="en-US" w:eastAsia="en-US" w:bidi="ar-SA"/>
        </w:rPr>
      </w:pPr>
    </w:p>
    <w:p w:rsidR="007613A5" w:rsidRPr="00322619" w:rsidRDefault="007613A5" w:rsidP="007613A5">
      <w:pPr>
        <w:widowControl/>
        <w:suppressAutoHyphens w:val="0"/>
        <w:spacing w:line="360" w:lineRule="auto"/>
        <w:jc w:val="both"/>
        <w:rPr>
          <w:rFonts w:ascii="Times New Roman" w:eastAsia="Times New Roman" w:hAnsi="Times New Roman" w:cs="Times New Roman"/>
          <w:color w:val="000000"/>
          <w:sz w:val="28"/>
          <w:szCs w:val="28"/>
          <w:lang w:val="en-US" w:eastAsia="en-US" w:bidi="ar-SA"/>
        </w:rPr>
      </w:pPr>
    </w:p>
    <w:p w:rsidR="007613A5" w:rsidRPr="00322619" w:rsidRDefault="007613A5" w:rsidP="007613A5">
      <w:pPr>
        <w:widowControl/>
        <w:numPr>
          <w:ilvl w:val="0"/>
          <w:numId w:val="10"/>
        </w:numPr>
        <w:suppressAutoHyphens w:val="0"/>
        <w:spacing w:line="360" w:lineRule="auto"/>
        <w:contextualSpacing/>
        <w:jc w:val="both"/>
        <w:rPr>
          <w:rFonts w:ascii="Times New Roman" w:eastAsia="Times New Roman" w:hAnsi="Times New Roman" w:cs="Times New Roman"/>
          <w:color w:val="000000"/>
          <w:sz w:val="28"/>
          <w:szCs w:val="28"/>
          <w:lang w:val="en-US" w:eastAsia="en-US" w:bidi="ar-SA"/>
        </w:rPr>
      </w:pPr>
      <w:r w:rsidRPr="00322619">
        <w:rPr>
          <w:rFonts w:ascii="Times New Roman" w:eastAsia="Times New Roman" w:hAnsi="Times New Roman" w:cs="Times New Roman"/>
          <w:color w:val="000000"/>
          <w:sz w:val="28"/>
          <w:szCs w:val="28"/>
          <w:lang w:val="en-US" w:eastAsia="en-US" w:bidi="ar-SA"/>
        </w:rPr>
        <w:t>Jones K V. Urinary tract infection in childhood. The practitioner 1991; 235:135-43.</w:t>
      </w:r>
    </w:p>
    <w:p w:rsidR="007613A5" w:rsidRPr="00322619" w:rsidRDefault="007613A5" w:rsidP="007613A5">
      <w:pPr>
        <w:widowControl/>
        <w:suppressAutoHyphens w:val="0"/>
        <w:spacing w:line="360" w:lineRule="auto"/>
        <w:ind w:left="720"/>
        <w:jc w:val="both"/>
        <w:rPr>
          <w:rFonts w:ascii="Times New Roman" w:eastAsia="Times New Roman" w:hAnsi="Times New Roman" w:cs="Times New Roman"/>
          <w:color w:val="000000"/>
          <w:sz w:val="28"/>
          <w:szCs w:val="28"/>
          <w:lang w:val="en-US" w:eastAsia="en-US" w:bidi="ar-SA"/>
        </w:rPr>
      </w:pPr>
    </w:p>
    <w:p w:rsidR="007613A5" w:rsidRPr="00322619" w:rsidRDefault="007613A5" w:rsidP="007613A5">
      <w:pPr>
        <w:widowControl/>
        <w:numPr>
          <w:ilvl w:val="0"/>
          <w:numId w:val="10"/>
        </w:numPr>
        <w:suppressAutoHyphens w:val="0"/>
        <w:spacing w:line="360" w:lineRule="auto"/>
        <w:contextualSpacing/>
        <w:jc w:val="both"/>
        <w:rPr>
          <w:rFonts w:ascii="Times New Roman" w:eastAsia="Times New Roman" w:hAnsi="Times New Roman" w:cs="Times New Roman"/>
          <w:color w:val="000000"/>
          <w:sz w:val="28"/>
          <w:szCs w:val="28"/>
          <w:lang w:val="en-US" w:eastAsia="en-US" w:bidi="ar-SA"/>
        </w:rPr>
      </w:pPr>
      <w:r w:rsidRPr="00322619">
        <w:rPr>
          <w:rFonts w:ascii="Times New Roman" w:eastAsia="Times New Roman" w:hAnsi="Times New Roman" w:cs="Times New Roman"/>
          <w:color w:val="000000"/>
          <w:sz w:val="28"/>
          <w:szCs w:val="28"/>
          <w:lang w:val="en-US" w:eastAsia="en-US" w:bidi="ar-SA"/>
        </w:rPr>
        <w:t xml:space="preserve">. Jacobson SH, </w:t>
      </w:r>
      <w:proofErr w:type="spellStart"/>
      <w:r w:rsidRPr="00322619">
        <w:rPr>
          <w:rFonts w:ascii="Times New Roman" w:eastAsia="Times New Roman" w:hAnsi="Times New Roman" w:cs="Times New Roman"/>
          <w:color w:val="000000"/>
          <w:sz w:val="28"/>
          <w:szCs w:val="28"/>
          <w:lang w:val="en-US" w:eastAsia="en-US" w:bidi="ar-SA"/>
        </w:rPr>
        <w:t>Eklof</w:t>
      </w:r>
      <w:proofErr w:type="spellEnd"/>
      <w:r w:rsidRPr="00322619">
        <w:rPr>
          <w:rFonts w:ascii="Times New Roman" w:eastAsia="Times New Roman" w:hAnsi="Times New Roman" w:cs="Times New Roman"/>
          <w:color w:val="000000"/>
          <w:sz w:val="28"/>
          <w:szCs w:val="28"/>
          <w:lang w:val="en-US" w:eastAsia="en-US" w:bidi="ar-SA"/>
        </w:rPr>
        <w:t xml:space="preserve"> O, </w:t>
      </w:r>
      <w:proofErr w:type="spellStart"/>
      <w:r w:rsidRPr="00322619">
        <w:rPr>
          <w:rFonts w:ascii="Times New Roman" w:eastAsia="Times New Roman" w:hAnsi="Times New Roman" w:cs="Times New Roman"/>
          <w:color w:val="000000"/>
          <w:sz w:val="28"/>
          <w:szCs w:val="28"/>
          <w:lang w:val="en-US" w:eastAsia="en-US" w:bidi="ar-SA"/>
        </w:rPr>
        <w:t>EricksSon</w:t>
      </w:r>
      <w:proofErr w:type="spellEnd"/>
      <w:r w:rsidRPr="00322619">
        <w:rPr>
          <w:rFonts w:ascii="Times New Roman" w:eastAsia="Times New Roman" w:hAnsi="Times New Roman" w:cs="Times New Roman"/>
          <w:color w:val="000000"/>
          <w:sz w:val="28"/>
          <w:szCs w:val="28"/>
          <w:lang w:val="en-US" w:eastAsia="en-US" w:bidi="ar-SA"/>
        </w:rPr>
        <w:t xml:space="preserve"> GC, </w:t>
      </w:r>
      <w:proofErr w:type="spellStart"/>
      <w:r w:rsidRPr="00322619">
        <w:rPr>
          <w:rFonts w:ascii="Times New Roman" w:eastAsia="Times New Roman" w:hAnsi="Times New Roman" w:cs="Times New Roman"/>
          <w:color w:val="000000"/>
          <w:sz w:val="28"/>
          <w:szCs w:val="28"/>
          <w:lang w:val="en-US" w:eastAsia="en-US" w:bidi="ar-SA"/>
        </w:rPr>
        <w:t>Lins</w:t>
      </w:r>
      <w:proofErr w:type="spellEnd"/>
      <w:r w:rsidRPr="00322619">
        <w:rPr>
          <w:rFonts w:ascii="Times New Roman" w:eastAsia="Times New Roman" w:hAnsi="Times New Roman" w:cs="Times New Roman"/>
          <w:color w:val="000000"/>
          <w:sz w:val="28"/>
          <w:szCs w:val="28"/>
          <w:lang w:val="en-US" w:eastAsia="en-US" w:bidi="ar-SA"/>
        </w:rPr>
        <w:t xml:space="preserve"> LE, </w:t>
      </w:r>
      <w:proofErr w:type="spellStart"/>
      <w:r w:rsidRPr="00322619">
        <w:rPr>
          <w:rFonts w:ascii="Times New Roman" w:eastAsia="Times New Roman" w:hAnsi="Times New Roman" w:cs="Times New Roman"/>
          <w:color w:val="000000"/>
          <w:sz w:val="28"/>
          <w:szCs w:val="28"/>
          <w:lang w:val="en-US" w:eastAsia="en-US" w:bidi="ar-SA"/>
        </w:rPr>
        <w:t>Tidgren</w:t>
      </w:r>
      <w:proofErr w:type="spellEnd"/>
      <w:r w:rsidRPr="00322619">
        <w:rPr>
          <w:rFonts w:ascii="Times New Roman" w:eastAsia="Times New Roman" w:hAnsi="Times New Roman" w:cs="Times New Roman"/>
          <w:color w:val="000000"/>
          <w:sz w:val="28"/>
          <w:szCs w:val="28"/>
          <w:lang w:val="en-US" w:eastAsia="en-US" w:bidi="ar-SA"/>
        </w:rPr>
        <w:t xml:space="preserve"> B, </w:t>
      </w:r>
      <w:proofErr w:type="spellStart"/>
      <w:r w:rsidRPr="00322619">
        <w:rPr>
          <w:rFonts w:ascii="Times New Roman" w:eastAsia="Times New Roman" w:hAnsi="Times New Roman" w:cs="Times New Roman"/>
          <w:color w:val="000000"/>
          <w:sz w:val="28"/>
          <w:szCs w:val="28"/>
          <w:lang w:val="en-US" w:eastAsia="en-US" w:bidi="ar-SA"/>
        </w:rPr>
        <w:t>Winberg</w:t>
      </w:r>
      <w:proofErr w:type="spellEnd"/>
      <w:r w:rsidRPr="00322619">
        <w:rPr>
          <w:rFonts w:ascii="Times New Roman" w:eastAsia="Times New Roman" w:hAnsi="Times New Roman" w:cs="Times New Roman"/>
          <w:color w:val="000000"/>
          <w:sz w:val="28"/>
          <w:szCs w:val="28"/>
          <w:lang w:val="en-US" w:eastAsia="en-US" w:bidi="ar-SA"/>
        </w:rPr>
        <w:t xml:space="preserve"> J. Development of hypertension and uremia after </w:t>
      </w:r>
      <w:proofErr w:type="spellStart"/>
      <w:r w:rsidRPr="00322619">
        <w:rPr>
          <w:rFonts w:ascii="Times New Roman" w:eastAsia="Times New Roman" w:hAnsi="Times New Roman" w:cs="Times New Roman"/>
          <w:color w:val="000000"/>
          <w:sz w:val="28"/>
          <w:szCs w:val="28"/>
          <w:lang w:val="en-US" w:eastAsia="en-US" w:bidi="ar-SA"/>
        </w:rPr>
        <w:t>pyelonephritis</w:t>
      </w:r>
      <w:proofErr w:type="spellEnd"/>
      <w:r w:rsidRPr="00322619">
        <w:rPr>
          <w:rFonts w:ascii="Times New Roman" w:eastAsia="Times New Roman" w:hAnsi="Times New Roman" w:cs="Times New Roman"/>
          <w:color w:val="000000"/>
          <w:sz w:val="28"/>
          <w:szCs w:val="28"/>
          <w:lang w:val="en-US" w:eastAsia="en-US" w:bidi="ar-SA"/>
        </w:rPr>
        <w:t xml:space="preserve"> in chil</w:t>
      </w:r>
      <w:r w:rsidRPr="00322619">
        <w:rPr>
          <w:rFonts w:ascii="Times New Roman" w:eastAsia="Times New Roman" w:hAnsi="Times New Roman" w:cs="Times New Roman"/>
          <w:color w:val="000000"/>
          <w:sz w:val="28"/>
          <w:szCs w:val="28"/>
          <w:lang w:val="en-US" w:eastAsia="en-US" w:bidi="ar-SA"/>
        </w:rPr>
        <w:t>d</w:t>
      </w:r>
      <w:r w:rsidRPr="00322619">
        <w:rPr>
          <w:rFonts w:ascii="Times New Roman" w:eastAsia="Times New Roman" w:hAnsi="Times New Roman" w:cs="Times New Roman"/>
          <w:color w:val="000000"/>
          <w:sz w:val="28"/>
          <w:szCs w:val="28"/>
          <w:lang w:val="en-US" w:eastAsia="en-US" w:bidi="ar-SA"/>
        </w:rPr>
        <w:t>hood: 27 years follow up. Br Med J 1989; 299:703-6.</w:t>
      </w:r>
    </w:p>
    <w:p w:rsidR="007613A5" w:rsidRPr="00322619" w:rsidRDefault="007613A5" w:rsidP="007613A5">
      <w:pPr>
        <w:widowControl/>
        <w:suppressAutoHyphens w:val="0"/>
        <w:spacing w:line="360" w:lineRule="auto"/>
        <w:jc w:val="both"/>
        <w:rPr>
          <w:rFonts w:ascii="Times New Roman" w:eastAsia="Times New Roman" w:hAnsi="Times New Roman" w:cs="Times New Roman"/>
          <w:color w:val="000000"/>
          <w:sz w:val="28"/>
          <w:szCs w:val="28"/>
          <w:lang w:val="en-US" w:eastAsia="en-US" w:bidi="ar-SA"/>
        </w:rPr>
      </w:pPr>
    </w:p>
    <w:p w:rsidR="007613A5" w:rsidRPr="00322619" w:rsidRDefault="007613A5" w:rsidP="007613A5">
      <w:pPr>
        <w:widowControl/>
        <w:suppressAutoHyphens w:val="0"/>
        <w:spacing w:line="360" w:lineRule="auto"/>
        <w:jc w:val="both"/>
        <w:rPr>
          <w:rFonts w:ascii="Times New Roman" w:eastAsia="Times New Roman" w:hAnsi="Times New Roman" w:cs="Times New Roman"/>
          <w:color w:val="000000"/>
          <w:sz w:val="28"/>
          <w:szCs w:val="28"/>
          <w:lang w:val="en-US" w:eastAsia="en-US" w:bidi="ar-SA"/>
        </w:rPr>
      </w:pPr>
    </w:p>
    <w:p w:rsidR="007613A5" w:rsidRPr="00322619" w:rsidRDefault="007613A5" w:rsidP="007613A5">
      <w:pPr>
        <w:widowControl/>
        <w:numPr>
          <w:ilvl w:val="0"/>
          <w:numId w:val="10"/>
        </w:numPr>
        <w:suppressAutoHyphens w:val="0"/>
        <w:spacing w:line="360" w:lineRule="auto"/>
        <w:contextualSpacing/>
        <w:jc w:val="both"/>
        <w:rPr>
          <w:rFonts w:ascii="Times New Roman" w:eastAsia="Times New Roman" w:hAnsi="Times New Roman" w:cs="Times New Roman"/>
          <w:color w:val="000000"/>
          <w:sz w:val="28"/>
          <w:szCs w:val="28"/>
          <w:lang w:val="en-US" w:eastAsia="en-US" w:bidi="ar-SA"/>
        </w:rPr>
      </w:pPr>
      <w:proofErr w:type="spellStart"/>
      <w:r w:rsidRPr="00322619">
        <w:rPr>
          <w:rFonts w:ascii="Times New Roman" w:eastAsia="Times New Roman" w:hAnsi="Times New Roman" w:cs="Times New Roman"/>
          <w:color w:val="000000"/>
          <w:sz w:val="28"/>
          <w:szCs w:val="28"/>
          <w:lang w:val="en-US" w:eastAsia="en-US" w:bidi="ar-SA"/>
        </w:rPr>
        <w:t>Smellie</w:t>
      </w:r>
      <w:proofErr w:type="spellEnd"/>
      <w:r w:rsidRPr="00322619">
        <w:rPr>
          <w:rFonts w:ascii="Times New Roman" w:eastAsia="Times New Roman" w:hAnsi="Times New Roman" w:cs="Times New Roman"/>
          <w:color w:val="000000"/>
          <w:sz w:val="28"/>
          <w:szCs w:val="28"/>
          <w:lang w:val="en-US" w:eastAsia="en-US" w:bidi="ar-SA"/>
        </w:rPr>
        <w:t xml:space="preserve"> JM, </w:t>
      </w:r>
      <w:proofErr w:type="spellStart"/>
      <w:r w:rsidRPr="00322619">
        <w:rPr>
          <w:rFonts w:ascii="Times New Roman" w:eastAsia="Times New Roman" w:hAnsi="Times New Roman" w:cs="Times New Roman"/>
          <w:color w:val="000000"/>
          <w:sz w:val="28"/>
          <w:szCs w:val="28"/>
          <w:lang w:val="en-US" w:eastAsia="en-US" w:bidi="ar-SA"/>
        </w:rPr>
        <w:t>Poulton</w:t>
      </w:r>
      <w:proofErr w:type="spellEnd"/>
      <w:r w:rsidRPr="00322619">
        <w:rPr>
          <w:rFonts w:ascii="Times New Roman" w:eastAsia="Times New Roman" w:hAnsi="Times New Roman" w:cs="Times New Roman"/>
          <w:color w:val="000000"/>
          <w:sz w:val="28"/>
          <w:szCs w:val="28"/>
          <w:lang w:val="en-US" w:eastAsia="en-US" w:bidi="ar-SA"/>
        </w:rPr>
        <w:t xml:space="preserve"> A, </w:t>
      </w:r>
      <w:proofErr w:type="spellStart"/>
      <w:r w:rsidRPr="00322619">
        <w:rPr>
          <w:rFonts w:ascii="Times New Roman" w:eastAsia="Times New Roman" w:hAnsi="Times New Roman" w:cs="Times New Roman"/>
          <w:color w:val="000000"/>
          <w:sz w:val="28"/>
          <w:szCs w:val="28"/>
          <w:lang w:val="en-US" w:eastAsia="en-US" w:bidi="ar-SA"/>
        </w:rPr>
        <w:t>Prescod</w:t>
      </w:r>
      <w:proofErr w:type="spellEnd"/>
      <w:r w:rsidRPr="00322619">
        <w:rPr>
          <w:rFonts w:ascii="Times New Roman" w:eastAsia="Times New Roman" w:hAnsi="Times New Roman" w:cs="Times New Roman"/>
          <w:color w:val="000000"/>
          <w:sz w:val="28"/>
          <w:szCs w:val="28"/>
          <w:lang w:val="en-US" w:eastAsia="en-US" w:bidi="ar-SA"/>
        </w:rPr>
        <w:t xml:space="preserve"> NP. Retrospective study of children with renal scarring associated with reflux and urinary infection. Br Med J 1994; 308:1193-96.</w:t>
      </w:r>
    </w:p>
    <w:p w:rsidR="007613A5" w:rsidRPr="00322619" w:rsidRDefault="007613A5" w:rsidP="007613A5">
      <w:pPr>
        <w:widowControl/>
        <w:suppressAutoHyphens w:val="0"/>
        <w:spacing w:line="360" w:lineRule="auto"/>
        <w:jc w:val="both"/>
        <w:rPr>
          <w:rFonts w:ascii="Times New Roman" w:eastAsia="Times New Roman" w:hAnsi="Times New Roman" w:cs="Times New Roman"/>
          <w:color w:val="000000"/>
          <w:sz w:val="28"/>
          <w:szCs w:val="28"/>
          <w:lang w:val="en-US" w:eastAsia="en-US" w:bidi="ar-SA"/>
        </w:rPr>
      </w:pPr>
    </w:p>
    <w:p w:rsidR="007613A5" w:rsidRPr="00322619" w:rsidRDefault="007613A5" w:rsidP="007613A5">
      <w:pPr>
        <w:widowControl/>
        <w:numPr>
          <w:ilvl w:val="0"/>
          <w:numId w:val="10"/>
        </w:numPr>
        <w:suppressAutoHyphens w:val="0"/>
        <w:spacing w:line="360" w:lineRule="auto"/>
        <w:contextualSpacing/>
        <w:jc w:val="both"/>
        <w:rPr>
          <w:rFonts w:ascii="Times New Roman" w:eastAsia="Times New Roman" w:hAnsi="Times New Roman" w:cs="Times New Roman"/>
          <w:color w:val="000000"/>
          <w:sz w:val="28"/>
          <w:szCs w:val="28"/>
          <w:lang w:val="en-US" w:eastAsia="en-US" w:bidi="ar-SA"/>
        </w:rPr>
      </w:pPr>
      <w:r w:rsidRPr="00322619">
        <w:rPr>
          <w:rFonts w:ascii="Times New Roman" w:eastAsia="Times New Roman" w:hAnsi="Times New Roman" w:cs="Times New Roman"/>
          <w:color w:val="000000"/>
          <w:sz w:val="28"/>
          <w:szCs w:val="28"/>
          <w:lang w:val="en-US" w:eastAsia="en-US" w:bidi="ar-SA"/>
        </w:rPr>
        <w:t xml:space="preserve">Kramer MS, </w:t>
      </w:r>
      <w:proofErr w:type="spellStart"/>
      <w:r w:rsidRPr="00322619">
        <w:rPr>
          <w:rFonts w:ascii="Times New Roman" w:eastAsia="Times New Roman" w:hAnsi="Times New Roman" w:cs="Times New Roman"/>
          <w:color w:val="000000"/>
          <w:sz w:val="28"/>
          <w:szCs w:val="28"/>
          <w:lang w:val="en-US" w:eastAsia="en-US" w:bidi="ar-SA"/>
        </w:rPr>
        <w:t>Tange</w:t>
      </w:r>
      <w:proofErr w:type="spellEnd"/>
      <w:r w:rsidRPr="00322619">
        <w:rPr>
          <w:rFonts w:ascii="Times New Roman" w:eastAsia="Times New Roman" w:hAnsi="Times New Roman" w:cs="Times New Roman"/>
          <w:color w:val="000000"/>
          <w:sz w:val="28"/>
          <w:szCs w:val="28"/>
          <w:lang w:val="en-US" w:eastAsia="en-US" w:bidi="ar-SA"/>
        </w:rPr>
        <w:t xml:space="preserve"> SM, Drummond KN, Mills EL. Urine testing in young febrile children: a risk-benefit analysis. J </w:t>
      </w:r>
      <w:proofErr w:type="spellStart"/>
      <w:r w:rsidRPr="00322619">
        <w:rPr>
          <w:rFonts w:ascii="Times New Roman" w:eastAsia="Times New Roman" w:hAnsi="Times New Roman" w:cs="Times New Roman"/>
          <w:color w:val="000000"/>
          <w:sz w:val="28"/>
          <w:szCs w:val="28"/>
          <w:lang w:val="en-US" w:eastAsia="en-US" w:bidi="ar-SA"/>
        </w:rPr>
        <w:t>Pediatr</w:t>
      </w:r>
      <w:proofErr w:type="spellEnd"/>
      <w:r w:rsidRPr="00322619">
        <w:rPr>
          <w:rFonts w:ascii="Times New Roman" w:eastAsia="Times New Roman" w:hAnsi="Times New Roman" w:cs="Times New Roman"/>
          <w:color w:val="000000"/>
          <w:sz w:val="28"/>
          <w:szCs w:val="28"/>
          <w:lang w:val="en-US" w:eastAsia="en-US" w:bidi="ar-SA"/>
        </w:rPr>
        <w:t xml:space="preserve"> 1994; 125:6-13.</w:t>
      </w:r>
    </w:p>
    <w:p w:rsidR="007613A5" w:rsidRPr="00322619" w:rsidRDefault="007613A5" w:rsidP="007613A5">
      <w:pPr>
        <w:widowControl/>
        <w:suppressAutoHyphens w:val="0"/>
        <w:ind w:left="720"/>
        <w:contextualSpacing/>
        <w:rPr>
          <w:rFonts w:ascii="Times New Roman" w:eastAsia="Times New Roman" w:hAnsi="Times New Roman" w:cs="Times New Roman"/>
          <w:color w:val="000000"/>
          <w:sz w:val="28"/>
          <w:szCs w:val="28"/>
          <w:lang w:val="en-US" w:eastAsia="en-US" w:bidi="ar-SA"/>
        </w:rPr>
      </w:pPr>
    </w:p>
    <w:p w:rsidR="007613A5" w:rsidRPr="00322619" w:rsidRDefault="007613A5" w:rsidP="007613A5">
      <w:pPr>
        <w:widowControl/>
        <w:suppressAutoHyphens w:val="0"/>
        <w:spacing w:line="360" w:lineRule="auto"/>
        <w:jc w:val="both"/>
        <w:rPr>
          <w:rFonts w:ascii="Times New Roman" w:eastAsia="Times New Roman" w:hAnsi="Times New Roman" w:cs="Times New Roman"/>
          <w:color w:val="000000"/>
          <w:sz w:val="28"/>
          <w:szCs w:val="28"/>
          <w:lang w:val="en-US" w:eastAsia="en-US" w:bidi="ar-SA"/>
        </w:rPr>
      </w:pPr>
    </w:p>
    <w:p w:rsidR="007613A5" w:rsidRPr="00322619" w:rsidRDefault="007613A5" w:rsidP="007613A5">
      <w:pPr>
        <w:widowControl/>
        <w:numPr>
          <w:ilvl w:val="0"/>
          <w:numId w:val="10"/>
        </w:numPr>
        <w:suppressAutoHyphens w:val="0"/>
        <w:spacing w:line="360" w:lineRule="auto"/>
        <w:contextualSpacing/>
        <w:jc w:val="both"/>
        <w:rPr>
          <w:rFonts w:ascii="Times New Roman" w:eastAsia="Times New Roman" w:hAnsi="Times New Roman" w:cs="Times New Roman"/>
          <w:color w:val="000000"/>
          <w:sz w:val="28"/>
          <w:szCs w:val="28"/>
          <w:lang w:val="en-US" w:eastAsia="en-US" w:bidi="ar-SA"/>
        </w:rPr>
      </w:pPr>
      <w:proofErr w:type="spellStart"/>
      <w:r w:rsidRPr="00322619">
        <w:rPr>
          <w:rFonts w:ascii="Times New Roman" w:eastAsia="Times New Roman" w:hAnsi="Times New Roman" w:cs="Times New Roman"/>
          <w:color w:val="000000"/>
          <w:sz w:val="28"/>
          <w:szCs w:val="28"/>
          <w:lang w:val="en-US" w:eastAsia="en-US" w:bidi="ar-SA"/>
        </w:rPr>
        <w:lastRenderedPageBreak/>
        <w:t>Mohanty</w:t>
      </w:r>
      <w:proofErr w:type="spellEnd"/>
      <w:r w:rsidRPr="00322619">
        <w:rPr>
          <w:rFonts w:ascii="Times New Roman" w:eastAsia="Times New Roman" w:hAnsi="Times New Roman" w:cs="Times New Roman"/>
          <w:color w:val="000000"/>
          <w:sz w:val="28"/>
          <w:szCs w:val="28"/>
          <w:lang w:val="en-US" w:eastAsia="en-US" w:bidi="ar-SA"/>
        </w:rPr>
        <w:t xml:space="preserve"> S, </w:t>
      </w:r>
      <w:proofErr w:type="spellStart"/>
      <w:r w:rsidRPr="00322619">
        <w:rPr>
          <w:rFonts w:ascii="Times New Roman" w:eastAsia="Times New Roman" w:hAnsi="Times New Roman" w:cs="Times New Roman"/>
          <w:color w:val="000000"/>
          <w:sz w:val="28"/>
          <w:szCs w:val="28"/>
          <w:lang w:val="en-US" w:eastAsia="en-US" w:bidi="ar-SA"/>
        </w:rPr>
        <w:t>Kapil</w:t>
      </w:r>
      <w:proofErr w:type="spellEnd"/>
      <w:r w:rsidRPr="00322619">
        <w:rPr>
          <w:rFonts w:ascii="Times New Roman" w:eastAsia="Times New Roman" w:hAnsi="Times New Roman" w:cs="Times New Roman"/>
          <w:color w:val="000000"/>
          <w:sz w:val="28"/>
          <w:szCs w:val="28"/>
          <w:lang w:val="en-US" w:eastAsia="en-US" w:bidi="ar-SA"/>
        </w:rPr>
        <w:t xml:space="preserve"> A, Das BK, </w:t>
      </w:r>
      <w:proofErr w:type="spellStart"/>
      <w:r w:rsidRPr="00322619">
        <w:rPr>
          <w:rFonts w:ascii="Times New Roman" w:eastAsia="Times New Roman" w:hAnsi="Times New Roman" w:cs="Times New Roman"/>
          <w:color w:val="000000"/>
          <w:sz w:val="28"/>
          <w:szCs w:val="28"/>
          <w:lang w:val="en-US" w:eastAsia="en-US" w:bidi="ar-SA"/>
        </w:rPr>
        <w:t>Dhawan</w:t>
      </w:r>
      <w:proofErr w:type="spellEnd"/>
      <w:r w:rsidRPr="00322619">
        <w:rPr>
          <w:rFonts w:ascii="Times New Roman" w:eastAsia="Times New Roman" w:hAnsi="Times New Roman" w:cs="Times New Roman"/>
          <w:color w:val="000000"/>
          <w:sz w:val="28"/>
          <w:szCs w:val="28"/>
          <w:lang w:val="en-US" w:eastAsia="en-US" w:bidi="ar-SA"/>
        </w:rPr>
        <w:t xml:space="preserve"> B. Antimicrobial resistance pr</w:t>
      </w:r>
      <w:r w:rsidRPr="00322619">
        <w:rPr>
          <w:rFonts w:ascii="Times New Roman" w:eastAsia="Times New Roman" w:hAnsi="Times New Roman" w:cs="Times New Roman"/>
          <w:color w:val="000000"/>
          <w:sz w:val="28"/>
          <w:szCs w:val="28"/>
          <w:lang w:val="en-US" w:eastAsia="en-US" w:bidi="ar-SA"/>
        </w:rPr>
        <w:t>o</w:t>
      </w:r>
      <w:r w:rsidRPr="00322619">
        <w:rPr>
          <w:rFonts w:ascii="Times New Roman" w:eastAsia="Times New Roman" w:hAnsi="Times New Roman" w:cs="Times New Roman"/>
          <w:color w:val="000000"/>
          <w:sz w:val="28"/>
          <w:szCs w:val="28"/>
          <w:lang w:val="en-US" w:eastAsia="en-US" w:bidi="ar-SA"/>
        </w:rPr>
        <w:t xml:space="preserve">file of </w:t>
      </w:r>
      <w:proofErr w:type="spellStart"/>
      <w:r w:rsidRPr="00322619">
        <w:rPr>
          <w:rFonts w:ascii="Times New Roman" w:eastAsia="Times New Roman" w:hAnsi="Times New Roman" w:cs="Times New Roman"/>
          <w:color w:val="000000"/>
          <w:sz w:val="28"/>
          <w:szCs w:val="28"/>
          <w:lang w:val="en-US" w:eastAsia="en-US" w:bidi="ar-SA"/>
        </w:rPr>
        <w:t>nosocomial</w:t>
      </w:r>
      <w:proofErr w:type="spellEnd"/>
      <w:r w:rsidRPr="00322619">
        <w:rPr>
          <w:rFonts w:ascii="Times New Roman" w:eastAsia="Times New Roman" w:hAnsi="Times New Roman" w:cs="Times New Roman"/>
          <w:color w:val="000000"/>
          <w:sz w:val="28"/>
          <w:szCs w:val="28"/>
          <w:lang w:val="en-US" w:eastAsia="en-US" w:bidi="ar-SA"/>
        </w:rPr>
        <w:t xml:space="preserve"> </w:t>
      </w:r>
      <w:proofErr w:type="spellStart"/>
      <w:r w:rsidRPr="00322619">
        <w:rPr>
          <w:rFonts w:ascii="Times New Roman" w:eastAsia="Times New Roman" w:hAnsi="Times New Roman" w:cs="Times New Roman"/>
          <w:color w:val="000000"/>
          <w:sz w:val="28"/>
          <w:szCs w:val="28"/>
          <w:lang w:val="en-US" w:eastAsia="en-US" w:bidi="ar-SA"/>
        </w:rPr>
        <w:t>uropathogens</w:t>
      </w:r>
      <w:proofErr w:type="spellEnd"/>
      <w:r w:rsidRPr="00322619">
        <w:rPr>
          <w:rFonts w:ascii="Times New Roman" w:eastAsia="Times New Roman" w:hAnsi="Times New Roman" w:cs="Times New Roman"/>
          <w:color w:val="000000"/>
          <w:sz w:val="28"/>
          <w:szCs w:val="28"/>
          <w:lang w:val="en-US" w:eastAsia="en-US" w:bidi="ar-SA"/>
        </w:rPr>
        <w:t xml:space="preserve"> in a tertiary care hospital. Indian J Med </w:t>
      </w:r>
      <w:proofErr w:type="spellStart"/>
      <w:r w:rsidRPr="00322619">
        <w:rPr>
          <w:rFonts w:ascii="Times New Roman" w:eastAsia="Times New Roman" w:hAnsi="Times New Roman" w:cs="Times New Roman"/>
          <w:color w:val="000000"/>
          <w:sz w:val="28"/>
          <w:szCs w:val="28"/>
          <w:lang w:val="en-US" w:eastAsia="en-US" w:bidi="ar-SA"/>
        </w:rPr>
        <w:t>Sci</w:t>
      </w:r>
      <w:proofErr w:type="spellEnd"/>
      <w:r w:rsidRPr="00322619">
        <w:rPr>
          <w:rFonts w:ascii="Times New Roman" w:eastAsia="Times New Roman" w:hAnsi="Times New Roman" w:cs="Times New Roman"/>
          <w:color w:val="000000"/>
          <w:sz w:val="28"/>
          <w:szCs w:val="28"/>
          <w:lang w:val="en-US" w:eastAsia="en-US" w:bidi="ar-SA"/>
        </w:rPr>
        <w:t xml:space="preserve"> 2003; 57:148-54.</w:t>
      </w:r>
    </w:p>
    <w:p w:rsidR="007613A5" w:rsidRPr="00322619" w:rsidRDefault="007613A5" w:rsidP="007613A5">
      <w:pPr>
        <w:widowControl/>
        <w:suppressAutoHyphens w:val="0"/>
        <w:ind w:left="720"/>
        <w:contextualSpacing/>
        <w:rPr>
          <w:rFonts w:ascii="Times New Roman" w:eastAsia="Times New Roman" w:hAnsi="Times New Roman" w:cs="Times New Roman"/>
          <w:color w:val="000000"/>
          <w:sz w:val="28"/>
          <w:szCs w:val="28"/>
          <w:lang w:val="en-US" w:eastAsia="en-US" w:bidi="ar-SA"/>
        </w:rPr>
      </w:pPr>
    </w:p>
    <w:p w:rsidR="007613A5" w:rsidRPr="00322619" w:rsidRDefault="007613A5" w:rsidP="007613A5">
      <w:pPr>
        <w:widowControl/>
        <w:suppressAutoHyphens w:val="0"/>
        <w:spacing w:line="360" w:lineRule="auto"/>
        <w:ind w:left="720"/>
        <w:contextualSpacing/>
        <w:jc w:val="both"/>
        <w:rPr>
          <w:rFonts w:ascii="Times New Roman" w:eastAsia="Times New Roman" w:hAnsi="Times New Roman" w:cs="Times New Roman"/>
          <w:color w:val="000000"/>
          <w:sz w:val="28"/>
          <w:szCs w:val="28"/>
          <w:lang w:val="en-US" w:eastAsia="en-US" w:bidi="ar-SA"/>
        </w:rPr>
      </w:pPr>
    </w:p>
    <w:p w:rsidR="007613A5" w:rsidRPr="00322619" w:rsidRDefault="007613A5" w:rsidP="007613A5">
      <w:pPr>
        <w:widowControl/>
        <w:suppressAutoHyphens w:val="0"/>
        <w:spacing w:line="360" w:lineRule="auto"/>
        <w:jc w:val="both"/>
        <w:rPr>
          <w:rFonts w:ascii="Times New Roman" w:eastAsia="Times New Roman" w:hAnsi="Times New Roman" w:cs="Times New Roman"/>
          <w:color w:val="000000"/>
          <w:sz w:val="28"/>
          <w:szCs w:val="28"/>
          <w:lang w:val="en-US" w:eastAsia="en-US" w:bidi="ar-SA"/>
        </w:rPr>
      </w:pPr>
    </w:p>
    <w:p w:rsidR="007613A5" w:rsidRPr="00322619" w:rsidRDefault="007613A5" w:rsidP="007613A5">
      <w:pPr>
        <w:widowControl/>
        <w:numPr>
          <w:ilvl w:val="0"/>
          <w:numId w:val="10"/>
        </w:numPr>
        <w:suppressAutoHyphens w:val="0"/>
        <w:spacing w:line="360" w:lineRule="auto"/>
        <w:contextualSpacing/>
        <w:jc w:val="both"/>
        <w:rPr>
          <w:rFonts w:ascii="Times New Roman" w:eastAsia="Times New Roman" w:hAnsi="Times New Roman" w:cs="Times New Roman"/>
          <w:color w:val="000000"/>
          <w:sz w:val="28"/>
          <w:szCs w:val="28"/>
          <w:lang w:val="en-US" w:eastAsia="en-US" w:bidi="ar-SA"/>
        </w:rPr>
      </w:pPr>
      <w:proofErr w:type="spellStart"/>
      <w:r w:rsidRPr="00322619">
        <w:rPr>
          <w:rFonts w:ascii="Times New Roman" w:eastAsia="Times New Roman" w:hAnsi="Times New Roman" w:cs="Times New Roman"/>
          <w:color w:val="000000"/>
          <w:sz w:val="28"/>
          <w:szCs w:val="28"/>
          <w:lang w:val="en-US" w:eastAsia="en-US" w:bidi="ar-SA"/>
        </w:rPr>
        <w:t>Mashouf</w:t>
      </w:r>
      <w:proofErr w:type="spellEnd"/>
      <w:r w:rsidRPr="00322619">
        <w:rPr>
          <w:rFonts w:ascii="Times New Roman" w:eastAsia="Times New Roman" w:hAnsi="Times New Roman" w:cs="Times New Roman"/>
          <w:color w:val="000000"/>
          <w:sz w:val="28"/>
          <w:szCs w:val="28"/>
          <w:lang w:val="en-US" w:eastAsia="en-US" w:bidi="ar-SA"/>
        </w:rPr>
        <w:t xml:space="preserve"> RY, </w:t>
      </w:r>
      <w:proofErr w:type="spellStart"/>
      <w:r w:rsidRPr="00322619">
        <w:rPr>
          <w:rFonts w:ascii="Times New Roman" w:eastAsia="Times New Roman" w:hAnsi="Times New Roman" w:cs="Times New Roman"/>
          <w:color w:val="000000"/>
          <w:sz w:val="28"/>
          <w:szCs w:val="28"/>
          <w:lang w:val="en-US" w:eastAsia="en-US" w:bidi="ar-SA"/>
        </w:rPr>
        <w:t>Babalhavaeji</w:t>
      </w:r>
      <w:proofErr w:type="spellEnd"/>
      <w:r w:rsidRPr="00322619">
        <w:rPr>
          <w:rFonts w:ascii="Times New Roman" w:eastAsia="Times New Roman" w:hAnsi="Times New Roman" w:cs="Times New Roman"/>
          <w:color w:val="000000"/>
          <w:sz w:val="28"/>
          <w:szCs w:val="28"/>
          <w:lang w:val="en-US" w:eastAsia="en-US" w:bidi="ar-SA"/>
        </w:rPr>
        <w:t xml:space="preserve"> H, </w:t>
      </w:r>
      <w:proofErr w:type="spellStart"/>
      <w:r w:rsidRPr="00322619">
        <w:rPr>
          <w:rFonts w:ascii="Times New Roman" w:eastAsia="Times New Roman" w:hAnsi="Times New Roman" w:cs="Times New Roman"/>
          <w:color w:val="000000"/>
          <w:sz w:val="28"/>
          <w:szCs w:val="28"/>
          <w:lang w:val="en-US" w:eastAsia="en-US" w:bidi="ar-SA"/>
        </w:rPr>
        <w:t>Yousef</w:t>
      </w:r>
      <w:proofErr w:type="spellEnd"/>
      <w:r w:rsidRPr="00322619">
        <w:rPr>
          <w:rFonts w:ascii="Times New Roman" w:eastAsia="Times New Roman" w:hAnsi="Times New Roman" w:cs="Times New Roman"/>
          <w:color w:val="000000"/>
          <w:sz w:val="28"/>
          <w:szCs w:val="28"/>
          <w:lang w:val="en-US" w:eastAsia="en-US" w:bidi="ar-SA"/>
        </w:rPr>
        <w:t xml:space="preserve"> J. Urinary Tract Infections: Bact</w:t>
      </w:r>
      <w:r w:rsidRPr="00322619">
        <w:rPr>
          <w:rFonts w:ascii="Times New Roman" w:eastAsia="Times New Roman" w:hAnsi="Times New Roman" w:cs="Times New Roman"/>
          <w:color w:val="000000"/>
          <w:sz w:val="28"/>
          <w:szCs w:val="28"/>
          <w:lang w:val="en-US" w:eastAsia="en-US" w:bidi="ar-SA"/>
        </w:rPr>
        <w:t>e</w:t>
      </w:r>
      <w:r w:rsidRPr="00322619">
        <w:rPr>
          <w:rFonts w:ascii="Times New Roman" w:eastAsia="Times New Roman" w:hAnsi="Times New Roman" w:cs="Times New Roman"/>
          <w:color w:val="000000"/>
          <w:sz w:val="28"/>
          <w:szCs w:val="28"/>
          <w:lang w:val="en-US" w:eastAsia="en-US" w:bidi="ar-SA"/>
        </w:rPr>
        <w:t xml:space="preserve">riology and Antibiotic Resistance Patterns. Indian </w:t>
      </w:r>
      <w:proofErr w:type="spellStart"/>
      <w:r w:rsidRPr="00322619">
        <w:rPr>
          <w:rFonts w:ascii="Times New Roman" w:eastAsia="Times New Roman" w:hAnsi="Times New Roman" w:cs="Times New Roman"/>
          <w:color w:val="000000"/>
          <w:sz w:val="28"/>
          <w:szCs w:val="28"/>
          <w:lang w:val="en-US" w:eastAsia="en-US" w:bidi="ar-SA"/>
        </w:rPr>
        <w:t>Pediatr</w:t>
      </w:r>
      <w:r w:rsidR="00F126CC">
        <w:rPr>
          <w:rFonts w:ascii="Times New Roman" w:eastAsia="Times New Roman" w:hAnsi="Times New Roman" w:cs="Times New Roman"/>
          <w:color w:val="000000"/>
          <w:sz w:val="28"/>
          <w:szCs w:val="28"/>
          <w:lang w:val="en-US" w:eastAsia="en-US" w:bidi="ar-SA"/>
        </w:rPr>
        <w:t>i</w:t>
      </w:r>
      <w:proofErr w:type="spellEnd"/>
      <w:r w:rsidRPr="00322619">
        <w:rPr>
          <w:rFonts w:ascii="Times New Roman" w:eastAsia="Times New Roman" w:hAnsi="Times New Roman" w:cs="Times New Roman"/>
          <w:color w:val="000000"/>
          <w:sz w:val="28"/>
          <w:szCs w:val="28"/>
          <w:lang w:val="en-US" w:eastAsia="en-US" w:bidi="ar-SA"/>
        </w:rPr>
        <w:t xml:space="preserve"> 2009; 46:617-20.</w:t>
      </w:r>
    </w:p>
    <w:p w:rsidR="007613A5" w:rsidRPr="00322619" w:rsidRDefault="007613A5" w:rsidP="007613A5">
      <w:pPr>
        <w:widowControl/>
        <w:suppressAutoHyphens w:val="0"/>
        <w:spacing w:line="360" w:lineRule="auto"/>
        <w:jc w:val="both"/>
        <w:rPr>
          <w:rFonts w:ascii="Times New Roman" w:eastAsia="Times New Roman" w:hAnsi="Times New Roman" w:cs="Times New Roman"/>
          <w:color w:val="000000"/>
          <w:sz w:val="28"/>
          <w:szCs w:val="28"/>
          <w:lang w:val="en-US" w:eastAsia="en-US" w:bidi="ar-SA"/>
        </w:rPr>
      </w:pPr>
    </w:p>
    <w:p w:rsidR="007613A5" w:rsidRPr="00322619" w:rsidRDefault="007613A5" w:rsidP="007613A5">
      <w:pPr>
        <w:widowControl/>
        <w:suppressAutoHyphens w:val="0"/>
        <w:spacing w:line="360" w:lineRule="auto"/>
        <w:ind w:left="720"/>
        <w:jc w:val="both"/>
        <w:rPr>
          <w:rFonts w:ascii="Times New Roman" w:eastAsia="Times New Roman" w:hAnsi="Times New Roman" w:cs="Times New Roman"/>
          <w:color w:val="000000"/>
          <w:sz w:val="28"/>
          <w:szCs w:val="28"/>
          <w:lang w:val="en-US" w:eastAsia="en-US" w:bidi="ar-SA"/>
        </w:rPr>
      </w:pPr>
    </w:p>
    <w:p w:rsidR="007613A5" w:rsidRPr="00322619" w:rsidRDefault="007613A5" w:rsidP="007613A5">
      <w:pPr>
        <w:widowControl/>
        <w:numPr>
          <w:ilvl w:val="0"/>
          <w:numId w:val="10"/>
        </w:numPr>
        <w:suppressAutoHyphens w:val="0"/>
        <w:spacing w:line="360" w:lineRule="auto"/>
        <w:contextualSpacing/>
        <w:jc w:val="both"/>
        <w:rPr>
          <w:rFonts w:ascii="Times New Roman" w:eastAsia="Times New Roman" w:hAnsi="Times New Roman" w:cs="Times New Roman"/>
          <w:color w:val="000000"/>
          <w:sz w:val="28"/>
          <w:szCs w:val="28"/>
          <w:lang w:val="en-US" w:eastAsia="en-US" w:bidi="ar-SA"/>
        </w:rPr>
      </w:pPr>
      <w:proofErr w:type="spellStart"/>
      <w:r w:rsidRPr="00322619">
        <w:rPr>
          <w:rFonts w:ascii="Times New Roman" w:eastAsia="Times New Roman" w:hAnsi="Times New Roman" w:cs="Times New Roman"/>
          <w:color w:val="000000"/>
          <w:sz w:val="28"/>
          <w:szCs w:val="28"/>
          <w:lang w:val="en-US" w:eastAsia="en-US" w:bidi="ar-SA"/>
        </w:rPr>
        <w:t>Rai</w:t>
      </w:r>
      <w:proofErr w:type="spellEnd"/>
      <w:r w:rsidRPr="00322619">
        <w:rPr>
          <w:rFonts w:ascii="Times New Roman" w:eastAsia="Times New Roman" w:hAnsi="Times New Roman" w:cs="Times New Roman"/>
          <w:color w:val="000000"/>
          <w:sz w:val="28"/>
          <w:szCs w:val="28"/>
          <w:lang w:val="en-US" w:eastAsia="en-US" w:bidi="ar-SA"/>
        </w:rPr>
        <w:t xml:space="preserve"> GK, </w:t>
      </w:r>
      <w:proofErr w:type="spellStart"/>
      <w:r w:rsidRPr="00322619">
        <w:rPr>
          <w:rFonts w:ascii="Times New Roman" w:eastAsia="Times New Roman" w:hAnsi="Times New Roman" w:cs="Times New Roman"/>
          <w:color w:val="000000"/>
          <w:sz w:val="28"/>
          <w:szCs w:val="28"/>
          <w:lang w:val="en-US" w:eastAsia="en-US" w:bidi="ar-SA"/>
        </w:rPr>
        <w:t>Upreti</w:t>
      </w:r>
      <w:proofErr w:type="spellEnd"/>
      <w:r w:rsidRPr="00322619">
        <w:rPr>
          <w:rFonts w:ascii="Times New Roman" w:eastAsia="Times New Roman" w:hAnsi="Times New Roman" w:cs="Times New Roman"/>
          <w:color w:val="000000"/>
          <w:sz w:val="28"/>
          <w:szCs w:val="28"/>
          <w:lang w:val="en-US" w:eastAsia="en-US" w:bidi="ar-SA"/>
        </w:rPr>
        <w:t xml:space="preserve"> HC, </w:t>
      </w:r>
      <w:proofErr w:type="spellStart"/>
      <w:r w:rsidRPr="00322619">
        <w:rPr>
          <w:rFonts w:ascii="Times New Roman" w:eastAsia="Times New Roman" w:hAnsi="Times New Roman" w:cs="Times New Roman"/>
          <w:color w:val="000000"/>
          <w:sz w:val="28"/>
          <w:szCs w:val="28"/>
          <w:lang w:val="en-US" w:eastAsia="en-US" w:bidi="ar-SA"/>
        </w:rPr>
        <w:t>Rai</w:t>
      </w:r>
      <w:proofErr w:type="spellEnd"/>
      <w:r w:rsidRPr="00322619">
        <w:rPr>
          <w:rFonts w:ascii="Times New Roman" w:eastAsia="Times New Roman" w:hAnsi="Times New Roman" w:cs="Times New Roman"/>
          <w:color w:val="000000"/>
          <w:sz w:val="28"/>
          <w:szCs w:val="28"/>
          <w:lang w:val="en-US" w:eastAsia="en-US" w:bidi="ar-SA"/>
        </w:rPr>
        <w:t xml:space="preserve"> SK, Shah KP, </w:t>
      </w:r>
      <w:proofErr w:type="spellStart"/>
      <w:r w:rsidRPr="00322619">
        <w:rPr>
          <w:rFonts w:ascii="Times New Roman" w:eastAsia="Times New Roman" w:hAnsi="Times New Roman" w:cs="Times New Roman"/>
          <w:color w:val="000000"/>
          <w:sz w:val="28"/>
          <w:szCs w:val="28"/>
          <w:lang w:val="en-US" w:eastAsia="en-US" w:bidi="ar-SA"/>
        </w:rPr>
        <w:t>Shrestha</w:t>
      </w:r>
      <w:proofErr w:type="spellEnd"/>
      <w:r w:rsidRPr="00322619">
        <w:rPr>
          <w:rFonts w:ascii="Times New Roman" w:eastAsia="Times New Roman" w:hAnsi="Times New Roman" w:cs="Times New Roman"/>
          <w:color w:val="000000"/>
          <w:sz w:val="28"/>
          <w:szCs w:val="28"/>
          <w:lang w:val="en-US" w:eastAsia="en-US" w:bidi="ar-SA"/>
        </w:rPr>
        <w:t xml:space="preserve"> </w:t>
      </w:r>
      <w:proofErr w:type="spellStart"/>
      <w:r w:rsidRPr="00322619">
        <w:rPr>
          <w:rFonts w:ascii="Times New Roman" w:eastAsia="Times New Roman" w:hAnsi="Times New Roman" w:cs="Times New Roman"/>
          <w:color w:val="000000"/>
          <w:sz w:val="28"/>
          <w:szCs w:val="28"/>
          <w:lang w:val="en-US" w:eastAsia="en-US" w:bidi="ar-SA"/>
        </w:rPr>
        <w:t>RM.Causative</w:t>
      </w:r>
      <w:proofErr w:type="spellEnd"/>
      <w:r w:rsidRPr="00322619">
        <w:rPr>
          <w:rFonts w:ascii="Times New Roman" w:eastAsia="Times New Roman" w:hAnsi="Times New Roman" w:cs="Times New Roman"/>
          <w:color w:val="000000"/>
          <w:sz w:val="28"/>
          <w:szCs w:val="28"/>
          <w:lang w:val="en-US" w:eastAsia="en-US" w:bidi="ar-SA"/>
        </w:rPr>
        <w:t xml:space="preserve"> agents of urinary tract infections in children and their antibiotic sensitivity pattern: a hospital based study. Nepal Med </w:t>
      </w:r>
      <w:proofErr w:type="spellStart"/>
      <w:r w:rsidRPr="00322619">
        <w:rPr>
          <w:rFonts w:ascii="Times New Roman" w:eastAsia="Times New Roman" w:hAnsi="Times New Roman" w:cs="Times New Roman"/>
          <w:color w:val="000000"/>
          <w:sz w:val="28"/>
          <w:szCs w:val="28"/>
          <w:lang w:val="en-US" w:eastAsia="en-US" w:bidi="ar-SA"/>
        </w:rPr>
        <w:t>Coll</w:t>
      </w:r>
      <w:proofErr w:type="spellEnd"/>
      <w:r w:rsidRPr="00322619">
        <w:rPr>
          <w:rFonts w:ascii="Times New Roman" w:eastAsia="Times New Roman" w:hAnsi="Times New Roman" w:cs="Times New Roman"/>
          <w:color w:val="000000"/>
          <w:sz w:val="28"/>
          <w:szCs w:val="28"/>
          <w:lang w:val="en-US" w:eastAsia="en-US" w:bidi="ar-SA"/>
        </w:rPr>
        <w:t xml:space="preserve"> J 2008; 10(2): 86-90.</w:t>
      </w:r>
    </w:p>
    <w:p w:rsidR="007613A5" w:rsidRPr="00322619" w:rsidRDefault="007613A5" w:rsidP="007613A5">
      <w:pPr>
        <w:widowControl/>
        <w:suppressAutoHyphens w:val="0"/>
        <w:spacing w:line="360" w:lineRule="auto"/>
        <w:ind w:left="720"/>
        <w:contextualSpacing/>
        <w:jc w:val="both"/>
        <w:rPr>
          <w:rFonts w:ascii="Times New Roman" w:eastAsia="Times New Roman" w:hAnsi="Times New Roman" w:cs="Times New Roman"/>
          <w:color w:val="000000"/>
          <w:sz w:val="28"/>
          <w:szCs w:val="28"/>
          <w:lang w:val="en-US" w:eastAsia="en-US" w:bidi="ar-SA"/>
        </w:rPr>
      </w:pPr>
    </w:p>
    <w:p w:rsidR="007613A5" w:rsidRPr="00322619" w:rsidRDefault="007613A5" w:rsidP="007613A5">
      <w:pPr>
        <w:widowControl/>
        <w:suppressAutoHyphens w:val="0"/>
        <w:spacing w:line="360" w:lineRule="auto"/>
        <w:jc w:val="both"/>
        <w:rPr>
          <w:rFonts w:ascii="Times New Roman" w:eastAsia="Times New Roman" w:hAnsi="Times New Roman" w:cs="Times New Roman"/>
          <w:color w:val="000000"/>
          <w:sz w:val="28"/>
          <w:szCs w:val="28"/>
          <w:lang w:val="en-US" w:eastAsia="en-US" w:bidi="ar-SA"/>
        </w:rPr>
      </w:pPr>
    </w:p>
    <w:p w:rsidR="007613A5" w:rsidRPr="00322619" w:rsidRDefault="007613A5" w:rsidP="007613A5">
      <w:pPr>
        <w:widowControl/>
        <w:numPr>
          <w:ilvl w:val="0"/>
          <w:numId w:val="10"/>
        </w:numPr>
        <w:suppressAutoHyphens w:val="0"/>
        <w:spacing w:line="360" w:lineRule="auto"/>
        <w:contextualSpacing/>
        <w:jc w:val="both"/>
        <w:rPr>
          <w:rFonts w:ascii="Times New Roman" w:eastAsia="Times New Roman" w:hAnsi="Times New Roman" w:cs="Times New Roman"/>
          <w:color w:val="000000"/>
          <w:sz w:val="28"/>
          <w:szCs w:val="28"/>
          <w:lang w:val="en-US" w:eastAsia="en-US" w:bidi="ar-SA"/>
        </w:rPr>
      </w:pPr>
      <w:r w:rsidRPr="00322619">
        <w:rPr>
          <w:rFonts w:ascii="Times New Roman" w:eastAsia="Times New Roman" w:hAnsi="Times New Roman" w:cs="Times New Roman"/>
          <w:color w:val="000000"/>
          <w:sz w:val="28"/>
          <w:szCs w:val="28"/>
          <w:lang w:val="en-US" w:eastAsia="en-US" w:bidi="ar-SA"/>
        </w:rPr>
        <w:t xml:space="preserve">Forbes BA, </w:t>
      </w:r>
      <w:proofErr w:type="spellStart"/>
      <w:r w:rsidRPr="00322619">
        <w:rPr>
          <w:rFonts w:ascii="Times New Roman" w:eastAsia="Times New Roman" w:hAnsi="Times New Roman" w:cs="Times New Roman"/>
          <w:color w:val="000000"/>
          <w:sz w:val="28"/>
          <w:szCs w:val="28"/>
          <w:lang w:val="en-US" w:eastAsia="en-US" w:bidi="ar-SA"/>
        </w:rPr>
        <w:t>Sahm</w:t>
      </w:r>
      <w:proofErr w:type="spellEnd"/>
      <w:r w:rsidRPr="00322619">
        <w:rPr>
          <w:rFonts w:ascii="Times New Roman" w:eastAsia="Times New Roman" w:hAnsi="Times New Roman" w:cs="Times New Roman"/>
          <w:color w:val="000000"/>
          <w:sz w:val="28"/>
          <w:szCs w:val="28"/>
          <w:lang w:val="en-US" w:eastAsia="en-US" w:bidi="ar-SA"/>
        </w:rPr>
        <w:t xml:space="preserve"> DF, </w:t>
      </w:r>
      <w:proofErr w:type="spellStart"/>
      <w:r w:rsidRPr="00322619">
        <w:rPr>
          <w:rFonts w:ascii="Times New Roman" w:eastAsia="Times New Roman" w:hAnsi="Times New Roman" w:cs="Times New Roman"/>
          <w:color w:val="000000"/>
          <w:sz w:val="28"/>
          <w:szCs w:val="28"/>
          <w:lang w:val="en-US" w:eastAsia="en-US" w:bidi="ar-SA"/>
        </w:rPr>
        <w:t>Weissfeld</w:t>
      </w:r>
      <w:proofErr w:type="spellEnd"/>
      <w:r w:rsidRPr="00322619">
        <w:rPr>
          <w:rFonts w:ascii="Times New Roman" w:eastAsia="Times New Roman" w:hAnsi="Times New Roman" w:cs="Times New Roman"/>
          <w:color w:val="000000"/>
          <w:sz w:val="28"/>
          <w:szCs w:val="28"/>
          <w:lang w:val="en-US" w:eastAsia="en-US" w:bidi="ar-SA"/>
        </w:rPr>
        <w:t xml:space="preserve"> AS. Infections of the urinary tract. In, Bailey &amp; Scott’s. Diagnostic Microbiology, 12</w:t>
      </w:r>
      <w:r w:rsidRPr="00322619">
        <w:rPr>
          <w:rFonts w:ascii="Times New Roman" w:eastAsia="Times New Roman" w:hAnsi="Times New Roman" w:cs="Times New Roman"/>
          <w:color w:val="000000"/>
          <w:sz w:val="28"/>
          <w:szCs w:val="28"/>
          <w:vertAlign w:val="superscript"/>
          <w:lang w:val="en-US" w:eastAsia="en-US" w:bidi="ar-SA"/>
        </w:rPr>
        <w:t xml:space="preserve">th </w:t>
      </w:r>
      <w:r w:rsidRPr="00322619">
        <w:rPr>
          <w:rFonts w:ascii="Times New Roman" w:eastAsia="Times New Roman" w:hAnsi="Times New Roman" w:cs="Times New Roman"/>
          <w:color w:val="000000"/>
          <w:sz w:val="28"/>
          <w:szCs w:val="28"/>
          <w:lang w:val="en-US" w:eastAsia="en-US" w:bidi="ar-SA"/>
        </w:rPr>
        <w:t>edition. St. Louis (USA), Mosby Elsevier Publishers, 2007; 846-854.</w:t>
      </w:r>
    </w:p>
    <w:p w:rsidR="007613A5" w:rsidRPr="00322619" w:rsidRDefault="007613A5" w:rsidP="007613A5">
      <w:pPr>
        <w:widowControl/>
        <w:suppressAutoHyphens w:val="0"/>
        <w:spacing w:line="360" w:lineRule="auto"/>
        <w:ind w:left="720"/>
        <w:contextualSpacing/>
        <w:jc w:val="both"/>
        <w:rPr>
          <w:rFonts w:ascii="Times New Roman" w:eastAsia="Times New Roman" w:hAnsi="Times New Roman" w:cs="Times New Roman"/>
          <w:color w:val="000000"/>
          <w:sz w:val="28"/>
          <w:szCs w:val="28"/>
          <w:lang w:val="en-US" w:eastAsia="en-US" w:bidi="ar-SA"/>
        </w:rPr>
      </w:pPr>
    </w:p>
    <w:p w:rsidR="007613A5" w:rsidRPr="00322619" w:rsidRDefault="007613A5" w:rsidP="007613A5">
      <w:pPr>
        <w:widowControl/>
        <w:suppressAutoHyphens w:val="0"/>
        <w:spacing w:line="360" w:lineRule="auto"/>
        <w:jc w:val="both"/>
        <w:rPr>
          <w:rFonts w:ascii="Times New Roman" w:eastAsia="Times New Roman" w:hAnsi="Times New Roman" w:cs="Times New Roman"/>
          <w:color w:val="000000"/>
          <w:sz w:val="28"/>
          <w:szCs w:val="28"/>
          <w:lang w:val="en-US" w:eastAsia="en-US" w:bidi="ar-SA"/>
        </w:rPr>
      </w:pPr>
    </w:p>
    <w:p w:rsidR="007613A5" w:rsidRPr="00322619" w:rsidRDefault="007613A5" w:rsidP="007613A5">
      <w:pPr>
        <w:widowControl/>
        <w:numPr>
          <w:ilvl w:val="0"/>
          <w:numId w:val="10"/>
        </w:numPr>
        <w:suppressAutoHyphens w:val="0"/>
        <w:spacing w:line="360" w:lineRule="auto"/>
        <w:contextualSpacing/>
        <w:jc w:val="both"/>
        <w:rPr>
          <w:rFonts w:ascii="Times New Roman" w:eastAsia="Times New Roman" w:hAnsi="Times New Roman" w:cs="Times New Roman"/>
          <w:color w:val="000000"/>
          <w:sz w:val="28"/>
          <w:szCs w:val="28"/>
          <w:lang w:val="en-US" w:eastAsia="en-US" w:bidi="ar-SA"/>
        </w:rPr>
      </w:pPr>
      <w:r w:rsidRPr="00322619">
        <w:rPr>
          <w:rFonts w:ascii="Times New Roman" w:eastAsia="Times New Roman" w:hAnsi="Times New Roman" w:cs="Times New Roman"/>
          <w:color w:val="000000"/>
          <w:sz w:val="28"/>
          <w:szCs w:val="28"/>
          <w:lang w:val="en-US" w:eastAsia="en-US" w:bidi="ar-SA"/>
        </w:rPr>
        <w:t xml:space="preserve">Consensus Statement on Management of Urinary Tract Infections, Indian </w:t>
      </w:r>
      <w:proofErr w:type="spellStart"/>
      <w:r w:rsidRPr="00322619">
        <w:rPr>
          <w:rFonts w:ascii="Times New Roman" w:eastAsia="Times New Roman" w:hAnsi="Times New Roman" w:cs="Times New Roman"/>
          <w:color w:val="000000"/>
          <w:sz w:val="28"/>
          <w:szCs w:val="28"/>
          <w:lang w:val="en-US" w:eastAsia="en-US" w:bidi="ar-SA"/>
        </w:rPr>
        <w:t>Paediatric</w:t>
      </w:r>
      <w:proofErr w:type="spellEnd"/>
      <w:r w:rsidRPr="00322619">
        <w:rPr>
          <w:rFonts w:ascii="Times New Roman" w:eastAsia="Times New Roman" w:hAnsi="Times New Roman" w:cs="Times New Roman"/>
          <w:color w:val="000000"/>
          <w:sz w:val="28"/>
          <w:szCs w:val="28"/>
          <w:lang w:val="en-US" w:eastAsia="en-US" w:bidi="ar-SA"/>
        </w:rPr>
        <w:t xml:space="preserve"> Nephrology group, Indian Academy of </w:t>
      </w:r>
      <w:proofErr w:type="spellStart"/>
      <w:r w:rsidRPr="00322619">
        <w:rPr>
          <w:rFonts w:ascii="Times New Roman" w:eastAsia="Times New Roman" w:hAnsi="Times New Roman" w:cs="Times New Roman"/>
          <w:color w:val="000000"/>
          <w:sz w:val="28"/>
          <w:szCs w:val="28"/>
          <w:lang w:val="en-US" w:eastAsia="en-US" w:bidi="ar-SA"/>
        </w:rPr>
        <w:t>Paediatrics</w:t>
      </w:r>
      <w:proofErr w:type="spellEnd"/>
      <w:r w:rsidRPr="00322619">
        <w:rPr>
          <w:rFonts w:ascii="Times New Roman" w:eastAsia="Times New Roman" w:hAnsi="Times New Roman" w:cs="Times New Roman"/>
          <w:color w:val="000000"/>
          <w:sz w:val="28"/>
          <w:szCs w:val="28"/>
          <w:lang w:val="en-US" w:eastAsia="en-US" w:bidi="ar-SA"/>
        </w:rPr>
        <w:t xml:space="preserve">. Indian </w:t>
      </w:r>
      <w:proofErr w:type="spellStart"/>
      <w:r w:rsidRPr="00322619">
        <w:rPr>
          <w:rFonts w:ascii="Times New Roman" w:eastAsia="Times New Roman" w:hAnsi="Times New Roman" w:cs="Times New Roman"/>
          <w:color w:val="000000"/>
          <w:sz w:val="28"/>
          <w:szCs w:val="28"/>
          <w:lang w:val="en-US" w:eastAsia="en-US" w:bidi="ar-SA"/>
        </w:rPr>
        <w:t>Pediatr</w:t>
      </w:r>
      <w:proofErr w:type="spellEnd"/>
      <w:r w:rsidRPr="00322619">
        <w:rPr>
          <w:rFonts w:ascii="Times New Roman" w:eastAsia="Times New Roman" w:hAnsi="Times New Roman" w:cs="Times New Roman"/>
          <w:color w:val="000000"/>
          <w:sz w:val="28"/>
          <w:szCs w:val="28"/>
          <w:lang w:val="en-US" w:eastAsia="en-US" w:bidi="ar-SA"/>
        </w:rPr>
        <w:t xml:space="preserve"> 2001; 38: 1106-1115.</w:t>
      </w:r>
    </w:p>
    <w:p w:rsidR="007613A5" w:rsidRPr="00322619" w:rsidRDefault="007613A5" w:rsidP="007613A5">
      <w:pPr>
        <w:widowControl/>
        <w:suppressAutoHyphens w:val="0"/>
        <w:spacing w:line="360" w:lineRule="auto"/>
        <w:ind w:left="720"/>
        <w:contextualSpacing/>
        <w:jc w:val="both"/>
        <w:rPr>
          <w:rFonts w:ascii="Times New Roman" w:eastAsia="Times New Roman" w:hAnsi="Times New Roman" w:cs="Times New Roman"/>
          <w:color w:val="000000"/>
          <w:sz w:val="28"/>
          <w:szCs w:val="28"/>
          <w:lang w:val="en-US" w:eastAsia="en-US" w:bidi="ar-SA"/>
        </w:rPr>
      </w:pPr>
    </w:p>
    <w:p w:rsidR="007613A5" w:rsidRPr="00322619" w:rsidRDefault="007613A5" w:rsidP="007613A5">
      <w:pPr>
        <w:widowControl/>
        <w:suppressAutoHyphens w:val="0"/>
        <w:spacing w:line="360" w:lineRule="auto"/>
        <w:jc w:val="both"/>
        <w:rPr>
          <w:rFonts w:ascii="Times New Roman" w:eastAsia="Times New Roman" w:hAnsi="Times New Roman" w:cs="Times New Roman"/>
          <w:color w:val="000000"/>
          <w:sz w:val="28"/>
          <w:szCs w:val="28"/>
          <w:lang w:val="en-US" w:eastAsia="en-US" w:bidi="ar-SA"/>
        </w:rPr>
      </w:pPr>
    </w:p>
    <w:p w:rsidR="007613A5" w:rsidRPr="00322619" w:rsidRDefault="007613A5" w:rsidP="007613A5">
      <w:pPr>
        <w:widowControl/>
        <w:numPr>
          <w:ilvl w:val="0"/>
          <w:numId w:val="10"/>
        </w:numPr>
        <w:suppressAutoHyphens w:val="0"/>
        <w:spacing w:line="360" w:lineRule="auto"/>
        <w:contextualSpacing/>
        <w:jc w:val="both"/>
        <w:rPr>
          <w:rFonts w:ascii="Times New Roman" w:eastAsia="Times New Roman" w:hAnsi="Times New Roman" w:cs="Times New Roman"/>
          <w:color w:val="000000"/>
          <w:sz w:val="28"/>
          <w:szCs w:val="28"/>
          <w:lang w:val="en-US" w:eastAsia="en-US" w:bidi="ar-SA"/>
        </w:rPr>
      </w:pPr>
      <w:r w:rsidRPr="00322619">
        <w:rPr>
          <w:rFonts w:ascii="Times New Roman" w:eastAsia="Times New Roman" w:hAnsi="Times New Roman" w:cs="Times New Roman"/>
          <w:color w:val="000000"/>
          <w:sz w:val="28"/>
          <w:szCs w:val="28"/>
          <w:lang w:val="en-US" w:eastAsia="en-US" w:bidi="ar-SA"/>
        </w:rPr>
        <w:t>Clinical and Laboratory Standards Institute. Performance standards for antimicrobial susceptibility testing; 17</w:t>
      </w:r>
      <w:r w:rsidRPr="00322619">
        <w:rPr>
          <w:rFonts w:ascii="Times New Roman" w:eastAsia="Times New Roman" w:hAnsi="Times New Roman" w:cs="Times New Roman"/>
          <w:color w:val="000000"/>
          <w:sz w:val="28"/>
          <w:szCs w:val="28"/>
          <w:vertAlign w:val="superscript"/>
          <w:lang w:val="en-US" w:eastAsia="en-US" w:bidi="ar-SA"/>
        </w:rPr>
        <w:t>th</w:t>
      </w:r>
      <w:r w:rsidRPr="00322619">
        <w:rPr>
          <w:rFonts w:ascii="Times New Roman" w:eastAsia="Times New Roman" w:hAnsi="Times New Roman" w:cs="Times New Roman"/>
          <w:color w:val="000000"/>
          <w:sz w:val="28"/>
          <w:szCs w:val="28"/>
          <w:lang w:val="en-US" w:eastAsia="en-US" w:bidi="ar-SA"/>
        </w:rPr>
        <w:t xml:space="preserve"> informational supplement, CSLI </w:t>
      </w:r>
      <w:r w:rsidRPr="00322619">
        <w:rPr>
          <w:rFonts w:ascii="Times New Roman" w:eastAsia="Times New Roman" w:hAnsi="Times New Roman" w:cs="Times New Roman"/>
          <w:color w:val="000000"/>
          <w:sz w:val="28"/>
          <w:szCs w:val="28"/>
          <w:lang w:val="en-US" w:eastAsia="en-US" w:bidi="ar-SA"/>
        </w:rPr>
        <w:lastRenderedPageBreak/>
        <w:t>M100-S17. Vol.27 no.1. Wayne, PA, USA: Clinical and Laboratory Standards Institute; 2007; 46-114.</w:t>
      </w:r>
    </w:p>
    <w:p w:rsidR="007613A5" w:rsidRPr="00322619" w:rsidRDefault="007613A5" w:rsidP="007613A5">
      <w:pPr>
        <w:widowControl/>
        <w:suppressAutoHyphens w:val="0"/>
        <w:spacing w:line="360" w:lineRule="auto"/>
        <w:ind w:left="720"/>
        <w:contextualSpacing/>
        <w:jc w:val="both"/>
        <w:rPr>
          <w:rFonts w:ascii="Times New Roman" w:eastAsia="Times New Roman" w:hAnsi="Times New Roman" w:cs="Times New Roman"/>
          <w:color w:val="000000"/>
          <w:sz w:val="28"/>
          <w:szCs w:val="28"/>
          <w:lang w:val="en-US" w:eastAsia="en-US" w:bidi="ar-SA"/>
        </w:rPr>
      </w:pPr>
    </w:p>
    <w:p w:rsidR="007613A5" w:rsidRDefault="007613A5" w:rsidP="007613A5">
      <w:pPr>
        <w:widowControl/>
        <w:numPr>
          <w:ilvl w:val="0"/>
          <w:numId w:val="10"/>
        </w:numPr>
        <w:suppressAutoHyphens w:val="0"/>
        <w:spacing w:line="360" w:lineRule="auto"/>
        <w:contextualSpacing/>
        <w:jc w:val="both"/>
        <w:rPr>
          <w:rFonts w:ascii="Times New Roman" w:eastAsia="Times New Roman" w:hAnsi="Times New Roman" w:cs="Times New Roman"/>
          <w:color w:val="000000"/>
          <w:sz w:val="28"/>
          <w:szCs w:val="28"/>
          <w:lang w:val="en-US" w:eastAsia="en-US" w:bidi="ar-SA"/>
        </w:rPr>
      </w:pPr>
      <w:r w:rsidRPr="00322619">
        <w:rPr>
          <w:rFonts w:ascii="Times New Roman" w:eastAsia="Times New Roman" w:hAnsi="Times New Roman" w:cs="Times New Roman"/>
          <w:color w:val="000000"/>
          <w:sz w:val="28"/>
          <w:szCs w:val="28"/>
          <w:lang w:val="en-US" w:eastAsia="en-US" w:bidi="ar-SA"/>
        </w:rPr>
        <w:t>Practical Medical Microbiology, Mackie &amp; McCartney, Fourteenth Ed</w:t>
      </w:r>
      <w:r w:rsidRPr="00322619">
        <w:rPr>
          <w:rFonts w:ascii="Times New Roman" w:eastAsia="Times New Roman" w:hAnsi="Times New Roman" w:cs="Times New Roman"/>
          <w:color w:val="000000"/>
          <w:sz w:val="28"/>
          <w:szCs w:val="28"/>
          <w:lang w:val="en-US" w:eastAsia="en-US" w:bidi="ar-SA"/>
        </w:rPr>
        <w:t>i</w:t>
      </w:r>
      <w:r w:rsidRPr="00322619">
        <w:rPr>
          <w:rFonts w:ascii="Times New Roman" w:eastAsia="Times New Roman" w:hAnsi="Times New Roman" w:cs="Times New Roman"/>
          <w:color w:val="000000"/>
          <w:sz w:val="28"/>
          <w:szCs w:val="28"/>
          <w:lang w:val="en-US" w:eastAsia="en-US" w:bidi="ar-SA"/>
        </w:rPr>
        <w:t>tion, page no. 86-89.</w:t>
      </w:r>
    </w:p>
    <w:p w:rsidR="007613A5" w:rsidRDefault="007613A5" w:rsidP="007613A5">
      <w:pPr>
        <w:pStyle w:val="ListParagraph"/>
        <w:rPr>
          <w:rFonts w:ascii="Times New Roman" w:eastAsia="Times New Roman" w:hAnsi="Times New Roman" w:cs="Times New Roman"/>
          <w:color w:val="000000"/>
          <w:sz w:val="28"/>
          <w:szCs w:val="28"/>
          <w:lang w:val="en-US" w:eastAsia="en-US" w:bidi="ar-SA"/>
        </w:rPr>
      </w:pPr>
    </w:p>
    <w:p w:rsidR="007613A5" w:rsidRDefault="007613A5" w:rsidP="007613A5">
      <w:pPr>
        <w:widowControl/>
        <w:suppressAutoHyphens w:val="0"/>
        <w:spacing w:line="360" w:lineRule="auto"/>
        <w:ind w:left="720"/>
        <w:contextualSpacing/>
        <w:jc w:val="both"/>
        <w:rPr>
          <w:rFonts w:ascii="Times New Roman" w:eastAsia="Times New Roman" w:hAnsi="Times New Roman" w:cs="Times New Roman"/>
          <w:color w:val="000000"/>
          <w:sz w:val="28"/>
          <w:szCs w:val="28"/>
          <w:lang w:val="en-US" w:eastAsia="en-US" w:bidi="ar-SA"/>
        </w:rPr>
      </w:pPr>
    </w:p>
    <w:p w:rsidR="007613A5" w:rsidRDefault="007613A5" w:rsidP="007613A5">
      <w:pPr>
        <w:pStyle w:val="ListParagraph"/>
        <w:rPr>
          <w:rFonts w:ascii="Times New Roman" w:eastAsia="Times New Roman" w:hAnsi="Times New Roman" w:cs="Times New Roman"/>
          <w:color w:val="000000"/>
          <w:sz w:val="28"/>
          <w:szCs w:val="28"/>
          <w:lang w:val="en-US" w:eastAsia="en-US" w:bidi="ar-SA"/>
        </w:rPr>
      </w:pPr>
    </w:p>
    <w:p w:rsidR="007613A5" w:rsidRPr="00D77FAF" w:rsidRDefault="00296297" w:rsidP="007613A5">
      <w:pPr>
        <w:pStyle w:val="ListParagraph"/>
        <w:numPr>
          <w:ilvl w:val="0"/>
          <w:numId w:val="10"/>
        </w:numPr>
        <w:rPr>
          <w:rStyle w:val="Hyperlink"/>
          <w:rFonts w:ascii="Times New Roman" w:eastAsia="Times New Roman" w:hAnsi="Times New Roman" w:cs="Times New Roman"/>
          <w:color w:val="000000"/>
          <w:sz w:val="28"/>
          <w:szCs w:val="28"/>
          <w:u w:val="none"/>
          <w:lang w:val="en-US" w:eastAsia="en-US" w:bidi="ar-SA"/>
        </w:rPr>
      </w:pPr>
      <w:hyperlink r:id="rId17" w:history="1">
        <w:r w:rsidR="007613A5" w:rsidRPr="002B02A2">
          <w:rPr>
            <w:rStyle w:val="Hyperlink"/>
            <w:rFonts w:ascii="Times New Roman" w:eastAsia="Times New Roman" w:hAnsi="Times New Roman" w:cs="Times New Roman"/>
            <w:sz w:val="28"/>
            <w:szCs w:val="28"/>
            <w:lang w:val="en-US" w:eastAsia="en-US" w:bidi="ar-SA"/>
          </w:rPr>
          <w:t>http://www.microbelibrary.org/library</w:t>
        </w:r>
      </w:hyperlink>
    </w:p>
    <w:p w:rsidR="007613A5" w:rsidRDefault="007613A5" w:rsidP="007613A5">
      <w:pPr>
        <w:rPr>
          <w:rFonts w:ascii="Times New Roman" w:eastAsia="Times New Roman" w:hAnsi="Times New Roman" w:cs="Times New Roman"/>
          <w:color w:val="000000"/>
          <w:sz w:val="28"/>
          <w:szCs w:val="28"/>
          <w:lang w:val="en-US" w:eastAsia="en-US" w:bidi="ar-SA"/>
        </w:rPr>
      </w:pPr>
    </w:p>
    <w:p w:rsidR="007613A5" w:rsidRDefault="007613A5" w:rsidP="007613A5">
      <w:pPr>
        <w:rPr>
          <w:rFonts w:ascii="Times New Roman" w:eastAsia="Times New Roman" w:hAnsi="Times New Roman" w:cs="Times New Roman"/>
          <w:color w:val="000000"/>
          <w:sz w:val="28"/>
          <w:szCs w:val="28"/>
          <w:lang w:val="en-US" w:eastAsia="en-US" w:bidi="ar-SA"/>
        </w:rPr>
      </w:pPr>
    </w:p>
    <w:p w:rsidR="007613A5" w:rsidRPr="00875CC0" w:rsidRDefault="007613A5" w:rsidP="007613A5">
      <w:pPr>
        <w:rPr>
          <w:rFonts w:ascii="Times New Roman" w:eastAsia="Times New Roman" w:hAnsi="Times New Roman" w:cs="Times New Roman"/>
          <w:color w:val="000000"/>
          <w:sz w:val="28"/>
          <w:szCs w:val="28"/>
          <w:lang w:val="en-US" w:eastAsia="en-US" w:bidi="ar-SA"/>
        </w:rPr>
      </w:pPr>
    </w:p>
    <w:p w:rsidR="007613A5" w:rsidRDefault="007613A5" w:rsidP="007613A5">
      <w:pPr>
        <w:pStyle w:val="ListParagraph"/>
        <w:rPr>
          <w:rFonts w:ascii="Times New Roman" w:eastAsia="Times New Roman" w:hAnsi="Times New Roman" w:cs="Times New Roman"/>
          <w:color w:val="000000"/>
          <w:sz w:val="28"/>
          <w:szCs w:val="28"/>
          <w:lang w:val="en-US" w:eastAsia="en-US" w:bidi="ar-SA"/>
        </w:rPr>
      </w:pPr>
    </w:p>
    <w:p w:rsidR="007613A5" w:rsidRDefault="007613A5" w:rsidP="007613A5">
      <w:pPr>
        <w:spacing w:line="360" w:lineRule="auto"/>
        <w:rPr>
          <w:rFonts w:ascii="Times New Roman" w:eastAsia="Times New Roman" w:hAnsi="Times New Roman" w:cs="Times New Roman"/>
          <w:color w:val="000000"/>
          <w:sz w:val="28"/>
          <w:szCs w:val="28"/>
          <w:lang w:val="en-US" w:eastAsia="en-US" w:bidi="ar-SA"/>
        </w:rPr>
      </w:pPr>
    </w:p>
    <w:p w:rsidR="007613A5" w:rsidRPr="004111ED" w:rsidRDefault="007613A5" w:rsidP="007613A5">
      <w:pPr>
        <w:pStyle w:val="ListParagraph"/>
        <w:spacing w:line="360" w:lineRule="auto"/>
        <w:rPr>
          <w:rFonts w:ascii="Times New Roman" w:eastAsia="Times New Roman" w:hAnsi="Times New Roman" w:cs="Times New Roman"/>
          <w:color w:val="000000"/>
          <w:sz w:val="28"/>
          <w:szCs w:val="28"/>
          <w:lang w:val="en-US" w:eastAsia="en-US" w:bidi="ar-SA"/>
        </w:rPr>
      </w:pPr>
    </w:p>
    <w:p w:rsidR="007613A5" w:rsidRPr="00806295" w:rsidRDefault="007613A5" w:rsidP="007613A5">
      <w:pPr>
        <w:pStyle w:val="ListParagraph"/>
        <w:numPr>
          <w:ilvl w:val="0"/>
          <w:numId w:val="10"/>
        </w:numPr>
        <w:spacing w:line="360" w:lineRule="auto"/>
        <w:rPr>
          <w:rFonts w:ascii="Times New Roman" w:eastAsia="Times New Roman" w:hAnsi="Times New Roman" w:cs="Times New Roman"/>
          <w:color w:val="000000"/>
          <w:sz w:val="28"/>
          <w:szCs w:val="28"/>
          <w:lang w:val="en-US" w:eastAsia="en-US" w:bidi="ar-SA"/>
        </w:rPr>
      </w:pPr>
      <w:r>
        <w:rPr>
          <w:rFonts w:ascii="Times New Roman" w:eastAsia="Times New Roman" w:hAnsi="Times New Roman" w:cs="Times New Roman"/>
          <w:color w:val="000000"/>
          <w:sz w:val="28"/>
          <w:szCs w:val="28"/>
          <w:lang w:eastAsia="en-US" w:bidi="ar-SA"/>
        </w:rPr>
        <w:t>Fatima Khan</w:t>
      </w:r>
      <w:r w:rsidRPr="00122569">
        <w:rPr>
          <w:rFonts w:ascii="Times New Roman" w:eastAsia="Times New Roman" w:hAnsi="Times New Roman" w:cs="Times New Roman"/>
          <w:color w:val="000000"/>
          <w:sz w:val="28"/>
          <w:szCs w:val="28"/>
          <w:lang w:eastAsia="en-US" w:bidi="ar-SA"/>
        </w:rPr>
        <w:t xml:space="preserve"> ,</w:t>
      </w:r>
      <w:proofErr w:type="spellStart"/>
      <w:r w:rsidRPr="00122569">
        <w:rPr>
          <w:rFonts w:ascii="Times New Roman" w:eastAsia="Times New Roman" w:hAnsi="Times New Roman" w:cs="Times New Roman"/>
          <w:color w:val="000000"/>
          <w:sz w:val="28"/>
          <w:szCs w:val="28"/>
          <w:lang w:eastAsia="en-US" w:bidi="ar-SA"/>
        </w:rPr>
        <w:t>Indu</w:t>
      </w:r>
      <w:proofErr w:type="spellEnd"/>
      <w:r w:rsidRPr="00122569">
        <w:rPr>
          <w:rFonts w:ascii="Times New Roman" w:eastAsia="Times New Roman" w:hAnsi="Times New Roman" w:cs="Times New Roman"/>
          <w:color w:val="000000"/>
          <w:sz w:val="28"/>
          <w:szCs w:val="28"/>
          <w:lang w:eastAsia="en-US" w:bidi="ar-SA"/>
        </w:rPr>
        <w:t xml:space="preserve"> </w:t>
      </w:r>
      <w:proofErr w:type="spellStart"/>
      <w:r w:rsidRPr="00122569">
        <w:rPr>
          <w:rFonts w:ascii="Times New Roman" w:eastAsia="Times New Roman" w:hAnsi="Times New Roman" w:cs="Times New Roman"/>
          <w:color w:val="000000"/>
          <w:sz w:val="28"/>
          <w:szCs w:val="28"/>
          <w:lang w:eastAsia="en-US" w:bidi="ar-SA"/>
        </w:rPr>
        <w:t>Shukla</w:t>
      </w:r>
      <w:proofErr w:type="spellEnd"/>
      <w:r>
        <w:rPr>
          <w:rFonts w:ascii="Times New Roman" w:eastAsia="Times New Roman" w:hAnsi="Times New Roman" w:cs="Times New Roman"/>
          <w:color w:val="000000"/>
          <w:sz w:val="28"/>
          <w:szCs w:val="28"/>
          <w:lang w:eastAsia="en-US" w:bidi="ar-SA"/>
        </w:rPr>
        <w:t xml:space="preserve"> , </w:t>
      </w:r>
      <w:proofErr w:type="spellStart"/>
      <w:r>
        <w:rPr>
          <w:rFonts w:ascii="Times New Roman" w:eastAsia="Times New Roman" w:hAnsi="Times New Roman" w:cs="Times New Roman"/>
          <w:color w:val="000000"/>
          <w:sz w:val="28"/>
          <w:szCs w:val="28"/>
          <w:lang w:eastAsia="en-US" w:bidi="ar-SA"/>
        </w:rPr>
        <w:t>Meher</w:t>
      </w:r>
      <w:proofErr w:type="spellEnd"/>
      <w:r>
        <w:rPr>
          <w:rFonts w:ascii="Times New Roman" w:eastAsia="Times New Roman" w:hAnsi="Times New Roman" w:cs="Times New Roman"/>
          <w:color w:val="000000"/>
          <w:sz w:val="28"/>
          <w:szCs w:val="28"/>
          <w:lang w:eastAsia="en-US" w:bidi="ar-SA"/>
        </w:rPr>
        <w:t xml:space="preserve"> Rizvi1 , </w:t>
      </w:r>
      <w:proofErr w:type="spellStart"/>
      <w:r>
        <w:rPr>
          <w:rFonts w:ascii="Times New Roman" w:eastAsia="Times New Roman" w:hAnsi="Times New Roman" w:cs="Times New Roman"/>
          <w:color w:val="000000"/>
          <w:sz w:val="28"/>
          <w:szCs w:val="28"/>
          <w:lang w:eastAsia="en-US" w:bidi="ar-SA"/>
        </w:rPr>
        <w:t>Asfia</w:t>
      </w:r>
      <w:proofErr w:type="spellEnd"/>
      <w:r>
        <w:rPr>
          <w:rFonts w:ascii="Times New Roman" w:eastAsia="Times New Roman" w:hAnsi="Times New Roman" w:cs="Times New Roman"/>
          <w:color w:val="000000"/>
          <w:sz w:val="28"/>
          <w:szCs w:val="28"/>
          <w:lang w:eastAsia="en-US" w:bidi="ar-SA"/>
        </w:rPr>
        <w:t xml:space="preserve"> Sultan , Praveen Kumar</w:t>
      </w:r>
      <w:r w:rsidRPr="00122569">
        <w:rPr>
          <w:rFonts w:ascii="Times New Roman" w:eastAsia="Times New Roman" w:hAnsi="Times New Roman" w:cs="Times New Roman"/>
          <w:color w:val="000000"/>
          <w:sz w:val="28"/>
          <w:szCs w:val="28"/>
          <w:lang w:eastAsia="en-US" w:bidi="ar-SA"/>
        </w:rPr>
        <w:t xml:space="preserve"> , Tariq </w:t>
      </w:r>
      <w:proofErr w:type="spellStart"/>
      <w:r w:rsidRPr="00122569">
        <w:rPr>
          <w:rFonts w:ascii="Times New Roman" w:eastAsia="Times New Roman" w:hAnsi="Times New Roman" w:cs="Times New Roman"/>
          <w:color w:val="000000"/>
          <w:sz w:val="28"/>
          <w:szCs w:val="28"/>
          <w:lang w:eastAsia="en-US" w:bidi="ar-SA"/>
        </w:rPr>
        <w:t>Man</w:t>
      </w:r>
      <w:r>
        <w:rPr>
          <w:rFonts w:ascii="Times New Roman" w:eastAsia="Times New Roman" w:hAnsi="Times New Roman" w:cs="Times New Roman"/>
          <w:color w:val="000000"/>
          <w:sz w:val="28"/>
          <w:szCs w:val="28"/>
          <w:lang w:eastAsia="en-US" w:bidi="ar-SA"/>
        </w:rPr>
        <w:t>soor</w:t>
      </w:r>
      <w:proofErr w:type="spellEnd"/>
      <w:r>
        <w:rPr>
          <w:rFonts w:ascii="Times New Roman" w:eastAsia="Times New Roman" w:hAnsi="Times New Roman" w:cs="Times New Roman"/>
          <w:color w:val="000000"/>
          <w:sz w:val="28"/>
          <w:szCs w:val="28"/>
          <w:lang w:eastAsia="en-US" w:bidi="ar-SA"/>
        </w:rPr>
        <w:t xml:space="preserve"> and </w:t>
      </w:r>
      <w:proofErr w:type="spellStart"/>
      <w:r>
        <w:rPr>
          <w:rFonts w:ascii="Times New Roman" w:eastAsia="Times New Roman" w:hAnsi="Times New Roman" w:cs="Times New Roman"/>
          <w:color w:val="000000"/>
          <w:sz w:val="28"/>
          <w:szCs w:val="28"/>
          <w:lang w:eastAsia="en-US" w:bidi="ar-SA"/>
        </w:rPr>
        <w:t>Satish</w:t>
      </w:r>
      <w:proofErr w:type="spellEnd"/>
      <w:r>
        <w:rPr>
          <w:rFonts w:ascii="Times New Roman" w:eastAsia="Times New Roman" w:hAnsi="Times New Roman" w:cs="Times New Roman"/>
          <w:color w:val="000000"/>
          <w:sz w:val="28"/>
          <w:szCs w:val="28"/>
          <w:lang w:eastAsia="en-US" w:bidi="ar-SA"/>
        </w:rPr>
        <w:t xml:space="preserve"> Chandra </w:t>
      </w:r>
      <w:proofErr w:type="spellStart"/>
      <w:r>
        <w:rPr>
          <w:rFonts w:ascii="Times New Roman" w:eastAsia="Times New Roman" w:hAnsi="Times New Roman" w:cs="Times New Roman"/>
          <w:color w:val="000000"/>
          <w:sz w:val="28"/>
          <w:szCs w:val="28"/>
          <w:lang w:eastAsia="en-US" w:bidi="ar-SA"/>
        </w:rPr>
        <w:t>Sharma.</w:t>
      </w:r>
      <w:r w:rsidRPr="00122569">
        <w:rPr>
          <w:rFonts w:ascii="Times New Roman" w:eastAsia="Times New Roman" w:hAnsi="Times New Roman" w:cs="Times New Roman"/>
          <w:color w:val="000000"/>
          <w:sz w:val="28"/>
          <w:szCs w:val="28"/>
          <w:lang w:eastAsia="en-US" w:bidi="ar-SA"/>
        </w:rPr>
        <w:t>Screening</w:t>
      </w:r>
      <w:proofErr w:type="spellEnd"/>
      <w:r w:rsidRPr="00122569">
        <w:rPr>
          <w:rFonts w:ascii="Times New Roman" w:eastAsia="Times New Roman" w:hAnsi="Times New Roman" w:cs="Times New Roman"/>
          <w:color w:val="000000"/>
          <w:sz w:val="28"/>
          <w:szCs w:val="28"/>
          <w:lang w:eastAsia="en-US" w:bidi="ar-SA"/>
        </w:rPr>
        <w:t xml:space="preserve"> For Detection of MRSA in Patients and Hospital Staff of a Tertiary Institutional Hospital</w:t>
      </w:r>
      <w:r>
        <w:rPr>
          <w:rFonts w:ascii="Times New Roman" w:eastAsia="Times New Roman" w:hAnsi="Times New Roman" w:cs="Times New Roman"/>
          <w:color w:val="000000"/>
          <w:sz w:val="28"/>
          <w:szCs w:val="28"/>
          <w:lang w:eastAsia="en-US" w:bidi="ar-SA"/>
        </w:rPr>
        <w:t xml:space="preserve">. International Journal of current microbiology and applied </w:t>
      </w:r>
      <w:proofErr w:type="spellStart"/>
      <w:r>
        <w:rPr>
          <w:rFonts w:ascii="Times New Roman" w:eastAsia="Times New Roman" w:hAnsi="Times New Roman" w:cs="Times New Roman"/>
          <w:color w:val="000000"/>
          <w:sz w:val="28"/>
          <w:szCs w:val="28"/>
          <w:lang w:eastAsia="en-US" w:bidi="ar-SA"/>
        </w:rPr>
        <w:t>sciences.</w:t>
      </w:r>
      <w:r w:rsidRPr="00122569">
        <w:rPr>
          <w:rFonts w:ascii="Times New Roman" w:eastAsia="Times New Roman" w:hAnsi="Times New Roman" w:cs="Times New Roman"/>
          <w:color w:val="000000"/>
          <w:sz w:val="28"/>
          <w:szCs w:val="28"/>
          <w:lang w:eastAsia="en-US" w:bidi="ar-SA"/>
        </w:rPr>
        <w:t>ISSN</w:t>
      </w:r>
      <w:proofErr w:type="spellEnd"/>
      <w:r w:rsidRPr="00122569">
        <w:rPr>
          <w:rFonts w:ascii="Times New Roman" w:eastAsia="Times New Roman" w:hAnsi="Times New Roman" w:cs="Times New Roman"/>
          <w:color w:val="000000"/>
          <w:sz w:val="28"/>
          <w:szCs w:val="28"/>
          <w:lang w:eastAsia="en-US" w:bidi="ar-SA"/>
        </w:rPr>
        <w:t>: 2319-7706 Volume 2 Number 12 (2013) pp. 569-574</w:t>
      </w:r>
      <w:r>
        <w:rPr>
          <w:rFonts w:ascii="Times New Roman" w:eastAsia="Times New Roman" w:hAnsi="Times New Roman" w:cs="Times New Roman"/>
          <w:color w:val="000000"/>
          <w:sz w:val="28"/>
          <w:szCs w:val="28"/>
          <w:lang w:eastAsia="en-US" w:bidi="ar-SA"/>
        </w:rPr>
        <w:t>.</w:t>
      </w:r>
    </w:p>
    <w:p w:rsidR="007613A5" w:rsidRDefault="007613A5" w:rsidP="007613A5">
      <w:pPr>
        <w:pStyle w:val="ListParagraph"/>
        <w:spacing w:line="360" w:lineRule="auto"/>
        <w:rPr>
          <w:rFonts w:ascii="Times New Roman" w:eastAsia="Times New Roman" w:hAnsi="Times New Roman" w:cs="Times New Roman"/>
          <w:color w:val="000000"/>
          <w:sz w:val="28"/>
          <w:szCs w:val="28"/>
          <w:lang w:eastAsia="en-US" w:bidi="ar-SA"/>
        </w:rPr>
      </w:pPr>
    </w:p>
    <w:p w:rsidR="007613A5" w:rsidRPr="00806295" w:rsidRDefault="007613A5" w:rsidP="007613A5">
      <w:pPr>
        <w:pStyle w:val="ListParagraph"/>
        <w:spacing w:line="360" w:lineRule="auto"/>
        <w:rPr>
          <w:rFonts w:ascii="Times New Roman" w:eastAsia="Times New Roman" w:hAnsi="Times New Roman" w:cs="Times New Roman"/>
          <w:color w:val="000000"/>
          <w:sz w:val="28"/>
          <w:szCs w:val="28"/>
          <w:lang w:val="en-US" w:eastAsia="en-US" w:bidi="ar-SA"/>
        </w:rPr>
      </w:pPr>
    </w:p>
    <w:p w:rsidR="007613A5" w:rsidRPr="0076322C" w:rsidRDefault="007613A5" w:rsidP="007613A5">
      <w:pPr>
        <w:pStyle w:val="ListParagraph"/>
        <w:numPr>
          <w:ilvl w:val="0"/>
          <w:numId w:val="10"/>
        </w:numPr>
        <w:spacing w:line="360" w:lineRule="auto"/>
        <w:rPr>
          <w:rFonts w:ascii="Times New Roman" w:eastAsia="Times New Roman" w:hAnsi="Times New Roman" w:cs="Times New Roman"/>
          <w:color w:val="000000"/>
          <w:sz w:val="28"/>
          <w:szCs w:val="28"/>
          <w:lang w:val="en-US" w:eastAsia="en-US" w:bidi="ar-SA"/>
        </w:rPr>
      </w:pPr>
      <w:proofErr w:type="spellStart"/>
      <w:r w:rsidRPr="00806295">
        <w:rPr>
          <w:rFonts w:ascii="Times New Roman" w:eastAsia="Times New Roman" w:hAnsi="Times New Roman" w:cs="Times New Roman"/>
          <w:color w:val="000000"/>
          <w:sz w:val="28"/>
          <w:szCs w:val="28"/>
          <w:lang w:eastAsia="en-US" w:bidi="ar-SA"/>
        </w:rPr>
        <w:t>Sohely</w:t>
      </w:r>
      <w:proofErr w:type="spellEnd"/>
      <w:r w:rsidR="00F126CC">
        <w:rPr>
          <w:rFonts w:ascii="Times New Roman" w:eastAsia="Times New Roman" w:hAnsi="Times New Roman" w:cs="Times New Roman"/>
          <w:color w:val="000000"/>
          <w:sz w:val="28"/>
          <w:szCs w:val="28"/>
          <w:lang w:eastAsia="en-US" w:bidi="ar-SA"/>
        </w:rPr>
        <w:t xml:space="preserve"> </w:t>
      </w:r>
      <w:proofErr w:type="spellStart"/>
      <w:r w:rsidRPr="00806295">
        <w:rPr>
          <w:rFonts w:ascii="Times New Roman" w:eastAsia="Times New Roman" w:hAnsi="Times New Roman" w:cs="Times New Roman"/>
          <w:color w:val="000000"/>
          <w:sz w:val="28"/>
          <w:szCs w:val="28"/>
          <w:lang w:eastAsia="en-US" w:bidi="ar-SA"/>
        </w:rPr>
        <w:t>Sharmin</w:t>
      </w:r>
      <w:proofErr w:type="spellEnd"/>
      <w:r w:rsidRPr="00806295">
        <w:rPr>
          <w:rFonts w:ascii="Times New Roman" w:eastAsia="Times New Roman" w:hAnsi="Times New Roman" w:cs="Times New Roman"/>
          <w:color w:val="000000"/>
          <w:sz w:val="28"/>
          <w:szCs w:val="28"/>
          <w:lang w:eastAsia="en-US" w:bidi="ar-SA"/>
        </w:rPr>
        <w:t xml:space="preserve"> </w:t>
      </w:r>
      <w:proofErr w:type="gramStart"/>
      <w:r w:rsidRPr="00806295">
        <w:rPr>
          <w:rFonts w:ascii="Times New Roman" w:eastAsia="Times New Roman" w:hAnsi="Times New Roman" w:cs="Times New Roman"/>
          <w:color w:val="000000"/>
          <w:sz w:val="28"/>
          <w:szCs w:val="28"/>
          <w:lang w:eastAsia="en-US" w:bidi="ar-SA"/>
        </w:rPr>
        <w:t>et</w:t>
      </w:r>
      <w:proofErr w:type="gramEnd"/>
      <w:r w:rsidRPr="00806295">
        <w:rPr>
          <w:rFonts w:ascii="Times New Roman" w:eastAsia="Times New Roman" w:hAnsi="Times New Roman" w:cs="Times New Roman"/>
          <w:color w:val="000000"/>
          <w:sz w:val="28"/>
          <w:szCs w:val="28"/>
          <w:lang w:eastAsia="en-US" w:bidi="ar-SA"/>
        </w:rPr>
        <w:t xml:space="preserve"> </w:t>
      </w:r>
      <w:proofErr w:type="spellStart"/>
      <w:r w:rsidRPr="00806295">
        <w:rPr>
          <w:rFonts w:ascii="Times New Roman" w:eastAsia="Times New Roman" w:hAnsi="Times New Roman" w:cs="Times New Roman"/>
          <w:color w:val="000000"/>
          <w:sz w:val="28"/>
          <w:szCs w:val="28"/>
          <w:lang w:eastAsia="en-US" w:bidi="ar-SA"/>
        </w:rPr>
        <w:t>al.Antimicrobial</w:t>
      </w:r>
      <w:proofErr w:type="spellEnd"/>
      <w:r w:rsidRPr="00806295">
        <w:rPr>
          <w:rFonts w:ascii="Times New Roman" w:eastAsia="Times New Roman" w:hAnsi="Times New Roman" w:cs="Times New Roman"/>
          <w:color w:val="000000"/>
          <w:sz w:val="28"/>
          <w:szCs w:val="28"/>
          <w:lang w:eastAsia="en-US" w:bidi="ar-SA"/>
        </w:rPr>
        <w:t xml:space="preserve"> sensitivity pattern of </w:t>
      </w:r>
      <w:proofErr w:type="spellStart"/>
      <w:r w:rsidRPr="00806295">
        <w:rPr>
          <w:rFonts w:ascii="Times New Roman" w:eastAsia="Times New Roman" w:hAnsi="Times New Roman" w:cs="Times New Roman"/>
          <w:color w:val="000000"/>
          <w:sz w:val="28"/>
          <w:szCs w:val="28"/>
          <w:lang w:eastAsia="en-US" w:bidi="ar-SA"/>
        </w:rPr>
        <w:t>uropathogens</w:t>
      </w:r>
      <w:proofErr w:type="spellEnd"/>
      <w:r w:rsidRPr="00806295">
        <w:rPr>
          <w:rFonts w:ascii="Times New Roman" w:eastAsia="Times New Roman" w:hAnsi="Times New Roman" w:cs="Times New Roman"/>
          <w:color w:val="000000"/>
          <w:sz w:val="28"/>
          <w:szCs w:val="28"/>
          <w:lang w:eastAsia="en-US" w:bidi="ar-SA"/>
        </w:rPr>
        <w:t xml:space="preserve"> in children.</w:t>
      </w:r>
      <w:r w:rsidR="00D14AB1">
        <w:rPr>
          <w:rFonts w:ascii="Times New Roman" w:eastAsia="Times New Roman" w:hAnsi="Times New Roman" w:cs="Times New Roman"/>
          <w:color w:val="000000"/>
          <w:sz w:val="28"/>
          <w:szCs w:val="28"/>
          <w:lang w:eastAsia="en-US" w:bidi="ar-SA"/>
        </w:rPr>
        <w:t xml:space="preserve"> </w:t>
      </w:r>
      <w:r w:rsidRPr="00806295">
        <w:rPr>
          <w:rFonts w:ascii="Times New Roman" w:eastAsia="Times New Roman" w:hAnsi="Times New Roman" w:cs="Times New Roman"/>
          <w:color w:val="000000"/>
          <w:sz w:val="28"/>
          <w:szCs w:val="28"/>
          <w:lang w:eastAsia="en-US" w:bidi="ar-SA"/>
        </w:rPr>
        <w:t xml:space="preserve">Bangladesh J Med </w:t>
      </w:r>
      <w:proofErr w:type="spellStart"/>
      <w:r w:rsidRPr="00806295">
        <w:rPr>
          <w:rFonts w:ascii="Times New Roman" w:eastAsia="Times New Roman" w:hAnsi="Times New Roman" w:cs="Times New Roman"/>
          <w:color w:val="000000"/>
          <w:sz w:val="28"/>
          <w:szCs w:val="28"/>
          <w:lang w:eastAsia="en-US" w:bidi="ar-SA"/>
        </w:rPr>
        <w:t>Microbiol</w:t>
      </w:r>
      <w:proofErr w:type="spellEnd"/>
      <w:r w:rsidRPr="00806295">
        <w:rPr>
          <w:rFonts w:ascii="Times New Roman" w:eastAsia="Times New Roman" w:hAnsi="Times New Roman" w:cs="Times New Roman"/>
          <w:color w:val="000000"/>
          <w:sz w:val="28"/>
          <w:szCs w:val="28"/>
          <w:lang w:eastAsia="en-US" w:bidi="ar-SA"/>
        </w:rPr>
        <w:t xml:space="preserve"> 2009; 03 (01): 18-22.</w:t>
      </w:r>
    </w:p>
    <w:p w:rsidR="007613A5" w:rsidRPr="002D5AE5" w:rsidRDefault="007613A5" w:rsidP="007613A5">
      <w:pPr>
        <w:pStyle w:val="ListParagraph"/>
        <w:spacing w:line="360" w:lineRule="auto"/>
        <w:rPr>
          <w:rFonts w:ascii="Times New Roman" w:eastAsia="Times New Roman" w:hAnsi="Times New Roman" w:cs="Times New Roman"/>
          <w:color w:val="000000"/>
          <w:sz w:val="28"/>
          <w:szCs w:val="28"/>
          <w:lang w:val="en-US" w:eastAsia="en-US" w:bidi="ar-SA"/>
        </w:rPr>
      </w:pPr>
    </w:p>
    <w:p w:rsidR="007613A5" w:rsidRDefault="007613A5" w:rsidP="007613A5">
      <w:pPr>
        <w:spacing w:line="360" w:lineRule="auto"/>
        <w:rPr>
          <w:rFonts w:ascii="Times New Roman" w:eastAsia="Times New Roman" w:hAnsi="Times New Roman" w:cs="Times New Roman"/>
          <w:color w:val="000000"/>
          <w:sz w:val="28"/>
          <w:szCs w:val="28"/>
          <w:lang w:val="en-US" w:eastAsia="en-US" w:bidi="ar-SA"/>
        </w:rPr>
      </w:pPr>
    </w:p>
    <w:p w:rsidR="007613A5" w:rsidRDefault="007613A5" w:rsidP="007613A5">
      <w:pPr>
        <w:pStyle w:val="ListParagraph"/>
        <w:numPr>
          <w:ilvl w:val="0"/>
          <w:numId w:val="10"/>
        </w:numPr>
        <w:spacing w:line="360" w:lineRule="auto"/>
        <w:rPr>
          <w:rFonts w:ascii="Times New Roman" w:eastAsia="Times New Roman" w:hAnsi="Times New Roman" w:cs="Times New Roman"/>
          <w:color w:val="000000"/>
          <w:sz w:val="28"/>
          <w:szCs w:val="28"/>
          <w:lang w:val="en-US" w:eastAsia="en-US" w:bidi="ar-SA"/>
        </w:rPr>
      </w:pPr>
      <w:r w:rsidRPr="002D5AE5">
        <w:rPr>
          <w:rFonts w:ascii="Times New Roman" w:eastAsia="Times New Roman" w:hAnsi="Times New Roman" w:cs="Times New Roman"/>
          <w:color w:val="000000"/>
          <w:sz w:val="28"/>
          <w:szCs w:val="28"/>
          <w:lang w:val="en-US" w:eastAsia="en-US" w:bidi="ar-SA"/>
        </w:rPr>
        <w:t xml:space="preserve">Alia, E.M.A., </w:t>
      </w:r>
      <w:proofErr w:type="spellStart"/>
      <w:r w:rsidRPr="002D5AE5">
        <w:rPr>
          <w:rFonts w:ascii="Times New Roman" w:eastAsia="Times New Roman" w:hAnsi="Times New Roman" w:cs="Times New Roman"/>
          <w:color w:val="000000"/>
          <w:sz w:val="28"/>
          <w:szCs w:val="28"/>
          <w:lang w:val="en-US" w:eastAsia="en-US" w:bidi="ar-SA"/>
        </w:rPr>
        <w:t>Osman</w:t>
      </w:r>
      <w:proofErr w:type="spellEnd"/>
      <w:r w:rsidRPr="002D5AE5">
        <w:rPr>
          <w:rFonts w:ascii="Times New Roman" w:eastAsia="Times New Roman" w:hAnsi="Times New Roman" w:cs="Times New Roman"/>
          <w:color w:val="000000"/>
          <w:sz w:val="28"/>
          <w:szCs w:val="28"/>
          <w:lang w:val="en-US" w:eastAsia="en-US" w:bidi="ar-SA"/>
        </w:rPr>
        <w:t xml:space="preserve">, A.H. 2009. Acute urinary tract infections in children in Khartoum State: pathogens, antimicrobial susceptibility and associated risk factors. Arab. J. </w:t>
      </w:r>
      <w:proofErr w:type="spellStart"/>
      <w:r w:rsidRPr="002D5AE5">
        <w:rPr>
          <w:rFonts w:ascii="Times New Roman" w:eastAsia="Times New Roman" w:hAnsi="Times New Roman" w:cs="Times New Roman"/>
          <w:color w:val="000000"/>
          <w:sz w:val="28"/>
          <w:szCs w:val="28"/>
          <w:lang w:val="en-US" w:eastAsia="en-US" w:bidi="ar-SA"/>
        </w:rPr>
        <w:t>Nephrol</w:t>
      </w:r>
      <w:proofErr w:type="spellEnd"/>
      <w:r w:rsidRPr="002D5AE5">
        <w:rPr>
          <w:rFonts w:ascii="Times New Roman" w:eastAsia="Times New Roman" w:hAnsi="Times New Roman" w:cs="Times New Roman"/>
          <w:color w:val="000000"/>
          <w:sz w:val="28"/>
          <w:szCs w:val="28"/>
          <w:lang w:val="en-US" w:eastAsia="en-US" w:bidi="ar-SA"/>
        </w:rPr>
        <w:t xml:space="preserve">. </w:t>
      </w:r>
      <w:proofErr w:type="gramStart"/>
      <w:r w:rsidRPr="002D5AE5">
        <w:rPr>
          <w:rFonts w:ascii="Times New Roman" w:eastAsia="Times New Roman" w:hAnsi="Times New Roman" w:cs="Times New Roman"/>
          <w:color w:val="000000"/>
          <w:sz w:val="28"/>
          <w:szCs w:val="28"/>
          <w:lang w:val="en-US" w:eastAsia="en-US" w:bidi="ar-SA"/>
        </w:rPr>
        <w:t>Transplant.,</w:t>
      </w:r>
      <w:proofErr w:type="gramEnd"/>
      <w:r w:rsidRPr="002D5AE5">
        <w:rPr>
          <w:rFonts w:ascii="Times New Roman" w:eastAsia="Times New Roman" w:hAnsi="Times New Roman" w:cs="Times New Roman"/>
          <w:color w:val="000000"/>
          <w:sz w:val="28"/>
          <w:szCs w:val="28"/>
          <w:lang w:val="en-US" w:eastAsia="en-US" w:bidi="ar-SA"/>
        </w:rPr>
        <w:t xml:space="preserve"> 2(2): 11  5.</w:t>
      </w:r>
    </w:p>
    <w:p w:rsidR="007613A5" w:rsidRPr="002D5AE5" w:rsidRDefault="007613A5" w:rsidP="007613A5">
      <w:pPr>
        <w:pStyle w:val="ListParagraph"/>
        <w:rPr>
          <w:rFonts w:ascii="Times New Roman" w:eastAsia="Times New Roman" w:hAnsi="Times New Roman" w:cs="Times New Roman"/>
          <w:color w:val="000000"/>
          <w:sz w:val="28"/>
          <w:szCs w:val="28"/>
          <w:lang w:val="en-US" w:eastAsia="en-US" w:bidi="ar-SA"/>
        </w:rPr>
      </w:pPr>
    </w:p>
    <w:p w:rsidR="007613A5" w:rsidRPr="002D5AE5" w:rsidRDefault="007613A5" w:rsidP="007613A5">
      <w:pPr>
        <w:pStyle w:val="ListParagraph"/>
        <w:spacing w:line="360" w:lineRule="auto"/>
        <w:rPr>
          <w:rFonts w:ascii="Times New Roman" w:eastAsia="Times New Roman" w:hAnsi="Times New Roman" w:cs="Times New Roman"/>
          <w:color w:val="000000"/>
          <w:sz w:val="28"/>
          <w:szCs w:val="28"/>
          <w:lang w:val="en-US" w:eastAsia="en-US" w:bidi="ar-SA"/>
        </w:rPr>
      </w:pPr>
    </w:p>
    <w:p w:rsidR="007613A5" w:rsidRDefault="007613A5" w:rsidP="007613A5">
      <w:pPr>
        <w:pStyle w:val="ListParagraph"/>
        <w:numPr>
          <w:ilvl w:val="0"/>
          <w:numId w:val="10"/>
        </w:numPr>
        <w:spacing w:line="360" w:lineRule="auto"/>
        <w:rPr>
          <w:rFonts w:ascii="Times New Roman" w:eastAsia="Times New Roman" w:hAnsi="Times New Roman" w:cs="Times New Roman"/>
          <w:color w:val="000000"/>
          <w:sz w:val="28"/>
          <w:szCs w:val="28"/>
          <w:lang w:val="en-US" w:eastAsia="en-US" w:bidi="ar-SA"/>
        </w:rPr>
      </w:pPr>
      <w:r w:rsidRPr="002D5AE5">
        <w:rPr>
          <w:rFonts w:ascii="Times New Roman" w:eastAsia="Times New Roman" w:hAnsi="Times New Roman" w:cs="Times New Roman"/>
          <w:color w:val="000000"/>
          <w:sz w:val="28"/>
          <w:szCs w:val="28"/>
          <w:lang w:val="en-US" w:eastAsia="en-US" w:bidi="ar-SA"/>
        </w:rPr>
        <w:lastRenderedPageBreak/>
        <w:t xml:space="preserve">Clinical and Laboratory Standards Institute. 2014. Performance standards for antimicrobial susceptibility testing: Twenty fourth informational </w:t>
      </w:r>
      <w:proofErr w:type="gramStart"/>
      <w:r w:rsidRPr="002D5AE5">
        <w:rPr>
          <w:rFonts w:ascii="Times New Roman" w:eastAsia="Times New Roman" w:hAnsi="Times New Roman" w:cs="Times New Roman"/>
          <w:color w:val="000000"/>
          <w:sz w:val="28"/>
          <w:szCs w:val="28"/>
          <w:lang w:val="en-US" w:eastAsia="en-US" w:bidi="ar-SA"/>
        </w:rPr>
        <w:t>supplement</w:t>
      </w:r>
      <w:proofErr w:type="gramEnd"/>
      <w:r w:rsidRPr="002D5AE5">
        <w:rPr>
          <w:rFonts w:ascii="Times New Roman" w:eastAsia="Times New Roman" w:hAnsi="Times New Roman" w:cs="Times New Roman"/>
          <w:color w:val="000000"/>
          <w:sz w:val="28"/>
          <w:szCs w:val="28"/>
          <w:lang w:val="en-US" w:eastAsia="en-US" w:bidi="ar-SA"/>
        </w:rPr>
        <w:t>: Approved standards M100-S24. Clinical and Laboratory Standards Institute, Baltimore, USA.</w:t>
      </w:r>
    </w:p>
    <w:p w:rsidR="007613A5" w:rsidRDefault="007613A5" w:rsidP="007613A5">
      <w:pPr>
        <w:spacing w:line="360" w:lineRule="auto"/>
        <w:rPr>
          <w:rFonts w:ascii="Times New Roman" w:eastAsia="Times New Roman" w:hAnsi="Times New Roman" w:cs="Times New Roman"/>
          <w:color w:val="000000"/>
          <w:sz w:val="28"/>
          <w:szCs w:val="28"/>
          <w:lang w:val="en-US" w:eastAsia="en-US" w:bidi="ar-SA"/>
        </w:rPr>
      </w:pPr>
    </w:p>
    <w:p w:rsidR="007613A5" w:rsidRPr="002D5AE5" w:rsidRDefault="007613A5" w:rsidP="007613A5">
      <w:pPr>
        <w:spacing w:line="360" w:lineRule="auto"/>
        <w:rPr>
          <w:rFonts w:ascii="Times New Roman" w:eastAsia="Times New Roman" w:hAnsi="Times New Roman" w:cs="Times New Roman"/>
          <w:color w:val="000000"/>
          <w:sz w:val="28"/>
          <w:szCs w:val="28"/>
          <w:lang w:val="en-US" w:eastAsia="en-US" w:bidi="ar-SA"/>
        </w:rPr>
      </w:pPr>
    </w:p>
    <w:p w:rsidR="007613A5" w:rsidRDefault="007613A5" w:rsidP="007613A5">
      <w:pPr>
        <w:pStyle w:val="ListParagraph"/>
        <w:numPr>
          <w:ilvl w:val="0"/>
          <w:numId w:val="10"/>
        </w:numPr>
        <w:spacing w:line="360" w:lineRule="auto"/>
        <w:rPr>
          <w:rFonts w:ascii="Times New Roman" w:eastAsia="Times New Roman" w:hAnsi="Times New Roman" w:cs="Times New Roman"/>
          <w:color w:val="000000"/>
          <w:sz w:val="28"/>
          <w:szCs w:val="28"/>
          <w:lang w:val="en-US" w:eastAsia="en-US" w:bidi="ar-SA"/>
        </w:rPr>
      </w:pPr>
      <w:r w:rsidRPr="002D5AE5">
        <w:rPr>
          <w:rFonts w:ascii="Times New Roman" w:eastAsia="Times New Roman" w:hAnsi="Times New Roman" w:cs="Times New Roman"/>
          <w:color w:val="000000"/>
          <w:sz w:val="28"/>
          <w:szCs w:val="28"/>
          <w:lang w:val="en-US" w:eastAsia="en-US" w:bidi="ar-SA"/>
        </w:rPr>
        <w:t xml:space="preserve">Fatima Khan, </w:t>
      </w:r>
      <w:proofErr w:type="spellStart"/>
      <w:r w:rsidRPr="002D5AE5">
        <w:rPr>
          <w:rFonts w:ascii="Times New Roman" w:eastAsia="Times New Roman" w:hAnsi="Times New Roman" w:cs="Times New Roman"/>
          <w:color w:val="000000"/>
          <w:sz w:val="28"/>
          <w:szCs w:val="28"/>
          <w:lang w:val="en-US" w:eastAsia="en-US" w:bidi="ar-SA"/>
        </w:rPr>
        <w:t>Indu</w:t>
      </w:r>
      <w:proofErr w:type="spellEnd"/>
      <w:r w:rsidR="001A70CA">
        <w:rPr>
          <w:rFonts w:ascii="Times New Roman" w:eastAsia="Times New Roman" w:hAnsi="Times New Roman" w:cs="Times New Roman"/>
          <w:color w:val="000000"/>
          <w:sz w:val="28"/>
          <w:szCs w:val="28"/>
          <w:lang w:val="en-US" w:eastAsia="en-US" w:bidi="ar-SA"/>
        </w:rPr>
        <w:t xml:space="preserve"> </w:t>
      </w:r>
      <w:proofErr w:type="spellStart"/>
      <w:r w:rsidRPr="002D5AE5">
        <w:rPr>
          <w:rFonts w:ascii="Times New Roman" w:eastAsia="Times New Roman" w:hAnsi="Times New Roman" w:cs="Times New Roman"/>
          <w:color w:val="000000"/>
          <w:sz w:val="28"/>
          <w:szCs w:val="28"/>
          <w:lang w:val="en-US" w:eastAsia="en-US" w:bidi="ar-SA"/>
        </w:rPr>
        <w:t>Shukla</w:t>
      </w:r>
      <w:proofErr w:type="spellEnd"/>
      <w:r w:rsidRPr="002D5AE5">
        <w:rPr>
          <w:rFonts w:ascii="Times New Roman" w:eastAsia="Times New Roman" w:hAnsi="Times New Roman" w:cs="Times New Roman"/>
          <w:color w:val="000000"/>
          <w:sz w:val="28"/>
          <w:szCs w:val="28"/>
          <w:lang w:val="en-US" w:eastAsia="en-US" w:bidi="ar-SA"/>
        </w:rPr>
        <w:t xml:space="preserve">, </w:t>
      </w:r>
      <w:proofErr w:type="spellStart"/>
      <w:r w:rsidRPr="002D5AE5">
        <w:rPr>
          <w:rFonts w:ascii="Times New Roman" w:eastAsia="Times New Roman" w:hAnsi="Times New Roman" w:cs="Times New Roman"/>
          <w:color w:val="000000"/>
          <w:sz w:val="28"/>
          <w:szCs w:val="28"/>
          <w:lang w:val="en-US" w:eastAsia="en-US" w:bidi="ar-SA"/>
        </w:rPr>
        <w:t>Meher</w:t>
      </w:r>
      <w:proofErr w:type="spellEnd"/>
      <w:r w:rsidR="001A70CA">
        <w:rPr>
          <w:rFonts w:ascii="Times New Roman" w:eastAsia="Times New Roman" w:hAnsi="Times New Roman" w:cs="Times New Roman"/>
          <w:color w:val="000000"/>
          <w:sz w:val="28"/>
          <w:szCs w:val="28"/>
          <w:lang w:val="en-US" w:eastAsia="en-US" w:bidi="ar-SA"/>
        </w:rPr>
        <w:t xml:space="preserve"> </w:t>
      </w:r>
      <w:proofErr w:type="spellStart"/>
      <w:r w:rsidRPr="002D5AE5">
        <w:rPr>
          <w:rFonts w:ascii="Times New Roman" w:eastAsia="Times New Roman" w:hAnsi="Times New Roman" w:cs="Times New Roman"/>
          <w:color w:val="000000"/>
          <w:sz w:val="28"/>
          <w:szCs w:val="28"/>
          <w:lang w:val="en-US" w:eastAsia="en-US" w:bidi="ar-SA"/>
        </w:rPr>
        <w:t>Rizvi</w:t>
      </w:r>
      <w:proofErr w:type="spellEnd"/>
      <w:r w:rsidRPr="002D5AE5">
        <w:rPr>
          <w:rFonts w:ascii="Times New Roman" w:eastAsia="Times New Roman" w:hAnsi="Times New Roman" w:cs="Times New Roman"/>
          <w:color w:val="000000"/>
          <w:sz w:val="28"/>
          <w:szCs w:val="28"/>
          <w:lang w:val="en-US" w:eastAsia="en-US" w:bidi="ar-SA"/>
        </w:rPr>
        <w:t xml:space="preserve">, </w:t>
      </w:r>
      <w:proofErr w:type="spellStart"/>
      <w:r w:rsidRPr="002D5AE5">
        <w:rPr>
          <w:rFonts w:ascii="Times New Roman" w:eastAsia="Times New Roman" w:hAnsi="Times New Roman" w:cs="Times New Roman"/>
          <w:color w:val="000000"/>
          <w:sz w:val="28"/>
          <w:szCs w:val="28"/>
          <w:lang w:val="en-US" w:eastAsia="en-US" w:bidi="ar-SA"/>
        </w:rPr>
        <w:t>Asfia</w:t>
      </w:r>
      <w:proofErr w:type="spellEnd"/>
      <w:r w:rsidRPr="002D5AE5">
        <w:rPr>
          <w:rFonts w:ascii="Times New Roman" w:eastAsia="Times New Roman" w:hAnsi="Times New Roman" w:cs="Times New Roman"/>
          <w:color w:val="000000"/>
          <w:sz w:val="28"/>
          <w:szCs w:val="28"/>
          <w:lang w:val="en-US" w:eastAsia="en-US" w:bidi="ar-SA"/>
        </w:rPr>
        <w:t xml:space="preserve"> Sultan, Praveen Kumar, Tariq </w:t>
      </w:r>
      <w:proofErr w:type="spellStart"/>
      <w:r w:rsidRPr="002D5AE5">
        <w:rPr>
          <w:rFonts w:ascii="Times New Roman" w:eastAsia="Times New Roman" w:hAnsi="Times New Roman" w:cs="Times New Roman"/>
          <w:color w:val="000000"/>
          <w:sz w:val="28"/>
          <w:szCs w:val="28"/>
          <w:lang w:val="en-US" w:eastAsia="en-US" w:bidi="ar-SA"/>
        </w:rPr>
        <w:t>Mansoor</w:t>
      </w:r>
      <w:proofErr w:type="spellEnd"/>
      <w:r w:rsidRPr="002D5AE5">
        <w:rPr>
          <w:rFonts w:ascii="Times New Roman" w:eastAsia="Times New Roman" w:hAnsi="Times New Roman" w:cs="Times New Roman"/>
          <w:color w:val="000000"/>
          <w:sz w:val="28"/>
          <w:szCs w:val="28"/>
          <w:lang w:val="en-US" w:eastAsia="en-US" w:bidi="ar-SA"/>
        </w:rPr>
        <w:t xml:space="preserve">, </w:t>
      </w:r>
      <w:proofErr w:type="spellStart"/>
      <w:r w:rsidRPr="002D5AE5">
        <w:rPr>
          <w:rFonts w:ascii="Times New Roman" w:eastAsia="Times New Roman" w:hAnsi="Times New Roman" w:cs="Times New Roman"/>
          <w:color w:val="000000"/>
          <w:sz w:val="28"/>
          <w:szCs w:val="28"/>
          <w:lang w:val="en-US" w:eastAsia="en-US" w:bidi="ar-SA"/>
        </w:rPr>
        <w:t>Satish</w:t>
      </w:r>
      <w:proofErr w:type="spellEnd"/>
      <w:r w:rsidRPr="002D5AE5">
        <w:rPr>
          <w:rFonts w:ascii="Times New Roman" w:eastAsia="Times New Roman" w:hAnsi="Times New Roman" w:cs="Times New Roman"/>
          <w:color w:val="000000"/>
          <w:sz w:val="28"/>
          <w:szCs w:val="28"/>
          <w:lang w:val="en-US" w:eastAsia="en-US" w:bidi="ar-SA"/>
        </w:rPr>
        <w:t xml:space="preserve"> Chandra Sharma. 2013. Screening </w:t>
      </w:r>
      <w:proofErr w:type="gramStart"/>
      <w:r w:rsidRPr="002D5AE5">
        <w:rPr>
          <w:rFonts w:ascii="Times New Roman" w:eastAsia="Times New Roman" w:hAnsi="Times New Roman" w:cs="Times New Roman"/>
          <w:color w:val="000000"/>
          <w:sz w:val="28"/>
          <w:szCs w:val="28"/>
          <w:lang w:val="en-US" w:eastAsia="en-US" w:bidi="ar-SA"/>
        </w:rPr>
        <w:t>For</w:t>
      </w:r>
      <w:proofErr w:type="gramEnd"/>
      <w:r w:rsidRPr="002D5AE5">
        <w:rPr>
          <w:rFonts w:ascii="Times New Roman" w:eastAsia="Times New Roman" w:hAnsi="Times New Roman" w:cs="Times New Roman"/>
          <w:color w:val="000000"/>
          <w:sz w:val="28"/>
          <w:szCs w:val="28"/>
          <w:lang w:val="en-US" w:eastAsia="en-US" w:bidi="ar-SA"/>
        </w:rPr>
        <w:t xml:space="preserve"> Detection of MRSA in Patients and Hospital Staff of a Tertiary Institutional Hospital. Int. J. </w:t>
      </w:r>
      <w:proofErr w:type="spellStart"/>
      <w:r w:rsidRPr="002D5AE5">
        <w:rPr>
          <w:rFonts w:ascii="Times New Roman" w:eastAsia="Times New Roman" w:hAnsi="Times New Roman" w:cs="Times New Roman"/>
          <w:color w:val="000000"/>
          <w:sz w:val="28"/>
          <w:szCs w:val="28"/>
          <w:lang w:val="en-US" w:eastAsia="en-US" w:bidi="ar-SA"/>
        </w:rPr>
        <w:t>Curr</w:t>
      </w:r>
      <w:proofErr w:type="spellEnd"/>
      <w:r w:rsidRPr="002D5AE5">
        <w:rPr>
          <w:rFonts w:ascii="Times New Roman" w:eastAsia="Times New Roman" w:hAnsi="Times New Roman" w:cs="Times New Roman"/>
          <w:color w:val="000000"/>
          <w:sz w:val="28"/>
          <w:szCs w:val="28"/>
          <w:lang w:val="en-US" w:eastAsia="en-US" w:bidi="ar-SA"/>
        </w:rPr>
        <w:t xml:space="preserve">. </w:t>
      </w:r>
      <w:proofErr w:type="spellStart"/>
      <w:r w:rsidRPr="002D5AE5">
        <w:rPr>
          <w:rFonts w:ascii="Times New Roman" w:eastAsia="Times New Roman" w:hAnsi="Times New Roman" w:cs="Times New Roman"/>
          <w:color w:val="000000"/>
          <w:sz w:val="28"/>
          <w:szCs w:val="28"/>
          <w:lang w:val="en-US" w:eastAsia="en-US" w:bidi="ar-SA"/>
        </w:rPr>
        <w:t>Microbiol</w:t>
      </w:r>
      <w:proofErr w:type="spellEnd"/>
      <w:r w:rsidRPr="002D5AE5">
        <w:rPr>
          <w:rFonts w:ascii="Times New Roman" w:eastAsia="Times New Roman" w:hAnsi="Times New Roman" w:cs="Times New Roman"/>
          <w:color w:val="000000"/>
          <w:sz w:val="28"/>
          <w:szCs w:val="28"/>
          <w:lang w:val="en-US" w:eastAsia="en-US" w:bidi="ar-SA"/>
        </w:rPr>
        <w:t>. App. Sci., 2(12): 569 574.</w:t>
      </w:r>
    </w:p>
    <w:p w:rsidR="007613A5" w:rsidRDefault="007613A5" w:rsidP="007613A5">
      <w:pPr>
        <w:spacing w:line="360" w:lineRule="auto"/>
        <w:rPr>
          <w:rFonts w:ascii="Times New Roman" w:eastAsia="Times New Roman" w:hAnsi="Times New Roman" w:cs="Times New Roman"/>
          <w:color w:val="000000"/>
          <w:sz w:val="28"/>
          <w:szCs w:val="28"/>
          <w:lang w:val="en-US" w:eastAsia="en-US" w:bidi="ar-SA"/>
        </w:rPr>
      </w:pPr>
    </w:p>
    <w:p w:rsidR="007613A5" w:rsidRPr="002D5AE5" w:rsidRDefault="007613A5" w:rsidP="007613A5">
      <w:pPr>
        <w:spacing w:line="360" w:lineRule="auto"/>
        <w:rPr>
          <w:rFonts w:ascii="Times New Roman" w:eastAsia="Times New Roman" w:hAnsi="Times New Roman" w:cs="Times New Roman"/>
          <w:color w:val="000000"/>
          <w:sz w:val="28"/>
          <w:szCs w:val="28"/>
          <w:lang w:val="en-US" w:eastAsia="en-US" w:bidi="ar-SA"/>
        </w:rPr>
      </w:pPr>
    </w:p>
    <w:p w:rsidR="007613A5" w:rsidRPr="00CE17EA" w:rsidRDefault="007613A5" w:rsidP="00CE17EA">
      <w:pPr>
        <w:pStyle w:val="ListParagraph"/>
        <w:numPr>
          <w:ilvl w:val="0"/>
          <w:numId w:val="10"/>
        </w:numPr>
        <w:spacing w:line="360" w:lineRule="auto"/>
        <w:rPr>
          <w:rFonts w:ascii="Times New Roman" w:eastAsia="Times New Roman" w:hAnsi="Times New Roman" w:cs="Times New Roman"/>
          <w:color w:val="000000"/>
          <w:sz w:val="28"/>
          <w:szCs w:val="28"/>
          <w:lang w:val="en-US" w:eastAsia="en-US" w:bidi="ar-SA"/>
        </w:rPr>
      </w:pPr>
      <w:proofErr w:type="spellStart"/>
      <w:r w:rsidRPr="002D5AE5">
        <w:rPr>
          <w:rFonts w:ascii="Times New Roman" w:eastAsia="Times New Roman" w:hAnsi="Times New Roman" w:cs="Times New Roman"/>
          <w:color w:val="000000"/>
          <w:sz w:val="28"/>
          <w:szCs w:val="28"/>
          <w:lang w:val="en-US" w:eastAsia="en-US" w:bidi="ar-SA"/>
        </w:rPr>
        <w:t>Gautam</w:t>
      </w:r>
      <w:proofErr w:type="spellEnd"/>
      <w:r w:rsidRPr="002D5AE5">
        <w:rPr>
          <w:rFonts w:ascii="Times New Roman" w:eastAsia="Times New Roman" w:hAnsi="Times New Roman" w:cs="Times New Roman"/>
          <w:color w:val="000000"/>
          <w:sz w:val="28"/>
          <w:szCs w:val="28"/>
          <w:lang w:val="en-US" w:eastAsia="en-US" w:bidi="ar-SA"/>
        </w:rPr>
        <w:t xml:space="preserve">, G., </w:t>
      </w:r>
      <w:proofErr w:type="spellStart"/>
      <w:r w:rsidRPr="002D5AE5">
        <w:rPr>
          <w:rFonts w:ascii="Times New Roman" w:eastAsia="Times New Roman" w:hAnsi="Times New Roman" w:cs="Times New Roman"/>
          <w:color w:val="000000"/>
          <w:sz w:val="28"/>
          <w:szCs w:val="28"/>
          <w:lang w:val="en-US" w:eastAsia="en-US" w:bidi="ar-SA"/>
        </w:rPr>
        <w:t>Regmi</w:t>
      </w:r>
      <w:proofErr w:type="spellEnd"/>
      <w:r w:rsidRPr="002D5AE5">
        <w:rPr>
          <w:rFonts w:ascii="Times New Roman" w:eastAsia="Times New Roman" w:hAnsi="Times New Roman" w:cs="Times New Roman"/>
          <w:color w:val="000000"/>
          <w:sz w:val="28"/>
          <w:szCs w:val="28"/>
          <w:lang w:val="en-US" w:eastAsia="en-US" w:bidi="ar-SA"/>
        </w:rPr>
        <w:t xml:space="preserve">, S., </w:t>
      </w:r>
      <w:proofErr w:type="spellStart"/>
      <w:r w:rsidRPr="002D5AE5">
        <w:rPr>
          <w:rFonts w:ascii="Times New Roman" w:eastAsia="Times New Roman" w:hAnsi="Times New Roman" w:cs="Times New Roman"/>
          <w:color w:val="000000"/>
          <w:sz w:val="28"/>
          <w:szCs w:val="28"/>
          <w:lang w:val="en-US" w:eastAsia="en-US" w:bidi="ar-SA"/>
        </w:rPr>
        <w:t>Magar</w:t>
      </w:r>
      <w:proofErr w:type="spellEnd"/>
      <w:r w:rsidRPr="002D5AE5">
        <w:rPr>
          <w:rFonts w:ascii="Times New Roman" w:eastAsia="Times New Roman" w:hAnsi="Times New Roman" w:cs="Times New Roman"/>
          <w:color w:val="000000"/>
          <w:sz w:val="28"/>
          <w:szCs w:val="28"/>
          <w:lang w:val="en-US" w:eastAsia="en-US" w:bidi="ar-SA"/>
        </w:rPr>
        <w:t xml:space="preserve">, N.T., </w:t>
      </w:r>
      <w:proofErr w:type="spellStart"/>
      <w:r w:rsidRPr="002D5AE5">
        <w:rPr>
          <w:rFonts w:ascii="Times New Roman" w:eastAsia="Times New Roman" w:hAnsi="Times New Roman" w:cs="Times New Roman"/>
          <w:color w:val="000000"/>
          <w:sz w:val="28"/>
          <w:szCs w:val="28"/>
          <w:lang w:val="en-US" w:eastAsia="en-US" w:bidi="ar-SA"/>
        </w:rPr>
        <w:t>Subedi</w:t>
      </w:r>
      <w:proofErr w:type="spellEnd"/>
      <w:r w:rsidRPr="002D5AE5">
        <w:rPr>
          <w:rFonts w:ascii="Times New Roman" w:eastAsia="Times New Roman" w:hAnsi="Times New Roman" w:cs="Times New Roman"/>
          <w:color w:val="000000"/>
          <w:sz w:val="28"/>
          <w:szCs w:val="28"/>
          <w:lang w:val="en-US" w:eastAsia="en-US" w:bidi="ar-SA"/>
        </w:rPr>
        <w:t xml:space="preserve">, B., Sharma, T., </w:t>
      </w:r>
      <w:proofErr w:type="spellStart"/>
      <w:r w:rsidRPr="002D5AE5">
        <w:rPr>
          <w:rFonts w:ascii="Times New Roman" w:eastAsia="Times New Roman" w:hAnsi="Times New Roman" w:cs="Times New Roman"/>
          <w:color w:val="000000"/>
          <w:sz w:val="28"/>
          <w:szCs w:val="28"/>
          <w:lang w:val="en-US" w:eastAsia="en-US" w:bidi="ar-SA"/>
        </w:rPr>
        <w:t>Regmi</w:t>
      </w:r>
      <w:proofErr w:type="spellEnd"/>
      <w:r w:rsidRPr="002D5AE5">
        <w:rPr>
          <w:rFonts w:ascii="Times New Roman" w:eastAsia="Times New Roman" w:hAnsi="Times New Roman" w:cs="Times New Roman"/>
          <w:color w:val="000000"/>
          <w:sz w:val="28"/>
          <w:szCs w:val="28"/>
          <w:lang w:val="en-US" w:eastAsia="en-US" w:bidi="ar-SA"/>
        </w:rPr>
        <w:t>, S.M. 2013. Occurrence of urinary tract infection  among  children  attending</w:t>
      </w:r>
    </w:p>
    <w:p w:rsidR="007613A5" w:rsidRPr="002D5AE5" w:rsidRDefault="007613A5" w:rsidP="007613A5">
      <w:pPr>
        <w:pStyle w:val="ListParagraph"/>
        <w:rPr>
          <w:rFonts w:ascii="Times New Roman" w:eastAsia="Times New Roman" w:hAnsi="Times New Roman" w:cs="Times New Roman"/>
          <w:color w:val="000000"/>
          <w:sz w:val="28"/>
          <w:szCs w:val="28"/>
          <w:lang w:val="en-US" w:eastAsia="en-US" w:bidi="ar-SA"/>
        </w:rPr>
      </w:pPr>
    </w:p>
    <w:p w:rsidR="007613A5" w:rsidRPr="002D5AE5" w:rsidRDefault="007613A5" w:rsidP="007613A5">
      <w:pPr>
        <w:spacing w:line="360" w:lineRule="auto"/>
        <w:rPr>
          <w:rFonts w:ascii="Times New Roman" w:eastAsia="Times New Roman" w:hAnsi="Times New Roman" w:cs="Times New Roman"/>
          <w:color w:val="000000"/>
          <w:sz w:val="28"/>
          <w:szCs w:val="28"/>
          <w:lang w:val="en-US" w:eastAsia="en-US" w:bidi="ar-SA"/>
        </w:rPr>
      </w:pPr>
    </w:p>
    <w:p w:rsidR="007613A5" w:rsidRDefault="007613A5" w:rsidP="007613A5">
      <w:pPr>
        <w:pStyle w:val="ListParagraph"/>
        <w:numPr>
          <w:ilvl w:val="0"/>
          <w:numId w:val="10"/>
        </w:numPr>
        <w:spacing w:line="360" w:lineRule="auto"/>
        <w:rPr>
          <w:rFonts w:ascii="Times New Roman" w:eastAsia="Times New Roman" w:hAnsi="Times New Roman" w:cs="Times New Roman"/>
          <w:color w:val="000000"/>
          <w:sz w:val="28"/>
          <w:szCs w:val="28"/>
          <w:lang w:val="en-US" w:eastAsia="en-US" w:bidi="ar-SA"/>
        </w:rPr>
      </w:pPr>
      <w:r w:rsidRPr="002D5AE5">
        <w:rPr>
          <w:rFonts w:ascii="Times New Roman" w:eastAsia="Times New Roman" w:hAnsi="Times New Roman" w:cs="Times New Roman"/>
          <w:color w:val="000000"/>
          <w:sz w:val="28"/>
          <w:szCs w:val="28"/>
          <w:lang w:val="en-US" w:eastAsia="en-US" w:bidi="ar-SA"/>
        </w:rPr>
        <w:t xml:space="preserve">Lee, K.Y., Chong, H.B., Shin, Y.A., Yong, K.D., Yum, J.H. 2001. Modified Hodge test and EDTA disc synergy tests to screen </w:t>
      </w:r>
      <w:proofErr w:type="spellStart"/>
      <w:r w:rsidRPr="002D5AE5">
        <w:rPr>
          <w:rFonts w:ascii="Times New Roman" w:eastAsia="Times New Roman" w:hAnsi="Times New Roman" w:cs="Times New Roman"/>
          <w:color w:val="000000"/>
          <w:sz w:val="28"/>
          <w:szCs w:val="28"/>
          <w:lang w:val="en-US" w:eastAsia="en-US" w:bidi="ar-SA"/>
        </w:rPr>
        <w:t>metallo</w:t>
      </w:r>
      <w:proofErr w:type="spellEnd"/>
      <w:r w:rsidRPr="002D5AE5">
        <w:rPr>
          <w:rFonts w:ascii="Times New Roman" w:eastAsia="Times New Roman" w:hAnsi="Times New Roman" w:cs="Times New Roman"/>
          <w:color w:val="000000"/>
          <w:sz w:val="28"/>
          <w:szCs w:val="28"/>
          <w:lang w:val="en-US" w:eastAsia="en-US" w:bidi="ar-SA"/>
        </w:rPr>
        <w:t xml:space="preserve"> beta </w:t>
      </w:r>
      <w:proofErr w:type="spellStart"/>
      <w:r w:rsidRPr="002D5AE5">
        <w:rPr>
          <w:rFonts w:ascii="Times New Roman" w:eastAsia="Times New Roman" w:hAnsi="Times New Roman" w:cs="Times New Roman"/>
          <w:color w:val="000000"/>
          <w:sz w:val="28"/>
          <w:szCs w:val="28"/>
          <w:lang w:val="en-US" w:eastAsia="en-US" w:bidi="ar-SA"/>
        </w:rPr>
        <w:t>lactamase</w:t>
      </w:r>
      <w:proofErr w:type="spellEnd"/>
      <w:r w:rsidRPr="002D5AE5">
        <w:rPr>
          <w:rFonts w:ascii="Times New Roman" w:eastAsia="Times New Roman" w:hAnsi="Times New Roman" w:cs="Times New Roman"/>
          <w:color w:val="000000"/>
          <w:sz w:val="28"/>
          <w:szCs w:val="28"/>
          <w:lang w:val="en-US" w:eastAsia="en-US" w:bidi="ar-SA"/>
        </w:rPr>
        <w:t xml:space="preserve"> producing strains </w:t>
      </w:r>
      <w:proofErr w:type="gramStart"/>
      <w:r w:rsidRPr="002D5AE5">
        <w:rPr>
          <w:rFonts w:ascii="Times New Roman" w:eastAsia="Times New Roman" w:hAnsi="Times New Roman" w:cs="Times New Roman"/>
          <w:color w:val="000000"/>
          <w:sz w:val="28"/>
          <w:szCs w:val="28"/>
          <w:lang w:val="en-US" w:eastAsia="en-US" w:bidi="ar-SA"/>
        </w:rPr>
        <w:t>of  Pseudomonas</w:t>
      </w:r>
      <w:proofErr w:type="gramEnd"/>
      <w:r w:rsidRPr="002D5AE5">
        <w:rPr>
          <w:rFonts w:ascii="Times New Roman" w:eastAsia="Times New Roman" w:hAnsi="Times New Roman" w:cs="Times New Roman"/>
          <w:color w:val="000000"/>
          <w:sz w:val="28"/>
          <w:szCs w:val="28"/>
          <w:lang w:val="en-US" w:eastAsia="en-US" w:bidi="ar-SA"/>
        </w:rPr>
        <w:t xml:space="preserve"> and </w:t>
      </w:r>
      <w:proofErr w:type="spellStart"/>
      <w:r w:rsidRPr="002D5AE5">
        <w:rPr>
          <w:rFonts w:ascii="Times New Roman" w:eastAsia="Times New Roman" w:hAnsi="Times New Roman" w:cs="Times New Roman"/>
          <w:color w:val="000000"/>
          <w:sz w:val="28"/>
          <w:szCs w:val="28"/>
          <w:lang w:val="en-US" w:eastAsia="en-US" w:bidi="ar-SA"/>
        </w:rPr>
        <w:t>Acinetobacter</w:t>
      </w:r>
      <w:proofErr w:type="spellEnd"/>
      <w:r w:rsidRPr="002D5AE5">
        <w:rPr>
          <w:rFonts w:ascii="Times New Roman" w:eastAsia="Times New Roman" w:hAnsi="Times New Roman" w:cs="Times New Roman"/>
          <w:color w:val="000000"/>
          <w:sz w:val="28"/>
          <w:szCs w:val="28"/>
          <w:lang w:val="en-US" w:eastAsia="en-US" w:bidi="ar-SA"/>
        </w:rPr>
        <w:t xml:space="preserve"> species. </w:t>
      </w:r>
      <w:proofErr w:type="spellStart"/>
      <w:r w:rsidRPr="002D5AE5">
        <w:rPr>
          <w:rFonts w:ascii="Times New Roman" w:eastAsia="Times New Roman" w:hAnsi="Times New Roman" w:cs="Times New Roman"/>
          <w:color w:val="000000"/>
          <w:sz w:val="28"/>
          <w:szCs w:val="28"/>
          <w:lang w:val="en-US" w:eastAsia="en-US" w:bidi="ar-SA"/>
        </w:rPr>
        <w:t>Clin</w:t>
      </w:r>
      <w:proofErr w:type="spellEnd"/>
      <w:r w:rsidRPr="002D5AE5">
        <w:rPr>
          <w:rFonts w:ascii="Times New Roman" w:eastAsia="Times New Roman" w:hAnsi="Times New Roman" w:cs="Times New Roman"/>
          <w:color w:val="000000"/>
          <w:sz w:val="28"/>
          <w:szCs w:val="28"/>
          <w:lang w:val="en-US" w:eastAsia="en-US" w:bidi="ar-SA"/>
        </w:rPr>
        <w:t xml:space="preserve">. </w:t>
      </w:r>
      <w:proofErr w:type="spellStart"/>
      <w:r w:rsidRPr="002D5AE5">
        <w:rPr>
          <w:rFonts w:ascii="Times New Roman" w:eastAsia="Times New Roman" w:hAnsi="Times New Roman" w:cs="Times New Roman"/>
          <w:color w:val="000000"/>
          <w:sz w:val="28"/>
          <w:szCs w:val="28"/>
          <w:lang w:val="en-US" w:eastAsia="en-US" w:bidi="ar-SA"/>
        </w:rPr>
        <w:t>Microbiol</w:t>
      </w:r>
      <w:proofErr w:type="spellEnd"/>
      <w:r w:rsidRPr="002D5AE5">
        <w:rPr>
          <w:rFonts w:ascii="Times New Roman" w:eastAsia="Times New Roman" w:hAnsi="Times New Roman" w:cs="Times New Roman"/>
          <w:color w:val="000000"/>
          <w:sz w:val="28"/>
          <w:szCs w:val="28"/>
          <w:lang w:val="en-US" w:eastAsia="en-US" w:bidi="ar-SA"/>
        </w:rPr>
        <w:t xml:space="preserve">. </w:t>
      </w:r>
      <w:proofErr w:type="gramStart"/>
      <w:r w:rsidRPr="002D5AE5">
        <w:rPr>
          <w:rFonts w:ascii="Times New Roman" w:eastAsia="Times New Roman" w:hAnsi="Times New Roman" w:cs="Times New Roman"/>
          <w:color w:val="000000"/>
          <w:sz w:val="28"/>
          <w:szCs w:val="28"/>
          <w:lang w:val="en-US" w:eastAsia="en-US" w:bidi="ar-SA"/>
        </w:rPr>
        <w:t>Infect.,</w:t>
      </w:r>
      <w:proofErr w:type="gramEnd"/>
      <w:r w:rsidRPr="002D5AE5">
        <w:rPr>
          <w:rFonts w:ascii="Times New Roman" w:eastAsia="Times New Roman" w:hAnsi="Times New Roman" w:cs="Times New Roman"/>
          <w:color w:val="000000"/>
          <w:sz w:val="28"/>
          <w:szCs w:val="28"/>
          <w:lang w:val="en-US" w:eastAsia="en-US" w:bidi="ar-SA"/>
        </w:rPr>
        <w:t xml:space="preserve"> 7: 88 91.</w:t>
      </w:r>
    </w:p>
    <w:p w:rsidR="007613A5" w:rsidRPr="002D5AE5" w:rsidRDefault="007613A5" w:rsidP="007613A5">
      <w:pPr>
        <w:spacing w:line="360" w:lineRule="auto"/>
        <w:rPr>
          <w:rFonts w:ascii="Times New Roman" w:eastAsia="Times New Roman" w:hAnsi="Times New Roman" w:cs="Times New Roman"/>
          <w:color w:val="000000"/>
          <w:sz w:val="28"/>
          <w:szCs w:val="28"/>
          <w:lang w:val="en-US" w:eastAsia="en-US" w:bidi="ar-SA"/>
        </w:rPr>
      </w:pPr>
    </w:p>
    <w:p w:rsidR="007613A5" w:rsidRDefault="007613A5" w:rsidP="007613A5">
      <w:pPr>
        <w:pStyle w:val="ListParagraph"/>
        <w:numPr>
          <w:ilvl w:val="0"/>
          <w:numId w:val="10"/>
        </w:numPr>
        <w:spacing w:line="360" w:lineRule="auto"/>
        <w:rPr>
          <w:rFonts w:ascii="Times New Roman" w:eastAsia="Times New Roman" w:hAnsi="Times New Roman" w:cs="Times New Roman"/>
          <w:color w:val="000000"/>
          <w:sz w:val="28"/>
          <w:szCs w:val="28"/>
          <w:lang w:val="en-US" w:eastAsia="en-US" w:bidi="ar-SA"/>
        </w:rPr>
      </w:pPr>
      <w:proofErr w:type="spellStart"/>
      <w:r w:rsidRPr="002D5AE5">
        <w:rPr>
          <w:rFonts w:ascii="Times New Roman" w:eastAsia="Times New Roman" w:hAnsi="Times New Roman" w:cs="Times New Roman"/>
          <w:color w:val="000000"/>
          <w:sz w:val="28"/>
          <w:szCs w:val="28"/>
          <w:lang w:val="en-US" w:eastAsia="en-US" w:bidi="ar-SA"/>
        </w:rPr>
        <w:t>Malla</w:t>
      </w:r>
      <w:proofErr w:type="spellEnd"/>
      <w:r w:rsidRPr="002D5AE5">
        <w:rPr>
          <w:rFonts w:ascii="Times New Roman" w:eastAsia="Times New Roman" w:hAnsi="Times New Roman" w:cs="Times New Roman"/>
          <w:color w:val="000000"/>
          <w:sz w:val="28"/>
          <w:szCs w:val="28"/>
          <w:lang w:val="en-US" w:eastAsia="en-US" w:bidi="ar-SA"/>
        </w:rPr>
        <w:t xml:space="preserve">, K.K., </w:t>
      </w:r>
      <w:proofErr w:type="spellStart"/>
      <w:r w:rsidRPr="002D5AE5">
        <w:rPr>
          <w:rFonts w:ascii="Times New Roman" w:eastAsia="Times New Roman" w:hAnsi="Times New Roman" w:cs="Times New Roman"/>
          <w:color w:val="000000"/>
          <w:sz w:val="28"/>
          <w:szCs w:val="28"/>
          <w:lang w:val="en-US" w:eastAsia="en-US" w:bidi="ar-SA"/>
        </w:rPr>
        <w:t>Sarma</w:t>
      </w:r>
      <w:proofErr w:type="spellEnd"/>
      <w:r w:rsidRPr="002D5AE5">
        <w:rPr>
          <w:rFonts w:ascii="Times New Roman" w:eastAsia="Times New Roman" w:hAnsi="Times New Roman" w:cs="Times New Roman"/>
          <w:color w:val="000000"/>
          <w:sz w:val="28"/>
          <w:szCs w:val="28"/>
          <w:lang w:val="en-US" w:eastAsia="en-US" w:bidi="ar-SA"/>
        </w:rPr>
        <w:t xml:space="preserve">, M.S., </w:t>
      </w:r>
      <w:proofErr w:type="spellStart"/>
      <w:r w:rsidRPr="002D5AE5">
        <w:rPr>
          <w:rFonts w:ascii="Times New Roman" w:eastAsia="Times New Roman" w:hAnsi="Times New Roman" w:cs="Times New Roman"/>
          <w:color w:val="000000"/>
          <w:sz w:val="28"/>
          <w:szCs w:val="28"/>
          <w:lang w:val="en-US" w:eastAsia="en-US" w:bidi="ar-SA"/>
        </w:rPr>
        <w:t>Malla</w:t>
      </w:r>
      <w:proofErr w:type="spellEnd"/>
      <w:r w:rsidRPr="002D5AE5">
        <w:rPr>
          <w:rFonts w:ascii="Times New Roman" w:eastAsia="Times New Roman" w:hAnsi="Times New Roman" w:cs="Times New Roman"/>
          <w:color w:val="000000"/>
          <w:sz w:val="28"/>
          <w:szCs w:val="28"/>
          <w:lang w:val="en-US" w:eastAsia="en-US" w:bidi="ar-SA"/>
        </w:rPr>
        <w:t xml:space="preserve">, T., </w:t>
      </w:r>
      <w:proofErr w:type="spellStart"/>
      <w:r w:rsidRPr="002D5AE5">
        <w:rPr>
          <w:rFonts w:ascii="Times New Roman" w:eastAsia="Times New Roman" w:hAnsi="Times New Roman" w:cs="Times New Roman"/>
          <w:color w:val="000000"/>
          <w:sz w:val="28"/>
          <w:szCs w:val="28"/>
          <w:lang w:val="en-US" w:eastAsia="en-US" w:bidi="ar-SA"/>
        </w:rPr>
        <w:t>Thapalial</w:t>
      </w:r>
      <w:proofErr w:type="spellEnd"/>
      <w:r w:rsidRPr="002D5AE5">
        <w:rPr>
          <w:rFonts w:ascii="Times New Roman" w:eastAsia="Times New Roman" w:hAnsi="Times New Roman" w:cs="Times New Roman"/>
          <w:color w:val="000000"/>
          <w:sz w:val="28"/>
          <w:szCs w:val="28"/>
          <w:lang w:val="en-US" w:eastAsia="en-US" w:bidi="ar-SA"/>
        </w:rPr>
        <w:t xml:space="preserve">, A. 2008. Clinical profile bacterial isolates and antibiotic susceptibility patterns in urinary tract infection in children- hospital bases Study. J. Nepal. </w:t>
      </w:r>
      <w:proofErr w:type="spellStart"/>
      <w:r w:rsidRPr="002D5AE5">
        <w:rPr>
          <w:rFonts w:ascii="Times New Roman" w:eastAsia="Times New Roman" w:hAnsi="Times New Roman" w:cs="Times New Roman"/>
          <w:color w:val="000000"/>
          <w:sz w:val="28"/>
          <w:szCs w:val="28"/>
          <w:lang w:val="en-US" w:eastAsia="en-US" w:bidi="ar-SA"/>
        </w:rPr>
        <w:t>Paediatr</w:t>
      </w:r>
      <w:proofErr w:type="spellEnd"/>
      <w:r w:rsidRPr="002D5AE5">
        <w:rPr>
          <w:rFonts w:ascii="Times New Roman" w:eastAsia="Times New Roman" w:hAnsi="Times New Roman" w:cs="Times New Roman"/>
          <w:color w:val="000000"/>
          <w:sz w:val="28"/>
          <w:szCs w:val="28"/>
          <w:lang w:val="en-US" w:eastAsia="en-US" w:bidi="ar-SA"/>
        </w:rPr>
        <w:t>. Soc., 28: 52 61.</w:t>
      </w:r>
    </w:p>
    <w:p w:rsidR="007613A5" w:rsidRPr="002D5AE5" w:rsidRDefault="007613A5" w:rsidP="007613A5">
      <w:pPr>
        <w:pStyle w:val="ListParagraph"/>
        <w:rPr>
          <w:rFonts w:ascii="Times New Roman" w:eastAsia="Times New Roman" w:hAnsi="Times New Roman" w:cs="Times New Roman"/>
          <w:color w:val="000000"/>
          <w:sz w:val="28"/>
          <w:szCs w:val="28"/>
          <w:lang w:val="en-US" w:eastAsia="en-US" w:bidi="ar-SA"/>
        </w:rPr>
      </w:pPr>
    </w:p>
    <w:p w:rsidR="007613A5" w:rsidRPr="002D5AE5" w:rsidRDefault="007613A5" w:rsidP="007613A5">
      <w:pPr>
        <w:spacing w:line="360" w:lineRule="auto"/>
        <w:rPr>
          <w:rFonts w:ascii="Times New Roman" w:eastAsia="Times New Roman" w:hAnsi="Times New Roman" w:cs="Times New Roman"/>
          <w:color w:val="000000"/>
          <w:sz w:val="28"/>
          <w:szCs w:val="28"/>
          <w:lang w:val="en-US" w:eastAsia="en-US" w:bidi="ar-SA"/>
        </w:rPr>
      </w:pPr>
    </w:p>
    <w:p w:rsidR="007613A5" w:rsidRDefault="007613A5" w:rsidP="007613A5">
      <w:pPr>
        <w:pStyle w:val="ListParagraph"/>
        <w:numPr>
          <w:ilvl w:val="0"/>
          <w:numId w:val="10"/>
        </w:numPr>
        <w:spacing w:line="360" w:lineRule="auto"/>
        <w:rPr>
          <w:rFonts w:ascii="Times New Roman" w:eastAsia="Times New Roman" w:hAnsi="Times New Roman" w:cs="Times New Roman"/>
          <w:color w:val="000000"/>
          <w:sz w:val="28"/>
          <w:szCs w:val="28"/>
          <w:lang w:val="en-US" w:eastAsia="en-US" w:bidi="ar-SA"/>
        </w:rPr>
      </w:pPr>
      <w:proofErr w:type="spellStart"/>
      <w:r w:rsidRPr="002D5AE5">
        <w:rPr>
          <w:rFonts w:ascii="Times New Roman" w:eastAsia="Times New Roman" w:hAnsi="Times New Roman" w:cs="Times New Roman"/>
          <w:color w:val="000000"/>
          <w:sz w:val="28"/>
          <w:szCs w:val="28"/>
          <w:lang w:val="en-US" w:eastAsia="en-US" w:bidi="ar-SA"/>
        </w:rPr>
        <w:t>Muoneke</w:t>
      </w:r>
      <w:proofErr w:type="spellEnd"/>
      <w:r w:rsidRPr="002D5AE5">
        <w:rPr>
          <w:rFonts w:ascii="Times New Roman" w:eastAsia="Times New Roman" w:hAnsi="Times New Roman" w:cs="Times New Roman"/>
          <w:color w:val="000000"/>
          <w:sz w:val="28"/>
          <w:szCs w:val="28"/>
          <w:lang w:val="en-US" w:eastAsia="en-US" w:bidi="ar-SA"/>
        </w:rPr>
        <w:t xml:space="preserve">, M.U., </w:t>
      </w:r>
      <w:proofErr w:type="spellStart"/>
      <w:r w:rsidRPr="002D5AE5">
        <w:rPr>
          <w:rFonts w:ascii="Times New Roman" w:eastAsia="Times New Roman" w:hAnsi="Times New Roman" w:cs="Times New Roman"/>
          <w:color w:val="000000"/>
          <w:sz w:val="28"/>
          <w:szCs w:val="28"/>
          <w:lang w:val="en-US" w:eastAsia="en-US" w:bidi="ar-SA"/>
        </w:rPr>
        <w:t>Ibekwe</w:t>
      </w:r>
      <w:proofErr w:type="spellEnd"/>
      <w:r w:rsidRPr="002D5AE5">
        <w:rPr>
          <w:rFonts w:ascii="Times New Roman" w:eastAsia="Times New Roman" w:hAnsi="Times New Roman" w:cs="Times New Roman"/>
          <w:color w:val="000000"/>
          <w:sz w:val="28"/>
          <w:szCs w:val="28"/>
          <w:lang w:val="en-US" w:eastAsia="en-US" w:bidi="ar-SA"/>
        </w:rPr>
        <w:t xml:space="preserve">, R.C., </w:t>
      </w:r>
      <w:proofErr w:type="spellStart"/>
      <w:r w:rsidRPr="002D5AE5">
        <w:rPr>
          <w:rFonts w:ascii="Times New Roman" w:eastAsia="Times New Roman" w:hAnsi="Times New Roman" w:cs="Times New Roman"/>
          <w:color w:val="000000"/>
          <w:sz w:val="28"/>
          <w:szCs w:val="28"/>
          <w:lang w:val="en-US" w:eastAsia="en-US" w:bidi="ar-SA"/>
        </w:rPr>
        <w:t>Ibekwe</w:t>
      </w:r>
      <w:proofErr w:type="spellEnd"/>
      <w:r w:rsidRPr="002D5AE5">
        <w:rPr>
          <w:rFonts w:ascii="Times New Roman" w:eastAsia="Times New Roman" w:hAnsi="Times New Roman" w:cs="Times New Roman"/>
          <w:color w:val="000000"/>
          <w:sz w:val="28"/>
          <w:szCs w:val="28"/>
          <w:lang w:val="en-US" w:eastAsia="en-US" w:bidi="ar-SA"/>
        </w:rPr>
        <w:t xml:space="preserve">, 2012. Childhood urinary tract </w:t>
      </w:r>
      <w:r w:rsidRPr="002D5AE5">
        <w:rPr>
          <w:rFonts w:ascii="Times New Roman" w:eastAsia="Times New Roman" w:hAnsi="Times New Roman" w:cs="Times New Roman"/>
          <w:color w:val="000000"/>
          <w:sz w:val="28"/>
          <w:szCs w:val="28"/>
          <w:lang w:val="en-US" w:eastAsia="en-US" w:bidi="ar-SA"/>
        </w:rPr>
        <w:lastRenderedPageBreak/>
        <w:t xml:space="preserve">infection in </w:t>
      </w:r>
      <w:proofErr w:type="spellStart"/>
      <w:r w:rsidRPr="002D5AE5">
        <w:rPr>
          <w:rFonts w:ascii="Times New Roman" w:eastAsia="Times New Roman" w:hAnsi="Times New Roman" w:cs="Times New Roman"/>
          <w:color w:val="000000"/>
          <w:sz w:val="28"/>
          <w:szCs w:val="28"/>
          <w:lang w:val="en-US" w:eastAsia="en-US" w:bidi="ar-SA"/>
        </w:rPr>
        <w:t>Abakaliki</w:t>
      </w:r>
      <w:proofErr w:type="spellEnd"/>
      <w:r w:rsidRPr="002D5AE5">
        <w:rPr>
          <w:rFonts w:ascii="Times New Roman" w:eastAsia="Times New Roman" w:hAnsi="Times New Roman" w:cs="Times New Roman"/>
          <w:color w:val="000000"/>
          <w:sz w:val="28"/>
          <w:szCs w:val="28"/>
          <w:lang w:val="en-US" w:eastAsia="en-US" w:bidi="ar-SA"/>
        </w:rPr>
        <w:t xml:space="preserve">: Etiological organisms and antibiotic sensitivity pattern. Ann. Med. Health Sci. Res., 2(1): </w:t>
      </w:r>
      <w:proofErr w:type="gramStart"/>
      <w:r w:rsidRPr="002D5AE5">
        <w:rPr>
          <w:rFonts w:ascii="Times New Roman" w:eastAsia="Times New Roman" w:hAnsi="Times New Roman" w:cs="Times New Roman"/>
          <w:color w:val="000000"/>
          <w:sz w:val="28"/>
          <w:szCs w:val="28"/>
          <w:lang w:val="en-US" w:eastAsia="en-US" w:bidi="ar-SA"/>
        </w:rPr>
        <w:t>29  32</w:t>
      </w:r>
      <w:proofErr w:type="gramEnd"/>
      <w:r w:rsidRPr="002D5AE5">
        <w:rPr>
          <w:rFonts w:ascii="Times New Roman" w:eastAsia="Times New Roman" w:hAnsi="Times New Roman" w:cs="Times New Roman"/>
          <w:color w:val="000000"/>
          <w:sz w:val="28"/>
          <w:szCs w:val="28"/>
          <w:lang w:val="en-US" w:eastAsia="en-US" w:bidi="ar-SA"/>
        </w:rPr>
        <w:t>.</w:t>
      </w:r>
    </w:p>
    <w:p w:rsidR="007613A5" w:rsidRPr="002D5AE5" w:rsidRDefault="007613A5" w:rsidP="007613A5">
      <w:pPr>
        <w:spacing w:line="360" w:lineRule="auto"/>
        <w:rPr>
          <w:rFonts w:ascii="Times New Roman" w:eastAsia="Times New Roman" w:hAnsi="Times New Roman" w:cs="Times New Roman"/>
          <w:color w:val="000000"/>
          <w:sz w:val="28"/>
          <w:szCs w:val="28"/>
          <w:lang w:val="en-US" w:eastAsia="en-US" w:bidi="ar-SA"/>
        </w:rPr>
      </w:pPr>
    </w:p>
    <w:p w:rsidR="007613A5" w:rsidRDefault="007613A5" w:rsidP="007613A5">
      <w:pPr>
        <w:pStyle w:val="ListParagraph"/>
        <w:numPr>
          <w:ilvl w:val="0"/>
          <w:numId w:val="10"/>
        </w:numPr>
        <w:spacing w:line="360" w:lineRule="auto"/>
        <w:rPr>
          <w:rFonts w:ascii="Times New Roman" w:eastAsia="Times New Roman" w:hAnsi="Times New Roman" w:cs="Times New Roman"/>
          <w:color w:val="000000"/>
          <w:sz w:val="28"/>
          <w:szCs w:val="28"/>
          <w:lang w:val="en-US" w:eastAsia="en-US" w:bidi="ar-SA"/>
        </w:rPr>
      </w:pPr>
      <w:proofErr w:type="spellStart"/>
      <w:r w:rsidRPr="002D5AE5">
        <w:rPr>
          <w:rFonts w:ascii="Times New Roman" w:eastAsia="Times New Roman" w:hAnsi="Times New Roman" w:cs="Times New Roman"/>
          <w:color w:val="000000"/>
          <w:sz w:val="28"/>
          <w:szCs w:val="28"/>
          <w:lang w:val="en-US" w:eastAsia="en-US" w:bidi="ar-SA"/>
        </w:rPr>
        <w:t>Neelam</w:t>
      </w:r>
      <w:proofErr w:type="spellEnd"/>
      <w:r w:rsidR="00D14AB1">
        <w:rPr>
          <w:rFonts w:ascii="Times New Roman" w:eastAsia="Times New Roman" w:hAnsi="Times New Roman" w:cs="Times New Roman"/>
          <w:color w:val="000000"/>
          <w:sz w:val="28"/>
          <w:szCs w:val="28"/>
          <w:lang w:val="en-US" w:eastAsia="en-US" w:bidi="ar-SA"/>
        </w:rPr>
        <w:t xml:space="preserve"> </w:t>
      </w:r>
      <w:proofErr w:type="spellStart"/>
      <w:r w:rsidRPr="002D5AE5">
        <w:rPr>
          <w:rFonts w:ascii="Times New Roman" w:eastAsia="Times New Roman" w:hAnsi="Times New Roman" w:cs="Times New Roman"/>
          <w:color w:val="000000"/>
          <w:sz w:val="28"/>
          <w:szCs w:val="28"/>
          <w:lang w:val="en-US" w:eastAsia="en-US" w:bidi="ar-SA"/>
        </w:rPr>
        <w:t>Taneja</w:t>
      </w:r>
      <w:proofErr w:type="spellEnd"/>
      <w:r w:rsidRPr="002D5AE5">
        <w:rPr>
          <w:rFonts w:ascii="Times New Roman" w:eastAsia="Times New Roman" w:hAnsi="Times New Roman" w:cs="Times New Roman"/>
          <w:color w:val="000000"/>
          <w:sz w:val="28"/>
          <w:szCs w:val="28"/>
          <w:lang w:val="en-US" w:eastAsia="en-US" w:bidi="ar-SA"/>
        </w:rPr>
        <w:t xml:space="preserve">, </w:t>
      </w:r>
      <w:proofErr w:type="spellStart"/>
      <w:r w:rsidRPr="002D5AE5">
        <w:rPr>
          <w:rFonts w:ascii="Times New Roman" w:eastAsia="Times New Roman" w:hAnsi="Times New Roman" w:cs="Times New Roman"/>
          <w:color w:val="000000"/>
          <w:sz w:val="28"/>
          <w:szCs w:val="28"/>
          <w:lang w:val="en-US" w:eastAsia="en-US" w:bidi="ar-SA"/>
        </w:rPr>
        <w:t>Shiv</w:t>
      </w:r>
      <w:proofErr w:type="spellEnd"/>
      <w:r w:rsidRPr="002D5AE5">
        <w:rPr>
          <w:rFonts w:ascii="Times New Roman" w:eastAsia="Times New Roman" w:hAnsi="Times New Roman" w:cs="Times New Roman"/>
          <w:color w:val="000000"/>
          <w:sz w:val="28"/>
          <w:szCs w:val="28"/>
          <w:lang w:val="en-US" w:eastAsia="en-US" w:bidi="ar-SA"/>
        </w:rPr>
        <w:t xml:space="preserve"> </w:t>
      </w:r>
      <w:proofErr w:type="spellStart"/>
      <w:r w:rsidRPr="002D5AE5">
        <w:rPr>
          <w:rFonts w:ascii="Times New Roman" w:eastAsia="Times New Roman" w:hAnsi="Times New Roman" w:cs="Times New Roman"/>
          <w:color w:val="000000"/>
          <w:sz w:val="28"/>
          <w:szCs w:val="28"/>
          <w:lang w:val="en-US" w:eastAsia="en-US" w:bidi="ar-SA"/>
        </w:rPr>
        <w:t>Sekhar</w:t>
      </w:r>
      <w:proofErr w:type="spellEnd"/>
      <w:r w:rsidR="00D14AB1">
        <w:rPr>
          <w:rFonts w:ascii="Times New Roman" w:eastAsia="Times New Roman" w:hAnsi="Times New Roman" w:cs="Times New Roman"/>
          <w:color w:val="000000"/>
          <w:sz w:val="28"/>
          <w:szCs w:val="28"/>
          <w:lang w:val="en-US" w:eastAsia="en-US" w:bidi="ar-SA"/>
        </w:rPr>
        <w:t xml:space="preserve"> </w:t>
      </w:r>
      <w:proofErr w:type="spellStart"/>
      <w:r w:rsidRPr="002D5AE5">
        <w:rPr>
          <w:rFonts w:ascii="Times New Roman" w:eastAsia="Times New Roman" w:hAnsi="Times New Roman" w:cs="Times New Roman"/>
          <w:color w:val="000000"/>
          <w:sz w:val="28"/>
          <w:szCs w:val="28"/>
          <w:lang w:val="en-US" w:eastAsia="en-US" w:bidi="ar-SA"/>
        </w:rPr>
        <w:t>Chatterjee</w:t>
      </w:r>
      <w:proofErr w:type="spellEnd"/>
      <w:r w:rsidRPr="002D5AE5">
        <w:rPr>
          <w:rFonts w:ascii="Times New Roman" w:eastAsia="Times New Roman" w:hAnsi="Times New Roman" w:cs="Times New Roman"/>
          <w:color w:val="000000"/>
          <w:sz w:val="28"/>
          <w:szCs w:val="28"/>
          <w:lang w:val="en-US" w:eastAsia="en-US" w:bidi="ar-SA"/>
        </w:rPr>
        <w:t xml:space="preserve">, </w:t>
      </w:r>
      <w:proofErr w:type="spellStart"/>
      <w:r w:rsidRPr="002D5AE5">
        <w:rPr>
          <w:rFonts w:ascii="Times New Roman" w:eastAsia="Times New Roman" w:hAnsi="Times New Roman" w:cs="Times New Roman"/>
          <w:color w:val="000000"/>
          <w:sz w:val="28"/>
          <w:szCs w:val="28"/>
          <w:lang w:val="en-US" w:eastAsia="en-US" w:bidi="ar-SA"/>
        </w:rPr>
        <w:t>Meenakshi</w:t>
      </w:r>
      <w:proofErr w:type="spellEnd"/>
      <w:r w:rsidRPr="002D5AE5">
        <w:rPr>
          <w:rFonts w:ascii="Times New Roman" w:eastAsia="Times New Roman" w:hAnsi="Times New Roman" w:cs="Times New Roman"/>
          <w:color w:val="000000"/>
          <w:sz w:val="28"/>
          <w:szCs w:val="28"/>
          <w:lang w:val="en-US" w:eastAsia="en-US" w:bidi="ar-SA"/>
        </w:rPr>
        <w:t xml:space="preserve"> Singh, </w:t>
      </w:r>
      <w:proofErr w:type="spellStart"/>
      <w:r w:rsidRPr="002D5AE5">
        <w:rPr>
          <w:rFonts w:ascii="Times New Roman" w:eastAsia="Times New Roman" w:hAnsi="Times New Roman" w:cs="Times New Roman"/>
          <w:color w:val="000000"/>
          <w:sz w:val="28"/>
          <w:szCs w:val="28"/>
          <w:lang w:val="en-US" w:eastAsia="en-US" w:bidi="ar-SA"/>
        </w:rPr>
        <w:t>Surjit</w:t>
      </w:r>
      <w:proofErr w:type="spellEnd"/>
      <w:r w:rsidRPr="002D5AE5">
        <w:rPr>
          <w:rFonts w:ascii="Times New Roman" w:eastAsia="Times New Roman" w:hAnsi="Times New Roman" w:cs="Times New Roman"/>
          <w:color w:val="000000"/>
          <w:sz w:val="28"/>
          <w:szCs w:val="28"/>
          <w:lang w:val="en-US" w:eastAsia="en-US" w:bidi="ar-SA"/>
        </w:rPr>
        <w:t xml:space="preserve"> Singh, </w:t>
      </w:r>
      <w:proofErr w:type="spellStart"/>
      <w:r w:rsidRPr="002D5AE5">
        <w:rPr>
          <w:rFonts w:ascii="Times New Roman" w:eastAsia="Times New Roman" w:hAnsi="Times New Roman" w:cs="Times New Roman"/>
          <w:color w:val="000000"/>
          <w:sz w:val="28"/>
          <w:szCs w:val="28"/>
          <w:lang w:val="en-US" w:eastAsia="en-US" w:bidi="ar-SA"/>
        </w:rPr>
        <w:t>Meera</w:t>
      </w:r>
      <w:proofErr w:type="spellEnd"/>
      <w:r w:rsidRPr="002D5AE5">
        <w:rPr>
          <w:rFonts w:ascii="Times New Roman" w:eastAsia="Times New Roman" w:hAnsi="Times New Roman" w:cs="Times New Roman"/>
          <w:color w:val="000000"/>
          <w:sz w:val="28"/>
          <w:szCs w:val="28"/>
          <w:lang w:val="en-US" w:eastAsia="en-US" w:bidi="ar-SA"/>
        </w:rPr>
        <w:t xml:space="preserve"> Sharma. 2010. Pediatric urinary tract infections in a tertiary care center from north India.</w:t>
      </w:r>
      <w:r>
        <w:rPr>
          <w:rFonts w:ascii="Times New Roman" w:eastAsia="Times New Roman" w:hAnsi="Times New Roman" w:cs="Times New Roman"/>
          <w:color w:val="000000"/>
          <w:sz w:val="28"/>
          <w:szCs w:val="28"/>
          <w:lang w:val="en-US" w:eastAsia="en-US" w:bidi="ar-SA"/>
        </w:rPr>
        <w:t xml:space="preserve"> Indian J. Med. Res., 131: 101 </w:t>
      </w:r>
      <w:r w:rsidRPr="002D5AE5">
        <w:rPr>
          <w:rFonts w:ascii="Times New Roman" w:eastAsia="Times New Roman" w:hAnsi="Times New Roman" w:cs="Times New Roman"/>
          <w:color w:val="000000"/>
          <w:sz w:val="28"/>
          <w:szCs w:val="28"/>
          <w:lang w:val="en-US" w:eastAsia="en-US" w:bidi="ar-SA"/>
        </w:rPr>
        <w:t>105.</w:t>
      </w:r>
    </w:p>
    <w:p w:rsidR="007613A5" w:rsidRPr="002D5AE5" w:rsidRDefault="007613A5" w:rsidP="007613A5">
      <w:pPr>
        <w:pStyle w:val="ListParagraph"/>
        <w:rPr>
          <w:rFonts w:ascii="Times New Roman" w:eastAsia="Times New Roman" w:hAnsi="Times New Roman" w:cs="Times New Roman"/>
          <w:color w:val="000000"/>
          <w:sz w:val="28"/>
          <w:szCs w:val="28"/>
          <w:lang w:val="en-US" w:eastAsia="en-US" w:bidi="ar-SA"/>
        </w:rPr>
      </w:pPr>
    </w:p>
    <w:p w:rsidR="007613A5" w:rsidRPr="002D5AE5" w:rsidRDefault="007613A5" w:rsidP="007613A5">
      <w:pPr>
        <w:spacing w:line="360" w:lineRule="auto"/>
        <w:rPr>
          <w:rFonts w:ascii="Times New Roman" w:eastAsia="Times New Roman" w:hAnsi="Times New Roman" w:cs="Times New Roman"/>
          <w:color w:val="000000"/>
          <w:sz w:val="28"/>
          <w:szCs w:val="28"/>
          <w:lang w:val="en-US" w:eastAsia="en-US" w:bidi="ar-SA"/>
        </w:rPr>
      </w:pPr>
    </w:p>
    <w:p w:rsidR="007613A5" w:rsidRDefault="007613A5" w:rsidP="007613A5">
      <w:pPr>
        <w:pStyle w:val="ListParagraph"/>
        <w:numPr>
          <w:ilvl w:val="0"/>
          <w:numId w:val="10"/>
        </w:numPr>
        <w:spacing w:line="360" w:lineRule="auto"/>
        <w:rPr>
          <w:rFonts w:ascii="Times New Roman" w:eastAsia="Times New Roman" w:hAnsi="Times New Roman" w:cs="Times New Roman"/>
          <w:color w:val="000000"/>
          <w:sz w:val="28"/>
          <w:szCs w:val="28"/>
          <w:lang w:val="en-US" w:eastAsia="en-US" w:bidi="ar-SA"/>
        </w:rPr>
      </w:pPr>
      <w:proofErr w:type="spellStart"/>
      <w:r w:rsidRPr="002D5AE5">
        <w:rPr>
          <w:rFonts w:ascii="Times New Roman" w:eastAsia="Times New Roman" w:hAnsi="Times New Roman" w:cs="Times New Roman"/>
          <w:color w:val="000000"/>
          <w:sz w:val="28"/>
          <w:szCs w:val="28"/>
          <w:lang w:val="en-US" w:eastAsia="en-US" w:bidi="ar-SA"/>
        </w:rPr>
        <w:t>Pooja</w:t>
      </w:r>
      <w:proofErr w:type="spellEnd"/>
      <w:r w:rsidRPr="002D5AE5">
        <w:rPr>
          <w:rFonts w:ascii="Times New Roman" w:eastAsia="Times New Roman" w:hAnsi="Times New Roman" w:cs="Times New Roman"/>
          <w:color w:val="000000"/>
          <w:sz w:val="28"/>
          <w:szCs w:val="28"/>
          <w:lang w:val="en-US" w:eastAsia="en-US" w:bidi="ar-SA"/>
        </w:rPr>
        <w:t xml:space="preserve"> Patel, </w:t>
      </w:r>
      <w:proofErr w:type="spellStart"/>
      <w:r w:rsidRPr="002D5AE5">
        <w:rPr>
          <w:rFonts w:ascii="Times New Roman" w:eastAsia="Times New Roman" w:hAnsi="Times New Roman" w:cs="Times New Roman"/>
          <w:color w:val="000000"/>
          <w:sz w:val="28"/>
          <w:szCs w:val="28"/>
          <w:lang w:val="en-US" w:eastAsia="en-US" w:bidi="ar-SA"/>
        </w:rPr>
        <w:t>Garala</w:t>
      </w:r>
      <w:proofErr w:type="spellEnd"/>
      <w:r w:rsidRPr="002D5AE5">
        <w:rPr>
          <w:rFonts w:ascii="Times New Roman" w:eastAsia="Times New Roman" w:hAnsi="Times New Roman" w:cs="Times New Roman"/>
          <w:color w:val="000000"/>
          <w:sz w:val="28"/>
          <w:szCs w:val="28"/>
          <w:lang w:val="en-US" w:eastAsia="en-US" w:bidi="ar-SA"/>
        </w:rPr>
        <w:t>, R.N. 2014. Bacteriological profile and antibiotic susceptibility pattern (</w:t>
      </w:r>
      <w:proofErr w:type="spellStart"/>
      <w:r w:rsidRPr="002D5AE5">
        <w:rPr>
          <w:rFonts w:ascii="Times New Roman" w:eastAsia="Times New Roman" w:hAnsi="Times New Roman" w:cs="Times New Roman"/>
          <w:color w:val="000000"/>
          <w:sz w:val="28"/>
          <w:szCs w:val="28"/>
          <w:lang w:val="en-US" w:eastAsia="en-US" w:bidi="ar-SA"/>
        </w:rPr>
        <w:t>antibiogram</w:t>
      </w:r>
      <w:proofErr w:type="spellEnd"/>
      <w:r w:rsidRPr="002D5AE5">
        <w:rPr>
          <w:rFonts w:ascii="Times New Roman" w:eastAsia="Times New Roman" w:hAnsi="Times New Roman" w:cs="Times New Roman"/>
          <w:color w:val="000000"/>
          <w:sz w:val="28"/>
          <w:szCs w:val="28"/>
          <w:lang w:val="en-US" w:eastAsia="en-US" w:bidi="ar-SA"/>
        </w:rPr>
        <w:t xml:space="preserve">) of urinary tract infections in </w:t>
      </w:r>
      <w:proofErr w:type="spellStart"/>
      <w:r w:rsidRPr="002D5AE5">
        <w:rPr>
          <w:rFonts w:ascii="Times New Roman" w:eastAsia="Times New Roman" w:hAnsi="Times New Roman" w:cs="Times New Roman"/>
          <w:color w:val="000000"/>
          <w:sz w:val="28"/>
          <w:szCs w:val="28"/>
          <w:lang w:val="en-US" w:eastAsia="en-US" w:bidi="ar-SA"/>
        </w:rPr>
        <w:t>paediatric</w:t>
      </w:r>
      <w:proofErr w:type="spellEnd"/>
      <w:r w:rsidRPr="002D5AE5">
        <w:rPr>
          <w:rFonts w:ascii="Times New Roman" w:eastAsia="Times New Roman" w:hAnsi="Times New Roman" w:cs="Times New Roman"/>
          <w:color w:val="000000"/>
          <w:sz w:val="28"/>
          <w:szCs w:val="28"/>
          <w:lang w:val="en-US" w:eastAsia="en-US" w:bidi="ar-SA"/>
        </w:rPr>
        <w:t xml:space="preserve"> patients. J. Res. Med. Dent. Sci., 2(1): 20 23.</w:t>
      </w:r>
    </w:p>
    <w:p w:rsidR="007613A5" w:rsidRPr="0076322C" w:rsidRDefault="007613A5" w:rsidP="007613A5">
      <w:pPr>
        <w:spacing w:line="360" w:lineRule="auto"/>
        <w:ind w:left="360"/>
        <w:rPr>
          <w:rFonts w:ascii="Times New Roman" w:eastAsia="Times New Roman" w:hAnsi="Times New Roman" w:cs="Times New Roman"/>
          <w:color w:val="000000"/>
          <w:sz w:val="28"/>
          <w:szCs w:val="28"/>
          <w:lang w:val="en-US" w:eastAsia="en-US" w:bidi="ar-SA"/>
        </w:rPr>
      </w:pPr>
    </w:p>
    <w:p w:rsidR="007613A5" w:rsidRPr="002D5AE5" w:rsidRDefault="007613A5" w:rsidP="007613A5">
      <w:pPr>
        <w:spacing w:line="360" w:lineRule="auto"/>
        <w:rPr>
          <w:rFonts w:ascii="Times New Roman" w:eastAsia="Times New Roman" w:hAnsi="Times New Roman" w:cs="Times New Roman"/>
          <w:color w:val="000000"/>
          <w:sz w:val="28"/>
          <w:szCs w:val="28"/>
          <w:lang w:val="en-US" w:eastAsia="en-US" w:bidi="ar-SA"/>
        </w:rPr>
      </w:pPr>
    </w:p>
    <w:p w:rsidR="007613A5" w:rsidRDefault="001A70CA" w:rsidP="007613A5">
      <w:pPr>
        <w:pStyle w:val="ListParagraph"/>
        <w:numPr>
          <w:ilvl w:val="0"/>
          <w:numId w:val="10"/>
        </w:numPr>
        <w:spacing w:line="360" w:lineRule="auto"/>
        <w:rPr>
          <w:rFonts w:ascii="Times New Roman" w:eastAsia="Times New Roman" w:hAnsi="Times New Roman" w:cs="Times New Roman"/>
          <w:color w:val="000000"/>
          <w:sz w:val="28"/>
          <w:szCs w:val="28"/>
          <w:lang w:val="en-US" w:eastAsia="en-US" w:bidi="ar-SA"/>
        </w:rPr>
      </w:pPr>
      <w:proofErr w:type="spellStart"/>
      <w:r>
        <w:rPr>
          <w:rFonts w:ascii="Times New Roman" w:eastAsia="Times New Roman" w:hAnsi="Times New Roman" w:cs="Times New Roman"/>
          <w:color w:val="000000"/>
          <w:sz w:val="28"/>
          <w:szCs w:val="28"/>
          <w:lang w:val="en-US" w:eastAsia="en-US" w:bidi="ar-SA"/>
        </w:rPr>
        <w:t>Raghubanshi</w:t>
      </w:r>
      <w:proofErr w:type="spellEnd"/>
      <w:r>
        <w:rPr>
          <w:rFonts w:ascii="Times New Roman" w:eastAsia="Times New Roman" w:hAnsi="Times New Roman" w:cs="Times New Roman"/>
          <w:color w:val="000000"/>
          <w:sz w:val="28"/>
          <w:szCs w:val="28"/>
          <w:lang w:val="en-US" w:eastAsia="en-US" w:bidi="ar-SA"/>
        </w:rPr>
        <w:t xml:space="preserve">, B.R., </w:t>
      </w:r>
      <w:proofErr w:type="spellStart"/>
      <w:r>
        <w:rPr>
          <w:rFonts w:ascii="Times New Roman" w:eastAsia="Times New Roman" w:hAnsi="Times New Roman" w:cs="Times New Roman"/>
          <w:color w:val="000000"/>
          <w:sz w:val="28"/>
          <w:szCs w:val="28"/>
          <w:lang w:val="en-US" w:eastAsia="en-US" w:bidi="ar-SA"/>
        </w:rPr>
        <w:t>Shrestha</w:t>
      </w:r>
      <w:proofErr w:type="spellEnd"/>
      <w:r>
        <w:rPr>
          <w:rFonts w:ascii="Times New Roman" w:eastAsia="Times New Roman" w:hAnsi="Times New Roman" w:cs="Times New Roman"/>
          <w:color w:val="000000"/>
          <w:sz w:val="28"/>
          <w:szCs w:val="28"/>
          <w:lang w:val="en-US" w:eastAsia="en-US" w:bidi="ar-SA"/>
        </w:rPr>
        <w:t xml:space="preserve"> </w:t>
      </w:r>
      <w:r w:rsidR="007613A5" w:rsidRPr="002D5AE5">
        <w:rPr>
          <w:rFonts w:ascii="Times New Roman" w:eastAsia="Times New Roman" w:hAnsi="Times New Roman" w:cs="Times New Roman"/>
          <w:color w:val="000000"/>
          <w:sz w:val="28"/>
          <w:szCs w:val="28"/>
          <w:lang w:val="en-US" w:eastAsia="en-US" w:bidi="ar-SA"/>
        </w:rPr>
        <w:t xml:space="preserve">D., </w:t>
      </w:r>
      <w:proofErr w:type="spellStart"/>
      <w:r w:rsidR="007613A5" w:rsidRPr="002D5AE5">
        <w:rPr>
          <w:rFonts w:ascii="Times New Roman" w:eastAsia="Times New Roman" w:hAnsi="Times New Roman" w:cs="Times New Roman"/>
          <w:color w:val="000000"/>
          <w:sz w:val="28"/>
          <w:szCs w:val="28"/>
          <w:lang w:val="en-US" w:eastAsia="en-US" w:bidi="ar-SA"/>
        </w:rPr>
        <w:t>Chaudhary</w:t>
      </w:r>
      <w:proofErr w:type="spellEnd"/>
      <w:r w:rsidR="007613A5" w:rsidRPr="002D5AE5">
        <w:rPr>
          <w:rFonts w:ascii="Times New Roman" w:eastAsia="Times New Roman" w:hAnsi="Times New Roman" w:cs="Times New Roman"/>
          <w:color w:val="000000"/>
          <w:sz w:val="28"/>
          <w:szCs w:val="28"/>
          <w:lang w:val="en-US" w:eastAsia="en-US" w:bidi="ar-SA"/>
        </w:rPr>
        <w:t xml:space="preserve">, M., </w:t>
      </w:r>
      <w:proofErr w:type="spellStart"/>
      <w:r w:rsidR="007613A5" w:rsidRPr="002D5AE5">
        <w:rPr>
          <w:rFonts w:ascii="Times New Roman" w:eastAsia="Times New Roman" w:hAnsi="Times New Roman" w:cs="Times New Roman"/>
          <w:color w:val="000000"/>
          <w:sz w:val="28"/>
          <w:szCs w:val="28"/>
          <w:lang w:val="en-US" w:eastAsia="en-US" w:bidi="ar-SA"/>
        </w:rPr>
        <w:t>Karki</w:t>
      </w:r>
      <w:proofErr w:type="spellEnd"/>
      <w:r w:rsidR="007613A5" w:rsidRPr="002D5AE5">
        <w:rPr>
          <w:rFonts w:ascii="Times New Roman" w:eastAsia="Times New Roman" w:hAnsi="Times New Roman" w:cs="Times New Roman"/>
          <w:color w:val="000000"/>
          <w:sz w:val="28"/>
          <w:szCs w:val="28"/>
          <w:lang w:val="en-US" w:eastAsia="en-US" w:bidi="ar-SA"/>
        </w:rPr>
        <w:t xml:space="preserve">, B.M.S., </w:t>
      </w:r>
      <w:proofErr w:type="spellStart"/>
      <w:r w:rsidR="007613A5" w:rsidRPr="002D5AE5">
        <w:rPr>
          <w:rFonts w:ascii="Times New Roman" w:eastAsia="Times New Roman" w:hAnsi="Times New Roman" w:cs="Times New Roman"/>
          <w:color w:val="000000"/>
          <w:sz w:val="28"/>
          <w:szCs w:val="28"/>
          <w:lang w:val="en-US" w:eastAsia="en-US" w:bidi="ar-SA"/>
        </w:rPr>
        <w:t>Dhakal</w:t>
      </w:r>
      <w:proofErr w:type="spellEnd"/>
      <w:r w:rsidR="007613A5" w:rsidRPr="002D5AE5">
        <w:rPr>
          <w:rFonts w:ascii="Times New Roman" w:eastAsia="Times New Roman" w:hAnsi="Times New Roman" w:cs="Times New Roman"/>
          <w:color w:val="000000"/>
          <w:sz w:val="28"/>
          <w:szCs w:val="28"/>
          <w:lang w:val="en-US" w:eastAsia="en-US" w:bidi="ar-SA"/>
        </w:rPr>
        <w:t xml:space="preserve">, A.K. 2014. Bacteriology of urinary tract infection in </w:t>
      </w:r>
      <w:proofErr w:type="spellStart"/>
      <w:r w:rsidR="007613A5" w:rsidRPr="002D5AE5">
        <w:rPr>
          <w:rFonts w:ascii="Times New Roman" w:eastAsia="Times New Roman" w:hAnsi="Times New Roman" w:cs="Times New Roman"/>
          <w:color w:val="000000"/>
          <w:sz w:val="28"/>
          <w:szCs w:val="28"/>
          <w:lang w:val="en-US" w:eastAsia="en-US" w:bidi="ar-SA"/>
        </w:rPr>
        <w:t>paediatric</w:t>
      </w:r>
      <w:proofErr w:type="spellEnd"/>
      <w:r w:rsidR="007613A5" w:rsidRPr="002D5AE5">
        <w:rPr>
          <w:rFonts w:ascii="Times New Roman" w:eastAsia="Times New Roman" w:hAnsi="Times New Roman" w:cs="Times New Roman"/>
          <w:color w:val="000000"/>
          <w:sz w:val="28"/>
          <w:szCs w:val="28"/>
          <w:lang w:val="en-US" w:eastAsia="en-US" w:bidi="ar-SA"/>
        </w:rPr>
        <w:t xml:space="preserve"> patients. At KIST Medical College Teaching Hospital. J. Kathmandu Med. College, 3(1): 7.</w:t>
      </w:r>
    </w:p>
    <w:p w:rsidR="007613A5" w:rsidRPr="002D5AE5" w:rsidRDefault="007613A5" w:rsidP="007613A5">
      <w:pPr>
        <w:pStyle w:val="ListParagraph"/>
        <w:rPr>
          <w:rFonts w:ascii="Times New Roman" w:eastAsia="Times New Roman" w:hAnsi="Times New Roman" w:cs="Times New Roman"/>
          <w:color w:val="000000"/>
          <w:sz w:val="28"/>
          <w:szCs w:val="28"/>
          <w:lang w:val="en-US" w:eastAsia="en-US" w:bidi="ar-SA"/>
        </w:rPr>
      </w:pPr>
    </w:p>
    <w:p w:rsidR="007613A5" w:rsidRPr="002D5AE5" w:rsidRDefault="007613A5" w:rsidP="007613A5">
      <w:pPr>
        <w:spacing w:line="360" w:lineRule="auto"/>
        <w:rPr>
          <w:rFonts w:ascii="Times New Roman" w:eastAsia="Times New Roman" w:hAnsi="Times New Roman" w:cs="Times New Roman"/>
          <w:color w:val="000000"/>
          <w:sz w:val="28"/>
          <w:szCs w:val="28"/>
          <w:lang w:val="en-US" w:eastAsia="en-US" w:bidi="ar-SA"/>
        </w:rPr>
      </w:pPr>
    </w:p>
    <w:p w:rsidR="007613A5" w:rsidRDefault="007613A5" w:rsidP="007613A5">
      <w:pPr>
        <w:pStyle w:val="ListParagraph"/>
        <w:numPr>
          <w:ilvl w:val="0"/>
          <w:numId w:val="10"/>
        </w:numPr>
        <w:spacing w:line="360" w:lineRule="auto"/>
        <w:rPr>
          <w:rFonts w:ascii="Times New Roman" w:eastAsia="Times New Roman" w:hAnsi="Times New Roman" w:cs="Times New Roman"/>
          <w:color w:val="000000"/>
          <w:sz w:val="28"/>
          <w:szCs w:val="28"/>
          <w:lang w:val="en-US" w:eastAsia="en-US" w:bidi="ar-SA"/>
        </w:rPr>
      </w:pPr>
      <w:proofErr w:type="spellStart"/>
      <w:r w:rsidRPr="002D5AE5">
        <w:rPr>
          <w:rFonts w:ascii="Times New Roman" w:eastAsia="Times New Roman" w:hAnsi="Times New Roman" w:cs="Times New Roman"/>
          <w:color w:val="000000"/>
          <w:sz w:val="28"/>
          <w:szCs w:val="28"/>
          <w:lang w:val="en-US" w:eastAsia="en-US" w:bidi="ar-SA"/>
        </w:rPr>
        <w:t>Rizvi</w:t>
      </w:r>
      <w:proofErr w:type="spellEnd"/>
      <w:r w:rsidRPr="002D5AE5">
        <w:rPr>
          <w:rFonts w:ascii="Times New Roman" w:eastAsia="Times New Roman" w:hAnsi="Times New Roman" w:cs="Times New Roman"/>
          <w:color w:val="000000"/>
          <w:sz w:val="28"/>
          <w:szCs w:val="28"/>
          <w:lang w:val="en-US" w:eastAsia="en-US" w:bidi="ar-SA"/>
        </w:rPr>
        <w:t xml:space="preserve">, M., Fatima, N., Rashid, M. 2009. Extended spectrum </w:t>
      </w:r>
      <w:proofErr w:type="spellStart"/>
      <w:r w:rsidRPr="002D5AE5">
        <w:rPr>
          <w:rFonts w:ascii="Times New Roman" w:eastAsia="Times New Roman" w:hAnsi="Times New Roman" w:cs="Times New Roman"/>
          <w:color w:val="000000"/>
          <w:sz w:val="28"/>
          <w:szCs w:val="28"/>
          <w:lang w:val="en-US" w:eastAsia="en-US" w:bidi="ar-SA"/>
        </w:rPr>
        <w:t>AmpC</w:t>
      </w:r>
      <w:proofErr w:type="spellEnd"/>
      <w:r w:rsidRPr="002D5AE5">
        <w:rPr>
          <w:rFonts w:ascii="Times New Roman" w:eastAsia="Times New Roman" w:hAnsi="Times New Roman" w:cs="Times New Roman"/>
          <w:color w:val="000000"/>
          <w:sz w:val="28"/>
          <w:szCs w:val="28"/>
          <w:lang w:val="en-US" w:eastAsia="en-US" w:bidi="ar-SA"/>
        </w:rPr>
        <w:t xml:space="preserve"> and </w:t>
      </w:r>
      <w:proofErr w:type="spellStart"/>
      <w:r w:rsidRPr="002D5AE5">
        <w:rPr>
          <w:rFonts w:ascii="Times New Roman" w:eastAsia="Times New Roman" w:hAnsi="Times New Roman" w:cs="Times New Roman"/>
          <w:color w:val="000000"/>
          <w:sz w:val="28"/>
          <w:szCs w:val="28"/>
          <w:lang w:val="en-US" w:eastAsia="en-US" w:bidi="ar-SA"/>
        </w:rPr>
        <w:t>metallo</w:t>
      </w:r>
      <w:proofErr w:type="spellEnd"/>
      <w:r w:rsidRPr="002D5AE5">
        <w:rPr>
          <w:rFonts w:ascii="Times New Roman" w:eastAsia="Times New Roman" w:hAnsi="Times New Roman" w:cs="Times New Roman"/>
          <w:color w:val="000000"/>
          <w:sz w:val="28"/>
          <w:szCs w:val="28"/>
          <w:lang w:val="en-US" w:eastAsia="en-US" w:bidi="ar-SA"/>
        </w:rPr>
        <w:t xml:space="preserve">-beta </w:t>
      </w:r>
      <w:proofErr w:type="spellStart"/>
      <w:r w:rsidRPr="002D5AE5">
        <w:rPr>
          <w:rFonts w:ascii="Times New Roman" w:eastAsia="Times New Roman" w:hAnsi="Times New Roman" w:cs="Times New Roman"/>
          <w:color w:val="000000"/>
          <w:sz w:val="28"/>
          <w:szCs w:val="28"/>
          <w:lang w:val="en-US" w:eastAsia="en-US" w:bidi="ar-SA"/>
        </w:rPr>
        <w:t>lactamases</w:t>
      </w:r>
      <w:proofErr w:type="spellEnd"/>
      <w:r w:rsidRPr="002D5AE5">
        <w:rPr>
          <w:rFonts w:ascii="Times New Roman" w:eastAsia="Times New Roman" w:hAnsi="Times New Roman" w:cs="Times New Roman"/>
          <w:color w:val="000000"/>
          <w:sz w:val="28"/>
          <w:szCs w:val="28"/>
          <w:lang w:val="en-US" w:eastAsia="en-US" w:bidi="ar-SA"/>
        </w:rPr>
        <w:t xml:space="preserve"> in </w:t>
      </w:r>
      <w:proofErr w:type="spellStart"/>
      <w:r w:rsidRPr="002D5AE5">
        <w:rPr>
          <w:rFonts w:ascii="Times New Roman" w:eastAsia="Times New Roman" w:hAnsi="Times New Roman" w:cs="Times New Roman"/>
          <w:color w:val="000000"/>
          <w:sz w:val="28"/>
          <w:szCs w:val="28"/>
          <w:lang w:val="en-US" w:eastAsia="en-US" w:bidi="ar-SA"/>
        </w:rPr>
        <w:t>Serratia</w:t>
      </w:r>
      <w:proofErr w:type="spellEnd"/>
      <w:r w:rsidR="001A70CA">
        <w:rPr>
          <w:rFonts w:ascii="Times New Roman" w:eastAsia="Times New Roman" w:hAnsi="Times New Roman" w:cs="Times New Roman"/>
          <w:color w:val="000000"/>
          <w:sz w:val="28"/>
          <w:szCs w:val="28"/>
          <w:lang w:val="en-US" w:eastAsia="en-US" w:bidi="ar-SA"/>
        </w:rPr>
        <w:t xml:space="preserve"> </w:t>
      </w:r>
      <w:r w:rsidRPr="002D5AE5">
        <w:rPr>
          <w:rFonts w:ascii="Times New Roman" w:eastAsia="Times New Roman" w:hAnsi="Times New Roman" w:cs="Times New Roman"/>
          <w:color w:val="000000"/>
          <w:sz w:val="28"/>
          <w:szCs w:val="28"/>
          <w:lang w:val="en-US" w:eastAsia="en-US" w:bidi="ar-SA"/>
        </w:rPr>
        <w:t xml:space="preserve">and </w:t>
      </w:r>
      <w:proofErr w:type="spellStart"/>
      <w:r w:rsidRPr="002D5AE5">
        <w:rPr>
          <w:rFonts w:ascii="Times New Roman" w:eastAsia="Times New Roman" w:hAnsi="Times New Roman" w:cs="Times New Roman"/>
          <w:color w:val="000000"/>
          <w:sz w:val="28"/>
          <w:szCs w:val="28"/>
          <w:lang w:val="en-US" w:eastAsia="en-US" w:bidi="ar-SA"/>
        </w:rPr>
        <w:t>Citrobacter</w:t>
      </w:r>
      <w:proofErr w:type="spellEnd"/>
      <w:r w:rsidRPr="002D5AE5">
        <w:rPr>
          <w:rFonts w:ascii="Times New Roman" w:eastAsia="Times New Roman" w:hAnsi="Times New Roman" w:cs="Times New Roman"/>
          <w:color w:val="000000"/>
          <w:sz w:val="28"/>
          <w:szCs w:val="28"/>
          <w:lang w:val="en-US" w:eastAsia="en-US" w:bidi="ar-SA"/>
        </w:rPr>
        <w:t xml:space="preserve"> spp. in a disc approximation assay. J. Infect. Dev. </w:t>
      </w:r>
      <w:proofErr w:type="spellStart"/>
      <w:r w:rsidRPr="002D5AE5">
        <w:rPr>
          <w:rFonts w:ascii="Times New Roman" w:eastAsia="Times New Roman" w:hAnsi="Times New Roman" w:cs="Times New Roman"/>
          <w:color w:val="000000"/>
          <w:sz w:val="28"/>
          <w:szCs w:val="28"/>
          <w:lang w:val="en-US" w:eastAsia="en-US" w:bidi="ar-SA"/>
        </w:rPr>
        <w:t>Ctries</w:t>
      </w:r>
      <w:proofErr w:type="spellEnd"/>
      <w:r w:rsidRPr="002D5AE5">
        <w:rPr>
          <w:rFonts w:ascii="Times New Roman" w:eastAsia="Times New Roman" w:hAnsi="Times New Roman" w:cs="Times New Roman"/>
          <w:color w:val="000000"/>
          <w:sz w:val="28"/>
          <w:szCs w:val="28"/>
          <w:lang w:val="en-US" w:eastAsia="en-US" w:bidi="ar-SA"/>
        </w:rPr>
        <w:t>., 3(4): 285 94.</w:t>
      </w:r>
    </w:p>
    <w:p w:rsidR="007613A5" w:rsidRDefault="007613A5" w:rsidP="007613A5">
      <w:pPr>
        <w:spacing w:line="360" w:lineRule="auto"/>
        <w:rPr>
          <w:rFonts w:ascii="Times New Roman" w:eastAsia="Times New Roman" w:hAnsi="Times New Roman" w:cs="Times New Roman"/>
          <w:color w:val="000000"/>
          <w:sz w:val="28"/>
          <w:szCs w:val="28"/>
          <w:lang w:val="en-US" w:eastAsia="en-US" w:bidi="ar-SA"/>
        </w:rPr>
      </w:pPr>
    </w:p>
    <w:p w:rsidR="007613A5" w:rsidRPr="002D5AE5" w:rsidRDefault="007613A5" w:rsidP="007613A5">
      <w:pPr>
        <w:spacing w:line="360" w:lineRule="auto"/>
        <w:rPr>
          <w:rFonts w:ascii="Times New Roman" w:eastAsia="Times New Roman" w:hAnsi="Times New Roman" w:cs="Times New Roman"/>
          <w:color w:val="000000"/>
          <w:sz w:val="28"/>
          <w:szCs w:val="28"/>
          <w:lang w:val="en-US" w:eastAsia="en-US" w:bidi="ar-SA"/>
        </w:rPr>
      </w:pPr>
    </w:p>
    <w:p w:rsidR="007613A5" w:rsidRDefault="007613A5" w:rsidP="007613A5">
      <w:pPr>
        <w:pStyle w:val="ListParagraph"/>
        <w:numPr>
          <w:ilvl w:val="0"/>
          <w:numId w:val="10"/>
        </w:numPr>
        <w:spacing w:line="360" w:lineRule="auto"/>
        <w:rPr>
          <w:rFonts w:ascii="Times New Roman" w:eastAsia="Times New Roman" w:hAnsi="Times New Roman" w:cs="Times New Roman"/>
          <w:color w:val="000000"/>
          <w:sz w:val="28"/>
          <w:szCs w:val="28"/>
          <w:lang w:val="en-US" w:eastAsia="en-US" w:bidi="ar-SA"/>
        </w:rPr>
      </w:pPr>
      <w:proofErr w:type="spellStart"/>
      <w:r w:rsidRPr="002D5AE5">
        <w:rPr>
          <w:rFonts w:ascii="Times New Roman" w:eastAsia="Times New Roman" w:hAnsi="Times New Roman" w:cs="Times New Roman"/>
          <w:color w:val="000000"/>
          <w:sz w:val="28"/>
          <w:szCs w:val="28"/>
          <w:lang w:val="en-US" w:eastAsia="en-US" w:bidi="ar-SA"/>
        </w:rPr>
        <w:t>Shahla</w:t>
      </w:r>
      <w:proofErr w:type="spellEnd"/>
      <w:r w:rsidR="001A70CA">
        <w:rPr>
          <w:rFonts w:ascii="Times New Roman" w:eastAsia="Times New Roman" w:hAnsi="Times New Roman" w:cs="Times New Roman"/>
          <w:color w:val="000000"/>
          <w:sz w:val="28"/>
          <w:szCs w:val="28"/>
          <w:lang w:val="en-US" w:eastAsia="en-US" w:bidi="ar-SA"/>
        </w:rPr>
        <w:t xml:space="preserve"> </w:t>
      </w:r>
      <w:proofErr w:type="spellStart"/>
      <w:r w:rsidRPr="002D5AE5">
        <w:rPr>
          <w:rFonts w:ascii="Times New Roman" w:eastAsia="Times New Roman" w:hAnsi="Times New Roman" w:cs="Times New Roman"/>
          <w:color w:val="000000"/>
          <w:sz w:val="28"/>
          <w:szCs w:val="28"/>
          <w:lang w:val="en-US" w:eastAsia="en-US" w:bidi="ar-SA"/>
        </w:rPr>
        <w:t>Afsharpaiman</w:t>
      </w:r>
      <w:proofErr w:type="spellEnd"/>
      <w:r w:rsidRPr="002D5AE5">
        <w:rPr>
          <w:rFonts w:ascii="Times New Roman" w:eastAsia="Times New Roman" w:hAnsi="Times New Roman" w:cs="Times New Roman"/>
          <w:color w:val="000000"/>
          <w:sz w:val="28"/>
          <w:szCs w:val="28"/>
          <w:lang w:val="en-US" w:eastAsia="en-US" w:bidi="ar-SA"/>
        </w:rPr>
        <w:t xml:space="preserve">, </w:t>
      </w:r>
      <w:proofErr w:type="spellStart"/>
      <w:r w:rsidRPr="002D5AE5">
        <w:rPr>
          <w:rFonts w:ascii="Times New Roman" w:eastAsia="Times New Roman" w:hAnsi="Times New Roman" w:cs="Times New Roman"/>
          <w:color w:val="000000"/>
          <w:sz w:val="28"/>
          <w:szCs w:val="28"/>
          <w:lang w:val="en-US" w:eastAsia="en-US" w:bidi="ar-SA"/>
        </w:rPr>
        <w:t>Fatemeh</w:t>
      </w:r>
      <w:proofErr w:type="spellEnd"/>
      <w:r w:rsidR="00111F47">
        <w:rPr>
          <w:rFonts w:ascii="Times New Roman" w:eastAsia="Times New Roman" w:hAnsi="Times New Roman" w:cs="Times New Roman"/>
          <w:color w:val="000000"/>
          <w:sz w:val="28"/>
          <w:szCs w:val="28"/>
          <w:lang w:val="en-US" w:eastAsia="en-US" w:bidi="ar-SA"/>
        </w:rPr>
        <w:t xml:space="preserve"> </w:t>
      </w:r>
      <w:r w:rsidRPr="002D5AE5">
        <w:rPr>
          <w:rFonts w:ascii="Times New Roman" w:eastAsia="Times New Roman" w:hAnsi="Times New Roman" w:cs="Times New Roman"/>
          <w:color w:val="000000"/>
          <w:sz w:val="28"/>
          <w:szCs w:val="28"/>
          <w:lang w:val="en-US" w:eastAsia="en-US" w:bidi="ar-SA"/>
        </w:rPr>
        <w:t xml:space="preserve">Bairaghdar, Mohammad </w:t>
      </w:r>
      <w:proofErr w:type="spellStart"/>
      <w:r w:rsidRPr="002D5AE5">
        <w:rPr>
          <w:rFonts w:ascii="Times New Roman" w:eastAsia="Times New Roman" w:hAnsi="Times New Roman" w:cs="Times New Roman"/>
          <w:color w:val="000000"/>
          <w:sz w:val="28"/>
          <w:szCs w:val="28"/>
          <w:lang w:val="en-US" w:eastAsia="en-US" w:bidi="ar-SA"/>
        </w:rPr>
        <w:t>Torkaman</w:t>
      </w:r>
      <w:proofErr w:type="spellEnd"/>
      <w:r w:rsidRPr="002D5AE5">
        <w:rPr>
          <w:rFonts w:ascii="Times New Roman" w:eastAsia="Times New Roman" w:hAnsi="Times New Roman" w:cs="Times New Roman"/>
          <w:color w:val="000000"/>
          <w:sz w:val="28"/>
          <w:szCs w:val="28"/>
          <w:lang w:val="en-US" w:eastAsia="en-US" w:bidi="ar-SA"/>
        </w:rPr>
        <w:t xml:space="preserve">, </w:t>
      </w:r>
      <w:proofErr w:type="spellStart"/>
      <w:r w:rsidRPr="002D5AE5">
        <w:rPr>
          <w:rFonts w:ascii="Times New Roman" w:eastAsia="Times New Roman" w:hAnsi="Times New Roman" w:cs="Times New Roman"/>
          <w:color w:val="000000"/>
          <w:sz w:val="28"/>
          <w:szCs w:val="28"/>
          <w:lang w:val="en-US" w:eastAsia="en-US" w:bidi="ar-SA"/>
        </w:rPr>
        <w:t>Zohreh</w:t>
      </w:r>
      <w:proofErr w:type="spellEnd"/>
      <w:r w:rsidR="001A70CA">
        <w:rPr>
          <w:rFonts w:ascii="Times New Roman" w:eastAsia="Times New Roman" w:hAnsi="Times New Roman" w:cs="Times New Roman"/>
          <w:color w:val="000000"/>
          <w:sz w:val="28"/>
          <w:szCs w:val="28"/>
          <w:lang w:val="en-US" w:eastAsia="en-US" w:bidi="ar-SA"/>
        </w:rPr>
        <w:t xml:space="preserve"> </w:t>
      </w:r>
      <w:proofErr w:type="spellStart"/>
      <w:r w:rsidRPr="002D5AE5">
        <w:rPr>
          <w:rFonts w:ascii="Times New Roman" w:eastAsia="Times New Roman" w:hAnsi="Times New Roman" w:cs="Times New Roman"/>
          <w:color w:val="000000"/>
          <w:sz w:val="28"/>
          <w:szCs w:val="28"/>
          <w:lang w:val="en-US" w:eastAsia="en-US" w:bidi="ar-SA"/>
        </w:rPr>
        <w:t>Kavehmanesh</w:t>
      </w:r>
      <w:proofErr w:type="spellEnd"/>
      <w:r w:rsidRPr="002D5AE5">
        <w:rPr>
          <w:rFonts w:ascii="Times New Roman" w:eastAsia="Times New Roman" w:hAnsi="Times New Roman" w:cs="Times New Roman"/>
          <w:color w:val="000000"/>
          <w:sz w:val="28"/>
          <w:szCs w:val="28"/>
          <w:lang w:val="en-US" w:eastAsia="en-US" w:bidi="ar-SA"/>
        </w:rPr>
        <w:t xml:space="preserve">, Suzan </w:t>
      </w:r>
      <w:proofErr w:type="spellStart"/>
      <w:r w:rsidRPr="002D5AE5">
        <w:rPr>
          <w:rFonts w:ascii="Times New Roman" w:eastAsia="Times New Roman" w:hAnsi="Times New Roman" w:cs="Times New Roman"/>
          <w:color w:val="000000"/>
          <w:sz w:val="28"/>
          <w:szCs w:val="28"/>
          <w:lang w:val="en-US" w:eastAsia="en-US" w:bidi="ar-SA"/>
        </w:rPr>
        <w:t>Amirsalari</w:t>
      </w:r>
      <w:proofErr w:type="spellEnd"/>
      <w:r w:rsidRPr="002D5AE5">
        <w:rPr>
          <w:rFonts w:ascii="Times New Roman" w:eastAsia="Times New Roman" w:hAnsi="Times New Roman" w:cs="Times New Roman"/>
          <w:color w:val="000000"/>
          <w:sz w:val="28"/>
          <w:szCs w:val="28"/>
          <w:lang w:val="en-US" w:eastAsia="en-US" w:bidi="ar-SA"/>
        </w:rPr>
        <w:t xml:space="preserve">, </w:t>
      </w:r>
      <w:proofErr w:type="spellStart"/>
      <w:r w:rsidRPr="002D5AE5">
        <w:rPr>
          <w:rFonts w:ascii="Times New Roman" w:eastAsia="Times New Roman" w:hAnsi="Times New Roman" w:cs="Times New Roman"/>
          <w:color w:val="000000"/>
          <w:sz w:val="28"/>
          <w:szCs w:val="28"/>
          <w:lang w:val="en-US" w:eastAsia="en-US" w:bidi="ar-SA"/>
        </w:rPr>
        <w:t>Mehran</w:t>
      </w:r>
      <w:proofErr w:type="spellEnd"/>
      <w:r w:rsidR="001A70CA">
        <w:rPr>
          <w:rFonts w:ascii="Times New Roman" w:eastAsia="Times New Roman" w:hAnsi="Times New Roman" w:cs="Times New Roman"/>
          <w:color w:val="000000"/>
          <w:sz w:val="28"/>
          <w:szCs w:val="28"/>
          <w:lang w:val="en-US" w:eastAsia="en-US" w:bidi="ar-SA"/>
        </w:rPr>
        <w:t xml:space="preserve"> </w:t>
      </w:r>
      <w:proofErr w:type="spellStart"/>
      <w:r w:rsidRPr="002D5AE5">
        <w:rPr>
          <w:rFonts w:ascii="Times New Roman" w:eastAsia="Times New Roman" w:hAnsi="Times New Roman" w:cs="Times New Roman"/>
          <w:color w:val="000000"/>
          <w:sz w:val="28"/>
          <w:szCs w:val="28"/>
          <w:lang w:val="en-US" w:eastAsia="en-US" w:bidi="ar-SA"/>
        </w:rPr>
        <w:t>Moradi</w:t>
      </w:r>
      <w:proofErr w:type="spellEnd"/>
      <w:r w:rsidRPr="002D5AE5">
        <w:rPr>
          <w:rFonts w:ascii="Times New Roman" w:eastAsia="Times New Roman" w:hAnsi="Times New Roman" w:cs="Times New Roman"/>
          <w:color w:val="000000"/>
          <w:sz w:val="28"/>
          <w:szCs w:val="28"/>
          <w:lang w:val="en-US" w:eastAsia="en-US" w:bidi="ar-SA"/>
        </w:rPr>
        <w:t xml:space="preserve">, Mohammad </w:t>
      </w:r>
      <w:proofErr w:type="spellStart"/>
      <w:r w:rsidRPr="002D5AE5">
        <w:rPr>
          <w:rFonts w:ascii="Times New Roman" w:eastAsia="Times New Roman" w:hAnsi="Times New Roman" w:cs="Times New Roman"/>
          <w:color w:val="000000"/>
          <w:sz w:val="28"/>
          <w:szCs w:val="28"/>
          <w:lang w:val="en-US" w:eastAsia="en-US" w:bidi="ar-SA"/>
        </w:rPr>
        <w:t>Javad</w:t>
      </w:r>
      <w:proofErr w:type="spellEnd"/>
      <w:r w:rsidR="001A70CA">
        <w:rPr>
          <w:rFonts w:ascii="Times New Roman" w:eastAsia="Times New Roman" w:hAnsi="Times New Roman" w:cs="Times New Roman"/>
          <w:color w:val="000000"/>
          <w:sz w:val="28"/>
          <w:szCs w:val="28"/>
          <w:lang w:val="en-US" w:eastAsia="en-US" w:bidi="ar-SA"/>
        </w:rPr>
        <w:t xml:space="preserve"> </w:t>
      </w:r>
      <w:proofErr w:type="spellStart"/>
      <w:r w:rsidRPr="002D5AE5">
        <w:rPr>
          <w:rFonts w:ascii="Times New Roman" w:eastAsia="Times New Roman" w:hAnsi="Times New Roman" w:cs="Times New Roman"/>
          <w:color w:val="000000"/>
          <w:sz w:val="28"/>
          <w:szCs w:val="28"/>
          <w:lang w:val="en-US" w:eastAsia="en-US" w:bidi="ar-SA"/>
        </w:rPr>
        <w:t>Safavimirmahalleh</w:t>
      </w:r>
      <w:proofErr w:type="spellEnd"/>
      <w:r w:rsidRPr="002D5AE5">
        <w:rPr>
          <w:rFonts w:ascii="Times New Roman" w:eastAsia="Times New Roman" w:hAnsi="Times New Roman" w:cs="Times New Roman"/>
          <w:color w:val="000000"/>
          <w:sz w:val="28"/>
          <w:szCs w:val="28"/>
          <w:lang w:val="en-US" w:eastAsia="en-US" w:bidi="ar-SA"/>
        </w:rPr>
        <w:t xml:space="preserve">. 2012. Bacterial pathogens and resistance patterns in children with community-acquired urinary tract infection: a cross sectional study. J. </w:t>
      </w:r>
      <w:proofErr w:type="spellStart"/>
      <w:r w:rsidRPr="002D5AE5">
        <w:rPr>
          <w:rFonts w:ascii="Times New Roman" w:eastAsia="Times New Roman" w:hAnsi="Times New Roman" w:cs="Times New Roman"/>
          <w:color w:val="000000"/>
          <w:sz w:val="28"/>
          <w:szCs w:val="28"/>
          <w:lang w:val="en-US" w:eastAsia="en-US" w:bidi="ar-SA"/>
        </w:rPr>
        <w:t>Compr</w:t>
      </w:r>
      <w:proofErr w:type="spellEnd"/>
      <w:r w:rsidRPr="002D5AE5">
        <w:rPr>
          <w:rFonts w:ascii="Times New Roman" w:eastAsia="Times New Roman" w:hAnsi="Times New Roman" w:cs="Times New Roman"/>
          <w:color w:val="000000"/>
          <w:sz w:val="28"/>
          <w:szCs w:val="28"/>
          <w:lang w:val="en-US" w:eastAsia="en-US" w:bidi="ar-SA"/>
        </w:rPr>
        <w:t xml:space="preserve">. </w:t>
      </w:r>
      <w:proofErr w:type="spellStart"/>
      <w:proofErr w:type="gramStart"/>
      <w:r w:rsidRPr="002D5AE5">
        <w:rPr>
          <w:rFonts w:ascii="Times New Roman" w:eastAsia="Times New Roman" w:hAnsi="Times New Roman" w:cs="Times New Roman"/>
          <w:color w:val="000000"/>
          <w:sz w:val="28"/>
          <w:szCs w:val="28"/>
          <w:lang w:val="en-US" w:eastAsia="en-US" w:bidi="ar-SA"/>
        </w:rPr>
        <w:t>Ped</w:t>
      </w:r>
      <w:proofErr w:type="spellEnd"/>
      <w:r w:rsidRPr="002D5AE5">
        <w:rPr>
          <w:rFonts w:ascii="Times New Roman" w:eastAsia="Times New Roman" w:hAnsi="Times New Roman" w:cs="Times New Roman"/>
          <w:color w:val="000000"/>
          <w:sz w:val="28"/>
          <w:szCs w:val="28"/>
          <w:lang w:val="en-US" w:eastAsia="en-US" w:bidi="ar-SA"/>
        </w:rPr>
        <w:t>.,</w:t>
      </w:r>
      <w:proofErr w:type="gramEnd"/>
      <w:r w:rsidRPr="002D5AE5">
        <w:rPr>
          <w:rFonts w:ascii="Times New Roman" w:eastAsia="Times New Roman" w:hAnsi="Times New Roman" w:cs="Times New Roman"/>
          <w:color w:val="000000"/>
          <w:sz w:val="28"/>
          <w:szCs w:val="28"/>
          <w:lang w:val="en-US" w:eastAsia="en-US" w:bidi="ar-SA"/>
        </w:rPr>
        <w:t xml:space="preserve"> 3(1): 16 20.</w:t>
      </w:r>
    </w:p>
    <w:p w:rsidR="007613A5" w:rsidRDefault="007613A5" w:rsidP="007613A5">
      <w:pPr>
        <w:spacing w:line="360" w:lineRule="auto"/>
        <w:ind w:left="360"/>
        <w:rPr>
          <w:rFonts w:ascii="Times New Roman" w:eastAsia="Times New Roman" w:hAnsi="Times New Roman" w:cs="Times New Roman"/>
          <w:color w:val="000000"/>
          <w:sz w:val="28"/>
          <w:szCs w:val="28"/>
          <w:lang w:val="en-US" w:eastAsia="en-US" w:bidi="ar-SA"/>
        </w:rPr>
      </w:pPr>
    </w:p>
    <w:p w:rsidR="007613A5" w:rsidRPr="002D5AE5" w:rsidRDefault="007613A5" w:rsidP="007613A5">
      <w:pPr>
        <w:spacing w:line="360" w:lineRule="auto"/>
        <w:rPr>
          <w:rFonts w:ascii="Times New Roman" w:eastAsia="Times New Roman" w:hAnsi="Times New Roman" w:cs="Times New Roman"/>
          <w:color w:val="000000"/>
          <w:sz w:val="28"/>
          <w:szCs w:val="28"/>
          <w:lang w:val="en-US" w:eastAsia="en-US" w:bidi="ar-SA"/>
        </w:rPr>
      </w:pPr>
    </w:p>
    <w:p w:rsidR="007613A5" w:rsidRDefault="007613A5" w:rsidP="007613A5">
      <w:pPr>
        <w:pStyle w:val="ListParagraph"/>
        <w:numPr>
          <w:ilvl w:val="0"/>
          <w:numId w:val="10"/>
        </w:numPr>
        <w:spacing w:line="360" w:lineRule="auto"/>
        <w:rPr>
          <w:rFonts w:ascii="Times New Roman" w:eastAsia="Times New Roman" w:hAnsi="Times New Roman" w:cs="Times New Roman"/>
          <w:color w:val="000000"/>
          <w:sz w:val="28"/>
          <w:szCs w:val="28"/>
          <w:lang w:val="en-US" w:eastAsia="en-US" w:bidi="ar-SA"/>
        </w:rPr>
      </w:pPr>
      <w:r w:rsidRPr="002D5AE5">
        <w:rPr>
          <w:rFonts w:ascii="Times New Roman" w:eastAsia="Times New Roman" w:hAnsi="Times New Roman" w:cs="Times New Roman"/>
          <w:color w:val="000000"/>
          <w:sz w:val="28"/>
          <w:szCs w:val="28"/>
          <w:lang w:val="en-US" w:eastAsia="en-US" w:bidi="ar-SA"/>
        </w:rPr>
        <w:t xml:space="preserve">Singh, S.D., </w:t>
      </w:r>
      <w:proofErr w:type="spellStart"/>
      <w:r w:rsidRPr="002D5AE5">
        <w:rPr>
          <w:rFonts w:ascii="Times New Roman" w:eastAsia="Times New Roman" w:hAnsi="Times New Roman" w:cs="Times New Roman"/>
          <w:color w:val="000000"/>
          <w:sz w:val="28"/>
          <w:szCs w:val="28"/>
          <w:lang w:val="en-US" w:eastAsia="en-US" w:bidi="ar-SA"/>
        </w:rPr>
        <w:t>Madhup</w:t>
      </w:r>
      <w:proofErr w:type="spellEnd"/>
      <w:r w:rsidRPr="002D5AE5">
        <w:rPr>
          <w:rFonts w:ascii="Times New Roman" w:eastAsia="Times New Roman" w:hAnsi="Times New Roman" w:cs="Times New Roman"/>
          <w:color w:val="000000"/>
          <w:sz w:val="28"/>
          <w:szCs w:val="28"/>
          <w:lang w:val="en-US" w:eastAsia="en-US" w:bidi="ar-SA"/>
        </w:rPr>
        <w:t xml:space="preserve">, S.K. 2013. Clinical profile and antibiotics sensitivity in childhood urinary tract infection at </w:t>
      </w:r>
      <w:proofErr w:type="spellStart"/>
      <w:r w:rsidRPr="002D5AE5">
        <w:rPr>
          <w:rFonts w:ascii="Times New Roman" w:eastAsia="Times New Roman" w:hAnsi="Times New Roman" w:cs="Times New Roman"/>
          <w:color w:val="000000"/>
          <w:sz w:val="28"/>
          <w:szCs w:val="28"/>
          <w:lang w:val="en-US" w:eastAsia="en-US" w:bidi="ar-SA"/>
        </w:rPr>
        <w:t>Dhulikhel</w:t>
      </w:r>
      <w:proofErr w:type="spellEnd"/>
      <w:r w:rsidRPr="002D5AE5">
        <w:rPr>
          <w:rFonts w:ascii="Times New Roman" w:eastAsia="Times New Roman" w:hAnsi="Times New Roman" w:cs="Times New Roman"/>
          <w:color w:val="000000"/>
          <w:sz w:val="28"/>
          <w:szCs w:val="28"/>
          <w:lang w:val="en-US" w:eastAsia="en-US" w:bidi="ar-SA"/>
        </w:rPr>
        <w:t xml:space="preserve"> hospital. Kathmandu Univ. Med. J., 11(44): 319 324.</w:t>
      </w:r>
    </w:p>
    <w:p w:rsidR="007613A5" w:rsidRDefault="007613A5" w:rsidP="007613A5">
      <w:pPr>
        <w:spacing w:line="360" w:lineRule="auto"/>
        <w:rPr>
          <w:rFonts w:ascii="Times New Roman" w:eastAsia="Times New Roman" w:hAnsi="Times New Roman" w:cs="Times New Roman"/>
          <w:color w:val="000000"/>
          <w:sz w:val="28"/>
          <w:szCs w:val="28"/>
          <w:lang w:val="en-US" w:eastAsia="en-US" w:bidi="ar-SA"/>
        </w:rPr>
      </w:pPr>
    </w:p>
    <w:p w:rsidR="007613A5" w:rsidRDefault="007613A5" w:rsidP="007613A5">
      <w:pPr>
        <w:spacing w:line="360" w:lineRule="auto"/>
        <w:rPr>
          <w:rFonts w:ascii="Times New Roman" w:eastAsia="Times New Roman" w:hAnsi="Times New Roman" w:cs="Times New Roman"/>
          <w:color w:val="000000"/>
          <w:sz w:val="28"/>
          <w:szCs w:val="28"/>
          <w:lang w:val="en-US" w:eastAsia="en-US" w:bidi="ar-SA"/>
        </w:rPr>
      </w:pPr>
    </w:p>
    <w:p w:rsidR="007613A5" w:rsidRPr="002D5AE5" w:rsidRDefault="007613A5" w:rsidP="007613A5">
      <w:pPr>
        <w:spacing w:line="360" w:lineRule="auto"/>
        <w:rPr>
          <w:rFonts w:ascii="Times New Roman" w:eastAsia="Times New Roman" w:hAnsi="Times New Roman" w:cs="Times New Roman"/>
          <w:color w:val="000000"/>
          <w:sz w:val="28"/>
          <w:szCs w:val="28"/>
          <w:lang w:val="en-US" w:eastAsia="en-US" w:bidi="ar-SA"/>
        </w:rPr>
      </w:pPr>
    </w:p>
    <w:p w:rsidR="007613A5" w:rsidRDefault="007613A5" w:rsidP="007613A5">
      <w:pPr>
        <w:pStyle w:val="ListParagraph"/>
        <w:numPr>
          <w:ilvl w:val="0"/>
          <w:numId w:val="10"/>
        </w:numPr>
        <w:spacing w:line="360" w:lineRule="auto"/>
        <w:rPr>
          <w:rFonts w:ascii="Times New Roman" w:eastAsia="Times New Roman" w:hAnsi="Times New Roman" w:cs="Times New Roman"/>
          <w:color w:val="000000"/>
          <w:sz w:val="28"/>
          <w:szCs w:val="28"/>
          <w:lang w:val="en-US" w:eastAsia="en-US" w:bidi="ar-SA"/>
        </w:rPr>
      </w:pPr>
      <w:proofErr w:type="spellStart"/>
      <w:r w:rsidRPr="002D5AE5">
        <w:rPr>
          <w:rFonts w:ascii="Times New Roman" w:eastAsia="Times New Roman" w:hAnsi="Times New Roman" w:cs="Times New Roman"/>
          <w:color w:val="000000"/>
          <w:sz w:val="28"/>
          <w:szCs w:val="28"/>
          <w:lang w:val="en-US" w:eastAsia="en-US" w:bidi="ar-SA"/>
        </w:rPr>
        <w:t>SohelySharmin</w:t>
      </w:r>
      <w:proofErr w:type="spellEnd"/>
      <w:r w:rsidRPr="002D5AE5">
        <w:rPr>
          <w:rFonts w:ascii="Times New Roman" w:eastAsia="Times New Roman" w:hAnsi="Times New Roman" w:cs="Times New Roman"/>
          <w:color w:val="000000"/>
          <w:sz w:val="28"/>
          <w:szCs w:val="28"/>
          <w:lang w:val="en-US" w:eastAsia="en-US" w:bidi="ar-SA"/>
        </w:rPr>
        <w:t xml:space="preserve">, </w:t>
      </w:r>
      <w:proofErr w:type="spellStart"/>
      <w:r w:rsidRPr="002D5AE5">
        <w:rPr>
          <w:rFonts w:ascii="Times New Roman" w:eastAsia="Times New Roman" w:hAnsi="Times New Roman" w:cs="Times New Roman"/>
          <w:color w:val="000000"/>
          <w:sz w:val="28"/>
          <w:szCs w:val="28"/>
          <w:lang w:val="en-US" w:eastAsia="en-US" w:bidi="ar-SA"/>
        </w:rPr>
        <w:t>FarhanaAlamgir</w:t>
      </w:r>
      <w:proofErr w:type="spellEnd"/>
      <w:r w:rsidRPr="002D5AE5">
        <w:rPr>
          <w:rFonts w:ascii="Times New Roman" w:eastAsia="Times New Roman" w:hAnsi="Times New Roman" w:cs="Times New Roman"/>
          <w:color w:val="000000"/>
          <w:sz w:val="28"/>
          <w:szCs w:val="28"/>
          <w:lang w:val="en-US" w:eastAsia="en-US" w:bidi="ar-SA"/>
        </w:rPr>
        <w:t xml:space="preserve">, </w:t>
      </w:r>
      <w:proofErr w:type="spellStart"/>
      <w:r w:rsidRPr="002D5AE5">
        <w:rPr>
          <w:rFonts w:ascii="Times New Roman" w:eastAsia="Times New Roman" w:hAnsi="Times New Roman" w:cs="Times New Roman"/>
          <w:color w:val="000000"/>
          <w:sz w:val="28"/>
          <w:szCs w:val="28"/>
          <w:lang w:val="en-US" w:eastAsia="en-US" w:bidi="ar-SA"/>
        </w:rPr>
        <w:t>Fahmida</w:t>
      </w:r>
      <w:proofErr w:type="spellEnd"/>
      <w:r w:rsidRPr="002D5AE5">
        <w:rPr>
          <w:rFonts w:ascii="Times New Roman" w:eastAsia="Times New Roman" w:hAnsi="Times New Roman" w:cs="Times New Roman"/>
          <w:color w:val="000000"/>
          <w:sz w:val="28"/>
          <w:szCs w:val="28"/>
          <w:lang w:val="en-US" w:eastAsia="en-US" w:bidi="ar-SA"/>
        </w:rPr>
        <w:t xml:space="preserve">, Ahmed Abu </w:t>
      </w:r>
      <w:proofErr w:type="spellStart"/>
      <w:r w:rsidRPr="002D5AE5">
        <w:rPr>
          <w:rFonts w:ascii="Times New Roman" w:eastAsia="Times New Roman" w:hAnsi="Times New Roman" w:cs="Times New Roman"/>
          <w:color w:val="000000"/>
          <w:sz w:val="28"/>
          <w:szCs w:val="28"/>
          <w:lang w:val="en-US" w:eastAsia="en-US" w:bidi="ar-SA"/>
        </w:rPr>
        <w:t>Saleh</w:t>
      </w:r>
      <w:proofErr w:type="spellEnd"/>
      <w:r w:rsidRPr="002D5AE5">
        <w:rPr>
          <w:rFonts w:ascii="Times New Roman" w:eastAsia="Times New Roman" w:hAnsi="Times New Roman" w:cs="Times New Roman"/>
          <w:color w:val="000000"/>
          <w:sz w:val="28"/>
          <w:szCs w:val="28"/>
          <w:lang w:val="en-US" w:eastAsia="en-US" w:bidi="ar-SA"/>
        </w:rPr>
        <w:t xml:space="preserve">. 2009. Antimicrobial sensitivity pattern of </w:t>
      </w:r>
      <w:proofErr w:type="spellStart"/>
      <w:r w:rsidRPr="002D5AE5">
        <w:rPr>
          <w:rFonts w:ascii="Times New Roman" w:eastAsia="Times New Roman" w:hAnsi="Times New Roman" w:cs="Times New Roman"/>
          <w:color w:val="000000"/>
          <w:sz w:val="28"/>
          <w:szCs w:val="28"/>
          <w:lang w:val="en-US" w:eastAsia="en-US" w:bidi="ar-SA"/>
        </w:rPr>
        <w:t>uropathogens</w:t>
      </w:r>
      <w:proofErr w:type="spellEnd"/>
      <w:r w:rsidRPr="002D5AE5">
        <w:rPr>
          <w:rFonts w:ascii="Times New Roman" w:eastAsia="Times New Roman" w:hAnsi="Times New Roman" w:cs="Times New Roman"/>
          <w:color w:val="000000"/>
          <w:sz w:val="28"/>
          <w:szCs w:val="28"/>
          <w:lang w:val="en-US" w:eastAsia="en-US" w:bidi="ar-SA"/>
        </w:rPr>
        <w:t xml:space="preserve"> in children. Bangladesh J. Med. </w:t>
      </w:r>
      <w:proofErr w:type="spellStart"/>
      <w:r w:rsidRPr="002D5AE5">
        <w:rPr>
          <w:rFonts w:ascii="Times New Roman" w:eastAsia="Times New Roman" w:hAnsi="Times New Roman" w:cs="Times New Roman"/>
          <w:color w:val="000000"/>
          <w:sz w:val="28"/>
          <w:szCs w:val="28"/>
          <w:lang w:val="en-US" w:eastAsia="en-US" w:bidi="ar-SA"/>
        </w:rPr>
        <w:t>Microbiol</w:t>
      </w:r>
      <w:proofErr w:type="spellEnd"/>
      <w:r w:rsidRPr="002D5AE5">
        <w:rPr>
          <w:rFonts w:ascii="Times New Roman" w:eastAsia="Times New Roman" w:hAnsi="Times New Roman" w:cs="Times New Roman"/>
          <w:color w:val="000000"/>
          <w:sz w:val="28"/>
          <w:szCs w:val="28"/>
          <w:lang w:val="en-US" w:eastAsia="en-US" w:bidi="ar-SA"/>
        </w:rPr>
        <w:t xml:space="preserve">., 03(01): </w:t>
      </w:r>
      <w:proofErr w:type="gramStart"/>
      <w:r w:rsidRPr="002D5AE5">
        <w:rPr>
          <w:rFonts w:ascii="Times New Roman" w:eastAsia="Times New Roman" w:hAnsi="Times New Roman" w:cs="Times New Roman"/>
          <w:color w:val="000000"/>
          <w:sz w:val="28"/>
          <w:szCs w:val="28"/>
          <w:lang w:val="en-US" w:eastAsia="en-US" w:bidi="ar-SA"/>
        </w:rPr>
        <w:t>18  22</w:t>
      </w:r>
      <w:proofErr w:type="gramEnd"/>
      <w:r w:rsidRPr="002D5AE5">
        <w:rPr>
          <w:rFonts w:ascii="Times New Roman" w:eastAsia="Times New Roman" w:hAnsi="Times New Roman" w:cs="Times New Roman"/>
          <w:color w:val="000000"/>
          <w:sz w:val="28"/>
          <w:szCs w:val="28"/>
          <w:lang w:val="en-US" w:eastAsia="en-US" w:bidi="ar-SA"/>
        </w:rPr>
        <w:t>.</w:t>
      </w:r>
    </w:p>
    <w:p w:rsidR="007613A5" w:rsidRDefault="007613A5" w:rsidP="007613A5">
      <w:pPr>
        <w:spacing w:line="360" w:lineRule="auto"/>
        <w:rPr>
          <w:rFonts w:ascii="Times New Roman" w:eastAsia="Times New Roman" w:hAnsi="Times New Roman" w:cs="Times New Roman"/>
          <w:color w:val="000000"/>
          <w:sz w:val="28"/>
          <w:szCs w:val="28"/>
          <w:lang w:val="en-US" w:eastAsia="en-US" w:bidi="ar-SA"/>
        </w:rPr>
      </w:pPr>
    </w:p>
    <w:p w:rsidR="007613A5" w:rsidRPr="002D5AE5" w:rsidRDefault="007613A5" w:rsidP="007613A5">
      <w:pPr>
        <w:spacing w:line="360" w:lineRule="auto"/>
        <w:rPr>
          <w:rFonts w:ascii="Times New Roman" w:eastAsia="Times New Roman" w:hAnsi="Times New Roman" w:cs="Times New Roman"/>
          <w:color w:val="000000"/>
          <w:sz w:val="28"/>
          <w:szCs w:val="28"/>
          <w:lang w:val="en-US" w:eastAsia="en-US" w:bidi="ar-SA"/>
        </w:rPr>
      </w:pPr>
    </w:p>
    <w:p w:rsidR="007613A5" w:rsidRDefault="007613A5" w:rsidP="007613A5">
      <w:pPr>
        <w:pStyle w:val="ListParagraph"/>
        <w:numPr>
          <w:ilvl w:val="0"/>
          <w:numId w:val="10"/>
        </w:numPr>
        <w:spacing w:line="360" w:lineRule="auto"/>
        <w:rPr>
          <w:rFonts w:ascii="Times New Roman" w:eastAsia="Times New Roman" w:hAnsi="Times New Roman" w:cs="Times New Roman"/>
          <w:color w:val="000000"/>
          <w:sz w:val="28"/>
          <w:szCs w:val="28"/>
          <w:lang w:val="en-US" w:eastAsia="en-US" w:bidi="ar-SA"/>
        </w:rPr>
      </w:pPr>
      <w:r w:rsidRPr="002D5AE5">
        <w:rPr>
          <w:rFonts w:ascii="Times New Roman" w:eastAsia="Times New Roman" w:hAnsi="Times New Roman" w:cs="Times New Roman"/>
          <w:color w:val="000000"/>
          <w:sz w:val="28"/>
          <w:szCs w:val="28"/>
          <w:lang w:val="en-US" w:eastAsia="en-US" w:bidi="ar-SA"/>
        </w:rPr>
        <w:t>Williams, G., Craig, J.C. 2011. Long-term antibiotics for preventing recurrent urinary tract infection in children (Review). The Cochrane Library., Issue 3.</w:t>
      </w:r>
    </w:p>
    <w:p w:rsidR="007613A5" w:rsidRDefault="007613A5" w:rsidP="007613A5">
      <w:pPr>
        <w:spacing w:line="360" w:lineRule="auto"/>
        <w:rPr>
          <w:rFonts w:ascii="Times New Roman" w:eastAsia="Times New Roman" w:hAnsi="Times New Roman" w:cs="Times New Roman"/>
          <w:color w:val="000000"/>
          <w:sz w:val="28"/>
          <w:szCs w:val="28"/>
          <w:lang w:val="en-US" w:eastAsia="en-US" w:bidi="ar-SA"/>
        </w:rPr>
      </w:pPr>
    </w:p>
    <w:p w:rsidR="007613A5" w:rsidRPr="002D5AE5" w:rsidRDefault="007613A5" w:rsidP="007613A5">
      <w:pPr>
        <w:spacing w:line="360" w:lineRule="auto"/>
        <w:rPr>
          <w:rFonts w:ascii="Times New Roman" w:eastAsia="Times New Roman" w:hAnsi="Times New Roman" w:cs="Times New Roman"/>
          <w:color w:val="000000"/>
          <w:sz w:val="28"/>
          <w:szCs w:val="28"/>
          <w:lang w:val="en-US" w:eastAsia="en-US" w:bidi="ar-SA"/>
        </w:rPr>
      </w:pPr>
    </w:p>
    <w:p w:rsidR="007613A5" w:rsidRPr="002D5AE5" w:rsidRDefault="007613A5" w:rsidP="007613A5">
      <w:pPr>
        <w:pStyle w:val="ListParagraph"/>
        <w:numPr>
          <w:ilvl w:val="0"/>
          <w:numId w:val="10"/>
        </w:numPr>
        <w:spacing w:line="360" w:lineRule="auto"/>
        <w:rPr>
          <w:rFonts w:ascii="Times New Roman" w:eastAsia="Times New Roman" w:hAnsi="Times New Roman" w:cs="Times New Roman"/>
          <w:color w:val="000000"/>
          <w:sz w:val="28"/>
          <w:szCs w:val="28"/>
          <w:lang w:val="en-US" w:eastAsia="en-US" w:bidi="ar-SA"/>
        </w:rPr>
      </w:pPr>
      <w:r w:rsidRPr="002D5AE5">
        <w:rPr>
          <w:rFonts w:ascii="Times New Roman" w:eastAsia="Times New Roman" w:hAnsi="Times New Roman" w:cs="Times New Roman"/>
          <w:color w:val="000000"/>
          <w:sz w:val="28"/>
          <w:szCs w:val="28"/>
          <w:lang w:val="en-US" w:eastAsia="en-US" w:bidi="ar-SA"/>
        </w:rPr>
        <w:t xml:space="preserve">World Health </w:t>
      </w:r>
      <w:proofErr w:type="spellStart"/>
      <w:r w:rsidRPr="002D5AE5">
        <w:rPr>
          <w:rFonts w:ascii="Times New Roman" w:eastAsia="Times New Roman" w:hAnsi="Times New Roman" w:cs="Times New Roman"/>
          <w:color w:val="000000"/>
          <w:sz w:val="28"/>
          <w:szCs w:val="28"/>
          <w:lang w:val="en-US" w:eastAsia="en-US" w:bidi="ar-SA"/>
        </w:rPr>
        <w:t>Organisation</w:t>
      </w:r>
      <w:proofErr w:type="spellEnd"/>
      <w:r w:rsidRPr="002D5AE5">
        <w:rPr>
          <w:rFonts w:ascii="Times New Roman" w:eastAsia="Times New Roman" w:hAnsi="Times New Roman" w:cs="Times New Roman"/>
          <w:color w:val="000000"/>
          <w:sz w:val="28"/>
          <w:szCs w:val="28"/>
          <w:lang w:val="en-US" w:eastAsia="en-US" w:bidi="ar-SA"/>
        </w:rPr>
        <w:t xml:space="preserve"> (WHO). 2005. Department of Child and Adolescent Health and Development.</w:t>
      </w:r>
    </w:p>
    <w:p w:rsidR="007613A5" w:rsidRDefault="007613A5" w:rsidP="007613A5">
      <w:pPr>
        <w:pStyle w:val="NormalWeb"/>
        <w:shd w:val="clear" w:color="auto" w:fill="FFFFFF"/>
        <w:spacing w:before="120" w:beforeAutospacing="0" w:after="120" w:afterAutospacing="0" w:line="360" w:lineRule="auto"/>
        <w:jc w:val="both"/>
        <w:rPr>
          <w:rFonts w:ascii="Arial Black" w:hAnsi="Arial Black"/>
          <w:b/>
          <w:sz w:val="28"/>
          <w:szCs w:val="28"/>
          <w:u w:val="single"/>
        </w:rPr>
      </w:pPr>
    </w:p>
    <w:p w:rsidR="007613A5" w:rsidRDefault="007613A5" w:rsidP="007613A5">
      <w:pPr>
        <w:pStyle w:val="NormalWeb"/>
        <w:shd w:val="clear" w:color="auto" w:fill="FFFFFF"/>
        <w:spacing w:before="120" w:beforeAutospacing="0" w:after="120" w:afterAutospacing="0" w:line="360" w:lineRule="auto"/>
        <w:jc w:val="both"/>
        <w:rPr>
          <w:rFonts w:ascii="Arial Black" w:hAnsi="Arial Black"/>
          <w:b/>
          <w:sz w:val="28"/>
          <w:szCs w:val="28"/>
          <w:u w:val="single"/>
        </w:rPr>
      </w:pPr>
    </w:p>
    <w:p w:rsidR="007613A5" w:rsidRDefault="007613A5" w:rsidP="007613A5">
      <w:pPr>
        <w:pStyle w:val="NormalWeb"/>
        <w:shd w:val="clear" w:color="auto" w:fill="FFFFFF"/>
        <w:spacing w:before="120" w:beforeAutospacing="0" w:after="120" w:afterAutospacing="0" w:line="360" w:lineRule="auto"/>
        <w:jc w:val="both"/>
        <w:rPr>
          <w:rFonts w:ascii="Arial Black" w:hAnsi="Arial Black"/>
          <w:b/>
          <w:sz w:val="28"/>
          <w:szCs w:val="28"/>
          <w:u w:val="single"/>
        </w:rPr>
      </w:pPr>
    </w:p>
    <w:p w:rsidR="007613A5" w:rsidRDefault="007613A5" w:rsidP="007613A5">
      <w:pPr>
        <w:pStyle w:val="NormalWeb"/>
        <w:shd w:val="clear" w:color="auto" w:fill="FFFFFF"/>
        <w:spacing w:before="120" w:beforeAutospacing="0" w:after="120" w:afterAutospacing="0" w:line="360" w:lineRule="auto"/>
        <w:jc w:val="both"/>
        <w:rPr>
          <w:rFonts w:ascii="Arial Black" w:hAnsi="Arial Black"/>
          <w:b/>
          <w:sz w:val="28"/>
          <w:szCs w:val="28"/>
          <w:u w:val="single"/>
        </w:rPr>
      </w:pPr>
    </w:p>
    <w:p w:rsidR="00293243" w:rsidRDefault="00293243" w:rsidP="00806295">
      <w:pPr>
        <w:pStyle w:val="NormalWeb"/>
        <w:shd w:val="clear" w:color="auto" w:fill="FFFFFF"/>
        <w:spacing w:before="120" w:beforeAutospacing="0" w:after="120" w:afterAutospacing="0" w:line="360" w:lineRule="auto"/>
        <w:rPr>
          <w:sz w:val="28"/>
          <w:szCs w:val="28"/>
        </w:rPr>
      </w:pPr>
    </w:p>
    <w:p w:rsidR="008A65E0" w:rsidRPr="003D609E" w:rsidRDefault="008A65E0" w:rsidP="00806295">
      <w:pPr>
        <w:pStyle w:val="NormalWeb"/>
        <w:shd w:val="clear" w:color="auto" w:fill="FFFFFF"/>
        <w:spacing w:before="120" w:beforeAutospacing="0" w:after="120" w:afterAutospacing="0" w:line="360" w:lineRule="auto"/>
        <w:jc w:val="both"/>
        <w:rPr>
          <w:rFonts w:ascii="Arial Black" w:hAnsi="Arial Black"/>
          <w:sz w:val="28"/>
          <w:szCs w:val="28"/>
          <w:u w:val="single"/>
        </w:rPr>
      </w:pPr>
      <w:r w:rsidRPr="003D609E">
        <w:rPr>
          <w:rFonts w:ascii="Arial Black" w:hAnsi="Arial Black"/>
          <w:sz w:val="72"/>
          <w:szCs w:val="72"/>
          <w:u w:val="single"/>
        </w:rPr>
        <w:lastRenderedPageBreak/>
        <w:t>Annexure I</w:t>
      </w:r>
    </w:p>
    <w:p w:rsidR="00806295" w:rsidRPr="008A65E0" w:rsidRDefault="00806295" w:rsidP="00806295">
      <w:pPr>
        <w:pStyle w:val="NormalWeb"/>
        <w:shd w:val="clear" w:color="auto" w:fill="FFFFFF"/>
        <w:spacing w:before="120" w:beforeAutospacing="0" w:after="120" w:afterAutospacing="0" w:line="360" w:lineRule="auto"/>
        <w:jc w:val="both"/>
        <w:rPr>
          <w:rFonts w:ascii="Arial Black" w:hAnsi="Arial Black"/>
          <w:b/>
          <w:sz w:val="36"/>
          <w:szCs w:val="36"/>
          <w:u w:val="single"/>
        </w:rPr>
      </w:pPr>
      <w:r w:rsidRPr="00322619">
        <w:rPr>
          <w:rFonts w:ascii="Arial Black" w:hAnsi="Arial Black"/>
          <w:b/>
          <w:sz w:val="36"/>
          <w:szCs w:val="36"/>
          <w:u w:val="single"/>
        </w:rPr>
        <w:t>GLOSSARY</w:t>
      </w:r>
    </w:p>
    <w:p w:rsidR="00806295" w:rsidRPr="00A713A6" w:rsidRDefault="00806295" w:rsidP="00806295">
      <w:pPr>
        <w:pStyle w:val="NormalWeb"/>
        <w:numPr>
          <w:ilvl w:val="0"/>
          <w:numId w:val="11"/>
        </w:numPr>
        <w:shd w:val="clear" w:color="auto" w:fill="FFFFFF"/>
        <w:spacing w:before="120" w:beforeAutospacing="0" w:after="120" w:afterAutospacing="0" w:line="360" w:lineRule="auto"/>
        <w:rPr>
          <w:sz w:val="20"/>
          <w:szCs w:val="20"/>
        </w:rPr>
      </w:pPr>
      <w:r w:rsidRPr="00A713A6">
        <w:rPr>
          <w:sz w:val="20"/>
          <w:szCs w:val="20"/>
        </w:rPr>
        <w:t>“Res” : Resistant</w:t>
      </w:r>
    </w:p>
    <w:p w:rsidR="00806295" w:rsidRPr="00A713A6" w:rsidRDefault="00806295" w:rsidP="00806295">
      <w:pPr>
        <w:pStyle w:val="NormalWeb"/>
        <w:numPr>
          <w:ilvl w:val="0"/>
          <w:numId w:val="11"/>
        </w:numPr>
        <w:shd w:val="clear" w:color="auto" w:fill="FFFFFF"/>
        <w:spacing w:before="120" w:beforeAutospacing="0" w:after="120" w:afterAutospacing="0" w:line="360" w:lineRule="auto"/>
        <w:rPr>
          <w:sz w:val="20"/>
          <w:szCs w:val="20"/>
        </w:rPr>
      </w:pPr>
      <w:r w:rsidRPr="00A713A6">
        <w:rPr>
          <w:sz w:val="20"/>
          <w:szCs w:val="20"/>
        </w:rPr>
        <w:t>“</w:t>
      </w:r>
      <w:proofErr w:type="spellStart"/>
      <w:r w:rsidRPr="00A713A6">
        <w:rPr>
          <w:sz w:val="20"/>
          <w:szCs w:val="20"/>
        </w:rPr>
        <w:t>Sen</w:t>
      </w:r>
      <w:proofErr w:type="spellEnd"/>
      <w:r w:rsidRPr="00A713A6">
        <w:rPr>
          <w:sz w:val="20"/>
          <w:szCs w:val="20"/>
        </w:rPr>
        <w:t>” : Sensitive</w:t>
      </w:r>
    </w:p>
    <w:p w:rsidR="00806295" w:rsidRPr="00A713A6" w:rsidRDefault="00806295" w:rsidP="00806295">
      <w:pPr>
        <w:pStyle w:val="NormalWeb"/>
        <w:numPr>
          <w:ilvl w:val="0"/>
          <w:numId w:val="11"/>
        </w:numPr>
        <w:shd w:val="clear" w:color="auto" w:fill="FFFFFF"/>
        <w:spacing w:before="120" w:beforeAutospacing="0" w:after="120" w:afterAutospacing="0" w:line="360" w:lineRule="auto"/>
        <w:rPr>
          <w:sz w:val="20"/>
          <w:szCs w:val="20"/>
        </w:rPr>
      </w:pPr>
      <w:proofErr w:type="spellStart"/>
      <w:r w:rsidRPr="00A713A6">
        <w:rPr>
          <w:sz w:val="20"/>
          <w:szCs w:val="20"/>
        </w:rPr>
        <w:t>Amo</w:t>
      </w:r>
      <w:proofErr w:type="spellEnd"/>
      <w:r w:rsidRPr="00A713A6">
        <w:rPr>
          <w:sz w:val="20"/>
          <w:szCs w:val="20"/>
        </w:rPr>
        <w:t>: Amoxicillin</w:t>
      </w:r>
    </w:p>
    <w:p w:rsidR="00806295" w:rsidRPr="00A713A6" w:rsidRDefault="00806295" w:rsidP="00806295">
      <w:pPr>
        <w:pStyle w:val="NormalWeb"/>
        <w:numPr>
          <w:ilvl w:val="0"/>
          <w:numId w:val="11"/>
        </w:numPr>
        <w:shd w:val="clear" w:color="auto" w:fill="FFFFFF"/>
        <w:spacing w:before="120" w:beforeAutospacing="0" w:after="120" w:afterAutospacing="0" w:line="360" w:lineRule="auto"/>
        <w:rPr>
          <w:sz w:val="20"/>
          <w:szCs w:val="20"/>
        </w:rPr>
      </w:pPr>
      <w:r w:rsidRPr="00A713A6">
        <w:rPr>
          <w:sz w:val="20"/>
          <w:szCs w:val="20"/>
        </w:rPr>
        <w:t xml:space="preserve">Amp : </w:t>
      </w:r>
      <w:proofErr w:type="spellStart"/>
      <w:r w:rsidRPr="00A713A6">
        <w:rPr>
          <w:sz w:val="20"/>
          <w:szCs w:val="20"/>
        </w:rPr>
        <w:t>Ampicillin</w:t>
      </w:r>
      <w:proofErr w:type="spellEnd"/>
    </w:p>
    <w:p w:rsidR="00806295" w:rsidRPr="00A713A6" w:rsidRDefault="00806295" w:rsidP="00806295">
      <w:pPr>
        <w:pStyle w:val="NormalWeb"/>
        <w:numPr>
          <w:ilvl w:val="0"/>
          <w:numId w:val="11"/>
        </w:numPr>
        <w:shd w:val="clear" w:color="auto" w:fill="FFFFFF"/>
        <w:spacing w:before="120" w:beforeAutospacing="0" w:after="120" w:afterAutospacing="0" w:line="360" w:lineRule="auto"/>
        <w:rPr>
          <w:sz w:val="20"/>
          <w:szCs w:val="20"/>
        </w:rPr>
      </w:pPr>
      <w:proofErr w:type="spellStart"/>
      <w:r w:rsidRPr="00A713A6">
        <w:rPr>
          <w:sz w:val="20"/>
          <w:szCs w:val="20"/>
        </w:rPr>
        <w:t>Azi</w:t>
      </w:r>
      <w:proofErr w:type="spellEnd"/>
      <w:r w:rsidRPr="00A713A6">
        <w:rPr>
          <w:sz w:val="20"/>
          <w:szCs w:val="20"/>
        </w:rPr>
        <w:t xml:space="preserve"> : </w:t>
      </w:r>
      <w:proofErr w:type="spellStart"/>
      <w:r w:rsidRPr="00A713A6">
        <w:rPr>
          <w:sz w:val="20"/>
          <w:szCs w:val="20"/>
        </w:rPr>
        <w:t>Azithromycin</w:t>
      </w:r>
      <w:proofErr w:type="spellEnd"/>
    </w:p>
    <w:p w:rsidR="00806295" w:rsidRPr="00A713A6" w:rsidRDefault="00806295" w:rsidP="00806295">
      <w:pPr>
        <w:pStyle w:val="NormalWeb"/>
        <w:numPr>
          <w:ilvl w:val="0"/>
          <w:numId w:val="11"/>
        </w:numPr>
        <w:shd w:val="clear" w:color="auto" w:fill="FFFFFF"/>
        <w:spacing w:before="120" w:beforeAutospacing="0" w:after="120" w:afterAutospacing="0" w:line="360" w:lineRule="auto"/>
        <w:rPr>
          <w:sz w:val="20"/>
          <w:szCs w:val="20"/>
        </w:rPr>
      </w:pPr>
      <w:proofErr w:type="spellStart"/>
      <w:r w:rsidRPr="00A713A6">
        <w:rPr>
          <w:sz w:val="20"/>
          <w:szCs w:val="20"/>
        </w:rPr>
        <w:t>Cpx</w:t>
      </w:r>
      <w:proofErr w:type="spellEnd"/>
      <w:r w:rsidRPr="00A713A6">
        <w:rPr>
          <w:sz w:val="20"/>
          <w:szCs w:val="20"/>
        </w:rPr>
        <w:t xml:space="preserve"> : Ciprofloxacin</w:t>
      </w:r>
    </w:p>
    <w:p w:rsidR="00806295" w:rsidRPr="00A713A6" w:rsidRDefault="00806295" w:rsidP="00806295">
      <w:pPr>
        <w:pStyle w:val="NormalWeb"/>
        <w:numPr>
          <w:ilvl w:val="0"/>
          <w:numId w:val="11"/>
        </w:numPr>
        <w:shd w:val="clear" w:color="auto" w:fill="FFFFFF"/>
        <w:spacing w:before="120" w:beforeAutospacing="0" w:after="120" w:afterAutospacing="0" w:line="360" w:lineRule="auto"/>
        <w:rPr>
          <w:sz w:val="20"/>
          <w:szCs w:val="20"/>
        </w:rPr>
      </w:pPr>
      <w:proofErr w:type="spellStart"/>
      <w:r w:rsidRPr="00A713A6">
        <w:rPr>
          <w:sz w:val="20"/>
          <w:szCs w:val="20"/>
        </w:rPr>
        <w:t>Cef</w:t>
      </w:r>
      <w:proofErr w:type="spellEnd"/>
      <w:r w:rsidRPr="00A713A6">
        <w:rPr>
          <w:sz w:val="20"/>
          <w:szCs w:val="20"/>
        </w:rPr>
        <w:t xml:space="preserve"> : </w:t>
      </w:r>
      <w:proofErr w:type="spellStart"/>
      <w:r w:rsidRPr="00A713A6">
        <w:rPr>
          <w:sz w:val="20"/>
          <w:szCs w:val="20"/>
        </w:rPr>
        <w:t>Cefotaxime</w:t>
      </w:r>
      <w:proofErr w:type="spellEnd"/>
    </w:p>
    <w:p w:rsidR="00806295" w:rsidRPr="00A713A6" w:rsidRDefault="00E66351" w:rsidP="00806295">
      <w:pPr>
        <w:pStyle w:val="NormalWeb"/>
        <w:numPr>
          <w:ilvl w:val="0"/>
          <w:numId w:val="11"/>
        </w:numPr>
        <w:shd w:val="clear" w:color="auto" w:fill="FFFFFF"/>
        <w:spacing w:before="120" w:beforeAutospacing="0" w:after="120" w:afterAutospacing="0" w:line="360" w:lineRule="auto"/>
        <w:rPr>
          <w:sz w:val="20"/>
          <w:szCs w:val="20"/>
        </w:rPr>
      </w:pPr>
      <w:proofErr w:type="spellStart"/>
      <w:r>
        <w:rPr>
          <w:sz w:val="20"/>
          <w:szCs w:val="20"/>
        </w:rPr>
        <w:t>Ctr</w:t>
      </w:r>
      <w:proofErr w:type="spellEnd"/>
      <w:r>
        <w:rPr>
          <w:sz w:val="20"/>
          <w:szCs w:val="20"/>
        </w:rPr>
        <w:t xml:space="preserve"> : </w:t>
      </w:r>
      <w:proofErr w:type="spellStart"/>
      <w:r>
        <w:rPr>
          <w:sz w:val="20"/>
          <w:szCs w:val="20"/>
        </w:rPr>
        <w:t>C</w:t>
      </w:r>
      <w:r w:rsidR="00806295" w:rsidRPr="00A713A6">
        <w:rPr>
          <w:sz w:val="20"/>
          <w:szCs w:val="20"/>
        </w:rPr>
        <w:t>otrimoxazole</w:t>
      </w:r>
      <w:proofErr w:type="spellEnd"/>
    </w:p>
    <w:p w:rsidR="00806295" w:rsidRPr="00A713A6" w:rsidRDefault="00806295" w:rsidP="00806295">
      <w:pPr>
        <w:pStyle w:val="NormalWeb"/>
        <w:numPr>
          <w:ilvl w:val="0"/>
          <w:numId w:val="11"/>
        </w:numPr>
        <w:shd w:val="clear" w:color="auto" w:fill="FFFFFF"/>
        <w:spacing w:before="120" w:beforeAutospacing="0" w:after="120" w:afterAutospacing="0" w:line="360" w:lineRule="auto"/>
        <w:rPr>
          <w:sz w:val="20"/>
          <w:szCs w:val="20"/>
        </w:rPr>
      </w:pPr>
      <w:proofErr w:type="spellStart"/>
      <w:r w:rsidRPr="00A713A6">
        <w:rPr>
          <w:sz w:val="20"/>
          <w:szCs w:val="20"/>
        </w:rPr>
        <w:t>Dox</w:t>
      </w:r>
      <w:proofErr w:type="spellEnd"/>
      <w:r w:rsidRPr="00A713A6">
        <w:rPr>
          <w:sz w:val="20"/>
          <w:szCs w:val="20"/>
        </w:rPr>
        <w:t xml:space="preserve"> : </w:t>
      </w:r>
      <w:proofErr w:type="spellStart"/>
      <w:r w:rsidRPr="00A713A6">
        <w:rPr>
          <w:sz w:val="20"/>
          <w:szCs w:val="20"/>
        </w:rPr>
        <w:t>Doxycycline</w:t>
      </w:r>
      <w:proofErr w:type="spellEnd"/>
    </w:p>
    <w:p w:rsidR="00806295" w:rsidRPr="00A713A6" w:rsidRDefault="00806295" w:rsidP="00806295">
      <w:pPr>
        <w:pStyle w:val="NormalWeb"/>
        <w:numPr>
          <w:ilvl w:val="0"/>
          <w:numId w:val="11"/>
        </w:numPr>
        <w:shd w:val="clear" w:color="auto" w:fill="FFFFFF"/>
        <w:spacing w:before="120" w:beforeAutospacing="0" w:after="120" w:afterAutospacing="0" w:line="360" w:lineRule="auto"/>
        <w:rPr>
          <w:sz w:val="20"/>
          <w:szCs w:val="20"/>
        </w:rPr>
      </w:pPr>
      <w:r w:rsidRPr="00A713A6">
        <w:rPr>
          <w:sz w:val="20"/>
          <w:szCs w:val="20"/>
        </w:rPr>
        <w:t xml:space="preserve">ESBL : Extended Spectrum β- </w:t>
      </w:r>
      <w:proofErr w:type="spellStart"/>
      <w:r w:rsidRPr="00A713A6">
        <w:rPr>
          <w:sz w:val="20"/>
          <w:szCs w:val="20"/>
        </w:rPr>
        <w:t>Lactamase</w:t>
      </w:r>
      <w:proofErr w:type="spellEnd"/>
    </w:p>
    <w:p w:rsidR="00806295" w:rsidRPr="00A713A6" w:rsidRDefault="00806295" w:rsidP="00806295">
      <w:pPr>
        <w:pStyle w:val="NormalWeb"/>
        <w:numPr>
          <w:ilvl w:val="0"/>
          <w:numId w:val="11"/>
        </w:numPr>
        <w:shd w:val="clear" w:color="auto" w:fill="FFFFFF"/>
        <w:spacing w:before="120" w:beforeAutospacing="0" w:after="120" w:afterAutospacing="0" w:line="360" w:lineRule="auto"/>
        <w:rPr>
          <w:sz w:val="20"/>
          <w:szCs w:val="20"/>
        </w:rPr>
      </w:pPr>
      <w:r w:rsidRPr="00A713A6">
        <w:rPr>
          <w:sz w:val="20"/>
          <w:szCs w:val="20"/>
        </w:rPr>
        <w:t xml:space="preserve">Gen : </w:t>
      </w:r>
      <w:proofErr w:type="spellStart"/>
      <w:r w:rsidRPr="00A713A6">
        <w:rPr>
          <w:sz w:val="20"/>
          <w:szCs w:val="20"/>
        </w:rPr>
        <w:t>Gentamycin</w:t>
      </w:r>
      <w:proofErr w:type="spellEnd"/>
    </w:p>
    <w:p w:rsidR="00806295" w:rsidRPr="00A713A6" w:rsidRDefault="00806295" w:rsidP="00806295">
      <w:pPr>
        <w:pStyle w:val="NormalWeb"/>
        <w:numPr>
          <w:ilvl w:val="0"/>
          <w:numId w:val="11"/>
        </w:numPr>
        <w:shd w:val="clear" w:color="auto" w:fill="FFFFFF"/>
        <w:spacing w:before="120" w:beforeAutospacing="0" w:after="120" w:afterAutospacing="0" w:line="360" w:lineRule="auto"/>
        <w:rPr>
          <w:sz w:val="20"/>
          <w:szCs w:val="20"/>
        </w:rPr>
      </w:pPr>
      <w:proofErr w:type="spellStart"/>
      <w:r w:rsidRPr="00A713A6">
        <w:rPr>
          <w:sz w:val="20"/>
          <w:szCs w:val="20"/>
        </w:rPr>
        <w:t>Levo</w:t>
      </w:r>
      <w:proofErr w:type="spellEnd"/>
      <w:r w:rsidRPr="00A713A6">
        <w:rPr>
          <w:sz w:val="20"/>
          <w:szCs w:val="20"/>
        </w:rPr>
        <w:t xml:space="preserve"> : </w:t>
      </w:r>
      <w:proofErr w:type="spellStart"/>
      <w:r w:rsidRPr="00A713A6">
        <w:rPr>
          <w:sz w:val="20"/>
          <w:szCs w:val="20"/>
        </w:rPr>
        <w:t>Levofloxacin</w:t>
      </w:r>
      <w:proofErr w:type="spellEnd"/>
    </w:p>
    <w:p w:rsidR="00A713A6" w:rsidRPr="00A713A6" w:rsidRDefault="00A713A6" w:rsidP="00A713A6">
      <w:pPr>
        <w:pStyle w:val="NormalWeb"/>
        <w:numPr>
          <w:ilvl w:val="0"/>
          <w:numId w:val="11"/>
        </w:numPr>
        <w:shd w:val="clear" w:color="auto" w:fill="FFFFFF"/>
        <w:spacing w:before="120" w:beforeAutospacing="0" w:after="120" w:afterAutospacing="0" w:line="360" w:lineRule="auto"/>
        <w:rPr>
          <w:sz w:val="20"/>
          <w:szCs w:val="20"/>
        </w:rPr>
      </w:pPr>
      <w:proofErr w:type="spellStart"/>
      <w:r w:rsidRPr="00A713A6">
        <w:rPr>
          <w:sz w:val="20"/>
          <w:szCs w:val="20"/>
        </w:rPr>
        <w:t>Lz</w:t>
      </w:r>
      <w:proofErr w:type="spellEnd"/>
      <w:r w:rsidRPr="00A713A6">
        <w:rPr>
          <w:sz w:val="20"/>
          <w:szCs w:val="20"/>
        </w:rPr>
        <w:t xml:space="preserve"> : </w:t>
      </w:r>
      <w:proofErr w:type="spellStart"/>
      <w:r w:rsidRPr="00A713A6">
        <w:rPr>
          <w:sz w:val="20"/>
          <w:szCs w:val="20"/>
        </w:rPr>
        <w:t>Linezolid</w:t>
      </w:r>
      <w:proofErr w:type="spellEnd"/>
    </w:p>
    <w:p w:rsidR="00806295" w:rsidRPr="00A713A6" w:rsidRDefault="00806295" w:rsidP="00A713A6">
      <w:pPr>
        <w:pStyle w:val="NormalWeb"/>
        <w:numPr>
          <w:ilvl w:val="0"/>
          <w:numId w:val="11"/>
        </w:numPr>
        <w:shd w:val="clear" w:color="auto" w:fill="FFFFFF"/>
        <w:spacing w:before="120" w:beforeAutospacing="0" w:after="120" w:afterAutospacing="0" w:line="360" w:lineRule="auto"/>
        <w:rPr>
          <w:sz w:val="20"/>
          <w:szCs w:val="20"/>
        </w:rPr>
      </w:pPr>
      <w:proofErr w:type="spellStart"/>
      <w:r w:rsidRPr="00A713A6">
        <w:rPr>
          <w:sz w:val="20"/>
          <w:szCs w:val="20"/>
        </w:rPr>
        <w:t>Mer</w:t>
      </w:r>
      <w:proofErr w:type="spellEnd"/>
      <w:r w:rsidRPr="00A713A6">
        <w:rPr>
          <w:sz w:val="20"/>
          <w:szCs w:val="20"/>
        </w:rPr>
        <w:t xml:space="preserve"> : </w:t>
      </w:r>
      <w:proofErr w:type="spellStart"/>
      <w:r w:rsidRPr="00A713A6">
        <w:rPr>
          <w:sz w:val="20"/>
          <w:szCs w:val="20"/>
        </w:rPr>
        <w:t>Meropenem</w:t>
      </w:r>
      <w:proofErr w:type="spellEnd"/>
    </w:p>
    <w:p w:rsidR="00806295" w:rsidRPr="00A713A6" w:rsidRDefault="00806295" w:rsidP="00A713A6">
      <w:pPr>
        <w:pStyle w:val="NormalWeb"/>
        <w:numPr>
          <w:ilvl w:val="0"/>
          <w:numId w:val="11"/>
        </w:numPr>
        <w:shd w:val="clear" w:color="auto" w:fill="FFFFFF"/>
        <w:spacing w:before="120" w:beforeAutospacing="0" w:after="120" w:afterAutospacing="0" w:line="360" w:lineRule="auto"/>
        <w:rPr>
          <w:sz w:val="20"/>
          <w:szCs w:val="20"/>
        </w:rPr>
      </w:pPr>
      <w:r w:rsidRPr="00A713A6">
        <w:rPr>
          <w:sz w:val="20"/>
          <w:szCs w:val="20"/>
        </w:rPr>
        <w:t xml:space="preserve">MRSA : </w:t>
      </w:r>
      <w:proofErr w:type="spellStart"/>
      <w:r w:rsidRPr="00A713A6">
        <w:rPr>
          <w:sz w:val="20"/>
          <w:szCs w:val="20"/>
        </w:rPr>
        <w:t>MethysylineRestistant</w:t>
      </w:r>
      <w:r w:rsidRPr="00A713A6">
        <w:rPr>
          <w:i/>
          <w:sz w:val="20"/>
          <w:szCs w:val="20"/>
        </w:rPr>
        <w:t>Staphylococcus</w:t>
      </w:r>
      <w:proofErr w:type="spellEnd"/>
      <w:r w:rsidRPr="00A713A6">
        <w:rPr>
          <w:i/>
          <w:sz w:val="20"/>
          <w:szCs w:val="20"/>
        </w:rPr>
        <w:t xml:space="preserve"> </w:t>
      </w:r>
      <w:proofErr w:type="spellStart"/>
      <w:r w:rsidRPr="00A713A6">
        <w:rPr>
          <w:i/>
          <w:sz w:val="20"/>
          <w:szCs w:val="20"/>
        </w:rPr>
        <w:t>aureus</w:t>
      </w:r>
      <w:proofErr w:type="spellEnd"/>
    </w:p>
    <w:p w:rsidR="00806295" w:rsidRPr="00A713A6" w:rsidRDefault="00806295" w:rsidP="00A713A6">
      <w:pPr>
        <w:pStyle w:val="NormalWeb"/>
        <w:numPr>
          <w:ilvl w:val="0"/>
          <w:numId w:val="11"/>
        </w:numPr>
        <w:shd w:val="clear" w:color="auto" w:fill="FFFFFF"/>
        <w:spacing w:before="120" w:beforeAutospacing="0" w:after="120" w:afterAutospacing="0" w:line="360" w:lineRule="auto"/>
        <w:rPr>
          <w:sz w:val="20"/>
          <w:szCs w:val="20"/>
        </w:rPr>
      </w:pPr>
      <w:r w:rsidRPr="00A713A6">
        <w:rPr>
          <w:sz w:val="20"/>
          <w:szCs w:val="20"/>
        </w:rPr>
        <w:t xml:space="preserve">Nit : </w:t>
      </w:r>
      <w:proofErr w:type="spellStart"/>
      <w:r w:rsidRPr="00A713A6">
        <w:rPr>
          <w:sz w:val="20"/>
          <w:szCs w:val="20"/>
        </w:rPr>
        <w:t>Nitrofurantoin</w:t>
      </w:r>
      <w:proofErr w:type="spellEnd"/>
    </w:p>
    <w:p w:rsidR="00806295" w:rsidRPr="00A713A6" w:rsidRDefault="00806295" w:rsidP="00A713A6">
      <w:pPr>
        <w:pStyle w:val="NormalWeb"/>
        <w:numPr>
          <w:ilvl w:val="0"/>
          <w:numId w:val="11"/>
        </w:numPr>
        <w:shd w:val="clear" w:color="auto" w:fill="FFFFFF"/>
        <w:spacing w:before="120" w:beforeAutospacing="0" w:after="120" w:afterAutospacing="0" w:line="360" w:lineRule="auto"/>
        <w:rPr>
          <w:sz w:val="20"/>
          <w:szCs w:val="20"/>
        </w:rPr>
      </w:pPr>
      <w:r w:rsidRPr="00A713A6">
        <w:rPr>
          <w:sz w:val="20"/>
          <w:szCs w:val="20"/>
        </w:rPr>
        <w:t xml:space="preserve">Nor : </w:t>
      </w:r>
      <w:proofErr w:type="spellStart"/>
      <w:r w:rsidRPr="00A713A6">
        <w:rPr>
          <w:sz w:val="20"/>
          <w:szCs w:val="20"/>
        </w:rPr>
        <w:t>Norfloxacin</w:t>
      </w:r>
      <w:proofErr w:type="spellEnd"/>
    </w:p>
    <w:p w:rsidR="00806295" w:rsidRPr="00A713A6" w:rsidRDefault="00806295" w:rsidP="00A713A6">
      <w:pPr>
        <w:pStyle w:val="NormalWeb"/>
        <w:numPr>
          <w:ilvl w:val="0"/>
          <w:numId w:val="11"/>
        </w:numPr>
        <w:shd w:val="clear" w:color="auto" w:fill="FFFFFF"/>
        <w:spacing w:before="120" w:beforeAutospacing="0" w:after="120" w:afterAutospacing="0" w:line="360" w:lineRule="auto"/>
        <w:rPr>
          <w:sz w:val="20"/>
          <w:szCs w:val="20"/>
        </w:rPr>
      </w:pPr>
      <w:r w:rsidRPr="00A713A6">
        <w:rPr>
          <w:sz w:val="20"/>
          <w:szCs w:val="20"/>
        </w:rPr>
        <w:t xml:space="preserve">Pit : </w:t>
      </w:r>
      <w:proofErr w:type="spellStart"/>
      <w:r w:rsidRPr="00A713A6">
        <w:rPr>
          <w:sz w:val="20"/>
          <w:szCs w:val="20"/>
        </w:rPr>
        <w:t>PiperacillinTazobactum</w:t>
      </w:r>
      <w:proofErr w:type="spellEnd"/>
    </w:p>
    <w:p w:rsidR="00806295" w:rsidRPr="00A713A6" w:rsidRDefault="00806295" w:rsidP="00A713A6">
      <w:pPr>
        <w:pStyle w:val="NormalWeb"/>
        <w:numPr>
          <w:ilvl w:val="0"/>
          <w:numId w:val="11"/>
        </w:numPr>
        <w:shd w:val="clear" w:color="auto" w:fill="FFFFFF"/>
        <w:spacing w:before="120" w:beforeAutospacing="0" w:after="120" w:afterAutospacing="0" w:line="360" w:lineRule="auto"/>
        <w:rPr>
          <w:sz w:val="20"/>
          <w:szCs w:val="20"/>
        </w:rPr>
      </w:pPr>
      <w:proofErr w:type="spellStart"/>
      <w:r w:rsidRPr="00A713A6">
        <w:rPr>
          <w:sz w:val="20"/>
          <w:szCs w:val="20"/>
        </w:rPr>
        <w:t>Tob</w:t>
      </w:r>
      <w:proofErr w:type="spellEnd"/>
      <w:r w:rsidRPr="00A713A6">
        <w:rPr>
          <w:sz w:val="20"/>
          <w:szCs w:val="20"/>
        </w:rPr>
        <w:t xml:space="preserve">  : </w:t>
      </w:r>
      <w:proofErr w:type="spellStart"/>
      <w:r w:rsidR="00F43504">
        <w:rPr>
          <w:sz w:val="20"/>
          <w:szCs w:val="20"/>
        </w:rPr>
        <w:t>Amikacin</w:t>
      </w:r>
      <w:proofErr w:type="spellEnd"/>
    </w:p>
    <w:p w:rsidR="00806295" w:rsidRPr="00A713A6" w:rsidRDefault="00806295" w:rsidP="00A713A6">
      <w:pPr>
        <w:pStyle w:val="NormalWeb"/>
        <w:numPr>
          <w:ilvl w:val="0"/>
          <w:numId w:val="11"/>
        </w:numPr>
        <w:shd w:val="clear" w:color="auto" w:fill="FFFFFF"/>
        <w:spacing w:before="120" w:beforeAutospacing="0" w:after="120" w:afterAutospacing="0" w:line="360" w:lineRule="auto"/>
        <w:rPr>
          <w:sz w:val="20"/>
          <w:szCs w:val="20"/>
        </w:rPr>
      </w:pPr>
      <w:r w:rsidRPr="00A713A6">
        <w:rPr>
          <w:sz w:val="20"/>
          <w:szCs w:val="20"/>
        </w:rPr>
        <w:t>UTI : Urinary Tract Infection</w:t>
      </w:r>
    </w:p>
    <w:p w:rsidR="00806295" w:rsidRPr="00A713A6" w:rsidRDefault="00806295" w:rsidP="00A713A6">
      <w:pPr>
        <w:pStyle w:val="NormalWeb"/>
        <w:numPr>
          <w:ilvl w:val="0"/>
          <w:numId w:val="11"/>
        </w:numPr>
        <w:shd w:val="clear" w:color="auto" w:fill="FFFFFF"/>
        <w:spacing w:before="120" w:beforeAutospacing="0" w:after="120" w:afterAutospacing="0" w:line="360" w:lineRule="auto"/>
        <w:rPr>
          <w:sz w:val="20"/>
          <w:szCs w:val="20"/>
        </w:rPr>
      </w:pPr>
      <w:r w:rsidRPr="00A713A6">
        <w:rPr>
          <w:sz w:val="20"/>
          <w:szCs w:val="20"/>
        </w:rPr>
        <w:t xml:space="preserve">Van : </w:t>
      </w:r>
      <w:proofErr w:type="spellStart"/>
      <w:r w:rsidRPr="00A713A6">
        <w:rPr>
          <w:sz w:val="20"/>
          <w:szCs w:val="20"/>
        </w:rPr>
        <w:t>Vancomycin</w:t>
      </w:r>
      <w:proofErr w:type="spellEnd"/>
    </w:p>
    <w:p w:rsidR="00806295" w:rsidRPr="00A713A6" w:rsidRDefault="00806295" w:rsidP="00A713A6">
      <w:pPr>
        <w:pStyle w:val="NormalWeb"/>
        <w:numPr>
          <w:ilvl w:val="0"/>
          <w:numId w:val="11"/>
        </w:numPr>
        <w:shd w:val="clear" w:color="auto" w:fill="FFFFFF"/>
        <w:spacing w:before="120" w:beforeAutospacing="0" w:after="120" w:afterAutospacing="0" w:line="360" w:lineRule="auto"/>
        <w:rPr>
          <w:sz w:val="20"/>
          <w:szCs w:val="20"/>
        </w:rPr>
      </w:pPr>
      <w:proofErr w:type="spellStart"/>
      <w:r w:rsidRPr="00A713A6">
        <w:rPr>
          <w:sz w:val="20"/>
          <w:szCs w:val="20"/>
        </w:rPr>
        <w:t>Nal</w:t>
      </w:r>
      <w:proofErr w:type="spellEnd"/>
      <w:r w:rsidRPr="00A713A6">
        <w:rPr>
          <w:sz w:val="20"/>
          <w:szCs w:val="20"/>
        </w:rPr>
        <w:t xml:space="preserve"> : </w:t>
      </w:r>
      <w:proofErr w:type="spellStart"/>
      <w:r w:rsidRPr="00A713A6">
        <w:rPr>
          <w:sz w:val="20"/>
          <w:szCs w:val="20"/>
        </w:rPr>
        <w:t>Nalidixic</w:t>
      </w:r>
      <w:proofErr w:type="spellEnd"/>
      <w:r w:rsidRPr="00A713A6">
        <w:rPr>
          <w:sz w:val="20"/>
          <w:szCs w:val="20"/>
        </w:rPr>
        <w:t xml:space="preserve"> Acid</w:t>
      </w:r>
    </w:p>
    <w:p w:rsidR="00D82050" w:rsidRDefault="00806295" w:rsidP="00772207">
      <w:pPr>
        <w:pStyle w:val="NormalWeb"/>
        <w:numPr>
          <w:ilvl w:val="0"/>
          <w:numId w:val="11"/>
        </w:numPr>
        <w:shd w:val="clear" w:color="auto" w:fill="FFFFFF"/>
        <w:spacing w:before="120" w:beforeAutospacing="0" w:after="120" w:afterAutospacing="0" w:line="360" w:lineRule="auto"/>
        <w:rPr>
          <w:sz w:val="20"/>
          <w:szCs w:val="20"/>
        </w:rPr>
      </w:pPr>
      <w:r w:rsidRPr="00A713A6">
        <w:rPr>
          <w:sz w:val="20"/>
          <w:szCs w:val="20"/>
        </w:rPr>
        <w:t xml:space="preserve">Ami : </w:t>
      </w:r>
      <w:proofErr w:type="spellStart"/>
      <w:r w:rsidRPr="00A713A6">
        <w:rPr>
          <w:sz w:val="20"/>
          <w:szCs w:val="20"/>
        </w:rPr>
        <w:t>Amikacin</w:t>
      </w:r>
      <w:proofErr w:type="spellEnd"/>
    </w:p>
    <w:p w:rsidR="007613A5" w:rsidRDefault="00D94615" w:rsidP="007613A5">
      <w:pPr>
        <w:pStyle w:val="NormalWeb"/>
        <w:numPr>
          <w:ilvl w:val="0"/>
          <w:numId w:val="11"/>
        </w:numPr>
        <w:shd w:val="clear" w:color="auto" w:fill="FFFFFF"/>
        <w:spacing w:before="120" w:beforeAutospacing="0" w:after="120" w:afterAutospacing="0" w:line="360" w:lineRule="auto"/>
        <w:rPr>
          <w:sz w:val="20"/>
          <w:szCs w:val="20"/>
        </w:rPr>
      </w:pPr>
      <w:r>
        <w:rPr>
          <w:sz w:val="20"/>
          <w:szCs w:val="20"/>
        </w:rPr>
        <w:t xml:space="preserve">VUR : </w:t>
      </w:r>
      <w:proofErr w:type="spellStart"/>
      <w:r>
        <w:rPr>
          <w:sz w:val="20"/>
          <w:szCs w:val="20"/>
        </w:rPr>
        <w:t>Vesico-Uretery</w:t>
      </w:r>
      <w:proofErr w:type="spellEnd"/>
      <w:r>
        <w:rPr>
          <w:sz w:val="20"/>
          <w:szCs w:val="20"/>
        </w:rPr>
        <w:t xml:space="preserve"> Reflux</w:t>
      </w:r>
    </w:p>
    <w:p w:rsidR="00F126CC" w:rsidRDefault="00F126CC" w:rsidP="007613A5">
      <w:pPr>
        <w:pStyle w:val="NormalWeb"/>
        <w:shd w:val="clear" w:color="auto" w:fill="FFFFFF"/>
        <w:spacing w:before="120" w:beforeAutospacing="0" w:after="120" w:afterAutospacing="0" w:line="360" w:lineRule="auto"/>
        <w:rPr>
          <w:rFonts w:ascii="Arial Black" w:hAnsi="Arial Black"/>
          <w:b/>
          <w:sz w:val="72"/>
          <w:szCs w:val="72"/>
          <w:u w:val="single"/>
        </w:rPr>
      </w:pPr>
    </w:p>
    <w:p w:rsidR="00E135C2" w:rsidRPr="007613A5" w:rsidRDefault="007613A5" w:rsidP="007613A5">
      <w:pPr>
        <w:pStyle w:val="NormalWeb"/>
        <w:shd w:val="clear" w:color="auto" w:fill="FFFFFF"/>
        <w:spacing w:before="120" w:beforeAutospacing="0" w:after="120" w:afterAutospacing="0" w:line="360" w:lineRule="auto"/>
        <w:rPr>
          <w:sz w:val="72"/>
          <w:szCs w:val="72"/>
        </w:rPr>
      </w:pPr>
      <w:r w:rsidRPr="007613A5">
        <w:rPr>
          <w:rFonts w:ascii="Arial Black" w:hAnsi="Arial Black"/>
          <w:b/>
          <w:sz w:val="72"/>
          <w:szCs w:val="72"/>
          <w:u w:val="single"/>
        </w:rPr>
        <w:t>Annexure ii</w:t>
      </w:r>
    </w:p>
    <w:p w:rsidR="00D82050" w:rsidRDefault="00D82050" w:rsidP="00D82050">
      <w:pPr>
        <w:pStyle w:val="ListParagraph"/>
        <w:widowControl/>
        <w:numPr>
          <w:ilvl w:val="0"/>
          <w:numId w:val="15"/>
        </w:numPr>
        <w:shd w:val="clear" w:color="auto" w:fill="FFFFFF"/>
        <w:suppressAutoHyphens w:val="0"/>
        <w:spacing w:line="270" w:lineRule="atLeast"/>
        <w:jc w:val="both"/>
        <w:rPr>
          <w:rFonts w:ascii="Times New Roman" w:hAnsi="Times New Roman" w:cs="Times New Roman"/>
          <w:b/>
          <w:bCs/>
          <w:sz w:val="28"/>
          <w:szCs w:val="28"/>
        </w:rPr>
      </w:pPr>
      <w:r w:rsidRPr="00F86BAF">
        <w:rPr>
          <w:rFonts w:ascii="Times New Roman" w:hAnsi="Times New Roman" w:cs="Times New Roman"/>
          <w:b/>
          <w:bCs/>
          <w:sz w:val="28"/>
          <w:szCs w:val="28"/>
          <w:u w:val="single"/>
        </w:rPr>
        <w:t xml:space="preserve">TSI (Triple Sugar Iron) Agar </w:t>
      </w:r>
      <w:r w:rsidRPr="00F86BAF">
        <w:rPr>
          <w:rFonts w:ascii="Times New Roman" w:hAnsi="Times New Roman" w:cs="Times New Roman"/>
          <w:b/>
          <w:bCs/>
          <w:sz w:val="28"/>
          <w:szCs w:val="28"/>
        </w:rPr>
        <w:t xml:space="preserve">: </w:t>
      </w:r>
    </w:p>
    <w:p w:rsidR="00D82050" w:rsidRPr="00F86BAF" w:rsidRDefault="00D82050" w:rsidP="00D82050">
      <w:pPr>
        <w:pStyle w:val="ListParagraph"/>
        <w:widowControl/>
        <w:shd w:val="clear" w:color="auto" w:fill="FFFFFF"/>
        <w:suppressAutoHyphens w:val="0"/>
        <w:spacing w:line="270" w:lineRule="atLeast"/>
        <w:ind w:left="360"/>
        <w:jc w:val="both"/>
        <w:rPr>
          <w:rFonts w:ascii="Times New Roman" w:hAnsi="Times New Roman" w:cs="Times New Roman"/>
          <w:b/>
          <w:bCs/>
          <w:sz w:val="28"/>
          <w:szCs w:val="28"/>
        </w:rPr>
      </w:pPr>
    </w:p>
    <w:p w:rsidR="00D82050" w:rsidRDefault="00D82050" w:rsidP="00D82050">
      <w:pPr>
        <w:widowControl/>
        <w:shd w:val="clear" w:color="auto" w:fill="FFFFFF"/>
        <w:suppressAutoHyphens w:val="0"/>
        <w:spacing w:line="270" w:lineRule="atLeast"/>
        <w:ind w:left="-360"/>
        <w:jc w:val="both"/>
        <w:rPr>
          <w:rFonts w:ascii="Times New Roman" w:hAnsi="Times New Roman" w:cs="Times New Roman"/>
          <w:bCs/>
          <w:sz w:val="28"/>
          <w:szCs w:val="28"/>
        </w:rPr>
      </w:pPr>
    </w:p>
    <w:p w:rsidR="00D82050" w:rsidRDefault="008C6F70" w:rsidP="00D82050">
      <w:pPr>
        <w:widowControl/>
        <w:shd w:val="clear" w:color="auto" w:fill="FFFFFF"/>
        <w:suppressAutoHyphens w:val="0"/>
        <w:spacing w:line="360" w:lineRule="auto"/>
        <w:ind w:left="360"/>
        <w:rPr>
          <w:rFonts w:ascii="Times New Roman" w:hAnsi="Times New Roman" w:cs="Times New Roman"/>
          <w:bCs/>
          <w:sz w:val="28"/>
          <w:szCs w:val="28"/>
          <w:lang w:val="en-US"/>
        </w:rPr>
      </w:pPr>
      <w:r>
        <w:rPr>
          <w:rFonts w:ascii="Times New Roman" w:hAnsi="Times New Roman" w:cs="Times New Roman"/>
          <w:bCs/>
          <w:sz w:val="28"/>
          <w:szCs w:val="28"/>
        </w:rPr>
        <w:t>To determine the ability of an organism to attack specific carbohydrates i</w:t>
      </w:r>
      <w:r>
        <w:rPr>
          <w:rFonts w:ascii="Times New Roman" w:hAnsi="Times New Roman" w:cs="Times New Roman"/>
          <w:bCs/>
          <w:sz w:val="28"/>
          <w:szCs w:val="28"/>
        </w:rPr>
        <w:t>n</w:t>
      </w:r>
      <w:r>
        <w:rPr>
          <w:rFonts w:ascii="Times New Roman" w:hAnsi="Times New Roman" w:cs="Times New Roman"/>
          <w:bCs/>
          <w:sz w:val="28"/>
          <w:szCs w:val="28"/>
        </w:rPr>
        <w:t>corporated in a growth medium, with or without production of gas, along with the determination of possible Hydrogen peroxide production.</w:t>
      </w:r>
    </w:p>
    <w:p w:rsidR="00D82050" w:rsidRDefault="00D82050" w:rsidP="00D82050">
      <w:pPr>
        <w:widowControl/>
        <w:shd w:val="clear" w:color="auto" w:fill="FFFFFF"/>
        <w:suppressAutoHyphens w:val="0"/>
        <w:spacing w:line="360" w:lineRule="auto"/>
        <w:ind w:left="360"/>
        <w:rPr>
          <w:rFonts w:ascii="Times New Roman" w:hAnsi="Times New Roman" w:cs="Times New Roman"/>
          <w:bCs/>
          <w:sz w:val="28"/>
          <w:szCs w:val="28"/>
          <w:lang w:val="en-US"/>
        </w:rPr>
      </w:pPr>
    </w:p>
    <w:p w:rsidR="00D82050" w:rsidRDefault="00D82050" w:rsidP="00D82050">
      <w:pPr>
        <w:widowControl/>
        <w:shd w:val="clear" w:color="auto" w:fill="FFFFFF"/>
        <w:suppressAutoHyphens w:val="0"/>
        <w:spacing w:line="360" w:lineRule="auto"/>
        <w:ind w:left="360"/>
        <w:rPr>
          <w:rFonts w:ascii="Times New Roman" w:hAnsi="Times New Roman" w:cs="Times New Roman"/>
          <w:bCs/>
          <w:sz w:val="28"/>
          <w:szCs w:val="28"/>
          <w:lang w:val="en-US"/>
        </w:rPr>
      </w:pPr>
    </w:p>
    <w:p w:rsidR="00D82050" w:rsidRPr="00C379CE" w:rsidRDefault="00D82050" w:rsidP="00D82050">
      <w:pPr>
        <w:pStyle w:val="ListParagraph"/>
        <w:widowControl/>
        <w:numPr>
          <w:ilvl w:val="0"/>
          <w:numId w:val="15"/>
        </w:numPr>
        <w:shd w:val="clear" w:color="auto" w:fill="FFFFFF"/>
        <w:suppressAutoHyphens w:val="0"/>
        <w:spacing w:line="360" w:lineRule="auto"/>
        <w:jc w:val="both"/>
        <w:rPr>
          <w:rFonts w:ascii="Times New Roman" w:hAnsi="Times New Roman" w:cs="Times New Roman"/>
          <w:b/>
          <w:bCs/>
          <w:sz w:val="28"/>
          <w:szCs w:val="28"/>
          <w:u w:val="single"/>
          <w:lang w:val="en-US"/>
        </w:rPr>
      </w:pPr>
      <w:proofErr w:type="spellStart"/>
      <w:r w:rsidRPr="00F86BAF">
        <w:rPr>
          <w:rFonts w:ascii="Times New Roman" w:hAnsi="Times New Roman" w:cs="Times New Roman"/>
          <w:b/>
          <w:bCs/>
          <w:sz w:val="28"/>
          <w:szCs w:val="28"/>
          <w:u w:val="single"/>
          <w:lang w:val="en-US"/>
        </w:rPr>
        <w:t>Indole</w:t>
      </w:r>
      <w:proofErr w:type="spellEnd"/>
      <w:r w:rsidRPr="00F86BAF">
        <w:rPr>
          <w:rFonts w:ascii="Times New Roman" w:hAnsi="Times New Roman" w:cs="Times New Roman"/>
          <w:b/>
          <w:bCs/>
          <w:sz w:val="28"/>
          <w:szCs w:val="28"/>
          <w:u w:val="single"/>
          <w:lang w:val="en-US"/>
        </w:rPr>
        <w:t xml:space="preserve"> test </w:t>
      </w:r>
      <w:r w:rsidRPr="00F86BAF">
        <w:rPr>
          <w:rFonts w:ascii="Times New Roman" w:hAnsi="Times New Roman" w:cs="Times New Roman"/>
          <w:b/>
          <w:bCs/>
          <w:sz w:val="28"/>
          <w:szCs w:val="28"/>
          <w:lang w:val="en-US"/>
        </w:rPr>
        <w:t xml:space="preserve"> :</w:t>
      </w:r>
    </w:p>
    <w:p w:rsidR="00D82050" w:rsidRPr="00F86BAF" w:rsidRDefault="00D82050" w:rsidP="00D82050">
      <w:pPr>
        <w:pStyle w:val="ListParagraph"/>
        <w:widowControl/>
        <w:shd w:val="clear" w:color="auto" w:fill="FFFFFF"/>
        <w:suppressAutoHyphens w:val="0"/>
        <w:spacing w:line="360" w:lineRule="auto"/>
        <w:ind w:left="360"/>
        <w:jc w:val="both"/>
        <w:rPr>
          <w:rFonts w:ascii="Times New Roman" w:hAnsi="Times New Roman" w:cs="Times New Roman"/>
          <w:b/>
          <w:bCs/>
          <w:sz w:val="28"/>
          <w:szCs w:val="28"/>
          <w:u w:val="single"/>
          <w:lang w:val="en-US"/>
        </w:rPr>
      </w:pPr>
    </w:p>
    <w:p w:rsidR="00D82050" w:rsidRPr="00F86BAF" w:rsidRDefault="001D3273" w:rsidP="00D82050">
      <w:pPr>
        <w:pStyle w:val="ListParagraph"/>
        <w:widowControl/>
        <w:shd w:val="clear" w:color="auto" w:fill="FFFFFF"/>
        <w:suppressAutoHyphens w:val="0"/>
        <w:spacing w:line="360" w:lineRule="auto"/>
        <w:ind w:left="360"/>
        <w:jc w:val="both"/>
        <w:rPr>
          <w:rFonts w:ascii="Times New Roman" w:hAnsi="Times New Roman" w:cs="Times New Roman"/>
          <w:bCs/>
          <w:sz w:val="28"/>
          <w:szCs w:val="28"/>
          <w:lang w:val="en-US"/>
        </w:rPr>
      </w:pPr>
      <w:r>
        <w:rPr>
          <w:rFonts w:ascii="Times New Roman" w:hAnsi="Times New Roman" w:cs="Times New Roman"/>
          <w:bCs/>
          <w:sz w:val="28"/>
          <w:szCs w:val="28"/>
        </w:rPr>
        <w:t xml:space="preserve">The </w:t>
      </w:r>
      <w:proofErr w:type="spellStart"/>
      <w:r>
        <w:rPr>
          <w:rFonts w:ascii="Times New Roman" w:hAnsi="Times New Roman" w:cs="Times New Roman"/>
          <w:bCs/>
          <w:sz w:val="28"/>
          <w:szCs w:val="28"/>
        </w:rPr>
        <w:t>indole</w:t>
      </w:r>
      <w:proofErr w:type="spellEnd"/>
      <w:r>
        <w:rPr>
          <w:rFonts w:ascii="Times New Roman" w:hAnsi="Times New Roman" w:cs="Times New Roman"/>
          <w:bCs/>
          <w:sz w:val="28"/>
          <w:szCs w:val="28"/>
        </w:rPr>
        <w:t xml:space="preserve"> test is done determine the ability of an organism to decompose tryptophan into </w:t>
      </w:r>
      <w:proofErr w:type="spellStart"/>
      <w:r>
        <w:rPr>
          <w:rFonts w:ascii="Times New Roman" w:hAnsi="Times New Roman" w:cs="Times New Roman"/>
          <w:bCs/>
          <w:sz w:val="28"/>
          <w:szCs w:val="28"/>
        </w:rPr>
        <w:t>indole</w:t>
      </w:r>
      <w:proofErr w:type="spellEnd"/>
      <w:r>
        <w:rPr>
          <w:rFonts w:ascii="Times New Roman" w:hAnsi="Times New Roman" w:cs="Times New Roman"/>
          <w:bCs/>
          <w:sz w:val="28"/>
          <w:szCs w:val="28"/>
        </w:rPr>
        <w:t xml:space="preserve">. Tryptophan is decomposed by an enzyme </w:t>
      </w:r>
      <w:proofErr w:type="spellStart"/>
      <w:r>
        <w:rPr>
          <w:rFonts w:ascii="Times New Roman" w:hAnsi="Times New Roman" w:cs="Times New Roman"/>
          <w:bCs/>
          <w:sz w:val="28"/>
          <w:szCs w:val="28"/>
        </w:rPr>
        <w:t>tryptoph</w:t>
      </w:r>
      <w:r>
        <w:rPr>
          <w:rFonts w:ascii="Times New Roman" w:hAnsi="Times New Roman" w:cs="Times New Roman"/>
          <w:bCs/>
          <w:sz w:val="28"/>
          <w:szCs w:val="28"/>
        </w:rPr>
        <w:t>a</w:t>
      </w:r>
      <w:r>
        <w:rPr>
          <w:rFonts w:ascii="Times New Roman" w:hAnsi="Times New Roman" w:cs="Times New Roman"/>
          <w:bCs/>
          <w:sz w:val="28"/>
          <w:szCs w:val="28"/>
        </w:rPr>
        <w:t>nase</w:t>
      </w:r>
      <w:proofErr w:type="spellEnd"/>
      <w:r>
        <w:rPr>
          <w:rFonts w:ascii="Times New Roman" w:hAnsi="Times New Roman" w:cs="Times New Roman"/>
          <w:bCs/>
          <w:sz w:val="28"/>
          <w:szCs w:val="28"/>
        </w:rPr>
        <w:t xml:space="preserve"> produced by certain bacteria.</w:t>
      </w:r>
    </w:p>
    <w:p w:rsidR="00D82050" w:rsidRPr="00C379CE" w:rsidRDefault="00D82050" w:rsidP="00D82050">
      <w:pPr>
        <w:widowControl/>
        <w:shd w:val="clear" w:color="auto" w:fill="FFFFFF"/>
        <w:suppressAutoHyphens w:val="0"/>
        <w:spacing w:line="360" w:lineRule="auto"/>
        <w:jc w:val="both"/>
        <w:rPr>
          <w:rFonts w:ascii="Times New Roman" w:hAnsi="Times New Roman" w:cs="Times New Roman"/>
          <w:bCs/>
          <w:sz w:val="28"/>
          <w:szCs w:val="28"/>
          <w:lang w:val="en-US"/>
        </w:rPr>
      </w:pPr>
    </w:p>
    <w:p w:rsidR="008C6F70" w:rsidRPr="008C6F70" w:rsidRDefault="00D82050" w:rsidP="00D82050">
      <w:pPr>
        <w:pStyle w:val="ListParagraph"/>
        <w:widowControl/>
        <w:numPr>
          <w:ilvl w:val="0"/>
          <w:numId w:val="15"/>
        </w:numPr>
        <w:shd w:val="clear" w:color="auto" w:fill="FFFFFF"/>
        <w:suppressAutoHyphens w:val="0"/>
        <w:spacing w:line="270" w:lineRule="atLeast"/>
        <w:jc w:val="both"/>
        <w:rPr>
          <w:rFonts w:ascii="Times New Roman" w:hAnsi="Times New Roman" w:cs="Times New Roman"/>
          <w:b/>
          <w:bCs/>
          <w:sz w:val="28"/>
          <w:szCs w:val="28"/>
          <w:u w:val="single"/>
          <w:lang w:val="en-US"/>
        </w:rPr>
      </w:pPr>
      <w:proofErr w:type="spellStart"/>
      <w:r w:rsidRPr="00590A6C">
        <w:rPr>
          <w:rFonts w:ascii="Times New Roman" w:hAnsi="Times New Roman" w:cs="Times New Roman"/>
          <w:b/>
          <w:bCs/>
          <w:sz w:val="28"/>
          <w:szCs w:val="28"/>
          <w:u w:val="single"/>
          <w:lang w:val="en-US"/>
        </w:rPr>
        <w:t>Urease</w:t>
      </w:r>
      <w:proofErr w:type="spellEnd"/>
      <w:r w:rsidRPr="00590A6C">
        <w:rPr>
          <w:rFonts w:ascii="Times New Roman" w:hAnsi="Times New Roman" w:cs="Times New Roman"/>
          <w:b/>
          <w:bCs/>
          <w:sz w:val="28"/>
          <w:szCs w:val="28"/>
          <w:u w:val="single"/>
          <w:lang w:val="en-US"/>
        </w:rPr>
        <w:t xml:space="preserve"> test :</w:t>
      </w:r>
    </w:p>
    <w:p w:rsidR="008C6F70" w:rsidRDefault="008C6F70" w:rsidP="008C6F70">
      <w:pPr>
        <w:pStyle w:val="ListParagraph"/>
        <w:widowControl/>
        <w:shd w:val="clear" w:color="auto" w:fill="FFFFFF"/>
        <w:suppressAutoHyphens w:val="0"/>
        <w:spacing w:line="270" w:lineRule="atLeast"/>
        <w:ind w:left="360"/>
        <w:jc w:val="both"/>
        <w:rPr>
          <w:rFonts w:ascii="Times New Roman" w:hAnsi="Times New Roman" w:cs="Times New Roman"/>
          <w:bCs/>
          <w:sz w:val="28"/>
          <w:szCs w:val="28"/>
          <w:lang w:val="en-US"/>
        </w:rPr>
      </w:pPr>
    </w:p>
    <w:p w:rsidR="00D82050" w:rsidRDefault="008C6F70" w:rsidP="008C6F70">
      <w:pPr>
        <w:pStyle w:val="ListParagraph"/>
        <w:widowControl/>
        <w:shd w:val="clear" w:color="auto" w:fill="FFFFFF"/>
        <w:suppressAutoHyphens w:val="0"/>
        <w:spacing w:line="360" w:lineRule="auto"/>
        <w:ind w:left="360"/>
        <w:jc w:val="both"/>
        <w:rPr>
          <w:rFonts w:ascii="Times New Roman" w:hAnsi="Times New Roman" w:cs="Times New Roman"/>
          <w:b/>
          <w:bCs/>
          <w:sz w:val="28"/>
          <w:szCs w:val="28"/>
          <w:u w:val="single"/>
          <w:lang w:val="en-US"/>
        </w:rPr>
      </w:pPr>
      <w:r>
        <w:rPr>
          <w:rFonts w:ascii="Times New Roman" w:hAnsi="Times New Roman" w:cs="Times New Roman"/>
          <w:bCs/>
          <w:sz w:val="28"/>
          <w:szCs w:val="28"/>
          <w:lang w:val="en-US"/>
        </w:rPr>
        <w:t xml:space="preserve">The </w:t>
      </w:r>
      <w:proofErr w:type="spellStart"/>
      <w:r>
        <w:rPr>
          <w:rFonts w:ascii="Times New Roman" w:hAnsi="Times New Roman" w:cs="Times New Roman"/>
          <w:bCs/>
          <w:sz w:val="28"/>
          <w:szCs w:val="28"/>
          <w:lang w:val="en-US"/>
        </w:rPr>
        <w:t>urease</w:t>
      </w:r>
      <w:proofErr w:type="spellEnd"/>
      <w:r>
        <w:rPr>
          <w:rFonts w:ascii="Times New Roman" w:hAnsi="Times New Roman" w:cs="Times New Roman"/>
          <w:bCs/>
          <w:sz w:val="28"/>
          <w:szCs w:val="28"/>
          <w:lang w:val="en-US"/>
        </w:rPr>
        <w:t xml:space="preserve"> test was done to determine the ability of an organism to produce an enzyme which splits urea into ammonia. Ammonia makes the medium a</w:t>
      </w:r>
      <w:r>
        <w:rPr>
          <w:rFonts w:ascii="Times New Roman" w:hAnsi="Times New Roman" w:cs="Times New Roman"/>
          <w:bCs/>
          <w:sz w:val="28"/>
          <w:szCs w:val="28"/>
          <w:lang w:val="en-US"/>
        </w:rPr>
        <w:t>l</w:t>
      </w:r>
      <w:r>
        <w:rPr>
          <w:rFonts w:ascii="Times New Roman" w:hAnsi="Times New Roman" w:cs="Times New Roman"/>
          <w:bCs/>
          <w:sz w:val="28"/>
          <w:szCs w:val="28"/>
          <w:lang w:val="en-US"/>
        </w:rPr>
        <w:t xml:space="preserve">kaline and thus the phenol red indicator changes pink or red in </w:t>
      </w:r>
      <w:proofErr w:type="spellStart"/>
      <w:r>
        <w:rPr>
          <w:rFonts w:ascii="Times New Roman" w:hAnsi="Times New Roman" w:cs="Times New Roman"/>
          <w:bCs/>
          <w:sz w:val="28"/>
          <w:szCs w:val="28"/>
          <w:lang w:val="en-US"/>
        </w:rPr>
        <w:t>colour</w:t>
      </w:r>
      <w:proofErr w:type="spellEnd"/>
      <w:r>
        <w:rPr>
          <w:rFonts w:ascii="Times New Roman" w:hAnsi="Times New Roman" w:cs="Times New Roman"/>
          <w:bCs/>
          <w:sz w:val="28"/>
          <w:szCs w:val="28"/>
          <w:lang w:val="en-US"/>
        </w:rPr>
        <w:t>.</w:t>
      </w:r>
    </w:p>
    <w:p w:rsidR="008C6F70" w:rsidRDefault="008C6F70" w:rsidP="008C6F70">
      <w:pPr>
        <w:widowControl/>
        <w:shd w:val="clear" w:color="auto" w:fill="FFFFFF"/>
        <w:suppressAutoHyphens w:val="0"/>
        <w:spacing w:line="270" w:lineRule="atLeast"/>
        <w:jc w:val="both"/>
        <w:rPr>
          <w:rFonts w:ascii="Times New Roman" w:hAnsi="Times New Roman" w:cs="Times New Roman"/>
          <w:b/>
          <w:bCs/>
          <w:sz w:val="28"/>
          <w:szCs w:val="28"/>
          <w:u w:val="single"/>
          <w:lang w:val="en-US"/>
        </w:rPr>
      </w:pPr>
    </w:p>
    <w:p w:rsidR="008C6F70" w:rsidRPr="008C6F70" w:rsidRDefault="008C6F70" w:rsidP="008C6F70">
      <w:pPr>
        <w:widowControl/>
        <w:shd w:val="clear" w:color="auto" w:fill="FFFFFF"/>
        <w:suppressAutoHyphens w:val="0"/>
        <w:spacing w:line="270" w:lineRule="atLeast"/>
        <w:jc w:val="both"/>
        <w:rPr>
          <w:rFonts w:ascii="Times New Roman" w:hAnsi="Times New Roman" w:cs="Times New Roman"/>
          <w:bCs/>
          <w:sz w:val="28"/>
          <w:szCs w:val="28"/>
          <w:lang w:val="en-US"/>
        </w:rPr>
      </w:pPr>
    </w:p>
    <w:p w:rsidR="00D82050" w:rsidRPr="008C6F70" w:rsidRDefault="00D82050" w:rsidP="008C6F70">
      <w:pPr>
        <w:widowControl/>
        <w:shd w:val="clear" w:color="auto" w:fill="FFFFFF"/>
        <w:suppressAutoHyphens w:val="0"/>
        <w:spacing w:line="360" w:lineRule="auto"/>
        <w:jc w:val="both"/>
        <w:rPr>
          <w:rFonts w:ascii="Times New Roman" w:hAnsi="Times New Roman" w:cs="Times New Roman"/>
          <w:bCs/>
          <w:sz w:val="28"/>
          <w:szCs w:val="28"/>
        </w:rPr>
      </w:pPr>
    </w:p>
    <w:p w:rsidR="00D82050" w:rsidRPr="00590A6C" w:rsidRDefault="00D82050" w:rsidP="00D82050">
      <w:pPr>
        <w:pStyle w:val="ListParagraph"/>
        <w:widowControl/>
        <w:numPr>
          <w:ilvl w:val="0"/>
          <w:numId w:val="15"/>
        </w:numPr>
        <w:shd w:val="clear" w:color="auto" w:fill="FFFFFF"/>
        <w:suppressAutoHyphens w:val="0"/>
        <w:spacing w:line="360" w:lineRule="auto"/>
        <w:jc w:val="both"/>
        <w:rPr>
          <w:rFonts w:ascii="Times New Roman" w:hAnsi="Times New Roman" w:cs="Times New Roman"/>
          <w:bCs/>
          <w:sz w:val="28"/>
          <w:szCs w:val="28"/>
          <w:lang w:val="en-US"/>
        </w:rPr>
      </w:pPr>
      <w:r w:rsidRPr="00590A6C">
        <w:rPr>
          <w:rFonts w:ascii="Times New Roman" w:hAnsi="Times New Roman" w:cs="Times New Roman"/>
          <w:b/>
          <w:bCs/>
          <w:sz w:val="28"/>
          <w:szCs w:val="28"/>
          <w:u w:val="single"/>
        </w:rPr>
        <w:t>Citrate test</w:t>
      </w:r>
      <w:r>
        <w:rPr>
          <w:rFonts w:ascii="Times New Roman" w:hAnsi="Times New Roman" w:cs="Times New Roman"/>
          <w:bCs/>
          <w:sz w:val="28"/>
          <w:szCs w:val="28"/>
        </w:rPr>
        <w:t xml:space="preserve"> :</w:t>
      </w:r>
    </w:p>
    <w:p w:rsidR="00387D1D" w:rsidRDefault="00387D1D" w:rsidP="00387D1D">
      <w:pPr>
        <w:widowControl/>
        <w:shd w:val="clear" w:color="auto" w:fill="FFFFFF"/>
        <w:suppressAutoHyphens w:val="0"/>
        <w:spacing w:line="360" w:lineRule="auto"/>
        <w:jc w:val="both"/>
        <w:rPr>
          <w:rFonts w:ascii="Times New Roman" w:hAnsi="Times New Roman" w:cs="Times New Roman"/>
          <w:b/>
          <w:bCs/>
          <w:sz w:val="28"/>
          <w:szCs w:val="28"/>
          <w:u w:val="single"/>
        </w:rPr>
      </w:pPr>
    </w:p>
    <w:p w:rsidR="00387D1D" w:rsidRPr="00387D1D" w:rsidRDefault="00387D1D" w:rsidP="00387D1D">
      <w:pPr>
        <w:widowControl/>
        <w:shd w:val="clear" w:color="auto" w:fill="FFFFFF"/>
        <w:suppressAutoHyphens w:val="0"/>
        <w:spacing w:line="360" w:lineRule="auto"/>
        <w:jc w:val="both"/>
        <w:rPr>
          <w:rFonts w:ascii="Times New Roman" w:hAnsi="Times New Roman" w:cs="Times New Roman"/>
          <w:bCs/>
          <w:sz w:val="28"/>
          <w:szCs w:val="28"/>
        </w:rPr>
      </w:pPr>
      <w:r w:rsidRPr="00387D1D">
        <w:rPr>
          <w:rFonts w:ascii="Times New Roman" w:hAnsi="Times New Roman" w:cs="Times New Roman"/>
          <w:bCs/>
          <w:sz w:val="28"/>
          <w:szCs w:val="28"/>
        </w:rPr>
        <w:lastRenderedPageBreak/>
        <w:t>It is the ability of an organism to utilize citrate as the sole source of carbon for its growth, with resulting alkalinity.</w:t>
      </w:r>
    </w:p>
    <w:p w:rsidR="00D82050" w:rsidRDefault="00D82050" w:rsidP="00D82050">
      <w:pPr>
        <w:widowControl/>
        <w:shd w:val="clear" w:color="auto" w:fill="FFFFFF"/>
        <w:suppressAutoHyphens w:val="0"/>
        <w:spacing w:line="360" w:lineRule="auto"/>
        <w:jc w:val="both"/>
        <w:rPr>
          <w:rFonts w:ascii="Times New Roman" w:hAnsi="Times New Roman" w:cs="Times New Roman"/>
          <w:b/>
          <w:bCs/>
          <w:sz w:val="28"/>
          <w:szCs w:val="28"/>
          <w:u w:val="single"/>
          <w:lang w:val="en-US"/>
        </w:rPr>
      </w:pPr>
    </w:p>
    <w:p w:rsidR="00D82050" w:rsidRDefault="00D82050" w:rsidP="00D82050">
      <w:pPr>
        <w:widowControl/>
        <w:shd w:val="clear" w:color="auto" w:fill="FFFFFF"/>
        <w:suppressAutoHyphens w:val="0"/>
        <w:spacing w:line="360" w:lineRule="auto"/>
        <w:jc w:val="both"/>
        <w:rPr>
          <w:rFonts w:ascii="Times New Roman" w:hAnsi="Times New Roman" w:cs="Times New Roman"/>
          <w:b/>
          <w:bCs/>
          <w:sz w:val="28"/>
          <w:szCs w:val="28"/>
          <w:u w:val="single"/>
          <w:lang w:val="en-US"/>
        </w:rPr>
      </w:pPr>
    </w:p>
    <w:p w:rsidR="001D3273" w:rsidRDefault="001D3273" w:rsidP="00D82050">
      <w:pPr>
        <w:widowControl/>
        <w:shd w:val="clear" w:color="auto" w:fill="FFFFFF"/>
        <w:suppressAutoHyphens w:val="0"/>
        <w:spacing w:line="360" w:lineRule="auto"/>
        <w:jc w:val="both"/>
        <w:rPr>
          <w:rFonts w:ascii="Times New Roman" w:hAnsi="Times New Roman" w:cs="Times New Roman"/>
          <w:b/>
          <w:bCs/>
          <w:sz w:val="28"/>
          <w:szCs w:val="28"/>
          <w:u w:val="single"/>
          <w:lang w:val="en-US"/>
        </w:rPr>
      </w:pPr>
    </w:p>
    <w:p w:rsidR="001D3273" w:rsidRDefault="001D3273" w:rsidP="00D82050">
      <w:pPr>
        <w:widowControl/>
        <w:shd w:val="clear" w:color="auto" w:fill="FFFFFF"/>
        <w:suppressAutoHyphens w:val="0"/>
        <w:spacing w:line="360" w:lineRule="auto"/>
        <w:jc w:val="both"/>
        <w:rPr>
          <w:rFonts w:ascii="Times New Roman" w:hAnsi="Times New Roman" w:cs="Times New Roman"/>
          <w:b/>
          <w:bCs/>
          <w:sz w:val="28"/>
          <w:szCs w:val="28"/>
          <w:u w:val="single"/>
          <w:lang w:val="en-US"/>
        </w:rPr>
      </w:pPr>
    </w:p>
    <w:p w:rsidR="001D3273" w:rsidRPr="00C379CE" w:rsidRDefault="001D3273" w:rsidP="00D82050">
      <w:pPr>
        <w:widowControl/>
        <w:shd w:val="clear" w:color="auto" w:fill="FFFFFF"/>
        <w:suppressAutoHyphens w:val="0"/>
        <w:spacing w:line="360" w:lineRule="auto"/>
        <w:jc w:val="both"/>
        <w:rPr>
          <w:rFonts w:ascii="Times New Roman" w:hAnsi="Times New Roman" w:cs="Times New Roman"/>
          <w:b/>
          <w:bCs/>
          <w:sz w:val="28"/>
          <w:szCs w:val="28"/>
          <w:u w:val="single"/>
          <w:lang w:val="en-US"/>
        </w:rPr>
      </w:pPr>
    </w:p>
    <w:p w:rsidR="00D82050" w:rsidRPr="00590A6C" w:rsidRDefault="00D82050" w:rsidP="00D82050">
      <w:pPr>
        <w:pStyle w:val="ListParagraph"/>
        <w:widowControl/>
        <w:numPr>
          <w:ilvl w:val="0"/>
          <w:numId w:val="15"/>
        </w:numPr>
        <w:shd w:val="clear" w:color="auto" w:fill="FFFFFF"/>
        <w:suppressAutoHyphens w:val="0"/>
        <w:spacing w:line="360" w:lineRule="auto"/>
        <w:jc w:val="both"/>
        <w:rPr>
          <w:rFonts w:ascii="Times New Roman" w:hAnsi="Times New Roman" w:cs="Times New Roman"/>
          <w:b/>
          <w:bCs/>
          <w:sz w:val="28"/>
          <w:szCs w:val="28"/>
          <w:u w:val="single"/>
          <w:lang w:val="en-US"/>
        </w:rPr>
      </w:pPr>
      <w:proofErr w:type="spellStart"/>
      <w:r w:rsidRPr="00590A6C">
        <w:rPr>
          <w:rFonts w:ascii="Times New Roman" w:hAnsi="Times New Roman" w:cs="Times New Roman"/>
          <w:b/>
          <w:bCs/>
          <w:sz w:val="28"/>
          <w:szCs w:val="28"/>
          <w:u w:val="single"/>
        </w:rPr>
        <w:t>Oxidase</w:t>
      </w:r>
      <w:proofErr w:type="spellEnd"/>
      <w:r w:rsidRPr="00590A6C">
        <w:rPr>
          <w:rFonts w:ascii="Times New Roman" w:hAnsi="Times New Roman" w:cs="Times New Roman"/>
          <w:b/>
          <w:bCs/>
          <w:sz w:val="28"/>
          <w:szCs w:val="28"/>
          <w:u w:val="single"/>
        </w:rPr>
        <w:t xml:space="preserve"> test</w:t>
      </w:r>
      <w:r>
        <w:rPr>
          <w:rFonts w:ascii="Times New Roman" w:hAnsi="Times New Roman" w:cs="Times New Roman"/>
          <w:bCs/>
          <w:sz w:val="28"/>
          <w:szCs w:val="28"/>
        </w:rPr>
        <w:t xml:space="preserve"> :</w:t>
      </w:r>
    </w:p>
    <w:p w:rsidR="00D82050" w:rsidRPr="00590A6C" w:rsidRDefault="00D82050" w:rsidP="00D82050">
      <w:pPr>
        <w:pStyle w:val="ListParagraph"/>
        <w:widowControl/>
        <w:shd w:val="clear" w:color="auto" w:fill="FFFFFF"/>
        <w:suppressAutoHyphens w:val="0"/>
        <w:spacing w:line="360" w:lineRule="auto"/>
        <w:ind w:left="360"/>
        <w:jc w:val="both"/>
        <w:rPr>
          <w:rFonts w:ascii="Times New Roman" w:hAnsi="Times New Roman" w:cs="Times New Roman"/>
          <w:b/>
          <w:bCs/>
          <w:sz w:val="28"/>
          <w:szCs w:val="28"/>
          <w:u w:val="single"/>
          <w:lang w:val="en-US"/>
        </w:rPr>
      </w:pPr>
    </w:p>
    <w:p w:rsidR="00BA47E1" w:rsidRDefault="001D3273" w:rsidP="00D82050">
      <w:pPr>
        <w:pStyle w:val="ListParagraph"/>
        <w:widowControl/>
        <w:shd w:val="clear" w:color="auto" w:fill="FFFFFF"/>
        <w:suppressAutoHyphens w:val="0"/>
        <w:spacing w:line="360" w:lineRule="auto"/>
        <w:ind w:left="360"/>
        <w:jc w:val="both"/>
        <w:rPr>
          <w:rFonts w:ascii="Times New Roman" w:hAnsi="Times New Roman" w:cs="Times New Roman"/>
          <w:bCs/>
          <w:sz w:val="28"/>
          <w:szCs w:val="28"/>
        </w:rPr>
      </w:pPr>
      <w:r>
        <w:rPr>
          <w:rFonts w:ascii="Times New Roman" w:hAnsi="Times New Roman" w:cs="Times New Roman"/>
          <w:bCs/>
          <w:sz w:val="28"/>
          <w:szCs w:val="28"/>
        </w:rPr>
        <w:t xml:space="preserve">The </w:t>
      </w:r>
      <w:proofErr w:type="spellStart"/>
      <w:r>
        <w:rPr>
          <w:rFonts w:ascii="Times New Roman" w:hAnsi="Times New Roman" w:cs="Times New Roman"/>
          <w:bCs/>
          <w:sz w:val="28"/>
          <w:szCs w:val="28"/>
        </w:rPr>
        <w:t>oxidase</w:t>
      </w:r>
      <w:proofErr w:type="spellEnd"/>
      <w:r>
        <w:rPr>
          <w:rFonts w:ascii="Times New Roman" w:hAnsi="Times New Roman" w:cs="Times New Roman"/>
          <w:bCs/>
          <w:sz w:val="28"/>
          <w:szCs w:val="28"/>
        </w:rPr>
        <w:t xml:space="preserve"> test is done to determine the presence of enzyme </w:t>
      </w:r>
      <w:proofErr w:type="spellStart"/>
      <w:r>
        <w:rPr>
          <w:rFonts w:ascii="Times New Roman" w:hAnsi="Times New Roman" w:cs="Times New Roman"/>
          <w:bCs/>
          <w:sz w:val="28"/>
          <w:szCs w:val="28"/>
        </w:rPr>
        <w:t>cytochrome</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oxidase</w:t>
      </w:r>
      <w:proofErr w:type="spellEnd"/>
      <w:r>
        <w:rPr>
          <w:rFonts w:ascii="Times New Roman" w:hAnsi="Times New Roman" w:cs="Times New Roman"/>
          <w:bCs/>
          <w:sz w:val="28"/>
          <w:szCs w:val="28"/>
        </w:rPr>
        <w:t xml:space="preserve"> which catalyses the oxidation of reduced </w:t>
      </w:r>
      <w:proofErr w:type="spellStart"/>
      <w:r>
        <w:rPr>
          <w:rFonts w:ascii="Times New Roman" w:hAnsi="Times New Roman" w:cs="Times New Roman"/>
          <w:bCs/>
          <w:sz w:val="28"/>
          <w:szCs w:val="28"/>
        </w:rPr>
        <w:t>cytochrome</w:t>
      </w:r>
      <w:proofErr w:type="spellEnd"/>
      <w:r>
        <w:rPr>
          <w:rFonts w:ascii="Times New Roman" w:hAnsi="Times New Roman" w:cs="Times New Roman"/>
          <w:bCs/>
          <w:sz w:val="28"/>
          <w:szCs w:val="28"/>
        </w:rPr>
        <w:t xml:space="preserve"> by molecular oxygen.</w:t>
      </w:r>
    </w:p>
    <w:p w:rsidR="00BA47E1" w:rsidRDefault="00BA47E1" w:rsidP="00D82050">
      <w:pPr>
        <w:pStyle w:val="ListParagraph"/>
        <w:widowControl/>
        <w:shd w:val="clear" w:color="auto" w:fill="FFFFFF"/>
        <w:suppressAutoHyphens w:val="0"/>
        <w:spacing w:line="360" w:lineRule="auto"/>
        <w:ind w:left="360"/>
        <w:jc w:val="both"/>
        <w:rPr>
          <w:rFonts w:ascii="Times New Roman" w:hAnsi="Times New Roman" w:cs="Times New Roman"/>
          <w:bCs/>
          <w:sz w:val="28"/>
          <w:szCs w:val="28"/>
        </w:rPr>
      </w:pPr>
    </w:p>
    <w:p w:rsidR="00BA47E1" w:rsidRDefault="00BA47E1" w:rsidP="00D82050">
      <w:pPr>
        <w:pStyle w:val="ListParagraph"/>
        <w:widowControl/>
        <w:shd w:val="clear" w:color="auto" w:fill="FFFFFF"/>
        <w:suppressAutoHyphens w:val="0"/>
        <w:spacing w:line="360" w:lineRule="auto"/>
        <w:ind w:left="360"/>
        <w:jc w:val="both"/>
        <w:rPr>
          <w:rFonts w:ascii="Times New Roman" w:hAnsi="Times New Roman" w:cs="Times New Roman"/>
          <w:bCs/>
          <w:sz w:val="28"/>
          <w:szCs w:val="28"/>
        </w:rPr>
      </w:pPr>
    </w:p>
    <w:p w:rsidR="00BA47E1" w:rsidRDefault="00387D1D" w:rsidP="007613A5">
      <w:pPr>
        <w:pStyle w:val="ListParagraph"/>
        <w:widowControl/>
        <w:numPr>
          <w:ilvl w:val="0"/>
          <w:numId w:val="15"/>
        </w:numPr>
        <w:shd w:val="clear" w:color="auto" w:fill="FFFFFF"/>
        <w:suppressAutoHyphens w:val="0"/>
        <w:spacing w:line="360" w:lineRule="auto"/>
        <w:jc w:val="both"/>
        <w:rPr>
          <w:rFonts w:ascii="Times New Roman" w:hAnsi="Times New Roman" w:cs="Times New Roman"/>
          <w:b/>
          <w:bCs/>
          <w:sz w:val="28"/>
          <w:szCs w:val="28"/>
          <w:u w:val="single"/>
        </w:rPr>
      </w:pPr>
      <w:proofErr w:type="spellStart"/>
      <w:r>
        <w:rPr>
          <w:rFonts w:ascii="Times New Roman" w:hAnsi="Times New Roman" w:cs="Times New Roman"/>
          <w:b/>
          <w:bCs/>
          <w:sz w:val="28"/>
          <w:szCs w:val="28"/>
          <w:u w:val="single"/>
        </w:rPr>
        <w:t>Catalase</w:t>
      </w:r>
      <w:proofErr w:type="spellEnd"/>
      <w:r w:rsidR="007613A5" w:rsidRPr="007613A5">
        <w:rPr>
          <w:rFonts w:ascii="Times New Roman" w:hAnsi="Times New Roman" w:cs="Times New Roman"/>
          <w:b/>
          <w:bCs/>
          <w:sz w:val="28"/>
          <w:szCs w:val="28"/>
          <w:u w:val="single"/>
        </w:rPr>
        <w:t xml:space="preserve"> test :</w:t>
      </w:r>
    </w:p>
    <w:p w:rsidR="00A42651" w:rsidRDefault="00A42651" w:rsidP="00A42651">
      <w:pPr>
        <w:pStyle w:val="ListParagraph"/>
        <w:widowControl/>
        <w:shd w:val="clear" w:color="auto" w:fill="FFFFFF"/>
        <w:suppressAutoHyphens w:val="0"/>
        <w:spacing w:line="360" w:lineRule="auto"/>
        <w:ind w:left="360"/>
        <w:jc w:val="both"/>
        <w:rPr>
          <w:rFonts w:ascii="Times New Roman" w:hAnsi="Times New Roman" w:cs="Times New Roman"/>
          <w:b/>
          <w:bCs/>
          <w:sz w:val="28"/>
          <w:szCs w:val="28"/>
          <w:u w:val="single"/>
        </w:rPr>
      </w:pPr>
    </w:p>
    <w:p w:rsidR="00387D1D" w:rsidRDefault="00387D1D" w:rsidP="00A42651">
      <w:pPr>
        <w:widowControl/>
        <w:shd w:val="clear" w:color="auto" w:fill="FFFFFF"/>
        <w:suppressAutoHyphens w:val="0"/>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Certain Bacteria have a </w:t>
      </w:r>
      <w:proofErr w:type="spellStart"/>
      <w:r>
        <w:rPr>
          <w:rFonts w:ascii="Times New Roman" w:hAnsi="Times New Roman" w:cs="Times New Roman"/>
          <w:bCs/>
          <w:sz w:val="28"/>
          <w:szCs w:val="28"/>
        </w:rPr>
        <w:t>catalase</w:t>
      </w:r>
      <w:proofErr w:type="spellEnd"/>
      <w:r>
        <w:rPr>
          <w:rFonts w:ascii="Times New Roman" w:hAnsi="Times New Roman" w:cs="Times New Roman"/>
          <w:bCs/>
          <w:sz w:val="28"/>
          <w:szCs w:val="28"/>
        </w:rPr>
        <w:t xml:space="preserve"> enzyme which acts at Hydrogen Peroxide to r</w:t>
      </w:r>
      <w:r>
        <w:rPr>
          <w:rFonts w:ascii="Times New Roman" w:hAnsi="Times New Roman" w:cs="Times New Roman"/>
          <w:bCs/>
          <w:sz w:val="28"/>
          <w:szCs w:val="28"/>
        </w:rPr>
        <w:t>e</w:t>
      </w:r>
      <w:r>
        <w:rPr>
          <w:rFonts w:ascii="Times New Roman" w:hAnsi="Times New Roman" w:cs="Times New Roman"/>
          <w:bCs/>
          <w:sz w:val="28"/>
          <w:szCs w:val="28"/>
        </w:rPr>
        <w:t>lease</w:t>
      </w:r>
      <w:r w:rsidR="00A03245">
        <w:rPr>
          <w:rFonts w:ascii="Times New Roman" w:hAnsi="Times New Roman" w:cs="Times New Roman"/>
          <w:bCs/>
          <w:sz w:val="28"/>
          <w:szCs w:val="28"/>
        </w:rPr>
        <w:t xml:space="preserve"> oxygen.</w:t>
      </w:r>
    </w:p>
    <w:p w:rsidR="00A03245" w:rsidRDefault="00A03245" w:rsidP="00A42651">
      <w:pPr>
        <w:widowControl/>
        <w:shd w:val="clear" w:color="auto" w:fill="FFFFFF"/>
        <w:suppressAutoHyphens w:val="0"/>
        <w:spacing w:line="360" w:lineRule="auto"/>
        <w:jc w:val="both"/>
        <w:rPr>
          <w:rFonts w:ascii="Times New Roman" w:hAnsi="Times New Roman" w:cs="Times New Roman"/>
          <w:bCs/>
          <w:sz w:val="28"/>
          <w:szCs w:val="28"/>
        </w:rPr>
      </w:pPr>
    </w:p>
    <w:p w:rsidR="00A03245" w:rsidRPr="001D3273" w:rsidRDefault="00296297" w:rsidP="00A42651">
      <w:pPr>
        <w:widowControl/>
        <w:shd w:val="clear" w:color="auto" w:fill="FFFFFF"/>
        <w:suppressAutoHyphens w:val="0"/>
        <w:spacing w:line="360" w:lineRule="auto"/>
        <w:jc w:val="both"/>
        <w:rPr>
          <w:rFonts w:ascii="Times New Roman" w:hAnsi="Times New Roman" w:cs="Times New Roman"/>
          <w:bCs/>
          <w:vertAlign w:val="subscript"/>
        </w:rPr>
      </w:pPr>
      <w:r w:rsidRPr="00296297">
        <w:rPr>
          <w:rFonts w:ascii="Times New Roman" w:hAnsi="Times New Roman" w:cs="Times New Roman"/>
          <w:bCs/>
          <w:noProof/>
          <w:sz w:val="28"/>
          <w:szCs w:val="28"/>
          <w:lang w:val="en-US" w:eastAsia="en-US" w:bidi="ar-SA"/>
        </w:rPr>
        <w:pict>
          <v:shapetype id="_x0000_t32" coordsize="21600,21600" o:spt="32" o:oned="t" path="m,l21600,21600e" filled="f">
            <v:path arrowok="t" fillok="f" o:connecttype="none"/>
            <o:lock v:ext="edit" shapetype="t"/>
          </v:shapetype>
          <v:shape id="_x0000_s1026" type="#_x0000_t32" style="position:absolute;left:0;text-align:left;margin-left:139.4pt;margin-top:11.2pt;width:51.3pt;height:.8pt;z-index:251658240" o:connectortype="straight">
            <v:stroke endarrow="block"/>
          </v:shape>
        </w:pict>
      </w:r>
      <w:r w:rsidR="00A03245">
        <w:rPr>
          <w:rFonts w:ascii="Times New Roman" w:hAnsi="Times New Roman" w:cs="Times New Roman"/>
          <w:bCs/>
          <w:sz w:val="28"/>
          <w:szCs w:val="28"/>
        </w:rPr>
        <w:t>H</w:t>
      </w:r>
      <w:r w:rsidR="00A03245">
        <w:rPr>
          <w:rFonts w:ascii="Times New Roman" w:hAnsi="Times New Roman" w:cs="Times New Roman"/>
          <w:bCs/>
          <w:sz w:val="28"/>
          <w:szCs w:val="28"/>
          <w:vertAlign w:val="subscript"/>
        </w:rPr>
        <w:t>2</w:t>
      </w:r>
      <w:r w:rsidR="00A03245">
        <w:rPr>
          <w:rFonts w:ascii="Times New Roman" w:hAnsi="Times New Roman" w:cs="Times New Roman"/>
          <w:bCs/>
          <w:sz w:val="28"/>
          <w:szCs w:val="28"/>
        </w:rPr>
        <w:t>O</w:t>
      </w:r>
      <w:r w:rsidR="00A03245">
        <w:rPr>
          <w:rFonts w:ascii="Times New Roman" w:hAnsi="Times New Roman" w:cs="Times New Roman"/>
          <w:bCs/>
          <w:sz w:val="28"/>
          <w:szCs w:val="28"/>
          <w:vertAlign w:val="subscript"/>
        </w:rPr>
        <w:t>2</w:t>
      </w:r>
      <w:r w:rsidR="00A03245" w:rsidRPr="00A03245">
        <w:rPr>
          <w:rFonts w:ascii="Times New Roman" w:hAnsi="Times New Roman" w:cs="Times New Roman"/>
          <w:bCs/>
          <w:sz w:val="28"/>
          <w:szCs w:val="28"/>
          <w:vertAlign w:val="superscript"/>
        </w:rPr>
        <w:t>Catalase</w:t>
      </w:r>
      <w:r w:rsidR="001D3273">
        <w:rPr>
          <w:rFonts w:ascii="Times New Roman" w:hAnsi="Times New Roman" w:cs="Times New Roman"/>
          <w:bCs/>
          <w:sz w:val="28"/>
          <w:szCs w:val="28"/>
        </w:rPr>
        <w:t>H</w:t>
      </w:r>
      <w:r w:rsidR="001D3273">
        <w:rPr>
          <w:rFonts w:ascii="Times New Roman" w:hAnsi="Times New Roman" w:cs="Times New Roman"/>
          <w:bCs/>
          <w:sz w:val="28"/>
          <w:szCs w:val="28"/>
          <w:vertAlign w:val="subscript"/>
        </w:rPr>
        <w:t>2</w:t>
      </w:r>
      <w:r w:rsidR="001D3273">
        <w:rPr>
          <w:rFonts w:ascii="Times New Roman" w:hAnsi="Times New Roman" w:cs="Times New Roman"/>
          <w:bCs/>
          <w:sz w:val="28"/>
          <w:szCs w:val="28"/>
        </w:rPr>
        <w:t xml:space="preserve">O + O </w:t>
      </w:r>
      <w:r w:rsidR="001D3273">
        <w:rPr>
          <w:rFonts w:ascii="Times New Roman" w:hAnsi="Times New Roman" w:cs="Times New Roman"/>
          <w:bCs/>
          <w:sz w:val="28"/>
          <w:szCs w:val="28"/>
          <w:vertAlign w:val="subscript"/>
        </w:rPr>
        <w:t>(nascent oxygen)</w:t>
      </w:r>
    </w:p>
    <w:p w:rsidR="00BA47E1" w:rsidRDefault="00BA47E1" w:rsidP="00D82050">
      <w:pPr>
        <w:pStyle w:val="ListParagraph"/>
        <w:widowControl/>
        <w:shd w:val="clear" w:color="auto" w:fill="FFFFFF"/>
        <w:suppressAutoHyphens w:val="0"/>
        <w:spacing w:line="360" w:lineRule="auto"/>
        <w:ind w:left="360"/>
        <w:jc w:val="both"/>
        <w:rPr>
          <w:rFonts w:ascii="Times New Roman" w:hAnsi="Times New Roman" w:cs="Times New Roman"/>
          <w:bCs/>
          <w:sz w:val="28"/>
          <w:szCs w:val="28"/>
        </w:rPr>
      </w:pPr>
    </w:p>
    <w:p w:rsidR="00BA47E1" w:rsidRPr="008C6F70" w:rsidRDefault="008C6F70" w:rsidP="008C6F70">
      <w:pPr>
        <w:pStyle w:val="ListParagraph"/>
        <w:widowControl/>
        <w:numPr>
          <w:ilvl w:val="0"/>
          <w:numId w:val="15"/>
        </w:numPr>
        <w:shd w:val="clear" w:color="auto" w:fill="FFFFFF"/>
        <w:suppressAutoHyphens w:val="0"/>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Slide </w:t>
      </w:r>
      <w:proofErr w:type="spellStart"/>
      <w:r w:rsidRPr="008C6F70">
        <w:rPr>
          <w:rFonts w:ascii="Times New Roman" w:hAnsi="Times New Roman" w:cs="Times New Roman"/>
          <w:b/>
          <w:bCs/>
          <w:sz w:val="28"/>
          <w:szCs w:val="28"/>
          <w:u w:val="single"/>
        </w:rPr>
        <w:t>Coagulase</w:t>
      </w:r>
      <w:proofErr w:type="spellEnd"/>
      <w:r w:rsidRPr="008C6F70">
        <w:rPr>
          <w:rFonts w:ascii="Times New Roman" w:hAnsi="Times New Roman" w:cs="Times New Roman"/>
          <w:b/>
          <w:bCs/>
          <w:sz w:val="28"/>
          <w:szCs w:val="28"/>
          <w:u w:val="single"/>
        </w:rPr>
        <w:t xml:space="preserve"> test</w:t>
      </w:r>
      <w:r>
        <w:rPr>
          <w:rFonts w:ascii="Times New Roman" w:hAnsi="Times New Roman" w:cs="Times New Roman"/>
          <w:bCs/>
          <w:sz w:val="28"/>
          <w:szCs w:val="28"/>
        </w:rPr>
        <w:t>:</w:t>
      </w:r>
    </w:p>
    <w:p w:rsidR="008C6F70" w:rsidRDefault="008C6F70" w:rsidP="008C6F70">
      <w:pPr>
        <w:pStyle w:val="ListParagraph"/>
        <w:widowControl/>
        <w:shd w:val="clear" w:color="auto" w:fill="FFFFFF"/>
        <w:suppressAutoHyphens w:val="0"/>
        <w:spacing w:line="360" w:lineRule="auto"/>
        <w:ind w:left="360"/>
        <w:jc w:val="both"/>
        <w:rPr>
          <w:rFonts w:ascii="Times New Roman" w:hAnsi="Times New Roman" w:cs="Times New Roman"/>
          <w:b/>
          <w:bCs/>
          <w:sz w:val="28"/>
          <w:szCs w:val="28"/>
          <w:u w:val="single"/>
        </w:rPr>
      </w:pPr>
    </w:p>
    <w:p w:rsidR="008C6F70" w:rsidRPr="008C6F70" w:rsidRDefault="008C6F70" w:rsidP="008C6F70">
      <w:pPr>
        <w:pStyle w:val="ListParagraph"/>
        <w:widowControl/>
        <w:shd w:val="clear" w:color="auto" w:fill="FFFFFF"/>
        <w:suppressAutoHyphens w:val="0"/>
        <w:spacing w:line="360" w:lineRule="auto"/>
        <w:ind w:left="360"/>
        <w:jc w:val="both"/>
        <w:rPr>
          <w:rFonts w:ascii="Times New Roman" w:hAnsi="Times New Roman" w:cs="Times New Roman"/>
          <w:bCs/>
          <w:sz w:val="28"/>
          <w:szCs w:val="28"/>
        </w:rPr>
      </w:pPr>
      <w:r>
        <w:rPr>
          <w:rFonts w:ascii="Times New Roman" w:hAnsi="Times New Roman" w:cs="Times New Roman"/>
          <w:bCs/>
          <w:sz w:val="28"/>
          <w:szCs w:val="28"/>
        </w:rPr>
        <w:t xml:space="preserve">Slide </w:t>
      </w:r>
      <w:proofErr w:type="spellStart"/>
      <w:r>
        <w:rPr>
          <w:rFonts w:ascii="Times New Roman" w:hAnsi="Times New Roman" w:cs="Times New Roman"/>
          <w:bCs/>
          <w:sz w:val="28"/>
          <w:szCs w:val="28"/>
        </w:rPr>
        <w:t>coagulase</w:t>
      </w:r>
      <w:proofErr w:type="spellEnd"/>
      <w:r>
        <w:rPr>
          <w:rFonts w:ascii="Times New Roman" w:hAnsi="Times New Roman" w:cs="Times New Roman"/>
          <w:bCs/>
          <w:sz w:val="28"/>
          <w:szCs w:val="28"/>
        </w:rPr>
        <w:t xml:space="preserve"> test detects the bound </w:t>
      </w:r>
      <w:proofErr w:type="spellStart"/>
      <w:r>
        <w:rPr>
          <w:rFonts w:ascii="Times New Roman" w:hAnsi="Times New Roman" w:cs="Times New Roman"/>
          <w:bCs/>
          <w:sz w:val="28"/>
          <w:szCs w:val="28"/>
        </w:rPr>
        <w:t>coagulase</w:t>
      </w:r>
      <w:proofErr w:type="spellEnd"/>
      <w:r>
        <w:rPr>
          <w:rFonts w:ascii="Times New Roman" w:hAnsi="Times New Roman" w:cs="Times New Roman"/>
          <w:bCs/>
          <w:sz w:val="28"/>
          <w:szCs w:val="28"/>
        </w:rPr>
        <w:t>. A few colonies of bacteria are emulsified in a drop of</w:t>
      </w:r>
      <w:r w:rsidR="001476DD">
        <w:rPr>
          <w:rFonts w:ascii="Times New Roman" w:hAnsi="Times New Roman" w:cs="Times New Roman"/>
          <w:bCs/>
          <w:sz w:val="28"/>
          <w:szCs w:val="28"/>
        </w:rPr>
        <w:t xml:space="preserve"> normal saline solution on a clean glass slide and mixed with a drop of undiluted rabbit or human plasma. Prompt clumping of the suspension occurs with </w:t>
      </w:r>
      <w:proofErr w:type="spellStart"/>
      <w:r w:rsidR="001476DD">
        <w:rPr>
          <w:rFonts w:ascii="Times New Roman" w:hAnsi="Times New Roman" w:cs="Times New Roman"/>
          <w:bCs/>
          <w:sz w:val="28"/>
          <w:szCs w:val="28"/>
        </w:rPr>
        <w:t>coagulase</w:t>
      </w:r>
      <w:proofErr w:type="spellEnd"/>
      <w:r w:rsidR="001476DD">
        <w:rPr>
          <w:rFonts w:ascii="Times New Roman" w:hAnsi="Times New Roman" w:cs="Times New Roman"/>
          <w:bCs/>
          <w:sz w:val="28"/>
          <w:szCs w:val="28"/>
        </w:rPr>
        <w:t xml:space="preserve"> positive strains.</w:t>
      </w:r>
    </w:p>
    <w:p w:rsidR="00BA47E1" w:rsidRDefault="00BA47E1" w:rsidP="00D82050">
      <w:pPr>
        <w:pStyle w:val="ListParagraph"/>
        <w:widowControl/>
        <w:shd w:val="clear" w:color="auto" w:fill="FFFFFF"/>
        <w:suppressAutoHyphens w:val="0"/>
        <w:spacing w:line="360" w:lineRule="auto"/>
        <w:ind w:left="360"/>
        <w:jc w:val="both"/>
        <w:rPr>
          <w:rFonts w:ascii="Times New Roman" w:hAnsi="Times New Roman" w:cs="Times New Roman"/>
          <w:bCs/>
          <w:sz w:val="28"/>
          <w:szCs w:val="28"/>
        </w:rPr>
      </w:pPr>
    </w:p>
    <w:p w:rsidR="00BA47E1" w:rsidRDefault="00BA47E1" w:rsidP="00D82050">
      <w:pPr>
        <w:pStyle w:val="ListParagraph"/>
        <w:widowControl/>
        <w:shd w:val="clear" w:color="auto" w:fill="FFFFFF"/>
        <w:suppressAutoHyphens w:val="0"/>
        <w:spacing w:line="360" w:lineRule="auto"/>
        <w:ind w:left="360"/>
        <w:jc w:val="both"/>
        <w:rPr>
          <w:rFonts w:ascii="Times New Roman" w:hAnsi="Times New Roman" w:cs="Times New Roman"/>
          <w:bCs/>
          <w:sz w:val="28"/>
          <w:szCs w:val="28"/>
        </w:rPr>
      </w:pPr>
    </w:p>
    <w:p w:rsidR="00BA47E1" w:rsidRDefault="00BA47E1" w:rsidP="00D82050">
      <w:pPr>
        <w:pStyle w:val="ListParagraph"/>
        <w:widowControl/>
        <w:shd w:val="clear" w:color="auto" w:fill="FFFFFF"/>
        <w:suppressAutoHyphens w:val="0"/>
        <w:spacing w:line="360" w:lineRule="auto"/>
        <w:ind w:left="360"/>
        <w:jc w:val="both"/>
        <w:rPr>
          <w:rFonts w:ascii="Times New Roman" w:hAnsi="Times New Roman" w:cs="Times New Roman"/>
          <w:bCs/>
          <w:sz w:val="28"/>
          <w:szCs w:val="28"/>
        </w:rPr>
      </w:pPr>
    </w:p>
    <w:p w:rsidR="001476DD" w:rsidRPr="007613A5" w:rsidRDefault="001476DD" w:rsidP="001476DD">
      <w:pPr>
        <w:pStyle w:val="NormalWeb"/>
        <w:shd w:val="clear" w:color="auto" w:fill="FFFFFF"/>
        <w:spacing w:before="120" w:beforeAutospacing="0" w:after="120" w:afterAutospacing="0" w:line="360" w:lineRule="auto"/>
        <w:rPr>
          <w:sz w:val="72"/>
          <w:szCs w:val="72"/>
        </w:rPr>
      </w:pPr>
      <w:r>
        <w:rPr>
          <w:rFonts w:ascii="Arial Black" w:hAnsi="Arial Black"/>
          <w:b/>
          <w:sz w:val="72"/>
          <w:szCs w:val="72"/>
          <w:u w:val="single"/>
        </w:rPr>
        <w:t>Annexure i</w:t>
      </w:r>
      <w:r w:rsidR="00F33319">
        <w:rPr>
          <w:rFonts w:ascii="Arial Black" w:hAnsi="Arial Black"/>
          <w:b/>
          <w:sz w:val="72"/>
          <w:szCs w:val="72"/>
          <w:u w:val="single"/>
        </w:rPr>
        <w:t>ii</w:t>
      </w:r>
    </w:p>
    <w:p w:rsidR="008C6F70" w:rsidRPr="008C6F70" w:rsidRDefault="008C6F70" w:rsidP="00BA47E1">
      <w:pPr>
        <w:spacing w:line="360" w:lineRule="auto"/>
        <w:jc w:val="both"/>
        <w:rPr>
          <w:rFonts w:ascii="Arial Black" w:hAnsi="Arial Black" w:cs="Times New Roman"/>
          <w:b/>
          <w:bCs/>
          <w:sz w:val="36"/>
          <w:szCs w:val="36"/>
          <w:u w:val="single"/>
        </w:rPr>
      </w:pPr>
    </w:p>
    <w:p w:rsidR="00BA47E1" w:rsidRPr="00367142" w:rsidRDefault="00BA47E1" w:rsidP="00BA47E1">
      <w:pPr>
        <w:pStyle w:val="NoSpacing"/>
        <w:numPr>
          <w:ilvl w:val="0"/>
          <w:numId w:val="17"/>
        </w:numPr>
        <w:rPr>
          <w:rFonts w:ascii="Arial Black" w:hAnsi="Arial Black"/>
        </w:rPr>
      </w:pPr>
      <w:r w:rsidRPr="00057CA1">
        <w:rPr>
          <w:rFonts w:ascii="Arial Black" w:hAnsi="Arial Black" w:cs="Aharoni"/>
          <w:sz w:val="28"/>
          <w:szCs w:val="28"/>
          <w:u w:val="single"/>
        </w:rPr>
        <w:t>For</w:t>
      </w:r>
      <w:r w:rsidR="00BC0527">
        <w:rPr>
          <w:rFonts w:ascii="Arial Black" w:hAnsi="Arial Black" w:cs="Aharoni"/>
          <w:sz w:val="28"/>
          <w:szCs w:val="28"/>
          <w:u w:val="single"/>
        </w:rPr>
        <w:t xml:space="preserve"> Gram Positive Species</w:t>
      </w:r>
      <w:r w:rsidRPr="00367142">
        <w:rPr>
          <w:rFonts w:ascii="Arial Black" w:hAnsi="Arial Black" w:cs="Times New Roman"/>
          <w:b/>
          <w:sz w:val="32"/>
          <w:szCs w:val="32"/>
        </w:rPr>
        <w:t>:</w:t>
      </w:r>
    </w:p>
    <w:p w:rsidR="00BA47E1" w:rsidRDefault="00BA47E1" w:rsidP="00BA47E1">
      <w:pPr>
        <w:pStyle w:val="NoSpacing"/>
      </w:pPr>
    </w:p>
    <w:tbl>
      <w:tblPr>
        <w:tblStyle w:val="TableNormal11"/>
        <w:tblpPr w:leftFromText="180" w:rightFromText="180" w:vertAnchor="text" w:horzAnchor="margin" w:tblpXSpec="center" w:tblpY="256"/>
        <w:tblW w:w="4724" w:type="pct"/>
        <w:tblLayout w:type="fixed"/>
        <w:tblLook w:val="01E0"/>
      </w:tblPr>
      <w:tblGrid>
        <w:gridCol w:w="8528"/>
      </w:tblGrid>
      <w:tr w:rsidR="00726D59" w:rsidRPr="00393819" w:rsidTr="00726D59">
        <w:trPr>
          <w:trHeight w:val="5051"/>
        </w:trPr>
        <w:tc>
          <w:tcPr>
            <w:tcW w:w="5000" w:type="pct"/>
            <w:shd w:val="clear" w:color="auto" w:fill="auto"/>
          </w:tcPr>
          <w:p w:rsidR="00726D59" w:rsidRPr="00726D59" w:rsidRDefault="00726D59" w:rsidP="00726D59">
            <w:pPr>
              <w:pStyle w:val="ListParagraph"/>
              <w:suppressAutoHyphens w:val="0"/>
              <w:spacing w:line="360" w:lineRule="auto"/>
              <w:rPr>
                <w:rFonts w:ascii="Times New Roman" w:eastAsia="Times New Roman" w:hAnsi="Times New Roman" w:cs="Times New Roman"/>
                <w:sz w:val="28"/>
                <w:szCs w:val="28"/>
              </w:rPr>
            </w:pPr>
            <w:proofErr w:type="spellStart"/>
            <w:r w:rsidRPr="00BC0527">
              <w:rPr>
                <w:rFonts w:ascii="Times New Roman" w:cs="Times New Roman"/>
                <w:sz w:val="28"/>
                <w:szCs w:val="28"/>
              </w:rPr>
              <w:t>Gentamycin</w:t>
            </w:r>
            <w:proofErr w:type="spellEnd"/>
            <w:r>
              <w:rPr>
                <w:rFonts w:ascii="Times New Roman" w:cs="Times New Roman"/>
                <w:sz w:val="28"/>
                <w:szCs w:val="28"/>
              </w:rPr>
              <w:t xml:space="preserve">, </w:t>
            </w:r>
            <w:proofErr w:type="spellStart"/>
            <w:r w:rsidRPr="00726D59">
              <w:rPr>
                <w:rFonts w:ascii="Times New Roman" w:cs="Times New Roman"/>
                <w:sz w:val="28"/>
                <w:szCs w:val="28"/>
              </w:rPr>
              <w:t>Amikacin</w:t>
            </w:r>
            <w:proofErr w:type="spellEnd"/>
            <w:r>
              <w:rPr>
                <w:rFonts w:ascii="Times New Roman" w:cs="Times New Roman"/>
                <w:sz w:val="28"/>
                <w:szCs w:val="28"/>
              </w:rPr>
              <w:t xml:space="preserve">, </w:t>
            </w:r>
            <w:proofErr w:type="spellStart"/>
            <w:r w:rsidRPr="00726D59">
              <w:rPr>
                <w:rFonts w:ascii="Times New Roman" w:eastAsia="Times New Roman" w:hAnsi="Times New Roman" w:cs="Times New Roman"/>
                <w:sz w:val="28"/>
                <w:szCs w:val="28"/>
              </w:rPr>
              <w:t>Cotrimoxazole</w:t>
            </w:r>
            <w:proofErr w:type="spellEnd"/>
            <w:r>
              <w:rPr>
                <w:rFonts w:ascii="Times New Roman" w:eastAsia="Times New Roman" w:hAnsi="Times New Roman" w:cs="Times New Roman"/>
                <w:sz w:val="28"/>
                <w:szCs w:val="28"/>
              </w:rPr>
              <w:t xml:space="preserve">, </w:t>
            </w:r>
            <w:proofErr w:type="spellStart"/>
            <w:r w:rsidRPr="00726D59">
              <w:rPr>
                <w:rFonts w:ascii="Times New Roman" w:cs="Times New Roman"/>
                <w:sz w:val="28"/>
                <w:szCs w:val="28"/>
              </w:rPr>
              <w:t>Cefotaxime</w:t>
            </w:r>
            <w:proofErr w:type="spellEnd"/>
            <w:r>
              <w:rPr>
                <w:rFonts w:ascii="Times New Roman" w:cs="Times New Roman"/>
                <w:sz w:val="28"/>
                <w:szCs w:val="28"/>
              </w:rPr>
              <w:t xml:space="preserve">, </w:t>
            </w:r>
            <w:proofErr w:type="spellStart"/>
            <w:r w:rsidRPr="00726D59">
              <w:rPr>
                <w:rFonts w:ascii="Times New Roman" w:cs="Times New Roman"/>
                <w:sz w:val="28"/>
                <w:szCs w:val="28"/>
              </w:rPr>
              <w:t>Ampicillin</w:t>
            </w:r>
            <w:proofErr w:type="spellEnd"/>
            <w:r w:rsidRPr="00726D59">
              <w:rPr>
                <w:rFonts w:ascii="Times New Roman" w:cs="Times New Roman"/>
                <w:sz w:val="28"/>
                <w:szCs w:val="28"/>
              </w:rPr>
              <w:t xml:space="preserve">., </w:t>
            </w:r>
            <w:proofErr w:type="spellStart"/>
            <w:r w:rsidRPr="00726D59">
              <w:rPr>
                <w:rFonts w:ascii="Times New Roman" w:cs="Times New Roman"/>
                <w:sz w:val="28"/>
                <w:szCs w:val="28"/>
              </w:rPr>
              <w:t>Amoxyclav</w:t>
            </w:r>
            <w:proofErr w:type="spellEnd"/>
            <w:r>
              <w:rPr>
                <w:rFonts w:ascii="Times New Roman" w:cs="Times New Roman"/>
                <w:sz w:val="28"/>
                <w:szCs w:val="28"/>
              </w:rPr>
              <w:t xml:space="preserve">, </w:t>
            </w:r>
            <w:proofErr w:type="spellStart"/>
            <w:r w:rsidRPr="00726D59">
              <w:rPr>
                <w:rFonts w:ascii="Times New Roman" w:cs="Times New Roman"/>
                <w:sz w:val="28"/>
                <w:szCs w:val="28"/>
              </w:rPr>
              <w:t>Piperacillin+tazobactam</w:t>
            </w:r>
            <w:proofErr w:type="spellEnd"/>
            <w:r>
              <w:rPr>
                <w:rFonts w:ascii="Times New Roman" w:cs="Times New Roman"/>
                <w:sz w:val="28"/>
                <w:szCs w:val="28"/>
              </w:rPr>
              <w:t xml:space="preserve">, </w:t>
            </w:r>
            <w:proofErr w:type="spellStart"/>
            <w:r w:rsidRPr="00726D59">
              <w:rPr>
                <w:rFonts w:ascii="Times New Roman" w:cs="Times New Roman"/>
                <w:sz w:val="28"/>
                <w:szCs w:val="28"/>
              </w:rPr>
              <w:t>Nitrofurantoin</w:t>
            </w:r>
            <w:proofErr w:type="spellEnd"/>
            <w:r>
              <w:rPr>
                <w:rFonts w:ascii="Times New Roman" w:cs="Times New Roman"/>
                <w:sz w:val="28"/>
                <w:szCs w:val="28"/>
              </w:rPr>
              <w:t xml:space="preserve">, </w:t>
            </w:r>
            <w:proofErr w:type="spellStart"/>
            <w:r w:rsidRPr="00726D59">
              <w:rPr>
                <w:rFonts w:ascii="Times New Roman" w:cs="Times New Roman"/>
                <w:sz w:val="28"/>
                <w:szCs w:val="28"/>
              </w:rPr>
              <w:t>Doxycyclin</w:t>
            </w:r>
            <w:proofErr w:type="spellEnd"/>
            <w:r>
              <w:rPr>
                <w:rFonts w:ascii="Times New Roman" w:cs="Times New Roman"/>
                <w:sz w:val="28"/>
                <w:szCs w:val="28"/>
              </w:rPr>
              <w:t xml:space="preserve">, </w:t>
            </w:r>
            <w:proofErr w:type="spellStart"/>
            <w:r>
              <w:rPr>
                <w:rFonts w:ascii="Times New Roman" w:cs="Times New Roman"/>
                <w:sz w:val="28"/>
                <w:szCs w:val="28"/>
              </w:rPr>
              <w:t>Norfloxc</w:t>
            </w:r>
            <w:r w:rsidRPr="00726D59">
              <w:rPr>
                <w:rFonts w:ascii="Times New Roman" w:cs="Times New Roman"/>
                <w:sz w:val="28"/>
                <w:szCs w:val="28"/>
              </w:rPr>
              <w:t>in</w:t>
            </w:r>
            <w:proofErr w:type="spellEnd"/>
            <w:r>
              <w:rPr>
                <w:rFonts w:ascii="Times New Roman" w:cs="Times New Roman"/>
                <w:sz w:val="28"/>
                <w:szCs w:val="28"/>
              </w:rPr>
              <w:t xml:space="preserve">, </w:t>
            </w:r>
            <w:r w:rsidRPr="00726D59">
              <w:rPr>
                <w:rFonts w:ascii="Times New Roman" w:cs="Times New Roman"/>
                <w:sz w:val="28"/>
                <w:szCs w:val="28"/>
              </w:rPr>
              <w:t>Ciprofloxacin</w:t>
            </w:r>
            <w:r>
              <w:rPr>
                <w:rFonts w:ascii="Times New Roman" w:cs="Times New Roman"/>
                <w:sz w:val="28"/>
                <w:szCs w:val="28"/>
              </w:rPr>
              <w:t xml:space="preserve">, </w:t>
            </w:r>
            <w:proofErr w:type="spellStart"/>
            <w:r w:rsidRPr="00726D59">
              <w:rPr>
                <w:rFonts w:ascii="Times New Roman" w:cs="Times New Roman"/>
                <w:sz w:val="28"/>
                <w:szCs w:val="28"/>
              </w:rPr>
              <w:t>Meropenem</w:t>
            </w:r>
            <w:proofErr w:type="spellEnd"/>
          </w:p>
        </w:tc>
      </w:tr>
    </w:tbl>
    <w:p w:rsidR="00BA47E1" w:rsidRDefault="00BA47E1" w:rsidP="00BA47E1">
      <w:pPr>
        <w:spacing w:line="360" w:lineRule="auto"/>
        <w:jc w:val="both"/>
        <w:rPr>
          <w:rFonts w:ascii="Arial Black" w:hAnsi="Arial Black" w:cs="Times New Roman"/>
          <w:b/>
          <w:bCs/>
          <w:sz w:val="28"/>
          <w:szCs w:val="28"/>
          <w:u w:val="single"/>
        </w:rPr>
      </w:pPr>
    </w:p>
    <w:p w:rsidR="00BA47E1" w:rsidRPr="001274EA" w:rsidRDefault="00BA47E1" w:rsidP="00BA47E1">
      <w:pPr>
        <w:pStyle w:val="ListParagraph"/>
        <w:numPr>
          <w:ilvl w:val="0"/>
          <w:numId w:val="17"/>
        </w:numPr>
        <w:spacing w:line="360" w:lineRule="auto"/>
        <w:jc w:val="both"/>
        <w:rPr>
          <w:rFonts w:ascii="Arial Black" w:hAnsi="Arial Black"/>
          <w:sz w:val="28"/>
          <w:szCs w:val="28"/>
        </w:rPr>
      </w:pPr>
      <w:r w:rsidRPr="001274EA">
        <w:rPr>
          <w:rFonts w:ascii="Arial Black" w:hAnsi="Arial Black"/>
          <w:sz w:val="28"/>
          <w:szCs w:val="28"/>
          <w:u w:val="single"/>
        </w:rPr>
        <w:t xml:space="preserve">For </w:t>
      </w:r>
      <w:r w:rsidR="00BC0527">
        <w:rPr>
          <w:rFonts w:ascii="Arial Black" w:hAnsi="Arial Black"/>
          <w:sz w:val="28"/>
          <w:szCs w:val="28"/>
          <w:u w:val="single"/>
        </w:rPr>
        <w:t>Gram Negative Species:</w:t>
      </w:r>
    </w:p>
    <w:p w:rsidR="00BA47E1" w:rsidRDefault="00BA47E1" w:rsidP="00BA47E1">
      <w:pPr>
        <w:pStyle w:val="NoSpacing"/>
        <w:spacing w:line="360" w:lineRule="auto"/>
        <w:rPr>
          <w:rFonts w:ascii="Arial Black" w:hAnsi="Arial Black" w:cs="FreeSans"/>
          <w:sz w:val="28"/>
          <w:szCs w:val="28"/>
        </w:rPr>
      </w:pPr>
    </w:p>
    <w:p w:rsidR="00BA47E1" w:rsidRDefault="00BA47E1" w:rsidP="00846866">
      <w:pPr>
        <w:pStyle w:val="NoSpacing"/>
        <w:spacing w:line="360" w:lineRule="auto"/>
        <w:rPr>
          <w:rFonts w:ascii="Times New Roman" w:hAnsi="Times New Roman" w:cs="Times New Roman"/>
          <w:sz w:val="28"/>
          <w:szCs w:val="28"/>
        </w:rPr>
      </w:pPr>
      <w:proofErr w:type="spellStart"/>
      <w:r w:rsidRPr="001274EA">
        <w:rPr>
          <w:rFonts w:ascii="Times New Roman" w:hAnsi="Times New Roman" w:cs="Times New Roman"/>
          <w:sz w:val="28"/>
          <w:szCs w:val="28"/>
        </w:rPr>
        <w:t>Meropenem</w:t>
      </w:r>
      <w:proofErr w:type="spellEnd"/>
      <w:r w:rsidRPr="001274EA">
        <w:rPr>
          <w:rFonts w:ascii="Times New Roman" w:hAnsi="Times New Roman" w:cs="Times New Roman"/>
          <w:sz w:val="28"/>
          <w:szCs w:val="28"/>
        </w:rPr>
        <w:t xml:space="preserve">, Ciprofloxacin, </w:t>
      </w:r>
      <w:proofErr w:type="spellStart"/>
      <w:r w:rsidRPr="001274EA">
        <w:rPr>
          <w:rFonts w:ascii="Times New Roman" w:hAnsi="Times New Roman" w:cs="Times New Roman"/>
          <w:sz w:val="28"/>
          <w:szCs w:val="28"/>
        </w:rPr>
        <w:t>Ampi</w:t>
      </w:r>
      <w:r>
        <w:rPr>
          <w:rFonts w:ascii="Times New Roman" w:hAnsi="Times New Roman" w:cs="Times New Roman"/>
          <w:sz w:val="28"/>
          <w:szCs w:val="28"/>
        </w:rPr>
        <w:t>cillin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Amikacin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Piperacillin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Piperacillin</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Tazobactum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Doxycycl</w:t>
      </w:r>
      <w:r w:rsidR="00BC0527">
        <w:rPr>
          <w:rFonts w:ascii="Times New Roman" w:hAnsi="Times New Roman" w:cs="Times New Roman"/>
          <w:sz w:val="28"/>
          <w:szCs w:val="28"/>
        </w:rPr>
        <w:t>in</w:t>
      </w:r>
      <w:proofErr w:type="spellEnd"/>
      <w:r w:rsidR="00BC0527">
        <w:rPr>
          <w:rFonts w:ascii="Times New Roman" w:hAnsi="Times New Roman" w:cs="Times New Roman"/>
          <w:sz w:val="28"/>
          <w:szCs w:val="28"/>
        </w:rPr>
        <w:t xml:space="preserve"> / </w:t>
      </w:r>
      <w:proofErr w:type="spellStart"/>
      <w:r w:rsidR="00BC0527">
        <w:rPr>
          <w:rFonts w:ascii="Times New Roman" w:hAnsi="Times New Roman" w:cs="Times New Roman"/>
          <w:sz w:val="28"/>
          <w:szCs w:val="28"/>
        </w:rPr>
        <w:t>Tertacyclin</w:t>
      </w:r>
      <w:proofErr w:type="spellEnd"/>
      <w:r w:rsidR="00BC0527">
        <w:rPr>
          <w:rFonts w:ascii="Times New Roman" w:hAnsi="Times New Roman" w:cs="Times New Roman"/>
          <w:sz w:val="28"/>
          <w:szCs w:val="28"/>
        </w:rPr>
        <w:t xml:space="preserve">, </w:t>
      </w:r>
      <w:proofErr w:type="spellStart"/>
      <w:r w:rsidR="00BC0527">
        <w:rPr>
          <w:rFonts w:ascii="Times New Roman" w:hAnsi="Times New Roman" w:cs="Times New Roman"/>
          <w:sz w:val="28"/>
          <w:szCs w:val="28"/>
        </w:rPr>
        <w:t>Cotrimoxazole</w:t>
      </w:r>
      <w:proofErr w:type="spellEnd"/>
      <w:r w:rsidR="00BC0527">
        <w:rPr>
          <w:rFonts w:ascii="Times New Roman" w:hAnsi="Times New Roman" w:cs="Times New Roman"/>
          <w:sz w:val="28"/>
          <w:szCs w:val="28"/>
        </w:rPr>
        <w:t xml:space="preserve">, </w:t>
      </w:r>
      <w:proofErr w:type="spellStart"/>
      <w:proofErr w:type="gramStart"/>
      <w:r w:rsidR="00BC0527">
        <w:rPr>
          <w:rFonts w:ascii="Times New Roman" w:hAnsi="Times New Roman" w:cs="Times New Roman"/>
          <w:sz w:val="28"/>
          <w:szCs w:val="28"/>
        </w:rPr>
        <w:t>Gentamycin</w:t>
      </w:r>
      <w:proofErr w:type="spellEnd"/>
      <w:r w:rsidR="00BC0527">
        <w:rPr>
          <w:rFonts w:ascii="Times New Roman" w:hAnsi="Times New Roman" w:cs="Times New Roman"/>
          <w:sz w:val="28"/>
          <w:szCs w:val="28"/>
        </w:rPr>
        <w:t xml:space="preserve"> ,</w:t>
      </w:r>
      <w:proofErr w:type="gramEnd"/>
      <w:r w:rsidR="00BC0527">
        <w:rPr>
          <w:rFonts w:ascii="Times New Roman" w:hAnsi="Times New Roman" w:cs="Times New Roman"/>
          <w:sz w:val="28"/>
          <w:szCs w:val="28"/>
        </w:rPr>
        <w:t xml:space="preserve"> </w:t>
      </w:r>
      <w:proofErr w:type="spellStart"/>
      <w:r w:rsidR="00BC0527">
        <w:rPr>
          <w:rFonts w:ascii="Times New Roman" w:hAnsi="Times New Roman" w:cs="Times New Roman"/>
          <w:sz w:val="28"/>
          <w:szCs w:val="28"/>
        </w:rPr>
        <w:t>Nitrofurantoin</w:t>
      </w:r>
      <w:proofErr w:type="spellEnd"/>
      <w:r w:rsidR="00BC0527">
        <w:rPr>
          <w:rFonts w:ascii="Times New Roman" w:hAnsi="Times New Roman" w:cs="Times New Roman"/>
          <w:sz w:val="28"/>
          <w:szCs w:val="28"/>
        </w:rPr>
        <w:t xml:space="preserve">, </w:t>
      </w:r>
      <w:proofErr w:type="spellStart"/>
      <w:r w:rsidR="00BC0527">
        <w:rPr>
          <w:rFonts w:ascii="Times New Roman" w:hAnsi="Times New Roman" w:cs="Times New Roman"/>
          <w:sz w:val="28"/>
          <w:szCs w:val="28"/>
        </w:rPr>
        <w:t>Amoxyclav</w:t>
      </w:r>
      <w:proofErr w:type="spellEnd"/>
      <w:r w:rsidR="00BC0527">
        <w:rPr>
          <w:rFonts w:ascii="Times New Roman" w:hAnsi="Times New Roman" w:cs="Times New Roman"/>
          <w:sz w:val="28"/>
          <w:szCs w:val="28"/>
        </w:rPr>
        <w:t xml:space="preserve">,  </w:t>
      </w:r>
      <w:proofErr w:type="spellStart"/>
      <w:r w:rsidR="00BC0527">
        <w:rPr>
          <w:rFonts w:ascii="Times New Roman" w:hAnsi="Times New Roman" w:cs="Times New Roman"/>
          <w:sz w:val="28"/>
          <w:szCs w:val="28"/>
        </w:rPr>
        <w:t>Cefotaxime</w:t>
      </w:r>
      <w:proofErr w:type="spellEnd"/>
      <w:r w:rsidR="00BC0527">
        <w:rPr>
          <w:rFonts w:ascii="Times New Roman" w:hAnsi="Times New Roman" w:cs="Times New Roman"/>
          <w:sz w:val="28"/>
          <w:szCs w:val="28"/>
        </w:rPr>
        <w:t xml:space="preserve">, </w:t>
      </w:r>
      <w:proofErr w:type="spellStart"/>
      <w:r w:rsidR="00BC0527">
        <w:rPr>
          <w:rFonts w:ascii="Times New Roman" w:hAnsi="Times New Roman" w:cs="Times New Roman"/>
          <w:sz w:val="28"/>
          <w:szCs w:val="28"/>
        </w:rPr>
        <w:t>Cefuroxime</w:t>
      </w:r>
      <w:proofErr w:type="spellEnd"/>
      <w:r w:rsidR="00BC0527">
        <w:rPr>
          <w:rFonts w:ascii="Times New Roman" w:hAnsi="Times New Roman" w:cs="Times New Roman"/>
          <w:sz w:val="28"/>
          <w:szCs w:val="28"/>
        </w:rPr>
        <w:t xml:space="preserve"> ,</w:t>
      </w:r>
    </w:p>
    <w:p w:rsidR="00BC0527" w:rsidRDefault="00BC0527" w:rsidP="00F33319">
      <w:pPr>
        <w:pStyle w:val="NormalWeb"/>
        <w:shd w:val="clear" w:color="auto" w:fill="FFFFFF"/>
        <w:spacing w:before="120" w:beforeAutospacing="0" w:after="120" w:afterAutospacing="0" w:line="360" w:lineRule="auto"/>
        <w:rPr>
          <w:rFonts w:ascii="Arial Black" w:hAnsi="Arial Black"/>
          <w:b/>
          <w:sz w:val="72"/>
          <w:szCs w:val="72"/>
          <w:u w:val="single"/>
        </w:rPr>
      </w:pPr>
    </w:p>
    <w:p w:rsidR="00F33319" w:rsidRPr="00F33319" w:rsidRDefault="00F33319" w:rsidP="00F33319">
      <w:pPr>
        <w:pStyle w:val="NormalWeb"/>
        <w:shd w:val="clear" w:color="auto" w:fill="FFFFFF"/>
        <w:spacing w:before="120" w:beforeAutospacing="0" w:after="120" w:afterAutospacing="0" w:line="360" w:lineRule="auto"/>
        <w:rPr>
          <w:sz w:val="72"/>
          <w:szCs w:val="72"/>
        </w:rPr>
      </w:pPr>
      <w:r>
        <w:rPr>
          <w:rFonts w:ascii="Arial Black" w:hAnsi="Arial Black"/>
          <w:b/>
          <w:sz w:val="72"/>
          <w:szCs w:val="72"/>
          <w:u w:val="single"/>
        </w:rPr>
        <w:lastRenderedPageBreak/>
        <w:t xml:space="preserve">Annexure </w:t>
      </w:r>
      <w:proofErr w:type="gramStart"/>
      <w:r>
        <w:rPr>
          <w:rFonts w:ascii="Arial Black" w:hAnsi="Arial Black"/>
          <w:b/>
          <w:sz w:val="72"/>
          <w:szCs w:val="72"/>
          <w:u w:val="single"/>
        </w:rPr>
        <w:t>iv</w:t>
      </w:r>
      <w:proofErr w:type="gramEnd"/>
    </w:p>
    <w:tbl>
      <w:tblPr>
        <w:tblStyle w:val="LightGrid-Accent11"/>
        <w:tblpPr w:leftFromText="180" w:rightFromText="180" w:vertAnchor="text" w:horzAnchor="margin" w:tblpY="1281"/>
        <w:tblW w:w="8942" w:type="dxa"/>
        <w:tblLayout w:type="fixed"/>
        <w:tblLook w:val="04A0"/>
      </w:tblPr>
      <w:tblGrid>
        <w:gridCol w:w="1064"/>
        <w:gridCol w:w="2584"/>
        <w:gridCol w:w="1026"/>
        <w:gridCol w:w="1203"/>
        <w:gridCol w:w="3065"/>
      </w:tblGrid>
      <w:tr w:rsidR="00F33319" w:rsidRPr="00293243" w:rsidTr="00F33319">
        <w:trPr>
          <w:cnfStyle w:val="100000000000"/>
          <w:trHeight w:val="352"/>
        </w:trPr>
        <w:tc>
          <w:tcPr>
            <w:cnfStyle w:val="001000000000"/>
            <w:tcW w:w="1064" w:type="dxa"/>
            <w:noWrap/>
            <w:hideMark/>
          </w:tcPr>
          <w:p w:rsidR="00F33319" w:rsidRPr="00293243" w:rsidRDefault="00F33319" w:rsidP="00F33319">
            <w:pPr>
              <w:widowControl/>
              <w:suppressAutoHyphens w:val="0"/>
              <w:jc w:val="center"/>
              <w:rPr>
                <w:rFonts w:ascii="Calibri" w:eastAsia="Times New Roman" w:hAnsi="Calibri" w:cs="Aharoni"/>
                <w:bCs w:val="0"/>
                <w:color w:val="000000"/>
                <w:sz w:val="22"/>
                <w:szCs w:val="22"/>
                <w:u w:val="single"/>
                <w:lang w:val="en-US" w:eastAsia="en-US" w:bidi="ar-SA"/>
              </w:rPr>
            </w:pPr>
            <w:proofErr w:type="spellStart"/>
            <w:r w:rsidRPr="00293243">
              <w:rPr>
                <w:rFonts w:ascii="Calibri" w:eastAsia="Times New Roman" w:hAnsi="Calibri" w:cs="Aharoni" w:hint="cs"/>
                <w:bCs w:val="0"/>
                <w:color w:val="000000"/>
                <w:sz w:val="22"/>
                <w:szCs w:val="22"/>
                <w:u w:val="single"/>
                <w:lang w:val="en-US" w:eastAsia="en-US" w:bidi="ar-SA"/>
              </w:rPr>
              <w:t>Slno</w:t>
            </w:r>
            <w:proofErr w:type="spellEnd"/>
          </w:p>
        </w:tc>
        <w:tc>
          <w:tcPr>
            <w:tcW w:w="2584" w:type="dxa"/>
            <w:noWrap/>
            <w:hideMark/>
          </w:tcPr>
          <w:p w:rsidR="00F33319" w:rsidRPr="00293243" w:rsidRDefault="00F33319" w:rsidP="00F33319">
            <w:pPr>
              <w:widowControl/>
              <w:suppressAutoHyphens w:val="0"/>
              <w:jc w:val="center"/>
              <w:cnfStyle w:val="100000000000"/>
              <w:rPr>
                <w:rFonts w:ascii="Calibri" w:eastAsia="Times New Roman" w:hAnsi="Calibri" w:cs="Aharoni"/>
                <w:bCs w:val="0"/>
                <w:color w:val="000000"/>
                <w:sz w:val="22"/>
                <w:szCs w:val="22"/>
                <w:u w:val="single"/>
                <w:lang w:val="en-US" w:eastAsia="en-US" w:bidi="ar-SA"/>
              </w:rPr>
            </w:pPr>
            <w:r w:rsidRPr="00293243">
              <w:rPr>
                <w:rFonts w:ascii="Calibri" w:eastAsia="Times New Roman" w:hAnsi="Calibri" w:cs="Aharoni" w:hint="cs"/>
                <w:bCs w:val="0"/>
                <w:color w:val="000000"/>
                <w:sz w:val="22"/>
                <w:szCs w:val="22"/>
                <w:u w:val="single"/>
                <w:lang w:val="en-US" w:eastAsia="en-US" w:bidi="ar-SA"/>
              </w:rPr>
              <w:t>Age</w:t>
            </w:r>
          </w:p>
        </w:tc>
        <w:tc>
          <w:tcPr>
            <w:tcW w:w="1026" w:type="dxa"/>
            <w:noWrap/>
            <w:hideMark/>
          </w:tcPr>
          <w:p w:rsidR="00F33319" w:rsidRPr="00293243" w:rsidRDefault="00F33319" w:rsidP="00F33319">
            <w:pPr>
              <w:widowControl/>
              <w:suppressAutoHyphens w:val="0"/>
              <w:jc w:val="center"/>
              <w:cnfStyle w:val="100000000000"/>
              <w:rPr>
                <w:rFonts w:ascii="Calibri" w:eastAsia="Times New Roman" w:hAnsi="Calibri" w:cs="Aharoni"/>
                <w:bCs w:val="0"/>
                <w:color w:val="000000"/>
                <w:sz w:val="22"/>
                <w:szCs w:val="22"/>
                <w:u w:val="single"/>
                <w:lang w:val="en-US" w:eastAsia="en-US" w:bidi="ar-SA"/>
              </w:rPr>
            </w:pPr>
            <w:r w:rsidRPr="00293243">
              <w:rPr>
                <w:rFonts w:ascii="Calibri" w:eastAsia="Times New Roman" w:hAnsi="Calibri" w:cs="Aharoni" w:hint="cs"/>
                <w:bCs w:val="0"/>
                <w:color w:val="000000"/>
                <w:sz w:val="22"/>
                <w:szCs w:val="22"/>
                <w:u w:val="single"/>
                <w:lang w:val="en-US" w:eastAsia="en-US" w:bidi="ar-SA"/>
              </w:rPr>
              <w:t>Sex</w:t>
            </w:r>
          </w:p>
        </w:tc>
        <w:tc>
          <w:tcPr>
            <w:tcW w:w="1203" w:type="dxa"/>
            <w:noWrap/>
            <w:hideMark/>
          </w:tcPr>
          <w:p w:rsidR="00F33319" w:rsidRPr="00293243" w:rsidRDefault="00F33319" w:rsidP="00F33319">
            <w:pPr>
              <w:widowControl/>
              <w:suppressAutoHyphens w:val="0"/>
              <w:jc w:val="center"/>
              <w:cnfStyle w:val="100000000000"/>
              <w:rPr>
                <w:rFonts w:ascii="Calibri" w:eastAsia="Times New Roman" w:hAnsi="Calibri" w:cs="Aharoni"/>
                <w:bCs w:val="0"/>
                <w:color w:val="000000"/>
                <w:sz w:val="22"/>
                <w:szCs w:val="22"/>
                <w:u w:val="single"/>
                <w:lang w:val="en-US" w:eastAsia="en-US" w:bidi="ar-SA"/>
              </w:rPr>
            </w:pPr>
            <w:r w:rsidRPr="00293243">
              <w:rPr>
                <w:rFonts w:ascii="Calibri" w:eastAsia="Times New Roman" w:hAnsi="Calibri" w:cs="Aharoni" w:hint="cs"/>
                <w:bCs w:val="0"/>
                <w:color w:val="000000"/>
                <w:sz w:val="22"/>
                <w:szCs w:val="22"/>
                <w:u w:val="single"/>
                <w:lang w:val="en-US" w:eastAsia="en-US" w:bidi="ar-SA"/>
              </w:rPr>
              <w:t>Ward no</w:t>
            </w:r>
          </w:p>
        </w:tc>
        <w:tc>
          <w:tcPr>
            <w:tcW w:w="3065" w:type="dxa"/>
            <w:noWrap/>
            <w:hideMark/>
          </w:tcPr>
          <w:p w:rsidR="00F33319" w:rsidRPr="00293243" w:rsidRDefault="00F33319" w:rsidP="00F33319">
            <w:pPr>
              <w:widowControl/>
              <w:suppressAutoHyphens w:val="0"/>
              <w:jc w:val="center"/>
              <w:cnfStyle w:val="100000000000"/>
              <w:rPr>
                <w:rFonts w:ascii="Calibri" w:eastAsia="Times New Roman" w:hAnsi="Calibri" w:cs="Aharoni"/>
                <w:bCs w:val="0"/>
                <w:color w:val="000000"/>
                <w:sz w:val="22"/>
                <w:szCs w:val="22"/>
                <w:u w:val="single"/>
                <w:lang w:val="en-US" w:eastAsia="en-US" w:bidi="ar-SA"/>
              </w:rPr>
            </w:pPr>
            <w:r w:rsidRPr="00293243">
              <w:rPr>
                <w:rFonts w:ascii="Calibri" w:eastAsia="Times New Roman" w:hAnsi="Calibri" w:cs="Aharoni"/>
                <w:bCs w:val="0"/>
                <w:color w:val="000000"/>
                <w:sz w:val="22"/>
                <w:szCs w:val="22"/>
                <w:u w:val="single"/>
                <w:lang w:val="en-US" w:eastAsia="en-US" w:bidi="ar-SA"/>
              </w:rPr>
              <w:t>Causative agent</w:t>
            </w: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000000"/>
                <w:sz w:val="22"/>
                <w:szCs w:val="22"/>
                <w:lang w:val="en-US" w:eastAsia="en-US" w:bidi="ar-SA"/>
              </w:rPr>
            </w:pPr>
          </w:p>
        </w:tc>
      </w:tr>
      <w:tr w:rsidR="00F33319" w:rsidRPr="00293243" w:rsidTr="00846866">
        <w:trPr>
          <w:cnfStyle w:val="000000010000"/>
          <w:trHeight w:val="77"/>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1</w:t>
            </w: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16 Yrs</w:t>
            </w: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Female</w:t>
            </w: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GF-18</w:t>
            </w: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2</w:t>
            </w: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12 Yrs</w:t>
            </w: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Male</w:t>
            </w: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POPD</w:t>
            </w: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3</w:t>
            </w: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16 Yrs</w:t>
            </w: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Female</w:t>
            </w: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MOPD</w:t>
            </w: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4</w:t>
            </w: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07 Yrs</w:t>
            </w: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Female</w:t>
            </w: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roofErr w:type="spellStart"/>
            <w:r w:rsidRPr="007418D5">
              <w:rPr>
                <w:rFonts w:ascii="Calibri" w:eastAsia="Times New Roman" w:hAnsi="Calibri" w:cs="Times New Roman"/>
                <w:color w:val="000000"/>
                <w:sz w:val="22"/>
                <w:szCs w:val="22"/>
                <w:lang w:val="en-US" w:eastAsia="en-US" w:bidi="ar-SA"/>
              </w:rPr>
              <w:t>Uro</w:t>
            </w:r>
            <w:proofErr w:type="spellEnd"/>
            <w:r w:rsidRPr="007418D5">
              <w:rPr>
                <w:rFonts w:ascii="Calibri" w:eastAsia="Times New Roman" w:hAnsi="Calibri" w:cs="Times New Roman"/>
                <w:color w:val="000000"/>
                <w:sz w:val="22"/>
                <w:szCs w:val="22"/>
                <w:lang w:val="en-US" w:eastAsia="en-US" w:bidi="ar-SA"/>
              </w:rPr>
              <w:t>-OPD</w:t>
            </w: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5</w:t>
            </w: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09 Yrs</w:t>
            </w: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Female</w:t>
            </w: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POPD</w:t>
            </w: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i/>
                <w:iCs/>
                <w:color w:val="FF0000"/>
                <w:sz w:val="20"/>
                <w:szCs w:val="20"/>
                <w:lang w:val="en-US" w:eastAsia="en-US" w:bidi="ar-SA"/>
              </w:rPr>
            </w:pPr>
            <w:proofErr w:type="spellStart"/>
            <w:r w:rsidRPr="00293243">
              <w:rPr>
                <w:rFonts w:ascii="Calibri" w:eastAsia="Times New Roman" w:hAnsi="Calibri" w:cs="Times New Roman"/>
                <w:b/>
                <w:i/>
                <w:iCs/>
                <w:color w:val="FF0000"/>
                <w:sz w:val="20"/>
                <w:szCs w:val="20"/>
                <w:lang w:val="en-US" w:eastAsia="en-US" w:bidi="ar-SA"/>
              </w:rPr>
              <w:t>Klebsiella</w:t>
            </w:r>
            <w:proofErr w:type="spellEnd"/>
            <w:r w:rsidRPr="00293243">
              <w:rPr>
                <w:rFonts w:ascii="Calibri" w:eastAsia="Times New Roman" w:hAnsi="Calibri" w:cs="Times New Roman"/>
                <w:b/>
                <w:i/>
                <w:iCs/>
                <w:color w:val="FF0000"/>
                <w:sz w:val="20"/>
                <w:szCs w:val="20"/>
                <w:lang w:val="en-US" w:eastAsia="en-US" w:bidi="ar-SA"/>
              </w:rPr>
              <w:t xml:space="preserve"> Sp.</w:t>
            </w:r>
          </w:p>
        </w:tc>
      </w:tr>
      <w:tr w:rsidR="00F33319" w:rsidRPr="00293243" w:rsidTr="00F33319">
        <w:trPr>
          <w:cnfStyle w:val="000000100000"/>
          <w:trHeight w:val="352"/>
        </w:trPr>
        <w:tc>
          <w:tcPr>
            <w:cnfStyle w:val="001000000000"/>
            <w:tcW w:w="1064" w:type="dxa"/>
            <w:noWrap/>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FF0000"/>
                <w:sz w:val="20"/>
                <w:szCs w:val="20"/>
                <w:lang w:val="en-US" w:eastAsia="en-US" w:bidi="ar-SA"/>
              </w:rPr>
            </w:pPr>
            <w:proofErr w:type="spellStart"/>
            <w:r w:rsidRPr="00293243">
              <w:rPr>
                <w:rFonts w:ascii="Calibri" w:eastAsia="Times New Roman" w:hAnsi="Calibri" w:cs="Times New Roman"/>
                <w:b/>
                <w:color w:val="FF0000"/>
                <w:sz w:val="20"/>
                <w:szCs w:val="20"/>
                <w:lang w:val="en-US" w:eastAsia="en-US" w:bidi="ar-SA"/>
              </w:rPr>
              <w:t>sen</w:t>
            </w:r>
            <w:proofErr w:type="spellEnd"/>
            <w:r w:rsidRPr="00293243">
              <w:rPr>
                <w:rFonts w:ascii="Calibri" w:eastAsia="Times New Roman" w:hAnsi="Calibri" w:cs="Times New Roman"/>
                <w:b/>
                <w:color w:val="FF0000"/>
                <w:sz w:val="20"/>
                <w:szCs w:val="20"/>
                <w:lang w:val="en-US" w:eastAsia="en-US" w:bidi="ar-SA"/>
              </w:rPr>
              <w:t>-&gt;</w:t>
            </w:r>
            <w:proofErr w:type="spellStart"/>
            <w:r w:rsidRPr="00293243">
              <w:rPr>
                <w:rFonts w:ascii="Calibri" w:eastAsia="Times New Roman" w:hAnsi="Calibri" w:cs="Times New Roman"/>
                <w:b/>
                <w:color w:val="FF0000"/>
                <w:sz w:val="20"/>
                <w:szCs w:val="20"/>
                <w:lang w:val="en-US" w:eastAsia="en-US" w:bidi="ar-SA"/>
              </w:rPr>
              <w:t>Mer</w:t>
            </w:r>
            <w:proofErr w:type="spellEnd"/>
          </w:p>
        </w:tc>
      </w:tr>
      <w:tr w:rsidR="00F33319" w:rsidRPr="00293243" w:rsidTr="00F33319">
        <w:trPr>
          <w:cnfStyle w:val="000000010000"/>
          <w:trHeight w:val="352"/>
        </w:trPr>
        <w:tc>
          <w:tcPr>
            <w:cnfStyle w:val="001000000000"/>
            <w:tcW w:w="1064" w:type="dxa"/>
            <w:noWrap/>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FF0000"/>
                <w:sz w:val="20"/>
                <w:szCs w:val="20"/>
                <w:lang w:val="en-US" w:eastAsia="en-US" w:bidi="ar-SA"/>
              </w:rPr>
            </w:pPr>
            <w:r w:rsidRPr="00293243">
              <w:rPr>
                <w:rFonts w:ascii="Calibri" w:eastAsia="Times New Roman" w:hAnsi="Calibri" w:cs="Times New Roman"/>
                <w:b/>
                <w:color w:val="FF0000"/>
                <w:sz w:val="20"/>
                <w:szCs w:val="20"/>
                <w:lang w:val="en-US" w:eastAsia="en-US" w:bidi="ar-SA"/>
              </w:rPr>
              <w:t>Res-&gt;Amp ,</w:t>
            </w:r>
            <w:proofErr w:type="spellStart"/>
            <w:r w:rsidRPr="00293243">
              <w:rPr>
                <w:rFonts w:ascii="Calibri" w:eastAsia="Times New Roman" w:hAnsi="Calibri" w:cs="Times New Roman"/>
                <w:b/>
                <w:color w:val="FF0000"/>
                <w:sz w:val="20"/>
                <w:szCs w:val="20"/>
                <w:lang w:val="en-US" w:eastAsia="en-US" w:bidi="ar-SA"/>
              </w:rPr>
              <w:t>Gen,Tob,Nit</w:t>
            </w:r>
            <w:proofErr w:type="spellEnd"/>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6</w:t>
            </w: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03 Yrs</w:t>
            </w: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Female</w:t>
            </w: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RF-177</w:t>
            </w: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7</w:t>
            </w: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13 Yrs</w:t>
            </w: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Female</w:t>
            </w: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SOPD</w:t>
            </w: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Not Significant</w:t>
            </w: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8</w:t>
            </w: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04 Yrs</w:t>
            </w: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Female</w:t>
            </w: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GOPD</w:t>
            </w: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9</w:t>
            </w: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02 Yrs</w:t>
            </w: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Female</w:t>
            </w: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roofErr w:type="spellStart"/>
            <w:r w:rsidRPr="007418D5">
              <w:rPr>
                <w:rFonts w:ascii="Calibri" w:eastAsia="Times New Roman" w:hAnsi="Calibri" w:cs="Times New Roman"/>
                <w:color w:val="000000"/>
                <w:sz w:val="22"/>
                <w:szCs w:val="22"/>
                <w:lang w:val="en-US" w:eastAsia="en-US" w:bidi="ar-SA"/>
              </w:rPr>
              <w:t>Uro</w:t>
            </w:r>
            <w:proofErr w:type="spellEnd"/>
            <w:r w:rsidRPr="007418D5">
              <w:rPr>
                <w:rFonts w:ascii="Calibri" w:eastAsia="Times New Roman" w:hAnsi="Calibri" w:cs="Times New Roman"/>
                <w:color w:val="000000"/>
                <w:sz w:val="22"/>
                <w:szCs w:val="22"/>
                <w:lang w:val="en-US" w:eastAsia="en-US" w:bidi="ar-SA"/>
              </w:rPr>
              <w:t>-OPD</w:t>
            </w: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000000"/>
                <w:sz w:val="20"/>
                <w:szCs w:val="20"/>
                <w:lang w:val="en-US" w:eastAsia="en-US" w:bidi="ar-SA"/>
              </w:rPr>
            </w:pPr>
            <w:r w:rsidRPr="00293243">
              <w:rPr>
                <w:rFonts w:ascii="Calibri" w:eastAsia="Times New Roman" w:hAnsi="Calibri" w:cs="Times New Roman"/>
                <w:b/>
                <w:color w:val="000000"/>
                <w:sz w:val="20"/>
                <w:szCs w:val="20"/>
                <w:lang w:val="en-US" w:eastAsia="en-US" w:bidi="ar-SA"/>
              </w:rPr>
              <w:t>Sample contaminated</w:t>
            </w: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10</w:t>
            </w: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05 Yrs</w:t>
            </w: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Female</w:t>
            </w: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MOPD</w:t>
            </w: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11</w:t>
            </w: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 xml:space="preserve">1 Yr 6 </w:t>
            </w:r>
            <w:proofErr w:type="spellStart"/>
            <w:r w:rsidRPr="007418D5">
              <w:rPr>
                <w:rFonts w:ascii="Calibri" w:eastAsia="Times New Roman" w:hAnsi="Calibri" w:cs="Times New Roman"/>
                <w:color w:val="000000"/>
                <w:sz w:val="22"/>
                <w:szCs w:val="22"/>
                <w:lang w:val="en-US" w:eastAsia="en-US" w:bidi="ar-SA"/>
              </w:rPr>
              <w:t>Mnths</w:t>
            </w:r>
            <w:proofErr w:type="spellEnd"/>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Male</w:t>
            </w: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POPD</w:t>
            </w: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i/>
                <w:iCs/>
                <w:color w:val="FF0000"/>
                <w:sz w:val="22"/>
                <w:szCs w:val="22"/>
                <w:lang w:val="en-US" w:eastAsia="en-US" w:bidi="ar-SA"/>
              </w:rPr>
            </w:pPr>
            <w:proofErr w:type="spellStart"/>
            <w:r w:rsidRPr="00293243">
              <w:rPr>
                <w:rFonts w:ascii="Calibri" w:eastAsia="Times New Roman" w:hAnsi="Calibri" w:cs="Times New Roman"/>
                <w:b/>
                <w:i/>
                <w:iCs/>
                <w:color w:val="FF0000"/>
                <w:sz w:val="22"/>
                <w:szCs w:val="22"/>
                <w:lang w:val="en-US" w:eastAsia="en-US" w:bidi="ar-SA"/>
              </w:rPr>
              <w:t>Klebsiella</w:t>
            </w:r>
            <w:proofErr w:type="spellEnd"/>
            <w:r>
              <w:rPr>
                <w:rFonts w:ascii="Calibri" w:eastAsia="Times New Roman" w:hAnsi="Calibri" w:cs="Times New Roman"/>
                <w:b/>
                <w:i/>
                <w:iCs/>
                <w:color w:val="FF0000"/>
                <w:sz w:val="22"/>
                <w:szCs w:val="22"/>
                <w:lang w:val="en-US" w:eastAsia="en-US" w:bidi="ar-SA"/>
              </w:rPr>
              <w:t xml:space="preserve"> </w:t>
            </w:r>
            <w:r w:rsidRPr="00293243">
              <w:rPr>
                <w:rFonts w:ascii="Calibri" w:eastAsia="Times New Roman" w:hAnsi="Calibri" w:cs="Times New Roman"/>
                <w:b/>
                <w:i/>
                <w:iCs/>
                <w:color w:val="FF0000"/>
                <w:sz w:val="22"/>
                <w:szCs w:val="22"/>
                <w:lang w:val="en-US" w:eastAsia="en-US" w:bidi="ar-SA"/>
              </w:rPr>
              <w:t>Sp</w:t>
            </w: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FF0000"/>
                <w:sz w:val="20"/>
                <w:szCs w:val="20"/>
                <w:lang w:val="en-US" w:eastAsia="en-US" w:bidi="ar-SA"/>
              </w:rPr>
            </w:pPr>
            <w:proofErr w:type="spellStart"/>
            <w:r w:rsidRPr="00293243">
              <w:rPr>
                <w:rFonts w:ascii="Calibri" w:eastAsia="Times New Roman" w:hAnsi="Calibri" w:cs="Times New Roman"/>
                <w:b/>
                <w:color w:val="FF0000"/>
                <w:sz w:val="20"/>
                <w:szCs w:val="20"/>
                <w:lang w:val="en-US" w:eastAsia="en-US" w:bidi="ar-SA"/>
              </w:rPr>
              <w:t>Sen</w:t>
            </w:r>
            <w:proofErr w:type="spellEnd"/>
            <w:r w:rsidRPr="00293243">
              <w:rPr>
                <w:rFonts w:ascii="Calibri" w:eastAsia="Times New Roman" w:hAnsi="Calibri" w:cs="Times New Roman"/>
                <w:b/>
                <w:color w:val="FF0000"/>
                <w:sz w:val="20"/>
                <w:szCs w:val="20"/>
                <w:lang w:val="en-US" w:eastAsia="en-US" w:bidi="ar-SA"/>
              </w:rPr>
              <w:t>-&gt;</w:t>
            </w:r>
            <w:proofErr w:type="spellStart"/>
            <w:r w:rsidRPr="00293243">
              <w:rPr>
                <w:rFonts w:ascii="Calibri" w:eastAsia="Times New Roman" w:hAnsi="Calibri" w:cs="Times New Roman"/>
                <w:b/>
                <w:color w:val="FF0000"/>
                <w:sz w:val="20"/>
                <w:szCs w:val="20"/>
                <w:lang w:val="en-US" w:eastAsia="en-US" w:bidi="ar-SA"/>
              </w:rPr>
              <w:t>Genta</w:t>
            </w:r>
            <w:proofErr w:type="spellEnd"/>
            <w:r w:rsidRPr="00293243">
              <w:rPr>
                <w:rFonts w:ascii="Calibri" w:eastAsia="Times New Roman" w:hAnsi="Calibri" w:cs="Times New Roman"/>
                <w:b/>
                <w:color w:val="FF0000"/>
                <w:sz w:val="20"/>
                <w:szCs w:val="20"/>
                <w:lang w:val="en-US" w:eastAsia="en-US" w:bidi="ar-SA"/>
              </w:rPr>
              <w:t xml:space="preserve"> ,</w:t>
            </w:r>
            <w:proofErr w:type="spellStart"/>
            <w:r w:rsidRPr="00293243">
              <w:rPr>
                <w:rFonts w:ascii="Calibri" w:eastAsia="Times New Roman" w:hAnsi="Calibri" w:cs="Times New Roman"/>
                <w:b/>
                <w:color w:val="FF0000"/>
                <w:sz w:val="20"/>
                <w:szCs w:val="20"/>
                <w:lang w:val="en-US" w:eastAsia="en-US" w:bidi="ar-SA"/>
              </w:rPr>
              <w:t>Mer</w:t>
            </w:r>
            <w:proofErr w:type="spellEnd"/>
            <w:r w:rsidRPr="00293243">
              <w:rPr>
                <w:rFonts w:ascii="Calibri" w:eastAsia="Times New Roman" w:hAnsi="Calibri" w:cs="Times New Roman"/>
                <w:b/>
                <w:color w:val="FF0000"/>
                <w:sz w:val="20"/>
                <w:szCs w:val="20"/>
                <w:lang w:val="en-US" w:eastAsia="en-US" w:bidi="ar-SA"/>
              </w:rPr>
              <w:t xml:space="preserve"> ,</w:t>
            </w:r>
            <w:proofErr w:type="spellStart"/>
            <w:r w:rsidRPr="00293243">
              <w:rPr>
                <w:rFonts w:ascii="Calibri" w:eastAsia="Times New Roman" w:hAnsi="Calibri" w:cs="Times New Roman"/>
                <w:b/>
                <w:color w:val="FF0000"/>
                <w:sz w:val="20"/>
                <w:szCs w:val="20"/>
                <w:lang w:val="en-US" w:eastAsia="en-US" w:bidi="ar-SA"/>
              </w:rPr>
              <w:t>Tob</w:t>
            </w:r>
            <w:proofErr w:type="spellEnd"/>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FF0000"/>
                <w:sz w:val="20"/>
                <w:szCs w:val="20"/>
                <w:lang w:val="en-US" w:eastAsia="en-US" w:bidi="ar-SA"/>
              </w:rPr>
            </w:pPr>
            <w:r w:rsidRPr="00293243">
              <w:rPr>
                <w:rFonts w:ascii="Calibri" w:eastAsia="Times New Roman" w:hAnsi="Calibri" w:cs="Times New Roman"/>
                <w:b/>
                <w:color w:val="FF0000"/>
                <w:sz w:val="20"/>
                <w:szCs w:val="20"/>
                <w:lang w:val="en-US" w:eastAsia="en-US" w:bidi="ar-SA"/>
              </w:rPr>
              <w:t>Res-&gt;Amp , Nit</w:t>
            </w: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12</w:t>
            </w: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03 Yrs</w:t>
            </w: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Female</w:t>
            </w: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GOPD</w:t>
            </w: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13</w:t>
            </w: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10 Yrs</w:t>
            </w: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Male</w:t>
            </w: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roofErr w:type="spellStart"/>
            <w:r w:rsidRPr="007418D5">
              <w:rPr>
                <w:rFonts w:ascii="Calibri" w:eastAsia="Times New Roman" w:hAnsi="Calibri" w:cs="Times New Roman"/>
                <w:color w:val="000000"/>
                <w:sz w:val="22"/>
                <w:szCs w:val="22"/>
                <w:lang w:val="en-US" w:eastAsia="en-US" w:bidi="ar-SA"/>
              </w:rPr>
              <w:t>Uro</w:t>
            </w:r>
            <w:proofErr w:type="spellEnd"/>
            <w:r w:rsidRPr="007418D5">
              <w:rPr>
                <w:rFonts w:ascii="Calibri" w:eastAsia="Times New Roman" w:hAnsi="Calibri" w:cs="Times New Roman"/>
                <w:color w:val="000000"/>
                <w:sz w:val="22"/>
                <w:szCs w:val="22"/>
                <w:lang w:val="en-US" w:eastAsia="en-US" w:bidi="ar-SA"/>
              </w:rPr>
              <w:t>-OPD</w:t>
            </w: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000000"/>
                <w:sz w:val="20"/>
                <w:szCs w:val="20"/>
                <w:lang w:val="en-US" w:eastAsia="en-US" w:bidi="ar-SA"/>
              </w:rPr>
            </w:pPr>
            <w:r w:rsidRPr="00293243">
              <w:rPr>
                <w:rFonts w:ascii="Calibri" w:eastAsia="Times New Roman" w:hAnsi="Calibri" w:cs="Times New Roman"/>
                <w:b/>
                <w:color w:val="000000"/>
                <w:sz w:val="20"/>
                <w:szCs w:val="20"/>
                <w:lang w:val="en-US" w:eastAsia="en-US" w:bidi="ar-SA"/>
              </w:rPr>
              <w:t>Sample contaminated</w:t>
            </w: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14</w:t>
            </w: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 xml:space="preserve">1 Yr 6 </w:t>
            </w:r>
            <w:proofErr w:type="spellStart"/>
            <w:r w:rsidRPr="007418D5">
              <w:rPr>
                <w:rFonts w:ascii="Calibri" w:eastAsia="Times New Roman" w:hAnsi="Calibri" w:cs="Times New Roman"/>
                <w:color w:val="000000"/>
                <w:sz w:val="22"/>
                <w:szCs w:val="22"/>
                <w:lang w:val="en-US" w:eastAsia="en-US" w:bidi="ar-SA"/>
              </w:rPr>
              <w:t>Mnth</w:t>
            </w:r>
            <w:proofErr w:type="spellEnd"/>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Male</w:t>
            </w: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POPD</w:t>
            </w: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15</w:t>
            </w: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08 Yrs</w:t>
            </w: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Male</w:t>
            </w: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GOPD</w:t>
            </w: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16</w:t>
            </w: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17 Yrs</w:t>
            </w: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Female</w:t>
            </w: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GOPD</w:t>
            </w: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17</w:t>
            </w: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01 Yr</w:t>
            </w: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Male</w:t>
            </w: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POPD</w:t>
            </w: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18</w:t>
            </w: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 xml:space="preserve">1 Yr 4 </w:t>
            </w:r>
            <w:proofErr w:type="spellStart"/>
            <w:r w:rsidRPr="007418D5">
              <w:rPr>
                <w:rFonts w:ascii="Calibri" w:eastAsia="Times New Roman" w:hAnsi="Calibri" w:cs="Times New Roman"/>
                <w:color w:val="000000"/>
                <w:sz w:val="22"/>
                <w:szCs w:val="22"/>
                <w:lang w:val="en-US" w:eastAsia="en-US" w:bidi="ar-SA"/>
              </w:rPr>
              <w:t>Mnth</w:t>
            </w:r>
            <w:proofErr w:type="spellEnd"/>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Male</w:t>
            </w: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POPD</w:t>
            </w: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19</w:t>
            </w: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06 Yrs</w:t>
            </w: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Female</w:t>
            </w: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RF 5/113</w:t>
            </w: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i/>
                <w:iCs/>
                <w:color w:val="FF0000"/>
                <w:sz w:val="22"/>
                <w:szCs w:val="22"/>
                <w:lang w:val="en-US" w:eastAsia="en-US" w:bidi="ar-SA"/>
              </w:rPr>
            </w:pPr>
            <w:r w:rsidRPr="00293243">
              <w:rPr>
                <w:rFonts w:ascii="Calibri" w:eastAsia="Times New Roman" w:hAnsi="Calibri" w:cs="Times New Roman"/>
                <w:b/>
                <w:i/>
                <w:iCs/>
                <w:color w:val="FF0000"/>
                <w:sz w:val="22"/>
                <w:szCs w:val="22"/>
                <w:lang w:val="en-US" w:eastAsia="en-US" w:bidi="ar-SA"/>
              </w:rPr>
              <w:t>E. Coli</w:t>
            </w: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FF0000"/>
                <w:sz w:val="20"/>
                <w:szCs w:val="20"/>
                <w:lang w:val="en-US" w:eastAsia="en-US" w:bidi="ar-SA"/>
              </w:rPr>
            </w:pPr>
            <w:proofErr w:type="spellStart"/>
            <w:r w:rsidRPr="00293243">
              <w:rPr>
                <w:rFonts w:ascii="Calibri" w:eastAsia="Times New Roman" w:hAnsi="Calibri" w:cs="Times New Roman"/>
                <w:b/>
                <w:color w:val="FF0000"/>
                <w:sz w:val="20"/>
                <w:szCs w:val="20"/>
                <w:lang w:val="en-US" w:eastAsia="en-US" w:bidi="ar-SA"/>
              </w:rPr>
              <w:t>Sen</w:t>
            </w:r>
            <w:proofErr w:type="spellEnd"/>
            <w:r w:rsidRPr="00293243">
              <w:rPr>
                <w:rFonts w:ascii="Calibri" w:eastAsia="Times New Roman" w:hAnsi="Calibri" w:cs="Times New Roman"/>
                <w:b/>
                <w:color w:val="FF0000"/>
                <w:sz w:val="20"/>
                <w:szCs w:val="20"/>
                <w:lang w:val="en-US" w:eastAsia="en-US" w:bidi="ar-SA"/>
              </w:rPr>
              <w:t>-&gt;</w:t>
            </w:r>
            <w:proofErr w:type="spellStart"/>
            <w:r w:rsidRPr="00293243">
              <w:rPr>
                <w:rFonts w:ascii="Calibri" w:eastAsia="Times New Roman" w:hAnsi="Calibri" w:cs="Times New Roman"/>
                <w:b/>
                <w:color w:val="FF0000"/>
                <w:sz w:val="20"/>
                <w:szCs w:val="20"/>
                <w:lang w:val="en-US" w:eastAsia="en-US" w:bidi="ar-SA"/>
              </w:rPr>
              <w:t>Cef,Gen,Mer</w:t>
            </w:r>
            <w:proofErr w:type="spellEnd"/>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FF0000"/>
                <w:sz w:val="20"/>
                <w:szCs w:val="20"/>
                <w:lang w:val="en-US" w:eastAsia="en-US" w:bidi="ar-SA"/>
              </w:rPr>
            </w:pPr>
            <w:r w:rsidRPr="00293243">
              <w:rPr>
                <w:rFonts w:ascii="Calibri" w:eastAsia="Times New Roman" w:hAnsi="Calibri" w:cs="Times New Roman"/>
                <w:b/>
                <w:color w:val="FF0000"/>
                <w:sz w:val="20"/>
                <w:szCs w:val="20"/>
                <w:lang w:val="en-US" w:eastAsia="en-US" w:bidi="ar-SA"/>
              </w:rPr>
              <w:t>Nor, Nit</w:t>
            </w: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20</w:t>
            </w: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04 Yrs</w:t>
            </w: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Female</w:t>
            </w: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POPD</w:t>
            </w: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21</w:t>
            </w: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02 Yrs</w:t>
            </w: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Female</w:t>
            </w: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ANC</w:t>
            </w: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lastRenderedPageBreak/>
              <w:t>22</w:t>
            </w: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09 Months</w:t>
            </w: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Male</w:t>
            </w: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POPD</w:t>
            </w: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23</w:t>
            </w: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03 Months</w:t>
            </w: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Male</w:t>
            </w: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POPD</w:t>
            </w: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24</w:t>
            </w: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11 Yrs</w:t>
            </w: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Female</w:t>
            </w: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ANC</w:t>
            </w: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25</w:t>
            </w: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10 Yrs</w:t>
            </w: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Male</w:t>
            </w: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roofErr w:type="spellStart"/>
            <w:r w:rsidRPr="007418D5">
              <w:rPr>
                <w:rFonts w:ascii="Calibri" w:eastAsia="Times New Roman" w:hAnsi="Calibri" w:cs="Times New Roman"/>
                <w:color w:val="000000"/>
                <w:sz w:val="22"/>
                <w:szCs w:val="22"/>
                <w:lang w:val="en-US" w:eastAsia="en-US" w:bidi="ar-SA"/>
              </w:rPr>
              <w:t>Uro</w:t>
            </w:r>
            <w:proofErr w:type="spellEnd"/>
            <w:r w:rsidRPr="007418D5">
              <w:rPr>
                <w:rFonts w:ascii="Calibri" w:eastAsia="Times New Roman" w:hAnsi="Calibri" w:cs="Times New Roman"/>
                <w:color w:val="000000"/>
                <w:sz w:val="22"/>
                <w:szCs w:val="22"/>
                <w:lang w:val="en-US" w:eastAsia="en-US" w:bidi="ar-SA"/>
              </w:rPr>
              <w:t>-OPD</w:t>
            </w: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26</w:t>
            </w: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18 Yrs</w:t>
            </w: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Female</w:t>
            </w: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GOPD</w:t>
            </w: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i/>
                <w:iCs/>
                <w:color w:val="FF0000"/>
                <w:sz w:val="22"/>
                <w:szCs w:val="22"/>
                <w:lang w:val="en-US" w:eastAsia="en-US" w:bidi="ar-SA"/>
              </w:rPr>
            </w:pPr>
            <w:r w:rsidRPr="00293243">
              <w:rPr>
                <w:rFonts w:ascii="Calibri" w:eastAsia="Times New Roman" w:hAnsi="Calibri" w:cs="Times New Roman"/>
                <w:b/>
                <w:i/>
                <w:iCs/>
                <w:color w:val="FF0000"/>
                <w:sz w:val="22"/>
                <w:szCs w:val="22"/>
                <w:lang w:val="en-US" w:eastAsia="en-US" w:bidi="ar-SA"/>
              </w:rPr>
              <w:t xml:space="preserve">S. </w:t>
            </w:r>
            <w:proofErr w:type="spellStart"/>
            <w:r w:rsidRPr="00293243">
              <w:rPr>
                <w:rFonts w:ascii="Calibri" w:eastAsia="Times New Roman" w:hAnsi="Calibri" w:cs="Times New Roman"/>
                <w:b/>
                <w:i/>
                <w:iCs/>
                <w:color w:val="FF0000"/>
                <w:sz w:val="22"/>
                <w:szCs w:val="22"/>
                <w:lang w:val="en-US" w:eastAsia="en-US" w:bidi="ar-SA"/>
              </w:rPr>
              <w:t>Aureus</w:t>
            </w:r>
            <w:proofErr w:type="spellEnd"/>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FF0000"/>
                <w:sz w:val="20"/>
                <w:szCs w:val="20"/>
                <w:lang w:val="en-US" w:eastAsia="en-US" w:bidi="ar-SA"/>
              </w:rPr>
            </w:pPr>
            <w:proofErr w:type="spellStart"/>
            <w:r w:rsidRPr="00293243">
              <w:rPr>
                <w:rFonts w:ascii="Calibri" w:eastAsia="Times New Roman" w:hAnsi="Calibri" w:cs="Times New Roman"/>
                <w:b/>
                <w:color w:val="FF0000"/>
                <w:sz w:val="20"/>
                <w:szCs w:val="20"/>
                <w:lang w:val="en-US" w:eastAsia="en-US" w:bidi="ar-SA"/>
              </w:rPr>
              <w:t>Sen</w:t>
            </w:r>
            <w:proofErr w:type="spellEnd"/>
            <w:r w:rsidRPr="00293243">
              <w:rPr>
                <w:rFonts w:ascii="Calibri" w:eastAsia="Times New Roman" w:hAnsi="Calibri" w:cs="Times New Roman"/>
                <w:b/>
                <w:color w:val="FF0000"/>
                <w:sz w:val="20"/>
                <w:szCs w:val="20"/>
                <w:lang w:val="en-US" w:eastAsia="en-US" w:bidi="ar-SA"/>
              </w:rPr>
              <w:t>-&gt;</w:t>
            </w:r>
            <w:proofErr w:type="spellStart"/>
            <w:r w:rsidRPr="00293243">
              <w:rPr>
                <w:rFonts w:ascii="Calibri" w:eastAsia="Times New Roman" w:hAnsi="Calibri" w:cs="Times New Roman"/>
                <w:b/>
                <w:color w:val="FF0000"/>
                <w:sz w:val="20"/>
                <w:szCs w:val="20"/>
                <w:lang w:val="en-US" w:eastAsia="en-US" w:bidi="ar-SA"/>
              </w:rPr>
              <w:t>Lz</w:t>
            </w:r>
            <w:proofErr w:type="spellEnd"/>
            <w:r w:rsidRPr="00293243">
              <w:rPr>
                <w:rFonts w:ascii="Calibri" w:eastAsia="Times New Roman" w:hAnsi="Calibri" w:cs="Times New Roman"/>
                <w:b/>
                <w:color w:val="FF0000"/>
                <w:sz w:val="20"/>
                <w:szCs w:val="20"/>
                <w:lang w:val="en-US" w:eastAsia="en-US" w:bidi="ar-SA"/>
              </w:rPr>
              <w:t xml:space="preserve"> , Nit ,Van</w:t>
            </w: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FF0000"/>
                <w:sz w:val="20"/>
                <w:szCs w:val="20"/>
                <w:lang w:val="en-US" w:eastAsia="en-US" w:bidi="ar-SA"/>
              </w:rPr>
            </w:pPr>
            <w:r w:rsidRPr="00293243">
              <w:rPr>
                <w:rFonts w:ascii="Calibri" w:eastAsia="Times New Roman" w:hAnsi="Calibri" w:cs="Times New Roman"/>
                <w:b/>
                <w:color w:val="FF0000"/>
                <w:sz w:val="20"/>
                <w:szCs w:val="20"/>
                <w:lang w:val="en-US" w:eastAsia="en-US" w:bidi="ar-SA"/>
              </w:rPr>
              <w:t>Res-&gt;Amp ,</w:t>
            </w:r>
            <w:proofErr w:type="spellStart"/>
            <w:r w:rsidRPr="00293243">
              <w:rPr>
                <w:rFonts w:ascii="Calibri" w:eastAsia="Times New Roman" w:hAnsi="Calibri" w:cs="Times New Roman"/>
                <w:b/>
                <w:color w:val="FF0000"/>
                <w:sz w:val="20"/>
                <w:szCs w:val="20"/>
                <w:lang w:val="en-US" w:eastAsia="en-US" w:bidi="ar-SA"/>
              </w:rPr>
              <w:t>Dox</w:t>
            </w:r>
            <w:proofErr w:type="spellEnd"/>
            <w:r w:rsidRPr="00293243">
              <w:rPr>
                <w:rFonts w:ascii="Calibri" w:eastAsia="Times New Roman" w:hAnsi="Calibri" w:cs="Times New Roman"/>
                <w:b/>
                <w:color w:val="FF0000"/>
                <w:sz w:val="20"/>
                <w:szCs w:val="20"/>
                <w:lang w:val="en-US" w:eastAsia="en-US" w:bidi="ar-SA"/>
              </w:rPr>
              <w:t xml:space="preserve"> ,</w:t>
            </w:r>
            <w:proofErr w:type="spellStart"/>
            <w:r w:rsidRPr="00293243">
              <w:rPr>
                <w:rFonts w:ascii="Calibri" w:eastAsia="Times New Roman" w:hAnsi="Calibri" w:cs="Times New Roman"/>
                <w:b/>
                <w:color w:val="FF0000"/>
                <w:sz w:val="20"/>
                <w:szCs w:val="20"/>
                <w:lang w:val="en-US" w:eastAsia="en-US" w:bidi="ar-SA"/>
              </w:rPr>
              <w:t>Tob</w:t>
            </w:r>
            <w:proofErr w:type="spellEnd"/>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000000"/>
                <w:sz w:val="22"/>
                <w:szCs w:val="22"/>
                <w:lang w:val="en-US" w:eastAsia="en-US" w:bidi="ar-SA"/>
              </w:rPr>
            </w:pP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27</w:t>
            </w: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5</w:t>
            </w:r>
            <w:r>
              <w:rPr>
                <w:rFonts w:ascii="Calibri" w:eastAsia="Times New Roman" w:hAnsi="Calibri" w:cs="Times New Roman"/>
                <w:color w:val="000000"/>
                <w:sz w:val="22"/>
                <w:szCs w:val="22"/>
                <w:lang w:val="en-US" w:eastAsia="en-US" w:bidi="ar-SA"/>
              </w:rPr>
              <w:t xml:space="preserve"> </w:t>
            </w:r>
            <w:r w:rsidRPr="007418D5">
              <w:rPr>
                <w:rFonts w:ascii="Calibri" w:eastAsia="Times New Roman" w:hAnsi="Calibri" w:cs="Times New Roman"/>
                <w:color w:val="000000"/>
                <w:sz w:val="22"/>
                <w:szCs w:val="22"/>
                <w:lang w:val="en-US" w:eastAsia="en-US" w:bidi="ar-SA"/>
              </w:rPr>
              <w:t>Yrs 6Mnths</w:t>
            </w: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Female</w:t>
            </w: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Rf5/9</w:t>
            </w: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28</w:t>
            </w: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2</w:t>
            </w:r>
            <w:r>
              <w:rPr>
                <w:rFonts w:ascii="Calibri" w:eastAsia="Times New Roman" w:hAnsi="Calibri" w:cs="Times New Roman"/>
                <w:color w:val="000000"/>
                <w:sz w:val="22"/>
                <w:szCs w:val="22"/>
                <w:lang w:val="en-US" w:eastAsia="en-US" w:bidi="ar-SA"/>
              </w:rPr>
              <w:t xml:space="preserve"> </w:t>
            </w:r>
            <w:r w:rsidRPr="007418D5">
              <w:rPr>
                <w:rFonts w:ascii="Calibri" w:eastAsia="Times New Roman" w:hAnsi="Calibri" w:cs="Times New Roman"/>
                <w:color w:val="000000"/>
                <w:sz w:val="22"/>
                <w:szCs w:val="22"/>
                <w:lang w:val="en-US" w:eastAsia="en-US" w:bidi="ar-SA"/>
              </w:rPr>
              <w:t>Yrs 6Mnths</w:t>
            </w: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Male</w:t>
            </w: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MOPD</w:t>
            </w: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29</w:t>
            </w: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14</w:t>
            </w:r>
            <w:r>
              <w:rPr>
                <w:rFonts w:ascii="Calibri" w:eastAsia="Times New Roman" w:hAnsi="Calibri" w:cs="Times New Roman"/>
                <w:color w:val="000000"/>
                <w:sz w:val="22"/>
                <w:szCs w:val="22"/>
                <w:lang w:val="en-US" w:eastAsia="en-US" w:bidi="ar-SA"/>
              </w:rPr>
              <w:t xml:space="preserve"> </w:t>
            </w:r>
            <w:r w:rsidRPr="007418D5">
              <w:rPr>
                <w:rFonts w:ascii="Calibri" w:eastAsia="Times New Roman" w:hAnsi="Calibri" w:cs="Times New Roman"/>
                <w:color w:val="000000"/>
                <w:sz w:val="22"/>
                <w:szCs w:val="22"/>
                <w:lang w:val="en-US" w:eastAsia="en-US" w:bidi="ar-SA"/>
              </w:rPr>
              <w:t>Yrs 4Mnths</w:t>
            </w: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Male</w:t>
            </w: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POPD</w:t>
            </w: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30</w:t>
            </w: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16 Months</w:t>
            </w: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Male</w:t>
            </w: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SOPD</w:t>
            </w: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31</w:t>
            </w: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06 Yrs</w:t>
            </w: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Male</w:t>
            </w: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TMO/7</w:t>
            </w: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32</w:t>
            </w: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03 Yrs</w:t>
            </w: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Male</w:t>
            </w: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PSO/9</w:t>
            </w: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000000"/>
                <w:sz w:val="22"/>
                <w:szCs w:val="22"/>
                <w:lang w:val="en-US" w:eastAsia="en-US" w:bidi="ar-SA"/>
              </w:rPr>
            </w:pPr>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000000"/>
                <w:sz w:val="22"/>
                <w:szCs w:val="22"/>
                <w:lang w:val="en-US" w:eastAsia="en-US" w:bidi="ar-SA"/>
              </w:rPr>
            </w:pP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000000"/>
                <w:sz w:val="22"/>
                <w:szCs w:val="22"/>
                <w:lang w:val="en-US" w:eastAsia="en-US" w:bidi="ar-SA"/>
              </w:rPr>
            </w:pPr>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33</w:t>
            </w: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04 Yrs</w:t>
            </w: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Female</w:t>
            </w: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POPD</w:t>
            </w: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i/>
                <w:iCs/>
                <w:color w:val="FF0000"/>
                <w:sz w:val="22"/>
                <w:szCs w:val="22"/>
                <w:lang w:val="en-US" w:eastAsia="en-US" w:bidi="ar-SA"/>
              </w:rPr>
            </w:pPr>
            <w:r w:rsidRPr="00293243">
              <w:rPr>
                <w:rFonts w:ascii="Calibri" w:eastAsia="Times New Roman" w:hAnsi="Calibri" w:cs="Times New Roman"/>
                <w:b/>
                <w:i/>
                <w:iCs/>
                <w:color w:val="FF0000"/>
                <w:sz w:val="22"/>
                <w:szCs w:val="22"/>
                <w:lang w:val="en-US" w:eastAsia="en-US" w:bidi="ar-SA"/>
              </w:rPr>
              <w:t xml:space="preserve">S. </w:t>
            </w:r>
            <w:proofErr w:type="spellStart"/>
            <w:r w:rsidRPr="00293243">
              <w:rPr>
                <w:rFonts w:ascii="Calibri" w:eastAsia="Times New Roman" w:hAnsi="Calibri" w:cs="Times New Roman"/>
                <w:b/>
                <w:i/>
                <w:iCs/>
                <w:color w:val="FF0000"/>
                <w:sz w:val="22"/>
                <w:szCs w:val="22"/>
                <w:lang w:val="en-US" w:eastAsia="en-US" w:bidi="ar-SA"/>
              </w:rPr>
              <w:t>Aureus</w:t>
            </w:r>
            <w:proofErr w:type="spellEnd"/>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FF0000"/>
                <w:sz w:val="20"/>
                <w:szCs w:val="20"/>
                <w:lang w:val="en-US" w:eastAsia="en-US" w:bidi="ar-SA"/>
              </w:rPr>
            </w:pPr>
            <w:proofErr w:type="spellStart"/>
            <w:r w:rsidRPr="00293243">
              <w:rPr>
                <w:rFonts w:ascii="Calibri" w:eastAsia="Times New Roman" w:hAnsi="Calibri" w:cs="Times New Roman"/>
                <w:b/>
                <w:color w:val="FF0000"/>
                <w:sz w:val="20"/>
                <w:szCs w:val="20"/>
                <w:lang w:val="en-US" w:eastAsia="en-US" w:bidi="ar-SA"/>
              </w:rPr>
              <w:t>Sen</w:t>
            </w:r>
            <w:proofErr w:type="spellEnd"/>
            <w:r w:rsidRPr="00293243">
              <w:rPr>
                <w:rFonts w:ascii="Calibri" w:eastAsia="Times New Roman" w:hAnsi="Calibri" w:cs="Times New Roman"/>
                <w:b/>
                <w:color w:val="FF0000"/>
                <w:sz w:val="20"/>
                <w:szCs w:val="20"/>
                <w:lang w:val="en-US" w:eastAsia="en-US" w:bidi="ar-SA"/>
              </w:rPr>
              <w:t>-&gt;</w:t>
            </w:r>
            <w:proofErr w:type="spellStart"/>
            <w:r w:rsidRPr="00293243">
              <w:rPr>
                <w:rFonts w:ascii="Calibri" w:eastAsia="Times New Roman" w:hAnsi="Calibri" w:cs="Times New Roman"/>
                <w:b/>
                <w:color w:val="FF0000"/>
                <w:sz w:val="20"/>
                <w:szCs w:val="20"/>
                <w:lang w:val="en-US" w:eastAsia="en-US" w:bidi="ar-SA"/>
              </w:rPr>
              <w:t>Dox</w:t>
            </w:r>
            <w:proofErr w:type="spellEnd"/>
            <w:r w:rsidRPr="00293243">
              <w:rPr>
                <w:rFonts w:ascii="Calibri" w:eastAsia="Times New Roman" w:hAnsi="Calibri" w:cs="Times New Roman"/>
                <w:b/>
                <w:color w:val="FF0000"/>
                <w:sz w:val="20"/>
                <w:szCs w:val="20"/>
                <w:lang w:val="en-US" w:eastAsia="en-US" w:bidi="ar-SA"/>
              </w:rPr>
              <w:t xml:space="preserve">, </w:t>
            </w:r>
            <w:proofErr w:type="spellStart"/>
            <w:r w:rsidRPr="00293243">
              <w:rPr>
                <w:rFonts w:ascii="Calibri" w:eastAsia="Times New Roman" w:hAnsi="Calibri" w:cs="Times New Roman"/>
                <w:b/>
                <w:color w:val="FF0000"/>
                <w:sz w:val="20"/>
                <w:szCs w:val="20"/>
                <w:lang w:val="en-US" w:eastAsia="en-US" w:bidi="ar-SA"/>
              </w:rPr>
              <w:t>Lz</w:t>
            </w:r>
            <w:proofErr w:type="spellEnd"/>
            <w:r w:rsidRPr="00293243">
              <w:rPr>
                <w:rFonts w:ascii="Calibri" w:eastAsia="Times New Roman" w:hAnsi="Calibri" w:cs="Times New Roman"/>
                <w:b/>
                <w:color w:val="FF0000"/>
                <w:sz w:val="20"/>
                <w:szCs w:val="20"/>
                <w:lang w:val="en-US" w:eastAsia="en-US" w:bidi="ar-SA"/>
              </w:rPr>
              <w:t>, Nit, Van</w:t>
            </w:r>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FF0000"/>
                <w:sz w:val="20"/>
                <w:szCs w:val="20"/>
                <w:lang w:val="en-US" w:eastAsia="en-US" w:bidi="ar-SA"/>
              </w:rPr>
            </w:pPr>
            <w:r w:rsidRPr="00293243">
              <w:rPr>
                <w:rFonts w:ascii="Calibri" w:eastAsia="Times New Roman" w:hAnsi="Calibri" w:cs="Times New Roman"/>
                <w:b/>
                <w:color w:val="FF0000"/>
                <w:sz w:val="20"/>
                <w:szCs w:val="20"/>
                <w:lang w:val="en-US" w:eastAsia="en-US" w:bidi="ar-SA"/>
              </w:rPr>
              <w:t xml:space="preserve">Res-&gt; Amp , </w:t>
            </w:r>
            <w:proofErr w:type="spellStart"/>
            <w:r w:rsidRPr="00293243">
              <w:rPr>
                <w:rFonts w:ascii="Calibri" w:eastAsia="Times New Roman" w:hAnsi="Calibri" w:cs="Times New Roman"/>
                <w:b/>
                <w:color w:val="FF0000"/>
                <w:sz w:val="20"/>
                <w:szCs w:val="20"/>
                <w:lang w:val="en-US" w:eastAsia="en-US" w:bidi="ar-SA"/>
              </w:rPr>
              <w:t>Tob</w:t>
            </w:r>
            <w:proofErr w:type="spellEnd"/>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000000"/>
                <w:sz w:val="22"/>
                <w:szCs w:val="22"/>
                <w:lang w:val="en-US" w:eastAsia="en-US" w:bidi="ar-SA"/>
              </w:rPr>
            </w:pPr>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34</w:t>
            </w: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12 Yrs</w:t>
            </w: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Female</w:t>
            </w: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ANC</w:t>
            </w: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35</w:t>
            </w: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10 Yrs</w:t>
            </w: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Female</w:t>
            </w: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RF5/59</w:t>
            </w: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i/>
                <w:iCs/>
                <w:color w:val="FF0000"/>
                <w:sz w:val="22"/>
                <w:szCs w:val="22"/>
                <w:lang w:val="en-US" w:eastAsia="en-US" w:bidi="ar-SA"/>
              </w:rPr>
            </w:pPr>
            <w:proofErr w:type="spellStart"/>
            <w:r w:rsidRPr="00293243">
              <w:rPr>
                <w:rFonts w:ascii="Calibri" w:eastAsia="Times New Roman" w:hAnsi="Calibri" w:cs="Times New Roman"/>
                <w:b/>
                <w:i/>
                <w:iCs/>
                <w:color w:val="FF0000"/>
                <w:sz w:val="22"/>
                <w:szCs w:val="22"/>
                <w:lang w:val="en-US" w:eastAsia="en-US" w:bidi="ar-SA"/>
              </w:rPr>
              <w:t>E.Coli</w:t>
            </w:r>
            <w:proofErr w:type="spellEnd"/>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FF0000"/>
                <w:sz w:val="20"/>
                <w:szCs w:val="20"/>
                <w:lang w:val="en-US" w:eastAsia="en-US" w:bidi="ar-SA"/>
              </w:rPr>
            </w:pPr>
            <w:proofErr w:type="spellStart"/>
            <w:r w:rsidRPr="00293243">
              <w:rPr>
                <w:rFonts w:ascii="Calibri" w:eastAsia="Times New Roman" w:hAnsi="Calibri" w:cs="Times New Roman"/>
                <w:b/>
                <w:color w:val="FF0000"/>
                <w:sz w:val="20"/>
                <w:szCs w:val="20"/>
                <w:lang w:val="en-US" w:eastAsia="en-US" w:bidi="ar-SA"/>
              </w:rPr>
              <w:t>Sen</w:t>
            </w:r>
            <w:proofErr w:type="spellEnd"/>
            <w:r w:rsidRPr="00293243">
              <w:rPr>
                <w:rFonts w:ascii="Calibri" w:eastAsia="Times New Roman" w:hAnsi="Calibri" w:cs="Times New Roman"/>
                <w:b/>
                <w:color w:val="FF0000"/>
                <w:sz w:val="20"/>
                <w:szCs w:val="20"/>
                <w:lang w:val="en-US" w:eastAsia="en-US" w:bidi="ar-SA"/>
              </w:rPr>
              <w:t>-&gt;</w:t>
            </w:r>
            <w:proofErr w:type="spellStart"/>
            <w:r w:rsidRPr="00293243">
              <w:rPr>
                <w:rFonts w:ascii="Calibri" w:eastAsia="Times New Roman" w:hAnsi="Calibri" w:cs="Times New Roman"/>
                <w:b/>
                <w:color w:val="FF0000"/>
                <w:sz w:val="20"/>
                <w:szCs w:val="20"/>
                <w:lang w:val="en-US" w:eastAsia="en-US" w:bidi="ar-SA"/>
              </w:rPr>
              <w:t>Gen,Tob,Mer,Nit</w:t>
            </w:r>
            <w:proofErr w:type="spellEnd"/>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FF0000"/>
                <w:sz w:val="20"/>
                <w:szCs w:val="20"/>
                <w:lang w:val="en-US" w:eastAsia="en-US" w:bidi="ar-SA"/>
              </w:rPr>
            </w:pPr>
            <w:r w:rsidRPr="00293243">
              <w:rPr>
                <w:rFonts w:ascii="Calibri" w:eastAsia="Times New Roman" w:hAnsi="Calibri" w:cs="Times New Roman"/>
                <w:b/>
                <w:color w:val="FF0000"/>
                <w:sz w:val="20"/>
                <w:szCs w:val="20"/>
                <w:lang w:val="en-US" w:eastAsia="en-US" w:bidi="ar-SA"/>
              </w:rPr>
              <w:t>Res-&gt;</w:t>
            </w:r>
            <w:proofErr w:type="spellStart"/>
            <w:r w:rsidRPr="00293243">
              <w:rPr>
                <w:rFonts w:ascii="Calibri" w:eastAsia="Times New Roman" w:hAnsi="Calibri" w:cs="Times New Roman"/>
                <w:b/>
                <w:color w:val="FF0000"/>
                <w:sz w:val="20"/>
                <w:szCs w:val="20"/>
                <w:lang w:val="en-US" w:eastAsia="en-US" w:bidi="ar-SA"/>
              </w:rPr>
              <w:t>Cef</w:t>
            </w:r>
            <w:proofErr w:type="spellEnd"/>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000000"/>
                <w:sz w:val="22"/>
                <w:szCs w:val="22"/>
                <w:lang w:val="en-US" w:eastAsia="en-US" w:bidi="ar-SA"/>
              </w:rPr>
            </w:pP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36</w:t>
            </w: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10 Yrs</w:t>
            </w: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Female</w:t>
            </w: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SOPD</w:t>
            </w: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i/>
                <w:iCs/>
                <w:color w:val="FF0000"/>
                <w:sz w:val="22"/>
                <w:szCs w:val="22"/>
                <w:lang w:val="en-US" w:eastAsia="en-US" w:bidi="ar-SA"/>
              </w:rPr>
            </w:pPr>
            <w:r w:rsidRPr="00293243">
              <w:rPr>
                <w:rFonts w:ascii="Calibri" w:eastAsia="Times New Roman" w:hAnsi="Calibri" w:cs="Times New Roman"/>
                <w:b/>
                <w:i/>
                <w:iCs/>
                <w:color w:val="FF0000"/>
                <w:sz w:val="22"/>
                <w:szCs w:val="22"/>
                <w:lang w:val="en-US" w:eastAsia="en-US" w:bidi="ar-SA"/>
              </w:rPr>
              <w:t xml:space="preserve">S. </w:t>
            </w:r>
            <w:proofErr w:type="spellStart"/>
            <w:r w:rsidRPr="00293243">
              <w:rPr>
                <w:rFonts w:ascii="Calibri" w:eastAsia="Times New Roman" w:hAnsi="Calibri" w:cs="Times New Roman"/>
                <w:b/>
                <w:i/>
                <w:iCs/>
                <w:color w:val="FF0000"/>
                <w:sz w:val="22"/>
                <w:szCs w:val="22"/>
                <w:lang w:val="en-US" w:eastAsia="en-US" w:bidi="ar-SA"/>
              </w:rPr>
              <w:t>Aureus</w:t>
            </w:r>
            <w:proofErr w:type="spellEnd"/>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FF0000"/>
                <w:sz w:val="20"/>
                <w:szCs w:val="20"/>
                <w:lang w:val="en-US" w:eastAsia="en-US" w:bidi="ar-SA"/>
              </w:rPr>
            </w:pPr>
            <w:proofErr w:type="spellStart"/>
            <w:r w:rsidRPr="00293243">
              <w:rPr>
                <w:rFonts w:ascii="Calibri" w:eastAsia="Times New Roman" w:hAnsi="Calibri" w:cs="Times New Roman"/>
                <w:b/>
                <w:color w:val="FF0000"/>
                <w:sz w:val="20"/>
                <w:szCs w:val="20"/>
                <w:lang w:val="en-US" w:eastAsia="en-US" w:bidi="ar-SA"/>
              </w:rPr>
              <w:t>Sen</w:t>
            </w:r>
            <w:proofErr w:type="spellEnd"/>
            <w:r w:rsidRPr="00293243">
              <w:rPr>
                <w:rFonts w:ascii="Calibri" w:eastAsia="Times New Roman" w:hAnsi="Calibri" w:cs="Times New Roman"/>
                <w:b/>
                <w:color w:val="FF0000"/>
                <w:sz w:val="20"/>
                <w:szCs w:val="20"/>
                <w:lang w:val="en-US" w:eastAsia="en-US" w:bidi="ar-SA"/>
              </w:rPr>
              <w:t>-&gt;</w:t>
            </w:r>
            <w:proofErr w:type="spellStart"/>
            <w:r w:rsidRPr="00293243">
              <w:rPr>
                <w:rFonts w:ascii="Calibri" w:eastAsia="Times New Roman" w:hAnsi="Calibri" w:cs="Times New Roman"/>
                <w:b/>
                <w:color w:val="FF0000"/>
                <w:sz w:val="20"/>
                <w:szCs w:val="20"/>
                <w:lang w:val="en-US" w:eastAsia="en-US" w:bidi="ar-SA"/>
              </w:rPr>
              <w:t>Tob</w:t>
            </w:r>
            <w:proofErr w:type="spellEnd"/>
            <w:r w:rsidRPr="00293243">
              <w:rPr>
                <w:rFonts w:ascii="Calibri" w:eastAsia="Times New Roman" w:hAnsi="Calibri" w:cs="Times New Roman"/>
                <w:b/>
                <w:color w:val="FF0000"/>
                <w:sz w:val="20"/>
                <w:szCs w:val="20"/>
                <w:lang w:val="en-US" w:eastAsia="en-US" w:bidi="ar-SA"/>
              </w:rPr>
              <w:t xml:space="preserve">, </w:t>
            </w:r>
            <w:proofErr w:type="spellStart"/>
            <w:r w:rsidRPr="00293243">
              <w:rPr>
                <w:rFonts w:ascii="Calibri" w:eastAsia="Times New Roman" w:hAnsi="Calibri" w:cs="Times New Roman"/>
                <w:b/>
                <w:color w:val="FF0000"/>
                <w:sz w:val="20"/>
                <w:szCs w:val="20"/>
                <w:lang w:val="en-US" w:eastAsia="en-US" w:bidi="ar-SA"/>
              </w:rPr>
              <w:t>Lz</w:t>
            </w:r>
            <w:proofErr w:type="spellEnd"/>
            <w:r w:rsidRPr="00293243">
              <w:rPr>
                <w:rFonts w:ascii="Calibri" w:eastAsia="Times New Roman" w:hAnsi="Calibri" w:cs="Times New Roman"/>
                <w:b/>
                <w:color w:val="FF0000"/>
                <w:sz w:val="20"/>
                <w:szCs w:val="20"/>
                <w:lang w:val="en-US" w:eastAsia="en-US" w:bidi="ar-SA"/>
              </w:rPr>
              <w:t>, Nit, Van</w:t>
            </w: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FF0000"/>
                <w:sz w:val="20"/>
                <w:szCs w:val="20"/>
                <w:lang w:val="en-US" w:eastAsia="en-US" w:bidi="ar-SA"/>
              </w:rPr>
            </w:pPr>
            <w:r w:rsidRPr="00293243">
              <w:rPr>
                <w:rFonts w:ascii="Calibri" w:eastAsia="Times New Roman" w:hAnsi="Calibri" w:cs="Times New Roman"/>
                <w:b/>
                <w:color w:val="FF0000"/>
                <w:sz w:val="20"/>
                <w:szCs w:val="20"/>
                <w:lang w:val="en-US" w:eastAsia="en-US" w:bidi="ar-SA"/>
              </w:rPr>
              <w:t>Res-&gt;</w:t>
            </w:r>
            <w:proofErr w:type="spellStart"/>
            <w:r w:rsidRPr="00293243">
              <w:rPr>
                <w:rFonts w:ascii="Calibri" w:eastAsia="Times New Roman" w:hAnsi="Calibri" w:cs="Times New Roman"/>
                <w:b/>
                <w:color w:val="FF0000"/>
                <w:sz w:val="20"/>
                <w:szCs w:val="20"/>
                <w:lang w:val="en-US" w:eastAsia="en-US" w:bidi="ar-SA"/>
              </w:rPr>
              <w:t>Amp,Dox</w:t>
            </w:r>
            <w:proofErr w:type="spellEnd"/>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000000"/>
                <w:sz w:val="22"/>
                <w:szCs w:val="22"/>
                <w:lang w:val="en-US" w:eastAsia="en-US" w:bidi="ar-SA"/>
              </w:rPr>
            </w:pP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37</w:t>
            </w: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16 Yrs</w:t>
            </w: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Male</w:t>
            </w: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POPD</w:t>
            </w: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38</w:t>
            </w: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6 Months</w:t>
            </w: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Female</w:t>
            </w: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POPD</w:t>
            </w: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39</w:t>
            </w: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09 Yrs</w:t>
            </w: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Male</w:t>
            </w: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POPD</w:t>
            </w: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i/>
                <w:iCs/>
                <w:color w:val="FF0000"/>
                <w:sz w:val="22"/>
                <w:szCs w:val="22"/>
                <w:lang w:val="en-US" w:eastAsia="en-US" w:bidi="ar-SA"/>
              </w:rPr>
            </w:pPr>
            <w:proofErr w:type="spellStart"/>
            <w:r w:rsidRPr="00293243">
              <w:rPr>
                <w:rFonts w:ascii="Calibri" w:eastAsia="Times New Roman" w:hAnsi="Calibri" w:cs="Times New Roman"/>
                <w:b/>
                <w:i/>
                <w:iCs/>
                <w:color w:val="FF0000"/>
                <w:sz w:val="22"/>
                <w:szCs w:val="22"/>
                <w:lang w:val="en-US" w:eastAsia="en-US" w:bidi="ar-SA"/>
              </w:rPr>
              <w:t>Klebsiella</w:t>
            </w:r>
            <w:proofErr w:type="spellEnd"/>
            <w:r w:rsidRPr="00293243">
              <w:rPr>
                <w:rFonts w:ascii="Calibri" w:eastAsia="Times New Roman" w:hAnsi="Calibri" w:cs="Times New Roman"/>
                <w:b/>
                <w:i/>
                <w:iCs/>
                <w:color w:val="FF0000"/>
                <w:sz w:val="22"/>
                <w:szCs w:val="22"/>
                <w:lang w:val="en-US" w:eastAsia="en-US" w:bidi="ar-SA"/>
              </w:rPr>
              <w:t xml:space="preserve"> Sp.</w:t>
            </w:r>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FF0000"/>
                <w:sz w:val="20"/>
                <w:szCs w:val="20"/>
                <w:lang w:val="en-US" w:eastAsia="en-US" w:bidi="ar-SA"/>
              </w:rPr>
            </w:pPr>
            <w:proofErr w:type="spellStart"/>
            <w:r w:rsidRPr="00293243">
              <w:rPr>
                <w:rFonts w:ascii="Calibri" w:eastAsia="Times New Roman" w:hAnsi="Calibri" w:cs="Times New Roman"/>
                <w:b/>
                <w:color w:val="FF0000"/>
                <w:sz w:val="20"/>
                <w:szCs w:val="20"/>
                <w:lang w:val="en-US" w:eastAsia="en-US" w:bidi="ar-SA"/>
              </w:rPr>
              <w:t>Sen</w:t>
            </w:r>
            <w:proofErr w:type="spellEnd"/>
            <w:r w:rsidRPr="00293243">
              <w:rPr>
                <w:rFonts w:ascii="Calibri" w:eastAsia="Times New Roman" w:hAnsi="Calibri" w:cs="Times New Roman"/>
                <w:b/>
                <w:color w:val="FF0000"/>
                <w:sz w:val="20"/>
                <w:szCs w:val="20"/>
                <w:lang w:val="en-US" w:eastAsia="en-US" w:bidi="ar-SA"/>
              </w:rPr>
              <w:t xml:space="preserve">-&gt;Gen , </w:t>
            </w:r>
            <w:proofErr w:type="spellStart"/>
            <w:r w:rsidRPr="00293243">
              <w:rPr>
                <w:rFonts w:ascii="Calibri" w:eastAsia="Times New Roman" w:hAnsi="Calibri" w:cs="Times New Roman"/>
                <w:b/>
                <w:color w:val="FF0000"/>
                <w:sz w:val="20"/>
                <w:szCs w:val="20"/>
                <w:lang w:val="en-US" w:eastAsia="en-US" w:bidi="ar-SA"/>
              </w:rPr>
              <w:t>Mer</w:t>
            </w:r>
            <w:proofErr w:type="spellEnd"/>
            <w:r w:rsidRPr="00293243">
              <w:rPr>
                <w:rFonts w:ascii="Calibri" w:eastAsia="Times New Roman" w:hAnsi="Calibri" w:cs="Times New Roman"/>
                <w:b/>
                <w:color w:val="FF0000"/>
                <w:sz w:val="20"/>
                <w:szCs w:val="20"/>
                <w:lang w:val="en-US" w:eastAsia="en-US" w:bidi="ar-SA"/>
              </w:rPr>
              <w:t xml:space="preserve">, </w:t>
            </w:r>
            <w:proofErr w:type="spellStart"/>
            <w:r w:rsidRPr="00293243">
              <w:rPr>
                <w:rFonts w:ascii="Calibri" w:eastAsia="Times New Roman" w:hAnsi="Calibri" w:cs="Times New Roman"/>
                <w:b/>
                <w:color w:val="FF0000"/>
                <w:sz w:val="20"/>
                <w:szCs w:val="20"/>
                <w:lang w:val="en-US" w:eastAsia="en-US" w:bidi="ar-SA"/>
              </w:rPr>
              <w:t>Tob</w:t>
            </w:r>
            <w:proofErr w:type="spellEnd"/>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FF0000"/>
                <w:sz w:val="20"/>
                <w:szCs w:val="20"/>
                <w:lang w:val="en-US" w:eastAsia="en-US" w:bidi="ar-SA"/>
              </w:rPr>
            </w:pPr>
            <w:r w:rsidRPr="00293243">
              <w:rPr>
                <w:rFonts w:ascii="Calibri" w:eastAsia="Times New Roman" w:hAnsi="Calibri" w:cs="Times New Roman"/>
                <w:b/>
                <w:color w:val="FF0000"/>
                <w:sz w:val="20"/>
                <w:szCs w:val="20"/>
                <w:lang w:val="en-US" w:eastAsia="en-US" w:bidi="ar-SA"/>
              </w:rPr>
              <w:t xml:space="preserve">Res-&gt;Nit, </w:t>
            </w:r>
            <w:proofErr w:type="spellStart"/>
            <w:r w:rsidRPr="00293243">
              <w:rPr>
                <w:rFonts w:ascii="Calibri" w:eastAsia="Times New Roman" w:hAnsi="Calibri" w:cs="Times New Roman"/>
                <w:b/>
                <w:color w:val="FF0000"/>
                <w:sz w:val="20"/>
                <w:szCs w:val="20"/>
                <w:lang w:val="en-US" w:eastAsia="en-US" w:bidi="ar-SA"/>
              </w:rPr>
              <w:t>Cef</w:t>
            </w:r>
            <w:proofErr w:type="spellEnd"/>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000000"/>
                <w:sz w:val="22"/>
                <w:szCs w:val="22"/>
                <w:lang w:val="en-US" w:eastAsia="en-US" w:bidi="ar-SA"/>
              </w:rPr>
            </w:pP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40</w:t>
            </w: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 xml:space="preserve">08 </w:t>
            </w:r>
            <w:proofErr w:type="spellStart"/>
            <w:r w:rsidRPr="007418D5">
              <w:rPr>
                <w:rFonts w:ascii="Calibri" w:eastAsia="Times New Roman" w:hAnsi="Calibri" w:cs="Times New Roman"/>
                <w:color w:val="000000"/>
                <w:sz w:val="22"/>
                <w:szCs w:val="22"/>
                <w:lang w:val="en-US" w:eastAsia="en-US" w:bidi="ar-SA"/>
              </w:rPr>
              <w:t>Mnths</w:t>
            </w:r>
            <w:proofErr w:type="spellEnd"/>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Male</w:t>
            </w: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POPD</w:t>
            </w: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i/>
                <w:iCs/>
                <w:color w:val="FF0000"/>
                <w:sz w:val="22"/>
                <w:szCs w:val="22"/>
                <w:lang w:val="en-US" w:eastAsia="en-US" w:bidi="ar-SA"/>
              </w:rPr>
            </w:pPr>
            <w:proofErr w:type="spellStart"/>
            <w:r w:rsidRPr="00293243">
              <w:rPr>
                <w:rFonts w:ascii="Calibri" w:eastAsia="Times New Roman" w:hAnsi="Calibri" w:cs="Times New Roman"/>
                <w:b/>
                <w:i/>
                <w:iCs/>
                <w:color w:val="FF0000"/>
                <w:sz w:val="22"/>
                <w:szCs w:val="22"/>
                <w:lang w:val="en-US" w:eastAsia="en-US" w:bidi="ar-SA"/>
              </w:rPr>
              <w:t>E.coli</w:t>
            </w:r>
            <w:proofErr w:type="spellEnd"/>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FF0000"/>
                <w:sz w:val="20"/>
                <w:szCs w:val="20"/>
                <w:lang w:val="en-US" w:eastAsia="en-US" w:bidi="ar-SA"/>
              </w:rPr>
            </w:pPr>
            <w:proofErr w:type="spellStart"/>
            <w:r w:rsidRPr="00293243">
              <w:rPr>
                <w:rFonts w:ascii="Calibri" w:eastAsia="Times New Roman" w:hAnsi="Calibri" w:cs="Times New Roman"/>
                <w:b/>
                <w:color w:val="FF0000"/>
                <w:sz w:val="20"/>
                <w:szCs w:val="20"/>
                <w:lang w:val="en-US" w:eastAsia="en-US" w:bidi="ar-SA"/>
              </w:rPr>
              <w:t>Sen</w:t>
            </w:r>
            <w:proofErr w:type="spellEnd"/>
            <w:r w:rsidRPr="00293243">
              <w:rPr>
                <w:rFonts w:ascii="Calibri" w:eastAsia="Times New Roman" w:hAnsi="Calibri" w:cs="Times New Roman"/>
                <w:b/>
                <w:color w:val="FF0000"/>
                <w:sz w:val="20"/>
                <w:szCs w:val="20"/>
                <w:lang w:val="en-US" w:eastAsia="en-US" w:bidi="ar-SA"/>
              </w:rPr>
              <w:t>-&gt;</w:t>
            </w:r>
            <w:proofErr w:type="spellStart"/>
            <w:r w:rsidRPr="00293243">
              <w:rPr>
                <w:rFonts w:ascii="Calibri" w:eastAsia="Times New Roman" w:hAnsi="Calibri" w:cs="Times New Roman"/>
                <w:b/>
                <w:color w:val="FF0000"/>
                <w:sz w:val="20"/>
                <w:szCs w:val="20"/>
                <w:lang w:val="en-US" w:eastAsia="en-US" w:bidi="ar-SA"/>
              </w:rPr>
              <w:t>Gen,Mer,Cpx,Nit</w:t>
            </w:r>
            <w:proofErr w:type="spellEnd"/>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FF0000"/>
                <w:sz w:val="20"/>
                <w:szCs w:val="20"/>
                <w:lang w:val="en-US" w:eastAsia="en-US" w:bidi="ar-SA"/>
              </w:rPr>
            </w:pPr>
            <w:r w:rsidRPr="00293243">
              <w:rPr>
                <w:rFonts w:ascii="Calibri" w:eastAsia="Times New Roman" w:hAnsi="Calibri" w:cs="Times New Roman"/>
                <w:b/>
                <w:color w:val="FF0000"/>
                <w:sz w:val="20"/>
                <w:szCs w:val="20"/>
                <w:lang w:val="en-US" w:eastAsia="en-US" w:bidi="ar-SA"/>
              </w:rPr>
              <w:t>Res-&gt;Amp</w:t>
            </w:r>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000000"/>
                <w:sz w:val="22"/>
                <w:szCs w:val="22"/>
                <w:lang w:val="en-US" w:eastAsia="en-US" w:bidi="ar-SA"/>
              </w:rPr>
            </w:pP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41</w:t>
            </w: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11 Yrs</w:t>
            </w: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Male</w:t>
            </w: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POPD</w:t>
            </w: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i/>
                <w:iCs/>
                <w:color w:val="FF0000"/>
                <w:sz w:val="22"/>
                <w:szCs w:val="22"/>
                <w:lang w:val="en-US" w:eastAsia="en-US" w:bidi="ar-SA"/>
              </w:rPr>
            </w:pPr>
            <w:proofErr w:type="spellStart"/>
            <w:r w:rsidRPr="00293243">
              <w:rPr>
                <w:rFonts w:ascii="Calibri" w:eastAsia="Times New Roman" w:hAnsi="Calibri" w:cs="Times New Roman"/>
                <w:b/>
                <w:i/>
                <w:iCs/>
                <w:color w:val="FF0000"/>
                <w:sz w:val="22"/>
                <w:szCs w:val="22"/>
                <w:lang w:val="en-US" w:eastAsia="en-US" w:bidi="ar-SA"/>
              </w:rPr>
              <w:t>E.coli</w:t>
            </w:r>
            <w:proofErr w:type="spellEnd"/>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FF0000"/>
                <w:sz w:val="20"/>
                <w:szCs w:val="20"/>
                <w:lang w:val="en-US" w:eastAsia="en-US" w:bidi="ar-SA"/>
              </w:rPr>
            </w:pPr>
            <w:proofErr w:type="spellStart"/>
            <w:r w:rsidRPr="00293243">
              <w:rPr>
                <w:rFonts w:ascii="Calibri" w:eastAsia="Times New Roman" w:hAnsi="Calibri" w:cs="Times New Roman"/>
                <w:b/>
                <w:color w:val="FF0000"/>
                <w:sz w:val="20"/>
                <w:szCs w:val="20"/>
                <w:lang w:val="en-US" w:eastAsia="en-US" w:bidi="ar-SA"/>
              </w:rPr>
              <w:t>Sen</w:t>
            </w:r>
            <w:proofErr w:type="spellEnd"/>
            <w:r w:rsidRPr="00293243">
              <w:rPr>
                <w:rFonts w:ascii="Calibri" w:eastAsia="Times New Roman" w:hAnsi="Calibri" w:cs="Times New Roman"/>
                <w:b/>
                <w:color w:val="FF0000"/>
                <w:sz w:val="20"/>
                <w:szCs w:val="20"/>
                <w:lang w:val="en-US" w:eastAsia="en-US" w:bidi="ar-SA"/>
              </w:rPr>
              <w:t>-&gt;</w:t>
            </w:r>
            <w:proofErr w:type="spellStart"/>
            <w:r w:rsidRPr="00293243">
              <w:rPr>
                <w:rFonts w:ascii="Calibri" w:eastAsia="Times New Roman" w:hAnsi="Calibri" w:cs="Times New Roman"/>
                <w:b/>
                <w:color w:val="FF0000"/>
                <w:sz w:val="20"/>
                <w:szCs w:val="20"/>
                <w:lang w:val="en-US" w:eastAsia="en-US" w:bidi="ar-SA"/>
              </w:rPr>
              <w:t>Mer</w:t>
            </w:r>
            <w:proofErr w:type="spellEnd"/>
            <w:r w:rsidRPr="00293243">
              <w:rPr>
                <w:rFonts w:ascii="Calibri" w:eastAsia="Times New Roman" w:hAnsi="Calibri" w:cs="Times New Roman"/>
                <w:b/>
                <w:color w:val="FF0000"/>
                <w:sz w:val="20"/>
                <w:szCs w:val="20"/>
                <w:lang w:val="en-US" w:eastAsia="en-US" w:bidi="ar-SA"/>
              </w:rPr>
              <w:t xml:space="preserve"> ,</w:t>
            </w:r>
            <w:proofErr w:type="spellStart"/>
            <w:r w:rsidRPr="00293243">
              <w:rPr>
                <w:rFonts w:ascii="Calibri" w:eastAsia="Times New Roman" w:hAnsi="Calibri" w:cs="Times New Roman"/>
                <w:b/>
                <w:color w:val="FF0000"/>
                <w:sz w:val="20"/>
                <w:szCs w:val="20"/>
                <w:lang w:val="en-US" w:eastAsia="en-US" w:bidi="ar-SA"/>
              </w:rPr>
              <w:t>Lz</w:t>
            </w:r>
            <w:proofErr w:type="spellEnd"/>
            <w:r w:rsidRPr="00293243">
              <w:rPr>
                <w:rFonts w:ascii="Calibri" w:eastAsia="Times New Roman" w:hAnsi="Calibri" w:cs="Times New Roman"/>
                <w:b/>
                <w:color w:val="FF0000"/>
                <w:sz w:val="20"/>
                <w:szCs w:val="20"/>
                <w:lang w:val="en-US" w:eastAsia="en-US" w:bidi="ar-SA"/>
              </w:rPr>
              <w:t xml:space="preserve"> ,</w:t>
            </w:r>
            <w:proofErr w:type="spellStart"/>
            <w:r w:rsidRPr="00293243">
              <w:rPr>
                <w:rFonts w:ascii="Calibri" w:eastAsia="Times New Roman" w:hAnsi="Calibri" w:cs="Times New Roman"/>
                <w:b/>
                <w:color w:val="FF0000"/>
                <w:sz w:val="20"/>
                <w:szCs w:val="20"/>
                <w:lang w:val="en-US" w:eastAsia="en-US" w:bidi="ar-SA"/>
              </w:rPr>
              <w:t>Nit,Van</w:t>
            </w:r>
            <w:proofErr w:type="spellEnd"/>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FF0000"/>
                <w:sz w:val="20"/>
                <w:szCs w:val="20"/>
                <w:lang w:val="en-US" w:eastAsia="en-US" w:bidi="ar-SA"/>
              </w:rPr>
            </w:pPr>
            <w:r w:rsidRPr="00293243">
              <w:rPr>
                <w:rFonts w:ascii="Calibri" w:eastAsia="Times New Roman" w:hAnsi="Calibri" w:cs="Times New Roman"/>
                <w:b/>
                <w:color w:val="FF0000"/>
                <w:sz w:val="20"/>
                <w:szCs w:val="20"/>
                <w:lang w:val="en-US" w:eastAsia="en-US" w:bidi="ar-SA"/>
              </w:rPr>
              <w:t>Res-&gt;Amp ,Gen</w:t>
            </w:r>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000000"/>
                <w:sz w:val="22"/>
                <w:szCs w:val="22"/>
                <w:lang w:val="en-US" w:eastAsia="en-US" w:bidi="ar-SA"/>
              </w:rPr>
            </w:pP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42</w:t>
            </w: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05 Yrs</w:t>
            </w: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Female</w:t>
            </w: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RF5/18</w:t>
            </w: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i/>
                <w:iCs/>
                <w:color w:val="FF0000"/>
                <w:sz w:val="22"/>
                <w:szCs w:val="22"/>
                <w:lang w:val="en-US" w:eastAsia="en-US" w:bidi="ar-SA"/>
              </w:rPr>
            </w:pPr>
            <w:r w:rsidRPr="00293243">
              <w:rPr>
                <w:rFonts w:ascii="Calibri" w:eastAsia="Times New Roman" w:hAnsi="Calibri" w:cs="Times New Roman"/>
                <w:b/>
                <w:i/>
                <w:iCs/>
                <w:color w:val="FF0000"/>
                <w:sz w:val="22"/>
                <w:szCs w:val="22"/>
                <w:lang w:val="en-US" w:eastAsia="en-US" w:bidi="ar-SA"/>
              </w:rPr>
              <w:t>E. coli</w:t>
            </w:r>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FF0000"/>
                <w:sz w:val="20"/>
                <w:szCs w:val="20"/>
                <w:lang w:val="en-US" w:eastAsia="en-US" w:bidi="ar-SA"/>
              </w:rPr>
            </w:pPr>
            <w:r w:rsidRPr="00293243">
              <w:rPr>
                <w:rFonts w:ascii="Calibri" w:eastAsia="Times New Roman" w:hAnsi="Calibri" w:cs="Times New Roman"/>
                <w:b/>
                <w:color w:val="FF0000"/>
                <w:sz w:val="20"/>
                <w:szCs w:val="20"/>
                <w:lang w:val="en-US" w:eastAsia="en-US" w:bidi="ar-SA"/>
              </w:rPr>
              <w:t xml:space="preserve">Res-&gt;Amp, Gen, </w:t>
            </w:r>
            <w:proofErr w:type="spellStart"/>
            <w:r w:rsidRPr="00293243">
              <w:rPr>
                <w:rFonts w:ascii="Calibri" w:eastAsia="Times New Roman" w:hAnsi="Calibri" w:cs="Times New Roman"/>
                <w:b/>
                <w:color w:val="FF0000"/>
                <w:sz w:val="20"/>
                <w:szCs w:val="20"/>
                <w:lang w:val="en-US" w:eastAsia="en-US" w:bidi="ar-SA"/>
              </w:rPr>
              <w:t>Cef</w:t>
            </w:r>
            <w:proofErr w:type="spellEnd"/>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FF0000"/>
                <w:sz w:val="20"/>
                <w:szCs w:val="20"/>
                <w:lang w:val="en-US" w:eastAsia="en-US" w:bidi="ar-SA"/>
              </w:rPr>
            </w:pPr>
            <w:proofErr w:type="spellStart"/>
            <w:r w:rsidRPr="00293243">
              <w:rPr>
                <w:rFonts w:ascii="Calibri" w:eastAsia="Times New Roman" w:hAnsi="Calibri" w:cs="Times New Roman"/>
                <w:b/>
                <w:color w:val="FF0000"/>
                <w:sz w:val="20"/>
                <w:szCs w:val="20"/>
                <w:lang w:val="en-US" w:eastAsia="en-US" w:bidi="ar-SA"/>
              </w:rPr>
              <w:t>Mer</w:t>
            </w:r>
            <w:proofErr w:type="spellEnd"/>
            <w:r w:rsidRPr="00293243">
              <w:rPr>
                <w:rFonts w:ascii="Calibri" w:eastAsia="Times New Roman" w:hAnsi="Calibri" w:cs="Times New Roman"/>
                <w:b/>
                <w:color w:val="FF0000"/>
                <w:sz w:val="20"/>
                <w:szCs w:val="20"/>
                <w:lang w:val="en-US" w:eastAsia="en-US" w:bidi="ar-SA"/>
              </w:rPr>
              <w:t>, Nit</w:t>
            </w:r>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000000"/>
                <w:sz w:val="22"/>
                <w:szCs w:val="22"/>
                <w:lang w:val="en-US" w:eastAsia="en-US" w:bidi="ar-SA"/>
              </w:rPr>
            </w:pP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43</w:t>
            </w: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14 Yrs</w:t>
            </w: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Female</w:t>
            </w: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RF5/16</w:t>
            </w: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i/>
                <w:iCs/>
                <w:color w:val="FF0000"/>
                <w:sz w:val="22"/>
                <w:szCs w:val="22"/>
                <w:lang w:val="en-US" w:eastAsia="en-US" w:bidi="ar-SA"/>
              </w:rPr>
            </w:pPr>
            <w:proofErr w:type="spellStart"/>
            <w:r w:rsidRPr="00293243">
              <w:rPr>
                <w:rFonts w:ascii="Calibri" w:eastAsia="Times New Roman" w:hAnsi="Calibri" w:cs="Times New Roman"/>
                <w:b/>
                <w:i/>
                <w:iCs/>
                <w:color w:val="FF0000"/>
                <w:sz w:val="22"/>
                <w:szCs w:val="22"/>
                <w:lang w:val="en-US" w:eastAsia="en-US" w:bidi="ar-SA"/>
              </w:rPr>
              <w:t>Acinetobacter</w:t>
            </w:r>
            <w:proofErr w:type="spellEnd"/>
            <w:r>
              <w:rPr>
                <w:rFonts w:ascii="Calibri" w:eastAsia="Times New Roman" w:hAnsi="Calibri" w:cs="Times New Roman"/>
                <w:b/>
                <w:i/>
                <w:iCs/>
                <w:color w:val="FF0000"/>
                <w:sz w:val="22"/>
                <w:szCs w:val="22"/>
                <w:lang w:val="en-US" w:eastAsia="en-US" w:bidi="ar-SA"/>
              </w:rPr>
              <w:t xml:space="preserve"> </w:t>
            </w:r>
            <w:r w:rsidRPr="00293243">
              <w:rPr>
                <w:rFonts w:ascii="Calibri" w:eastAsia="Times New Roman" w:hAnsi="Calibri" w:cs="Times New Roman"/>
                <w:b/>
                <w:i/>
                <w:iCs/>
                <w:color w:val="FF0000"/>
                <w:sz w:val="22"/>
                <w:szCs w:val="22"/>
                <w:lang w:val="en-US" w:eastAsia="en-US" w:bidi="ar-SA"/>
              </w:rPr>
              <w:t>Sp</w:t>
            </w:r>
          </w:p>
        </w:tc>
      </w:tr>
      <w:tr w:rsidR="00F33319" w:rsidRPr="00293243" w:rsidTr="00F33319">
        <w:trPr>
          <w:cnfStyle w:val="000000010000"/>
          <w:trHeight w:val="86"/>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FF0000"/>
                <w:sz w:val="20"/>
                <w:szCs w:val="20"/>
                <w:lang w:val="en-US" w:eastAsia="en-US" w:bidi="ar-SA"/>
              </w:rPr>
            </w:pPr>
            <w:proofErr w:type="spellStart"/>
            <w:r w:rsidRPr="00293243">
              <w:rPr>
                <w:rFonts w:ascii="Calibri" w:eastAsia="Times New Roman" w:hAnsi="Calibri" w:cs="Times New Roman"/>
                <w:b/>
                <w:color w:val="FF0000"/>
                <w:sz w:val="20"/>
                <w:szCs w:val="20"/>
                <w:lang w:val="en-US" w:eastAsia="en-US" w:bidi="ar-SA"/>
              </w:rPr>
              <w:t>Sen</w:t>
            </w:r>
            <w:proofErr w:type="spellEnd"/>
            <w:r w:rsidRPr="00293243">
              <w:rPr>
                <w:rFonts w:ascii="Calibri" w:eastAsia="Times New Roman" w:hAnsi="Calibri" w:cs="Times New Roman"/>
                <w:b/>
                <w:color w:val="FF0000"/>
                <w:sz w:val="20"/>
                <w:szCs w:val="20"/>
                <w:lang w:val="en-US" w:eastAsia="en-US" w:bidi="ar-SA"/>
              </w:rPr>
              <w:t>-&gt;</w:t>
            </w:r>
            <w:proofErr w:type="spellStart"/>
            <w:r w:rsidRPr="00293243">
              <w:rPr>
                <w:rFonts w:ascii="Calibri" w:eastAsia="Times New Roman" w:hAnsi="Calibri" w:cs="Times New Roman"/>
                <w:b/>
                <w:color w:val="FF0000"/>
                <w:sz w:val="20"/>
                <w:szCs w:val="20"/>
                <w:lang w:val="en-US" w:eastAsia="en-US" w:bidi="ar-SA"/>
              </w:rPr>
              <w:t>Dox</w:t>
            </w:r>
            <w:proofErr w:type="spellEnd"/>
            <w:r w:rsidRPr="00293243">
              <w:rPr>
                <w:rFonts w:ascii="Calibri" w:eastAsia="Times New Roman" w:hAnsi="Calibri" w:cs="Times New Roman"/>
                <w:b/>
                <w:color w:val="FF0000"/>
                <w:sz w:val="20"/>
                <w:szCs w:val="20"/>
                <w:lang w:val="en-US" w:eastAsia="en-US" w:bidi="ar-SA"/>
              </w:rPr>
              <w:t xml:space="preserve"> ,Col</w:t>
            </w: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FF0000"/>
                <w:sz w:val="20"/>
                <w:szCs w:val="20"/>
                <w:lang w:val="en-US" w:eastAsia="en-US" w:bidi="ar-SA"/>
              </w:rPr>
            </w:pPr>
            <w:r w:rsidRPr="00293243">
              <w:rPr>
                <w:rFonts w:ascii="Calibri" w:eastAsia="Times New Roman" w:hAnsi="Calibri" w:cs="Times New Roman"/>
                <w:b/>
                <w:color w:val="FF0000"/>
                <w:sz w:val="20"/>
                <w:szCs w:val="20"/>
                <w:lang w:val="en-US" w:eastAsia="en-US" w:bidi="ar-SA"/>
              </w:rPr>
              <w:t xml:space="preserve">Res-&gt; Gen, </w:t>
            </w:r>
            <w:proofErr w:type="spellStart"/>
            <w:r w:rsidRPr="00293243">
              <w:rPr>
                <w:rFonts w:ascii="Calibri" w:eastAsia="Times New Roman" w:hAnsi="Calibri" w:cs="Times New Roman"/>
                <w:b/>
                <w:color w:val="FF0000"/>
                <w:sz w:val="20"/>
                <w:szCs w:val="20"/>
                <w:lang w:val="en-US" w:eastAsia="en-US" w:bidi="ar-SA"/>
              </w:rPr>
              <w:t>Mer</w:t>
            </w:r>
            <w:proofErr w:type="spellEnd"/>
            <w:r w:rsidRPr="00293243">
              <w:rPr>
                <w:rFonts w:ascii="Calibri" w:eastAsia="Times New Roman" w:hAnsi="Calibri" w:cs="Times New Roman"/>
                <w:b/>
                <w:color w:val="FF0000"/>
                <w:sz w:val="20"/>
                <w:szCs w:val="20"/>
                <w:lang w:val="en-US" w:eastAsia="en-US" w:bidi="ar-SA"/>
              </w:rPr>
              <w:t>, Nor</w:t>
            </w:r>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FF0000"/>
                <w:sz w:val="20"/>
                <w:szCs w:val="20"/>
                <w:lang w:val="en-US" w:eastAsia="en-US" w:bidi="ar-SA"/>
              </w:rPr>
            </w:pPr>
            <w:r w:rsidRPr="00293243">
              <w:rPr>
                <w:rFonts w:ascii="Calibri" w:eastAsia="Times New Roman" w:hAnsi="Calibri" w:cs="Times New Roman"/>
                <w:b/>
                <w:color w:val="FF0000"/>
                <w:sz w:val="20"/>
                <w:szCs w:val="20"/>
                <w:lang w:val="en-US" w:eastAsia="en-US" w:bidi="ar-SA"/>
              </w:rPr>
              <w:t xml:space="preserve">,Nit, </w:t>
            </w:r>
            <w:proofErr w:type="spellStart"/>
            <w:r w:rsidRPr="00293243">
              <w:rPr>
                <w:rFonts w:ascii="Calibri" w:eastAsia="Times New Roman" w:hAnsi="Calibri" w:cs="Times New Roman"/>
                <w:b/>
                <w:color w:val="FF0000"/>
                <w:sz w:val="20"/>
                <w:szCs w:val="20"/>
                <w:lang w:val="en-US" w:eastAsia="en-US" w:bidi="ar-SA"/>
              </w:rPr>
              <w:t>Ptb</w:t>
            </w:r>
            <w:proofErr w:type="spellEnd"/>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000000"/>
                <w:sz w:val="22"/>
                <w:szCs w:val="22"/>
                <w:lang w:val="en-US" w:eastAsia="en-US" w:bidi="ar-SA"/>
              </w:rPr>
            </w:pPr>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44</w:t>
            </w: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03 Yrs</w:t>
            </w: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Female</w:t>
            </w: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POPD</w:t>
            </w: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000000"/>
                <w:sz w:val="22"/>
                <w:szCs w:val="22"/>
                <w:lang w:val="en-US" w:eastAsia="en-US" w:bidi="ar-SA"/>
              </w:rPr>
            </w:pPr>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45</w:t>
            </w: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06 Yrs</w:t>
            </w: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Female</w:t>
            </w: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RF5/35</w:t>
            </w: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i/>
                <w:iCs/>
                <w:color w:val="FF0000"/>
                <w:sz w:val="20"/>
                <w:szCs w:val="20"/>
                <w:lang w:val="en-US" w:eastAsia="en-US" w:bidi="ar-SA"/>
              </w:rPr>
            </w:pPr>
            <w:proofErr w:type="spellStart"/>
            <w:r>
              <w:rPr>
                <w:rFonts w:ascii="Calibri" w:eastAsia="Times New Roman" w:hAnsi="Calibri" w:cs="Times New Roman"/>
                <w:b/>
                <w:i/>
                <w:iCs/>
                <w:color w:val="FF0000"/>
                <w:sz w:val="20"/>
                <w:szCs w:val="20"/>
                <w:lang w:val="en-US" w:eastAsia="en-US" w:bidi="ar-SA"/>
              </w:rPr>
              <w:t>Staph</w:t>
            </w:r>
            <w:r w:rsidRPr="00293243">
              <w:rPr>
                <w:rFonts w:ascii="Calibri" w:eastAsia="Times New Roman" w:hAnsi="Calibri" w:cs="Times New Roman"/>
                <w:b/>
                <w:i/>
                <w:iCs/>
                <w:color w:val="FF0000"/>
                <w:sz w:val="20"/>
                <w:szCs w:val="20"/>
                <w:lang w:val="en-US" w:eastAsia="en-US" w:bidi="ar-SA"/>
              </w:rPr>
              <w:t>yloccus</w:t>
            </w:r>
            <w:proofErr w:type="spellEnd"/>
            <w:r>
              <w:rPr>
                <w:rFonts w:ascii="Calibri" w:eastAsia="Times New Roman" w:hAnsi="Calibri" w:cs="Times New Roman"/>
                <w:b/>
                <w:i/>
                <w:iCs/>
                <w:color w:val="FF0000"/>
                <w:sz w:val="20"/>
                <w:szCs w:val="20"/>
                <w:lang w:val="en-US" w:eastAsia="en-US" w:bidi="ar-SA"/>
              </w:rPr>
              <w:t xml:space="preserve"> </w:t>
            </w:r>
            <w:proofErr w:type="spellStart"/>
            <w:r w:rsidRPr="00293243">
              <w:rPr>
                <w:rFonts w:ascii="Calibri" w:eastAsia="Times New Roman" w:hAnsi="Calibri" w:cs="Times New Roman"/>
                <w:b/>
                <w:i/>
                <w:iCs/>
                <w:color w:val="FF0000"/>
                <w:sz w:val="20"/>
                <w:szCs w:val="20"/>
                <w:lang w:val="en-US" w:eastAsia="en-US" w:bidi="ar-SA"/>
              </w:rPr>
              <w:t>aureus</w:t>
            </w:r>
            <w:proofErr w:type="spellEnd"/>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FF0000"/>
                <w:sz w:val="20"/>
                <w:szCs w:val="20"/>
                <w:lang w:val="en-US" w:eastAsia="en-US" w:bidi="ar-SA"/>
              </w:rPr>
            </w:pPr>
            <w:proofErr w:type="spellStart"/>
            <w:r w:rsidRPr="00293243">
              <w:rPr>
                <w:rFonts w:ascii="Calibri" w:eastAsia="Times New Roman" w:hAnsi="Calibri" w:cs="Times New Roman"/>
                <w:b/>
                <w:color w:val="FF0000"/>
                <w:sz w:val="20"/>
                <w:szCs w:val="20"/>
                <w:lang w:val="en-US" w:eastAsia="en-US" w:bidi="ar-SA"/>
              </w:rPr>
              <w:t>Sen</w:t>
            </w:r>
            <w:proofErr w:type="spellEnd"/>
            <w:r w:rsidRPr="00293243">
              <w:rPr>
                <w:rFonts w:ascii="Calibri" w:eastAsia="Times New Roman" w:hAnsi="Calibri" w:cs="Times New Roman"/>
                <w:b/>
                <w:color w:val="FF0000"/>
                <w:sz w:val="20"/>
                <w:szCs w:val="20"/>
                <w:lang w:val="en-US" w:eastAsia="en-US" w:bidi="ar-SA"/>
              </w:rPr>
              <w:t>-&gt;</w:t>
            </w:r>
            <w:proofErr w:type="spellStart"/>
            <w:r w:rsidRPr="00293243">
              <w:rPr>
                <w:rFonts w:ascii="Calibri" w:eastAsia="Times New Roman" w:hAnsi="Calibri" w:cs="Times New Roman"/>
                <w:b/>
                <w:color w:val="FF0000"/>
                <w:sz w:val="20"/>
                <w:szCs w:val="20"/>
                <w:lang w:val="en-US" w:eastAsia="en-US" w:bidi="ar-SA"/>
              </w:rPr>
              <w:t>Dox</w:t>
            </w:r>
            <w:proofErr w:type="spellEnd"/>
            <w:r w:rsidRPr="00293243">
              <w:rPr>
                <w:rFonts w:ascii="Calibri" w:eastAsia="Times New Roman" w:hAnsi="Calibri" w:cs="Times New Roman"/>
                <w:b/>
                <w:color w:val="FF0000"/>
                <w:sz w:val="20"/>
                <w:szCs w:val="20"/>
                <w:lang w:val="en-US" w:eastAsia="en-US" w:bidi="ar-SA"/>
              </w:rPr>
              <w:t xml:space="preserve">, </w:t>
            </w:r>
            <w:proofErr w:type="spellStart"/>
            <w:r w:rsidRPr="00293243">
              <w:rPr>
                <w:rFonts w:ascii="Calibri" w:eastAsia="Times New Roman" w:hAnsi="Calibri" w:cs="Times New Roman"/>
                <w:b/>
                <w:color w:val="FF0000"/>
                <w:sz w:val="20"/>
                <w:szCs w:val="20"/>
                <w:lang w:val="en-US" w:eastAsia="en-US" w:bidi="ar-SA"/>
              </w:rPr>
              <w:t>Nit,Van,Tob</w:t>
            </w:r>
            <w:proofErr w:type="spellEnd"/>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FF0000"/>
                <w:sz w:val="20"/>
                <w:szCs w:val="20"/>
                <w:lang w:val="en-US" w:eastAsia="en-US" w:bidi="ar-SA"/>
              </w:rPr>
            </w:pPr>
            <w:r w:rsidRPr="00293243">
              <w:rPr>
                <w:rFonts w:ascii="Calibri" w:eastAsia="Times New Roman" w:hAnsi="Calibri" w:cs="Times New Roman"/>
                <w:b/>
                <w:color w:val="FF0000"/>
                <w:sz w:val="20"/>
                <w:szCs w:val="20"/>
                <w:lang w:val="en-US" w:eastAsia="en-US" w:bidi="ar-SA"/>
              </w:rPr>
              <w:t>Res-&gt;Amp, Nor</w:t>
            </w: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000000"/>
                <w:sz w:val="22"/>
                <w:szCs w:val="22"/>
                <w:lang w:val="en-US" w:eastAsia="en-US" w:bidi="ar-SA"/>
              </w:rPr>
            </w:pPr>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46</w:t>
            </w: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03 Yrs</w:t>
            </w: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Female</w:t>
            </w: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roofErr w:type="spellStart"/>
            <w:r w:rsidRPr="007418D5">
              <w:rPr>
                <w:rFonts w:ascii="Calibri" w:eastAsia="Times New Roman" w:hAnsi="Calibri" w:cs="Times New Roman"/>
                <w:color w:val="000000"/>
                <w:sz w:val="22"/>
                <w:szCs w:val="22"/>
                <w:lang w:val="en-US" w:eastAsia="en-US" w:bidi="ar-SA"/>
              </w:rPr>
              <w:t>Uro</w:t>
            </w:r>
            <w:proofErr w:type="spellEnd"/>
            <w:r w:rsidRPr="007418D5">
              <w:rPr>
                <w:rFonts w:ascii="Calibri" w:eastAsia="Times New Roman" w:hAnsi="Calibri" w:cs="Times New Roman"/>
                <w:color w:val="000000"/>
                <w:sz w:val="22"/>
                <w:szCs w:val="22"/>
                <w:lang w:val="en-US" w:eastAsia="en-US" w:bidi="ar-SA"/>
              </w:rPr>
              <w:t>-OPD</w:t>
            </w: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000000"/>
                <w:sz w:val="22"/>
                <w:szCs w:val="22"/>
                <w:lang w:val="en-US" w:eastAsia="en-US" w:bidi="ar-SA"/>
              </w:rPr>
            </w:pPr>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000000"/>
                <w:sz w:val="22"/>
                <w:szCs w:val="22"/>
                <w:lang w:val="en-US" w:eastAsia="en-US" w:bidi="ar-SA"/>
              </w:rPr>
            </w:pP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000000"/>
                <w:sz w:val="22"/>
                <w:szCs w:val="22"/>
                <w:lang w:val="en-US" w:eastAsia="en-US" w:bidi="ar-SA"/>
              </w:rPr>
            </w:pPr>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47</w:t>
            </w: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07 Years</w:t>
            </w: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Female</w:t>
            </w: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RF5/F13</w:t>
            </w: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i/>
                <w:iCs/>
                <w:color w:val="FF0000"/>
                <w:sz w:val="22"/>
                <w:szCs w:val="22"/>
                <w:lang w:val="en-US" w:eastAsia="en-US" w:bidi="ar-SA"/>
              </w:rPr>
            </w:pPr>
            <w:proofErr w:type="spellStart"/>
            <w:r w:rsidRPr="00293243">
              <w:rPr>
                <w:rFonts w:ascii="Calibri" w:eastAsia="Times New Roman" w:hAnsi="Calibri" w:cs="Times New Roman"/>
                <w:b/>
                <w:i/>
                <w:iCs/>
                <w:color w:val="FF0000"/>
                <w:sz w:val="22"/>
                <w:szCs w:val="22"/>
                <w:lang w:val="en-US" w:eastAsia="en-US" w:bidi="ar-SA"/>
              </w:rPr>
              <w:t>Klebsiella</w:t>
            </w:r>
            <w:proofErr w:type="spellEnd"/>
            <w:r>
              <w:rPr>
                <w:rFonts w:ascii="Calibri" w:eastAsia="Times New Roman" w:hAnsi="Calibri" w:cs="Times New Roman"/>
                <w:b/>
                <w:i/>
                <w:iCs/>
                <w:color w:val="FF0000"/>
                <w:sz w:val="22"/>
                <w:szCs w:val="22"/>
                <w:lang w:val="en-US" w:eastAsia="en-US" w:bidi="ar-SA"/>
              </w:rPr>
              <w:t xml:space="preserve"> </w:t>
            </w:r>
            <w:r w:rsidRPr="00293243">
              <w:rPr>
                <w:rFonts w:ascii="Calibri" w:eastAsia="Times New Roman" w:hAnsi="Calibri" w:cs="Times New Roman"/>
                <w:b/>
                <w:i/>
                <w:iCs/>
                <w:color w:val="FF0000"/>
                <w:sz w:val="22"/>
                <w:szCs w:val="22"/>
                <w:lang w:val="en-US" w:eastAsia="en-US" w:bidi="ar-SA"/>
              </w:rPr>
              <w:t>Sp</w:t>
            </w: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FF0000"/>
                <w:sz w:val="20"/>
                <w:szCs w:val="20"/>
                <w:lang w:val="en-US" w:eastAsia="en-US" w:bidi="ar-SA"/>
              </w:rPr>
            </w:pPr>
            <w:proofErr w:type="spellStart"/>
            <w:r w:rsidRPr="00293243">
              <w:rPr>
                <w:rFonts w:ascii="Calibri" w:eastAsia="Times New Roman" w:hAnsi="Calibri" w:cs="Times New Roman"/>
                <w:b/>
                <w:color w:val="FF0000"/>
                <w:sz w:val="20"/>
                <w:szCs w:val="20"/>
                <w:lang w:val="en-US" w:eastAsia="en-US" w:bidi="ar-SA"/>
              </w:rPr>
              <w:t>Sen</w:t>
            </w:r>
            <w:proofErr w:type="spellEnd"/>
            <w:r w:rsidRPr="00293243">
              <w:rPr>
                <w:rFonts w:ascii="Calibri" w:eastAsia="Times New Roman" w:hAnsi="Calibri" w:cs="Times New Roman"/>
                <w:b/>
                <w:color w:val="FF0000"/>
                <w:sz w:val="20"/>
                <w:szCs w:val="20"/>
                <w:lang w:val="en-US" w:eastAsia="en-US" w:bidi="ar-SA"/>
              </w:rPr>
              <w:t>-&gt;</w:t>
            </w:r>
            <w:proofErr w:type="spellStart"/>
            <w:r w:rsidRPr="00293243">
              <w:rPr>
                <w:rFonts w:ascii="Calibri" w:eastAsia="Times New Roman" w:hAnsi="Calibri" w:cs="Times New Roman"/>
                <w:b/>
                <w:color w:val="FF0000"/>
                <w:sz w:val="20"/>
                <w:szCs w:val="20"/>
                <w:lang w:val="en-US" w:eastAsia="en-US" w:bidi="ar-SA"/>
              </w:rPr>
              <w:t>Tob</w:t>
            </w:r>
            <w:proofErr w:type="spellEnd"/>
            <w:r w:rsidRPr="00293243">
              <w:rPr>
                <w:rFonts w:ascii="Calibri" w:eastAsia="Times New Roman" w:hAnsi="Calibri" w:cs="Times New Roman"/>
                <w:b/>
                <w:color w:val="FF0000"/>
                <w:sz w:val="20"/>
                <w:szCs w:val="20"/>
                <w:lang w:val="en-US" w:eastAsia="en-US" w:bidi="ar-SA"/>
              </w:rPr>
              <w:t xml:space="preserve"> ,Gen , </w:t>
            </w:r>
            <w:proofErr w:type="spellStart"/>
            <w:r w:rsidRPr="00293243">
              <w:rPr>
                <w:rFonts w:ascii="Calibri" w:eastAsia="Times New Roman" w:hAnsi="Calibri" w:cs="Times New Roman"/>
                <w:b/>
                <w:color w:val="FF0000"/>
                <w:sz w:val="20"/>
                <w:szCs w:val="20"/>
                <w:lang w:val="en-US" w:eastAsia="en-US" w:bidi="ar-SA"/>
              </w:rPr>
              <w:t>Mer</w:t>
            </w:r>
            <w:proofErr w:type="spellEnd"/>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FF0000"/>
                <w:sz w:val="20"/>
                <w:szCs w:val="20"/>
                <w:lang w:val="en-US" w:eastAsia="en-US" w:bidi="ar-SA"/>
              </w:rPr>
            </w:pPr>
            <w:r w:rsidRPr="00293243">
              <w:rPr>
                <w:rFonts w:ascii="Calibri" w:eastAsia="Times New Roman" w:hAnsi="Calibri" w:cs="Times New Roman"/>
                <w:b/>
                <w:color w:val="FF0000"/>
                <w:sz w:val="20"/>
                <w:szCs w:val="20"/>
                <w:lang w:val="en-US" w:eastAsia="en-US" w:bidi="ar-SA"/>
              </w:rPr>
              <w:t>Res-&gt;Nit</w:t>
            </w: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i/>
                <w:iCs/>
                <w:color w:val="FF0000"/>
                <w:sz w:val="22"/>
                <w:szCs w:val="22"/>
                <w:lang w:val="en-US" w:eastAsia="en-US" w:bidi="ar-SA"/>
              </w:rPr>
            </w:pPr>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48</w:t>
            </w: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15 Years</w:t>
            </w: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Female</w:t>
            </w: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RF5/30</w:t>
            </w: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i/>
                <w:iCs/>
                <w:color w:val="FF0000"/>
                <w:sz w:val="22"/>
                <w:szCs w:val="22"/>
                <w:lang w:val="en-US" w:eastAsia="en-US" w:bidi="ar-SA"/>
              </w:rPr>
            </w:pPr>
            <w:proofErr w:type="spellStart"/>
            <w:r w:rsidRPr="00293243">
              <w:rPr>
                <w:rFonts w:ascii="Calibri" w:eastAsia="Times New Roman" w:hAnsi="Calibri" w:cs="Times New Roman"/>
                <w:b/>
                <w:i/>
                <w:iCs/>
                <w:color w:val="FF0000"/>
                <w:sz w:val="22"/>
                <w:szCs w:val="22"/>
                <w:lang w:val="en-US" w:eastAsia="en-US" w:bidi="ar-SA"/>
              </w:rPr>
              <w:t>Klebsiella</w:t>
            </w:r>
            <w:proofErr w:type="spellEnd"/>
            <w:r>
              <w:rPr>
                <w:rFonts w:ascii="Calibri" w:eastAsia="Times New Roman" w:hAnsi="Calibri" w:cs="Times New Roman"/>
                <w:b/>
                <w:i/>
                <w:iCs/>
                <w:color w:val="FF0000"/>
                <w:sz w:val="22"/>
                <w:szCs w:val="22"/>
                <w:lang w:val="en-US" w:eastAsia="en-US" w:bidi="ar-SA"/>
              </w:rPr>
              <w:t xml:space="preserve"> </w:t>
            </w:r>
            <w:r w:rsidRPr="00293243">
              <w:rPr>
                <w:rFonts w:ascii="Calibri" w:eastAsia="Times New Roman" w:hAnsi="Calibri" w:cs="Times New Roman"/>
                <w:b/>
                <w:i/>
                <w:iCs/>
                <w:color w:val="FF0000"/>
                <w:sz w:val="22"/>
                <w:szCs w:val="22"/>
                <w:lang w:val="en-US" w:eastAsia="en-US" w:bidi="ar-SA"/>
              </w:rPr>
              <w:t>Sp</w:t>
            </w: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FF0000"/>
                <w:sz w:val="20"/>
                <w:szCs w:val="20"/>
                <w:lang w:val="en-US" w:eastAsia="en-US" w:bidi="ar-SA"/>
              </w:rPr>
            </w:pPr>
            <w:proofErr w:type="spellStart"/>
            <w:r w:rsidRPr="00293243">
              <w:rPr>
                <w:rFonts w:ascii="Calibri" w:eastAsia="Times New Roman" w:hAnsi="Calibri" w:cs="Times New Roman"/>
                <w:b/>
                <w:color w:val="FF0000"/>
                <w:sz w:val="20"/>
                <w:szCs w:val="20"/>
                <w:lang w:val="en-US" w:eastAsia="en-US" w:bidi="ar-SA"/>
              </w:rPr>
              <w:t>Sen</w:t>
            </w:r>
            <w:proofErr w:type="spellEnd"/>
            <w:r w:rsidRPr="00293243">
              <w:rPr>
                <w:rFonts w:ascii="Calibri" w:eastAsia="Times New Roman" w:hAnsi="Calibri" w:cs="Times New Roman"/>
                <w:b/>
                <w:color w:val="FF0000"/>
                <w:sz w:val="20"/>
                <w:szCs w:val="20"/>
                <w:lang w:val="en-US" w:eastAsia="en-US" w:bidi="ar-SA"/>
              </w:rPr>
              <w:t>-&gt;</w:t>
            </w:r>
            <w:proofErr w:type="spellStart"/>
            <w:r w:rsidRPr="00293243">
              <w:rPr>
                <w:rFonts w:ascii="Calibri" w:eastAsia="Times New Roman" w:hAnsi="Calibri" w:cs="Times New Roman"/>
                <w:b/>
                <w:color w:val="FF0000"/>
                <w:sz w:val="20"/>
                <w:szCs w:val="20"/>
                <w:lang w:val="en-US" w:eastAsia="en-US" w:bidi="ar-SA"/>
              </w:rPr>
              <w:t>Colistin</w:t>
            </w:r>
            <w:proofErr w:type="spellEnd"/>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FF0000"/>
                <w:sz w:val="20"/>
                <w:szCs w:val="20"/>
                <w:lang w:val="en-US" w:eastAsia="en-US" w:bidi="ar-SA"/>
              </w:rPr>
            </w:pPr>
            <w:r w:rsidRPr="00293243">
              <w:rPr>
                <w:rFonts w:ascii="Calibri" w:eastAsia="Times New Roman" w:hAnsi="Calibri" w:cs="Times New Roman"/>
                <w:b/>
                <w:color w:val="FF0000"/>
                <w:sz w:val="20"/>
                <w:szCs w:val="20"/>
                <w:lang w:val="en-US" w:eastAsia="en-US" w:bidi="ar-SA"/>
              </w:rPr>
              <w:t>Res-&gt;</w:t>
            </w:r>
            <w:proofErr w:type="spellStart"/>
            <w:r w:rsidRPr="00293243">
              <w:rPr>
                <w:rFonts w:ascii="Calibri" w:eastAsia="Times New Roman" w:hAnsi="Calibri" w:cs="Times New Roman"/>
                <w:b/>
                <w:color w:val="FF0000"/>
                <w:sz w:val="20"/>
                <w:szCs w:val="20"/>
                <w:lang w:val="en-US" w:eastAsia="en-US" w:bidi="ar-SA"/>
              </w:rPr>
              <w:t>Dox</w:t>
            </w:r>
            <w:proofErr w:type="spellEnd"/>
            <w:r w:rsidRPr="00293243">
              <w:rPr>
                <w:rFonts w:ascii="Calibri" w:eastAsia="Times New Roman" w:hAnsi="Calibri" w:cs="Times New Roman"/>
                <w:b/>
                <w:color w:val="FF0000"/>
                <w:sz w:val="20"/>
                <w:szCs w:val="20"/>
                <w:lang w:val="en-US" w:eastAsia="en-US" w:bidi="ar-SA"/>
              </w:rPr>
              <w:t xml:space="preserve">, </w:t>
            </w:r>
            <w:proofErr w:type="spellStart"/>
            <w:r w:rsidRPr="00293243">
              <w:rPr>
                <w:rFonts w:ascii="Calibri" w:eastAsia="Times New Roman" w:hAnsi="Calibri" w:cs="Times New Roman"/>
                <w:b/>
                <w:color w:val="FF0000"/>
                <w:sz w:val="20"/>
                <w:szCs w:val="20"/>
                <w:lang w:val="en-US" w:eastAsia="en-US" w:bidi="ar-SA"/>
              </w:rPr>
              <w:t>Tob</w:t>
            </w:r>
            <w:proofErr w:type="spellEnd"/>
            <w:r w:rsidRPr="00293243">
              <w:rPr>
                <w:rFonts w:ascii="Calibri" w:eastAsia="Times New Roman" w:hAnsi="Calibri" w:cs="Times New Roman"/>
                <w:b/>
                <w:color w:val="FF0000"/>
                <w:sz w:val="20"/>
                <w:szCs w:val="20"/>
                <w:lang w:val="en-US" w:eastAsia="en-US" w:bidi="ar-SA"/>
              </w:rPr>
              <w:t xml:space="preserve"> , </w:t>
            </w:r>
            <w:proofErr w:type="spellStart"/>
            <w:r w:rsidRPr="00293243">
              <w:rPr>
                <w:rFonts w:ascii="Calibri" w:eastAsia="Times New Roman" w:hAnsi="Calibri" w:cs="Times New Roman"/>
                <w:b/>
                <w:color w:val="FF0000"/>
                <w:sz w:val="20"/>
                <w:szCs w:val="20"/>
                <w:lang w:val="en-US" w:eastAsia="en-US" w:bidi="ar-SA"/>
              </w:rPr>
              <w:t>PiT</w:t>
            </w:r>
            <w:proofErr w:type="spellEnd"/>
            <w:r w:rsidRPr="00293243">
              <w:rPr>
                <w:rFonts w:ascii="Calibri" w:eastAsia="Times New Roman" w:hAnsi="Calibri" w:cs="Times New Roman"/>
                <w:b/>
                <w:color w:val="FF0000"/>
                <w:sz w:val="20"/>
                <w:szCs w:val="20"/>
                <w:lang w:val="en-US" w:eastAsia="en-US" w:bidi="ar-SA"/>
              </w:rPr>
              <w:t>, Gen, Nor</w:t>
            </w: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000000"/>
                <w:sz w:val="22"/>
                <w:szCs w:val="22"/>
                <w:lang w:val="en-US" w:eastAsia="en-US" w:bidi="ar-SA"/>
              </w:rPr>
            </w:pPr>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49</w:t>
            </w: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 xml:space="preserve">6 Yrs 8 </w:t>
            </w:r>
            <w:proofErr w:type="spellStart"/>
            <w:r w:rsidRPr="007418D5">
              <w:rPr>
                <w:rFonts w:ascii="Calibri" w:eastAsia="Times New Roman" w:hAnsi="Calibri" w:cs="Times New Roman"/>
                <w:color w:val="000000"/>
                <w:sz w:val="22"/>
                <w:szCs w:val="22"/>
                <w:lang w:val="en-US" w:eastAsia="en-US" w:bidi="ar-SA"/>
              </w:rPr>
              <w:t>Mnths</w:t>
            </w:r>
            <w:proofErr w:type="spellEnd"/>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Female</w:t>
            </w: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RF5/21</w:t>
            </w: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i/>
                <w:iCs/>
                <w:color w:val="FF0000"/>
                <w:sz w:val="22"/>
                <w:szCs w:val="22"/>
                <w:lang w:val="en-US" w:eastAsia="en-US" w:bidi="ar-SA"/>
              </w:rPr>
            </w:pPr>
            <w:proofErr w:type="spellStart"/>
            <w:r w:rsidRPr="00293243">
              <w:rPr>
                <w:rFonts w:ascii="Calibri" w:eastAsia="Times New Roman" w:hAnsi="Calibri" w:cs="Times New Roman"/>
                <w:b/>
                <w:i/>
                <w:iCs/>
                <w:color w:val="FF0000"/>
                <w:sz w:val="22"/>
                <w:szCs w:val="22"/>
                <w:lang w:val="en-US" w:eastAsia="en-US" w:bidi="ar-SA"/>
              </w:rPr>
              <w:t>Klebsiella</w:t>
            </w:r>
            <w:proofErr w:type="spellEnd"/>
            <w:r>
              <w:rPr>
                <w:rFonts w:ascii="Calibri" w:eastAsia="Times New Roman" w:hAnsi="Calibri" w:cs="Times New Roman"/>
                <w:b/>
                <w:i/>
                <w:iCs/>
                <w:color w:val="FF0000"/>
                <w:sz w:val="22"/>
                <w:szCs w:val="22"/>
                <w:lang w:val="en-US" w:eastAsia="en-US" w:bidi="ar-SA"/>
              </w:rPr>
              <w:t xml:space="preserve"> </w:t>
            </w:r>
            <w:r w:rsidRPr="00293243">
              <w:rPr>
                <w:rFonts w:ascii="Calibri" w:eastAsia="Times New Roman" w:hAnsi="Calibri" w:cs="Times New Roman"/>
                <w:b/>
                <w:i/>
                <w:iCs/>
                <w:color w:val="FF0000"/>
                <w:sz w:val="22"/>
                <w:szCs w:val="22"/>
                <w:lang w:val="en-US" w:eastAsia="en-US" w:bidi="ar-SA"/>
              </w:rPr>
              <w:t>Sp</w:t>
            </w: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FF0000"/>
                <w:sz w:val="20"/>
                <w:szCs w:val="20"/>
                <w:lang w:val="en-US" w:eastAsia="en-US" w:bidi="ar-SA"/>
              </w:rPr>
            </w:pPr>
            <w:proofErr w:type="spellStart"/>
            <w:r w:rsidRPr="00293243">
              <w:rPr>
                <w:rFonts w:ascii="Calibri" w:eastAsia="Times New Roman" w:hAnsi="Calibri" w:cs="Times New Roman"/>
                <w:b/>
                <w:color w:val="FF0000"/>
                <w:sz w:val="20"/>
                <w:szCs w:val="20"/>
                <w:lang w:val="en-US" w:eastAsia="en-US" w:bidi="ar-SA"/>
              </w:rPr>
              <w:t>Sen</w:t>
            </w:r>
            <w:proofErr w:type="spellEnd"/>
            <w:r w:rsidRPr="00293243">
              <w:rPr>
                <w:rFonts w:ascii="Calibri" w:eastAsia="Times New Roman" w:hAnsi="Calibri" w:cs="Times New Roman"/>
                <w:b/>
                <w:color w:val="FF0000"/>
                <w:sz w:val="20"/>
                <w:szCs w:val="20"/>
                <w:lang w:val="en-US" w:eastAsia="en-US" w:bidi="ar-SA"/>
              </w:rPr>
              <w:t xml:space="preserve"> -&gt;</w:t>
            </w:r>
            <w:proofErr w:type="spellStart"/>
            <w:r w:rsidRPr="00293243">
              <w:rPr>
                <w:rFonts w:ascii="Calibri" w:eastAsia="Times New Roman" w:hAnsi="Calibri" w:cs="Times New Roman"/>
                <w:b/>
                <w:color w:val="FF0000"/>
                <w:sz w:val="20"/>
                <w:szCs w:val="20"/>
                <w:lang w:val="en-US" w:eastAsia="en-US" w:bidi="ar-SA"/>
              </w:rPr>
              <w:t>Mer</w:t>
            </w:r>
            <w:proofErr w:type="spellEnd"/>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FF0000"/>
                <w:sz w:val="20"/>
                <w:szCs w:val="20"/>
                <w:lang w:val="en-US" w:eastAsia="en-US" w:bidi="ar-SA"/>
              </w:rPr>
            </w:pPr>
            <w:r w:rsidRPr="00293243">
              <w:rPr>
                <w:rFonts w:ascii="Calibri" w:eastAsia="Times New Roman" w:hAnsi="Calibri" w:cs="Times New Roman"/>
                <w:b/>
                <w:color w:val="FF0000"/>
                <w:sz w:val="20"/>
                <w:szCs w:val="20"/>
                <w:lang w:val="en-US" w:eastAsia="en-US" w:bidi="ar-SA"/>
              </w:rPr>
              <w:t>Res -&gt;</w:t>
            </w:r>
            <w:proofErr w:type="spellStart"/>
            <w:r w:rsidRPr="00293243">
              <w:rPr>
                <w:rFonts w:ascii="Calibri" w:eastAsia="Times New Roman" w:hAnsi="Calibri" w:cs="Times New Roman"/>
                <w:b/>
                <w:color w:val="FF0000"/>
                <w:sz w:val="20"/>
                <w:szCs w:val="20"/>
                <w:lang w:val="en-US" w:eastAsia="en-US" w:bidi="ar-SA"/>
              </w:rPr>
              <w:t>Ctr</w:t>
            </w:r>
            <w:proofErr w:type="spellEnd"/>
            <w:r w:rsidRPr="00293243">
              <w:rPr>
                <w:rFonts w:ascii="Calibri" w:eastAsia="Times New Roman" w:hAnsi="Calibri" w:cs="Times New Roman"/>
                <w:b/>
                <w:color w:val="FF0000"/>
                <w:sz w:val="20"/>
                <w:szCs w:val="20"/>
                <w:lang w:val="en-US" w:eastAsia="en-US" w:bidi="ar-SA"/>
              </w:rPr>
              <w:t xml:space="preserve">, Gen, </w:t>
            </w:r>
            <w:proofErr w:type="spellStart"/>
            <w:r w:rsidRPr="00293243">
              <w:rPr>
                <w:rFonts w:ascii="Calibri" w:eastAsia="Times New Roman" w:hAnsi="Calibri" w:cs="Times New Roman"/>
                <w:b/>
                <w:color w:val="FF0000"/>
                <w:sz w:val="20"/>
                <w:szCs w:val="20"/>
                <w:lang w:val="en-US" w:eastAsia="en-US" w:bidi="ar-SA"/>
              </w:rPr>
              <w:t>Nal</w:t>
            </w:r>
            <w:proofErr w:type="spellEnd"/>
            <w:r w:rsidRPr="00293243">
              <w:rPr>
                <w:rFonts w:ascii="Calibri" w:eastAsia="Times New Roman" w:hAnsi="Calibri" w:cs="Times New Roman"/>
                <w:b/>
                <w:color w:val="FF0000"/>
                <w:sz w:val="20"/>
                <w:szCs w:val="20"/>
                <w:lang w:val="en-US" w:eastAsia="en-US" w:bidi="ar-SA"/>
              </w:rPr>
              <w:t>, Pit , Nit</w:t>
            </w: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000000"/>
                <w:sz w:val="22"/>
                <w:szCs w:val="22"/>
                <w:lang w:val="en-US" w:eastAsia="en-US" w:bidi="ar-SA"/>
              </w:rPr>
            </w:pPr>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50</w:t>
            </w: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01 Year</w:t>
            </w: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Female</w:t>
            </w: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RF5/14</w:t>
            </w: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000000"/>
                <w:sz w:val="22"/>
                <w:szCs w:val="22"/>
                <w:lang w:val="en-US" w:eastAsia="en-US" w:bidi="ar-SA"/>
              </w:rPr>
            </w:pPr>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51</w:t>
            </w: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17 Months</w:t>
            </w: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Female</w:t>
            </w: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RF5/33</w:t>
            </w: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i/>
                <w:iCs/>
                <w:color w:val="FF0000"/>
                <w:sz w:val="22"/>
                <w:szCs w:val="22"/>
                <w:lang w:val="en-US" w:eastAsia="en-US" w:bidi="ar-SA"/>
              </w:rPr>
            </w:pPr>
            <w:proofErr w:type="spellStart"/>
            <w:r w:rsidRPr="00293243">
              <w:rPr>
                <w:rFonts w:ascii="Calibri" w:eastAsia="Times New Roman" w:hAnsi="Calibri" w:cs="Times New Roman"/>
                <w:b/>
                <w:i/>
                <w:iCs/>
                <w:color w:val="FF0000"/>
                <w:sz w:val="22"/>
                <w:szCs w:val="22"/>
                <w:lang w:val="en-US" w:eastAsia="en-US" w:bidi="ar-SA"/>
              </w:rPr>
              <w:t>Acinetobactersp</w:t>
            </w:r>
            <w:proofErr w:type="spellEnd"/>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FF0000"/>
                <w:sz w:val="20"/>
                <w:szCs w:val="20"/>
                <w:lang w:val="en-US" w:eastAsia="en-US" w:bidi="ar-SA"/>
              </w:rPr>
            </w:pPr>
            <w:proofErr w:type="spellStart"/>
            <w:r w:rsidRPr="00293243">
              <w:rPr>
                <w:rFonts w:ascii="Calibri" w:eastAsia="Times New Roman" w:hAnsi="Calibri" w:cs="Times New Roman"/>
                <w:b/>
                <w:color w:val="FF0000"/>
                <w:sz w:val="20"/>
                <w:szCs w:val="20"/>
                <w:lang w:val="en-US" w:eastAsia="en-US" w:bidi="ar-SA"/>
              </w:rPr>
              <w:t>Sen</w:t>
            </w:r>
            <w:proofErr w:type="spellEnd"/>
            <w:r w:rsidRPr="00293243">
              <w:rPr>
                <w:rFonts w:ascii="Calibri" w:eastAsia="Times New Roman" w:hAnsi="Calibri" w:cs="Times New Roman"/>
                <w:b/>
                <w:color w:val="FF0000"/>
                <w:sz w:val="20"/>
                <w:szCs w:val="20"/>
                <w:lang w:val="en-US" w:eastAsia="en-US" w:bidi="ar-SA"/>
              </w:rPr>
              <w:t>-&gt;</w:t>
            </w:r>
            <w:proofErr w:type="spellStart"/>
            <w:r w:rsidRPr="00293243">
              <w:rPr>
                <w:rFonts w:ascii="Calibri" w:eastAsia="Times New Roman" w:hAnsi="Calibri" w:cs="Times New Roman"/>
                <w:b/>
                <w:color w:val="FF0000"/>
                <w:sz w:val="20"/>
                <w:szCs w:val="20"/>
                <w:lang w:val="en-US" w:eastAsia="en-US" w:bidi="ar-SA"/>
              </w:rPr>
              <w:t>Mer</w:t>
            </w:r>
            <w:proofErr w:type="spellEnd"/>
            <w:r w:rsidRPr="00293243">
              <w:rPr>
                <w:rFonts w:ascii="Calibri" w:eastAsia="Times New Roman" w:hAnsi="Calibri" w:cs="Times New Roman"/>
                <w:b/>
                <w:color w:val="FF0000"/>
                <w:sz w:val="20"/>
                <w:szCs w:val="20"/>
                <w:lang w:val="en-US" w:eastAsia="en-US" w:bidi="ar-SA"/>
              </w:rPr>
              <w:t xml:space="preserve"> , Pit</w:t>
            </w:r>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FF0000"/>
                <w:sz w:val="20"/>
                <w:szCs w:val="20"/>
                <w:lang w:val="en-US" w:eastAsia="en-US" w:bidi="ar-SA"/>
              </w:rPr>
            </w:pPr>
            <w:r w:rsidRPr="00293243">
              <w:rPr>
                <w:rFonts w:ascii="Calibri" w:eastAsia="Times New Roman" w:hAnsi="Calibri" w:cs="Times New Roman"/>
                <w:b/>
                <w:color w:val="FF0000"/>
                <w:sz w:val="20"/>
                <w:szCs w:val="20"/>
                <w:lang w:val="en-US" w:eastAsia="en-US" w:bidi="ar-SA"/>
              </w:rPr>
              <w:t>Res-&gt;</w:t>
            </w:r>
            <w:proofErr w:type="spellStart"/>
            <w:r w:rsidRPr="00293243">
              <w:rPr>
                <w:rFonts w:ascii="Calibri" w:eastAsia="Times New Roman" w:hAnsi="Calibri" w:cs="Times New Roman"/>
                <w:b/>
                <w:color w:val="FF0000"/>
                <w:sz w:val="20"/>
                <w:szCs w:val="20"/>
                <w:lang w:val="en-US" w:eastAsia="en-US" w:bidi="ar-SA"/>
              </w:rPr>
              <w:t>Ctr</w:t>
            </w:r>
            <w:proofErr w:type="spellEnd"/>
            <w:r w:rsidRPr="00293243">
              <w:rPr>
                <w:rFonts w:ascii="Calibri" w:eastAsia="Times New Roman" w:hAnsi="Calibri" w:cs="Times New Roman"/>
                <w:b/>
                <w:color w:val="FF0000"/>
                <w:sz w:val="20"/>
                <w:szCs w:val="20"/>
                <w:lang w:val="en-US" w:eastAsia="en-US" w:bidi="ar-SA"/>
              </w:rPr>
              <w:t xml:space="preserve">, Gen, </w:t>
            </w:r>
            <w:proofErr w:type="spellStart"/>
            <w:r w:rsidRPr="00293243">
              <w:rPr>
                <w:rFonts w:ascii="Calibri" w:eastAsia="Times New Roman" w:hAnsi="Calibri" w:cs="Times New Roman"/>
                <w:b/>
                <w:color w:val="FF0000"/>
                <w:sz w:val="20"/>
                <w:szCs w:val="20"/>
                <w:lang w:val="en-US" w:eastAsia="en-US" w:bidi="ar-SA"/>
              </w:rPr>
              <w:t>Nal</w:t>
            </w:r>
            <w:proofErr w:type="spellEnd"/>
            <w:r w:rsidRPr="00293243">
              <w:rPr>
                <w:rFonts w:ascii="Calibri" w:eastAsia="Times New Roman" w:hAnsi="Calibri" w:cs="Times New Roman"/>
                <w:b/>
                <w:color w:val="FF0000"/>
                <w:sz w:val="20"/>
                <w:szCs w:val="20"/>
                <w:lang w:val="en-US" w:eastAsia="en-US" w:bidi="ar-SA"/>
              </w:rPr>
              <w:t>, Nit</w:t>
            </w: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000000"/>
                <w:sz w:val="22"/>
                <w:szCs w:val="22"/>
                <w:lang w:val="en-US" w:eastAsia="en-US" w:bidi="ar-SA"/>
              </w:rPr>
            </w:pPr>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52</w:t>
            </w: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07 Years</w:t>
            </w: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Male</w:t>
            </w: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POPD</w:t>
            </w: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53</w:t>
            </w: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 xml:space="preserve">3 Yrs 7 </w:t>
            </w:r>
            <w:proofErr w:type="spellStart"/>
            <w:r w:rsidRPr="007418D5">
              <w:rPr>
                <w:rFonts w:ascii="Calibri" w:eastAsia="Times New Roman" w:hAnsi="Calibri" w:cs="Times New Roman"/>
                <w:color w:val="000000"/>
                <w:sz w:val="22"/>
                <w:szCs w:val="22"/>
                <w:lang w:val="en-US" w:eastAsia="en-US" w:bidi="ar-SA"/>
              </w:rPr>
              <w:t>Mnths</w:t>
            </w:r>
            <w:proofErr w:type="spellEnd"/>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Male</w:t>
            </w: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POPD</w:t>
            </w: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54</w:t>
            </w: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 xml:space="preserve">1 Yr 8 </w:t>
            </w:r>
            <w:proofErr w:type="spellStart"/>
            <w:r w:rsidRPr="007418D5">
              <w:rPr>
                <w:rFonts w:ascii="Calibri" w:eastAsia="Times New Roman" w:hAnsi="Calibri" w:cs="Times New Roman"/>
                <w:color w:val="000000"/>
                <w:sz w:val="22"/>
                <w:szCs w:val="22"/>
                <w:lang w:val="en-US" w:eastAsia="en-US" w:bidi="ar-SA"/>
              </w:rPr>
              <w:t>Mnths</w:t>
            </w:r>
            <w:proofErr w:type="spellEnd"/>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Male</w:t>
            </w: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RF5/2</w:t>
            </w: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55</w:t>
            </w: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15 Years</w:t>
            </w: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Female</w:t>
            </w: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GOPD</w:t>
            </w: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i/>
                <w:iCs/>
                <w:color w:val="FF0000"/>
                <w:sz w:val="22"/>
                <w:szCs w:val="22"/>
                <w:lang w:val="en-US" w:eastAsia="en-US" w:bidi="ar-SA"/>
              </w:rPr>
            </w:pPr>
            <w:proofErr w:type="spellStart"/>
            <w:r w:rsidRPr="00293243">
              <w:rPr>
                <w:rFonts w:ascii="Calibri" w:eastAsia="Times New Roman" w:hAnsi="Calibri" w:cs="Times New Roman"/>
                <w:b/>
                <w:i/>
                <w:iCs/>
                <w:color w:val="FF0000"/>
                <w:sz w:val="22"/>
                <w:szCs w:val="22"/>
                <w:lang w:val="en-US" w:eastAsia="en-US" w:bidi="ar-SA"/>
              </w:rPr>
              <w:t>Staphycoccus</w:t>
            </w:r>
            <w:proofErr w:type="spellEnd"/>
            <w:r>
              <w:rPr>
                <w:rFonts w:ascii="Calibri" w:eastAsia="Times New Roman" w:hAnsi="Calibri" w:cs="Times New Roman"/>
                <w:b/>
                <w:i/>
                <w:iCs/>
                <w:color w:val="FF0000"/>
                <w:sz w:val="22"/>
                <w:szCs w:val="22"/>
                <w:lang w:val="en-US" w:eastAsia="en-US" w:bidi="ar-SA"/>
              </w:rPr>
              <w:t xml:space="preserve"> </w:t>
            </w:r>
            <w:proofErr w:type="spellStart"/>
            <w:r w:rsidRPr="00293243">
              <w:rPr>
                <w:rFonts w:ascii="Calibri" w:eastAsia="Times New Roman" w:hAnsi="Calibri" w:cs="Times New Roman"/>
                <w:b/>
                <w:i/>
                <w:iCs/>
                <w:color w:val="FF0000"/>
                <w:sz w:val="22"/>
                <w:szCs w:val="22"/>
                <w:lang w:val="en-US" w:eastAsia="en-US" w:bidi="ar-SA"/>
              </w:rPr>
              <w:t>aureus</w:t>
            </w:r>
            <w:proofErr w:type="spellEnd"/>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FF0000"/>
                <w:sz w:val="20"/>
                <w:szCs w:val="20"/>
                <w:lang w:val="en-US" w:eastAsia="en-US" w:bidi="ar-SA"/>
              </w:rPr>
            </w:pPr>
            <w:proofErr w:type="spellStart"/>
            <w:r w:rsidRPr="00293243">
              <w:rPr>
                <w:rFonts w:ascii="Calibri" w:eastAsia="Times New Roman" w:hAnsi="Calibri" w:cs="Times New Roman"/>
                <w:b/>
                <w:color w:val="FF0000"/>
                <w:sz w:val="20"/>
                <w:szCs w:val="20"/>
                <w:lang w:val="en-US" w:eastAsia="en-US" w:bidi="ar-SA"/>
              </w:rPr>
              <w:t>Sen</w:t>
            </w:r>
            <w:proofErr w:type="spellEnd"/>
            <w:r w:rsidRPr="00293243">
              <w:rPr>
                <w:rFonts w:ascii="Calibri" w:eastAsia="Times New Roman" w:hAnsi="Calibri" w:cs="Times New Roman"/>
                <w:b/>
                <w:color w:val="FF0000"/>
                <w:sz w:val="20"/>
                <w:szCs w:val="20"/>
                <w:lang w:val="en-US" w:eastAsia="en-US" w:bidi="ar-SA"/>
              </w:rPr>
              <w:t xml:space="preserve">-&gt; </w:t>
            </w:r>
            <w:proofErr w:type="spellStart"/>
            <w:r w:rsidRPr="00293243">
              <w:rPr>
                <w:rFonts w:ascii="Calibri" w:eastAsia="Times New Roman" w:hAnsi="Calibri" w:cs="Times New Roman"/>
                <w:b/>
                <w:color w:val="FF0000"/>
                <w:sz w:val="20"/>
                <w:szCs w:val="20"/>
                <w:lang w:val="en-US" w:eastAsia="en-US" w:bidi="ar-SA"/>
              </w:rPr>
              <w:t>Do</w:t>
            </w:r>
            <w:r>
              <w:rPr>
                <w:rFonts w:ascii="Calibri" w:eastAsia="Times New Roman" w:hAnsi="Calibri" w:cs="Times New Roman"/>
                <w:b/>
                <w:color w:val="FF0000"/>
                <w:sz w:val="20"/>
                <w:szCs w:val="20"/>
                <w:lang w:val="en-US" w:eastAsia="en-US" w:bidi="ar-SA"/>
              </w:rPr>
              <w:t>x</w:t>
            </w:r>
            <w:proofErr w:type="spellEnd"/>
            <w:r w:rsidRPr="00293243">
              <w:rPr>
                <w:rFonts w:ascii="Calibri" w:eastAsia="Times New Roman" w:hAnsi="Calibri" w:cs="Times New Roman"/>
                <w:b/>
                <w:color w:val="FF0000"/>
                <w:sz w:val="20"/>
                <w:szCs w:val="20"/>
                <w:lang w:val="en-US" w:eastAsia="en-US" w:bidi="ar-SA"/>
              </w:rPr>
              <w:t xml:space="preserve">, </w:t>
            </w:r>
            <w:proofErr w:type="spellStart"/>
            <w:r w:rsidRPr="00293243">
              <w:rPr>
                <w:rFonts w:ascii="Calibri" w:eastAsia="Times New Roman" w:hAnsi="Calibri" w:cs="Times New Roman"/>
                <w:b/>
                <w:color w:val="FF0000"/>
                <w:sz w:val="20"/>
                <w:szCs w:val="20"/>
                <w:lang w:val="en-US" w:eastAsia="en-US" w:bidi="ar-SA"/>
              </w:rPr>
              <w:t>Lz</w:t>
            </w:r>
            <w:proofErr w:type="spellEnd"/>
            <w:r w:rsidRPr="00293243">
              <w:rPr>
                <w:rFonts w:ascii="Calibri" w:eastAsia="Times New Roman" w:hAnsi="Calibri" w:cs="Times New Roman"/>
                <w:b/>
                <w:color w:val="FF0000"/>
                <w:sz w:val="20"/>
                <w:szCs w:val="20"/>
                <w:lang w:val="en-US" w:eastAsia="en-US" w:bidi="ar-SA"/>
              </w:rPr>
              <w:t xml:space="preserve"> ,Nor , Nit, Van</w:t>
            </w: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FF0000"/>
                <w:sz w:val="20"/>
                <w:szCs w:val="20"/>
                <w:lang w:val="en-US" w:eastAsia="en-US" w:bidi="ar-SA"/>
              </w:rPr>
            </w:pPr>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56</w:t>
            </w: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12 Years</w:t>
            </w: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Female</w:t>
            </w: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GOPD</w:t>
            </w: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i/>
                <w:iCs/>
                <w:color w:val="FF0000"/>
                <w:sz w:val="22"/>
                <w:szCs w:val="22"/>
                <w:lang w:val="en-US" w:eastAsia="en-US" w:bidi="ar-SA"/>
              </w:rPr>
            </w:pPr>
            <w:proofErr w:type="spellStart"/>
            <w:r w:rsidRPr="00293243">
              <w:rPr>
                <w:rFonts w:ascii="Calibri" w:eastAsia="Times New Roman" w:hAnsi="Calibri" w:cs="Times New Roman"/>
                <w:b/>
                <w:i/>
                <w:iCs/>
                <w:color w:val="FF0000"/>
                <w:sz w:val="22"/>
                <w:szCs w:val="22"/>
                <w:lang w:val="en-US" w:eastAsia="en-US" w:bidi="ar-SA"/>
              </w:rPr>
              <w:t>Staphycoccus</w:t>
            </w:r>
            <w:proofErr w:type="spellEnd"/>
            <w:r>
              <w:rPr>
                <w:rFonts w:ascii="Calibri" w:eastAsia="Times New Roman" w:hAnsi="Calibri" w:cs="Times New Roman"/>
                <w:b/>
                <w:i/>
                <w:iCs/>
                <w:color w:val="FF0000"/>
                <w:sz w:val="22"/>
                <w:szCs w:val="22"/>
                <w:lang w:val="en-US" w:eastAsia="en-US" w:bidi="ar-SA"/>
              </w:rPr>
              <w:t xml:space="preserve"> </w:t>
            </w:r>
            <w:proofErr w:type="spellStart"/>
            <w:r w:rsidRPr="00293243">
              <w:rPr>
                <w:rFonts w:ascii="Calibri" w:eastAsia="Times New Roman" w:hAnsi="Calibri" w:cs="Times New Roman"/>
                <w:b/>
                <w:i/>
                <w:iCs/>
                <w:color w:val="FF0000"/>
                <w:sz w:val="22"/>
                <w:szCs w:val="22"/>
                <w:lang w:val="en-US" w:eastAsia="en-US" w:bidi="ar-SA"/>
              </w:rPr>
              <w:t>aureus</w:t>
            </w:r>
            <w:proofErr w:type="spellEnd"/>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FF0000"/>
                <w:sz w:val="20"/>
                <w:szCs w:val="20"/>
                <w:lang w:val="en-US" w:eastAsia="en-US" w:bidi="ar-SA"/>
              </w:rPr>
            </w:pPr>
            <w:proofErr w:type="spellStart"/>
            <w:r w:rsidRPr="00293243">
              <w:rPr>
                <w:rFonts w:ascii="Calibri" w:eastAsia="Times New Roman" w:hAnsi="Calibri" w:cs="Times New Roman"/>
                <w:b/>
                <w:color w:val="FF0000"/>
                <w:sz w:val="20"/>
                <w:szCs w:val="20"/>
                <w:lang w:val="en-US" w:eastAsia="en-US" w:bidi="ar-SA"/>
              </w:rPr>
              <w:t>Sen</w:t>
            </w:r>
            <w:proofErr w:type="spellEnd"/>
            <w:r w:rsidRPr="00293243">
              <w:rPr>
                <w:rFonts w:ascii="Calibri" w:eastAsia="Times New Roman" w:hAnsi="Calibri" w:cs="Times New Roman"/>
                <w:b/>
                <w:color w:val="FF0000"/>
                <w:sz w:val="20"/>
                <w:szCs w:val="20"/>
                <w:lang w:val="en-US" w:eastAsia="en-US" w:bidi="ar-SA"/>
              </w:rPr>
              <w:t>-&gt;</w:t>
            </w:r>
            <w:proofErr w:type="spellStart"/>
            <w:r w:rsidRPr="00293243">
              <w:rPr>
                <w:rFonts w:ascii="Calibri" w:eastAsia="Times New Roman" w:hAnsi="Calibri" w:cs="Times New Roman"/>
                <w:b/>
                <w:color w:val="FF0000"/>
                <w:sz w:val="20"/>
                <w:szCs w:val="20"/>
                <w:lang w:val="en-US" w:eastAsia="en-US" w:bidi="ar-SA"/>
              </w:rPr>
              <w:t>Lz</w:t>
            </w:r>
            <w:proofErr w:type="spellEnd"/>
            <w:r w:rsidRPr="00293243">
              <w:rPr>
                <w:rFonts w:ascii="Calibri" w:eastAsia="Times New Roman" w:hAnsi="Calibri" w:cs="Times New Roman"/>
                <w:b/>
                <w:color w:val="FF0000"/>
                <w:sz w:val="20"/>
                <w:szCs w:val="20"/>
                <w:lang w:val="en-US" w:eastAsia="en-US" w:bidi="ar-SA"/>
              </w:rPr>
              <w:t>, Van</w:t>
            </w:r>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FF0000"/>
                <w:sz w:val="20"/>
                <w:szCs w:val="20"/>
                <w:lang w:val="en-US" w:eastAsia="en-US" w:bidi="ar-SA"/>
              </w:rPr>
            </w:pPr>
            <w:r>
              <w:rPr>
                <w:rFonts w:ascii="Calibri" w:eastAsia="Times New Roman" w:hAnsi="Calibri" w:cs="Times New Roman"/>
                <w:b/>
                <w:color w:val="FF0000"/>
                <w:sz w:val="20"/>
                <w:szCs w:val="20"/>
                <w:lang w:val="en-US" w:eastAsia="en-US" w:bidi="ar-SA"/>
              </w:rPr>
              <w:t>Res-&gt;</w:t>
            </w:r>
            <w:r w:rsidRPr="00293243">
              <w:rPr>
                <w:rFonts w:ascii="Calibri" w:eastAsia="Times New Roman" w:hAnsi="Calibri" w:cs="Times New Roman"/>
                <w:b/>
                <w:color w:val="FF0000"/>
                <w:sz w:val="20"/>
                <w:szCs w:val="20"/>
                <w:lang w:val="en-US" w:eastAsia="en-US" w:bidi="ar-SA"/>
              </w:rPr>
              <w:t xml:space="preserve"> </w:t>
            </w:r>
            <w:proofErr w:type="spellStart"/>
            <w:r w:rsidRPr="00293243">
              <w:rPr>
                <w:rFonts w:ascii="Calibri" w:eastAsia="Times New Roman" w:hAnsi="Calibri" w:cs="Times New Roman"/>
                <w:b/>
                <w:color w:val="FF0000"/>
                <w:sz w:val="20"/>
                <w:szCs w:val="20"/>
                <w:lang w:val="en-US" w:eastAsia="en-US" w:bidi="ar-SA"/>
              </w:rPr>
              <w:t>Cip</w:t>
            </w:r>
            <w:proofErr w:type="spellEnd"/>
            <w:r w:rsidRPr="00293243">
              <w:rPr>
                <w:rFonts w:ascii="Calibri" w:eastAsia="Times New Roman" w:hAnsi="Calibri" w:cs="Times New Roman"/>
                <w:b/>
                <w:color w:val="FF0000"/>
                <w:sz w:val="20"/>
                <w:szCs w:val="20"/>
                <w:lang w:val="en-US" w:eastAsia="en-US" w:bidi="ar-SA"/>
              </w:rPr>
              <w:t xml:space="preserve"> , </w:t>
            </w:r>
            <w:proofErr w:type="spellStart"/>
            <w:r w:rsidRPr="00293243">
              <w:rPr>
                <w:rFonts w:ascii="Calibri" w:eastAsia="Times New Roman" w:hAnsi="Calibri" w:cs="Times New Roman"/>
                <w:b/>
                <w:color w:val="FF0000"/>
                <w:sz w:val="20"/>
                <w:szCs w:val="20"/>
                <w:lang w:val="en-US" w:eastAsia="en-US" w:bidi="ar-SA"/>
              </w:rPr>
              <w:t>Levo</w:t>
            </w:r>
            <w:proofErr w:type="spellEnd"/>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000000"/>
                <w:sz w:val="22"/>
                <w:szCs w:val="22"/>
                <w:lang w:val="en-US" w:eastAsia="en-US" w:bidi="ar-SA"/>
              </w:rPr>
            </w:pPr>
          </w:p>
        </w:tc>
      </w:tr>
      <w:tr w:rsidR="00F33319" w:rsidRPr="00293243" w:rsidTr="00F33319">
        <w:trPr>
          <w:cnfStyle w:val="000000010000"/>
          <w:trHeight w:val="86"/>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57</w:t>
            </w: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04 Years</w:t>
            </w: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Male</w:t>
            </w: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RF5/18</w:t>
            </w: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i/>
                <w:iCs/>
                <w:color w:val="FF0000"/>
                <w:sz w:val="22"/>
                <w:szCs w:val="22"/>
                <w:lang w:val="en-US" w:eastAsia="en-US" w:bidi="ar-SA"/>
              </w:rPr>
            </w:pPr>
            <w:proofErr w:type="spellStart"/>
            <w:r w:rsidRPr="00293243">
              <w:rPr>
                <w:rFonts w:ascii="Calibri" w:eastAsia="Times New Roman" w:hAnsi="Calibri" w:cs="Times New Roman"/>
                <w:b/>
                <w:i/>
                <w:iCs/>
                <w:color w:val="FF0000"/>
                <w:sz w:val="22"/>
                <w:szCs w:val="22"/>
                <w:lang w:val="en-US" w:eastAsia="en-US" w:bidi="ar-SA"/>
              </w:rPr>
              <w:t>Klebsiella</w:t>
            </w:r>
            <w:proofErr w:type="spellEnd"/>
            <w:r>
              <w:rPr>
                <w:rFonts w:ascii="Calibri" w:eastAsia="Times New Roman" w:hAnsi="Calibri" w:cs="Times New Roman"/>
                <w:b/>
                <w:i/>
                <w:iCs/>
                <w:color w:val="FF0000"/>
                <w:sz w:val="22"/>
                <w:szCs w:val="22"/>
                <w:lang w:val="en-US" w:eastAsia="en-US" w:bidi="ar-SA"/>
              </w:rPr>
              <w:t xml:space="preserve"> </w:t>
            </w:r>
            <w:proofErr w:type="spellStart"/>
            <w:r w:rsidRPr="00293243">
              <w:rPr>
                <w:rFonts w:ascii="Calibri" w:eastAsia="Times New Roman" w:hAnsi="Calibri" w:cs="Times New Roman"/>
                <w:b/>
                <w:i/>
                <w:iCs/>
                <w:color w:val="FF0000"/>
                <w:sz w:val="22"/>
                <w:szCs w:val="22"/>
                <w:lang w:val="en-US" w:eastAsia="en-US" w:bidi="ar-SA"/>
              </w:rPr>
              <w:t>pneumoneae</w:t>
            </w:r>
            <w:proofErr w:type="spellEnd"/>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FF0000"/>
                <w:sz w:val="20"/>
                <w:szCs w:val="20"/>
                <w:lang w:val="en-US" w:eastAsia="en-US" w:bidi="ar-SA"/>
              </w:rPr>
            </w:pPr>
            <w:proofErr w:type="spellStart"/>
            <w:r w:rsidRPr="00293243">
              <w:rPr>
                <w:rFonts w:ascii="Calibri" w:eastAsia="Times New Roman" w:hAnsi="Calibri" w:cs="Times New Roman"/>
                <w:b/>
                <w:color w:val="FF0000"/>
                <w:sz w:val="20"/>
                <w:szCs w:val="20"/>
                <w:lang w:val="en-US" w:eastAsia="en-US" w:bidi="ar-SA"/>
              </w:rPr>
              <w:t>Sen</w:t>
            </w:r>
            <w:proofErr w:type="spellEnd"/>
            <w:r w:rsidRPr="00293243">
              <w:rPr>
                <w:rFonts w:ascii="Calibri" w:eastAsia="Times New Roman" w:hAnsi="Calibri" w:cs="Times New Roman"/>
                <w:b/>
                <w:color w:val="FF0000"/>
                <w:sz w:val="20"/>
                <w:szCs w:val="20"/>
                <w:lang w:val="en-US" w:eastAsia="en-US" w:bidi="ar-SA"/>
              </w:rPr>
              <w:t>-&gt;</w:t>
            </w:r>
            <w:proofErr w:type="spellStart"/>
            <w:r w:rsidRPr="00293243">
              <w:rPr>
                <w:rFonts w:ascii="Calibri" w:eastAsia="Times New Roman" w:hAnsi="Calibri" w:cs="Times New Roman"/>
                <w:b/>
                <w:color w:val="FF0000"/>
                <w:sz w:val="20"/>
                <w:szCs w:val="20"/>
                <w:lang w:val="en-US" w:eastAsia="en-US" w:bidi="ar-SA"/>
              </w:rPr>
              <w:t>Cip</w:t>
            </w:r>
            <w:proofErr w:type="spellEnd"/>
            <w:r w:rsidRPr="00293243">
              <w:rPr>
                <w:rFonts w:ascii="Calibri" w:eastAsia="Times New Roman" w:hAnsi="Calibri" w:cs="Times New Roman"/>
                <w:b/>
                <w:color w:val="FF0000"/>
                <w:sz w:val="20"/>
                <w:szCs w:val="20"/>
                <w:lang w:val="en-US" w:eastAsia="en-US" w:bidi="ar-SA"/>
              </w:rPr>
              <w:t xml:space="preserve">, </w:t>
            </w:r>
            <w:proofErr w:type="spellStart"/>
            <w:r w:rsidRPr="00293243">
              <w:rPr>
                <w:rFonts w:ascii="Calibri" w:eastAsia="Times New Roman" w:hAnsi="Calibri" w:cs="Times New Roman"/>
                <w:b/>
                <w:color w:val="FF0000"/>
                <w:sz w:val="20"/>
                <w:szCs w:val="20"/>
                <w:lang w:val="en-US" w:eastAsia="en-US" w:bidi="ar-SA"/>
              </w:rPr>
              <w:t>Mer</w:t>
            </w:r>
            <w:proofErr w:type="spellEnd"/>
            <w:r w:rsidRPr="00293243">
              <w:rPr>
                <w:rFonts w:ascii="Calibri" w:eastAsia="Times New Roman" w:hAnsi="Calibri" w:cs="Times New Roman"/>
                <w:b/>
                <w:color w:val="FF0000"/>
                <w:sz w:val="20"/>
                <w:szCs w:val="20"/>
                <w:lang w:val="en-US" w:eastAsia="en-US" w:bidi="ar-SA"/>
              </w:rPr>
              <w:t>, Nor , Pit</w:t>
            </w:r>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FF0000"/>
                <w:sz w:val="20"/>
                <w:szCs w:val="20"/>
                <w:lang w:val="en-US" w:eastAsia="en-US" w:bidi="ar-SA"/>
              </w:rPr>
            </w:pPr>
            <w:r w:rsidRPr="00293243">
              <w:rPr>
                <w:rFonts w:ascii="Calibri" w:eastAsia="Times New Roman" w:hAnsi="Calibri" w:cs="Times New Roman"/>
                <w:b/>
                <w:color w:val="FF0000"/>
                <w:sz w:val="20"/>
                <w:szCs w:val="20"/>
                <w:lang w:val="en-US" w:eastAsia="en-US" w:bidi="ar-SA"/>
              </w:rPr>
              <w:t xml:space="preserve">Res -&gt; Amp , </w:t>
            </w:r>
            <w:proofErr w:type="spellStart"/>
            <w:r w:rsidRPr="00293243">
              <w:rPr>
                <w:rFonts w:ascii="Calibri" w:eastAsia="Times New Roman" w:hAnsi="Calibri" w:cs="Times New Roman"/>
                <w:b/>
                <w:color w:val="FF0000"/>
                <w:sz w:val="20"/>
                <w:szCs w:val="20"/>
                <w:lang w:val="en-US" w:eastAsia="en-US" w:bidi="ar-SA"/>
              </w:rPr>
              <w:t>Ctr</w:t>
            </w:r>
            <w:proofErr w:type="spellEnd"/>
            <w:r w:rsidRPr="00293243">
              <w:rPr>
                <w:rFonts w:ascii="Calibri" w:eastAsia="Times New Roman" w:hAnsi="Calibri" w:cs="Times New Roman"/>
                <w:b/>
                <w:color w:val="FF0000"/>
                <w:sz w:val="20"/>
                <w:szCs w:val="20"/>
                <w:lang w:val="en-US" w:eastAsia="en-US" w:bidi="ar-SA"/>
              </w:rPr>
              <w:t xml:space="preserve"> , Gen , Nit</w:t>
            </w: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000000"/>
                <w:sz w:val="22"/>
                <w:szCs w:val="22"/>
                <w:lang w:val="en-US" w:eastAsia="en-US" w:bidi="ar-SA"/>
              </w:rPr>
            </w:pPr>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58</w:t>
            </w: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17 Years</w:t>
            </w: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Female</w:t>
            </w: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GOPD</w:t>
            </w: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59</w:t>
            </w: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07 Years</w:t>
            </w: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Male</w:t>
            </w: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POPD</w:t>
            </w: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60</w:t>
            </w: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03 Months</w:t>
            </w: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Male</w:t>
            </w: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POPD</w:t>
            </w: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61</w:t>
            </w: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14 Years</w:t>
            </w: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Female</w:t>
            </w: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GOPD</w:t>
            </w: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i/>
                <w:iCs/>
                <w:color w:val="FF0000"/>
                <w:sz w:val="22"/>
                <w:szCs w:val="22"/>
                <w:lang w:val="en-US" w:eastAsia="en-US" w:bidi="ar-SA"/>
              </w:rPr>
            </w:pPr>
            <w:proofErr w:type="spellStart"/>
            <w:r w:rsidRPr="00293243">
              <w:rPr>
                <w:rFonts w:ascii="Calibri" w:eastAsia="Times New Roman" w:hAnsi="Calibri" w:cs="Times New Roman"/>
                <w:b/>
                <w:i/>
                <w:iCs/>
                <w:color w:val="FF0000"/>
                <w:sz w:val="22"/>
                <w:szCs w:val="22"/>
                <w:lang w:val="en-US" w:eastAsia="en-US" w:bidi="ar-SA"/>
              </w:rPr>
              <w:t>Enterococcus</w:t>
            </w:r>
            <w:proofErr w:type="spellEnd"/>
            <w:r w:rsidRPr="00293243">
              <w:rPr>
                <w:rFonts w:ascii="Calibri" w:eastAsia="Times New Roman" w:hAnsi="Calibri" w:cs="Times New Roman"/>
                <w:b/>
                <w:i/>
                <w:iCs/>
                <w:color w:val="FF0000"/>
                <w:sz w:val="22"/>
                <w:szCs w:val="22"/>
                <w:lang w:val="en-US" w:eastAsia="en-US" w:bidi="ar-SA"/>
              </w:rPr>
              <w:t xml:space="preserve"> Sp</w:t>
            </w:r>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FF0000"/>
                <w:sz w:val="20"/>
                <w:szCs w:val="20"/>
                <w:lang w:val="en-US" w:eastAsia="en-US" w:bidi="ar-SA"/>
              </w:rPr>
            </w:pPr>
            <w:proofErr w:type="spellStart"/>
            <w:r w:rsidRPr="00293243">
              <w:rPr>
                <w:rFonts w:ascii="Calibri" w:eastAsia="Times New Roman" w:hAnsi="Calibri" w:cs="Times New Roman"/>
                <w:b/>
                <w:color w:val="FF0000"/>
                <w:sz w:val="20"/>
                <w:szCs w:val="20"/>
                <w:lang w:val="en-US" w:eastAsia="en-US" w:bidi="ar-SA"/>
              </w:rPr>
              <w:t>Sen</w:t>
            </w:r>
            <w:proofErr w:type="spellEnd"/>
            <w:r w:rsidRPr="00293243">
              <w:rPr>
                <w:rFonts w:ascii="Calibri" w:eastAsia="Times New Roman" w:hAnsi="Calibri" w:cs="Times New Roman"/>
                <w:b/>
                <w:color w:val="FF0000"/>
                <w:sz w:val="20"/>
                <w:szCs w:val="20"/>
                <w:lang w:val="en-US" w:eastAsia="en-US" w:bidi="ar-SA"/>
              </w:rPr>
              <w:t>-&gt;</w:t>
            </w:r>
            <w:proofErr w:type="spellStart"/>
            <w:r w:rsidRPr="00293243">
              <w:rPr>
                <w:rFonts w:ascii="Calibri" w:eastAsia="Times New Roman" w:hAnsi="Calibri" w:cs="Times New Roman"/>
                <w:b/>
                <w:color w:val="FF0000"/>
                <w:sz w:val="20"/>
                <w:szCs w:val="20"/>
                <w:lang w:val="en-US" w:eastAsia="en-US" w:bidi="ar-SA"/>
              </w:rPr>
              <w:t>Ctr</w:t>
            </w:r>
            <w:proofErr w:type="spellEnd"/>
            <w:r w:rsidRPr="00293243">
              <w:rPr>
                <w:rFonts w:ascii="Calibri" w:eastAsia="Times New Roman" w:hAnsi="Calibri" w:cs="Times New Roman"/>
                <w:b/>
                <w:color w:val="FF0000"/>
                <w:sz w:val="20"/>
                <w:szCs w:val="20"/>
                <w:lang w:val="en-US" w:eastAsia="en-US" w:bidi="ar-SA"/>
              </w:rPr>
              <w:t xml:space="preserve"> , Nit</w:t>
            </w: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FF0000"/>
                <w:sz w:val="20"/>
                <w:szCs w:val="20"/>
                <w:lang w:val="en-US" w:eastAsia="en-US" w:bidi="ar-SA"/>
              </w:rPr>
            </w:pPr>
            <w:r w:rsidRPr="00293243">
              <w:rPr>
                <w:rFonts w:ascii="Calibri" w:eastAsia="Times New Roman" w:hAnsi="Calibri" w:cs="Times New Roman"/>
                <w:b/>
                <w:color w:val="FF0000"/>
                <w:sz w:val="20"/>
                <w:szCs w:val="20"/>
                <w:lang w:val="en-US" w:eastAsia="en-US" w:bidi="ar-SA"/>
              </w:rPr>
              <w:t>Res -&gt;</w:t>
            </w:r>
            <w:proofErr w:type="spellStart"/>
            <w:r w:rsidRPr="00293243">
              <w:rPr>
                <w:rFonts w:ascii="Calibri" w:eastAsia="Times New Roman" w:hAnsi="Calibri" w:cs="Times New Roman"/>
                <w:b/>
                <w:color w:val="FF0000"/>
                <w:sz w:val="20"/>
                <w:szCs w:val="20"/>
                <w:lang w:val="en-US" w:eastAsia="en-US" w:bidi="ar-SA"/>
              </w:rPr>
              <w:t>Cpx</w:t>
            </w:r>
            <w:proofErr w:type="spellEnd"/>
            <w:r w:rsidRPr="00293243">
              <w:rPr>
                <w:rFonts w:ascii="Calibri" w:eastAsia="Times New Roman" w:hAnsi="Calibri" w:cs="Times New Roman"/>
                <w:b/>
                <w:color w:val="FF0000"/>
                <w:sz w:val="20"/>
                <w:szCs w:val="20"/>
                <w:lang w:val="en-US" w:eastAsia="en-US" w:bidi="ar-SA"/>
              </w:rPr>
              <w:t xml:space="preserve"> , </w:t>
            </w:r>
            <w:proofErr w:type="spellStart"/>
            <w:r w:rsidRPr="00293243">
              <w:rPr>
                <w:rFonts w:ascii="Calibri" w:eastAsia="Times New Roman" w:hAnsi="Calibri" w:cs="Times New Roman"/>
                <w:b/>
                <w:color w:val="FF0000"/>
                <w:sz w:val="20"/>
                <w:szCs w:val="20"/>
                <w:lang w:val="en-US" w:eastAsia="en-US" w:bidi="ar-SA"/>
              </w:rPr>
              <w:t>Levo</w:t>
            </w:r>
            <w:proofErr w:type="spellEnd"/>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000000"/>
                <w:sz w:val="22"/>
                <w:szCs w:val="22"/>
                <w:lang w:val="en-US" w:eastAsia="en-US" w:bidi="ar-SA"/>
              </w:rPr>
            </w:pP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62</w:t>
            </w: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04 Years</w:t>
            </w: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Female</w:t>
            </w: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Rf5/9</w:t>
            </w: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63</w:t>
            </w: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3Yrs9Mnths</w:t>
            </w: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Male</w:t>
            </w: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MOPD</w:t>
            </w: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64</w:t>
            </w: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14Yrs 4Mnths</w:t>
            </w: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Male</w:t>
            </w: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POPD</w:t>
            </w: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65</w:t>
            </w: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16 Months</w:t>
            </w: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Male</w:t>
            </w: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SOPD</w:t>
            </w: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66</w:t>
            </w: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01 Year</w:t>
            </w: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Male</w:t>
            </w: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POPD</w:t>
            </w: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67</w:t>
            </w: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04 Years</w:t>
            </w: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Male</w:t>
            </w: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PSO/9</w:t>
            </w: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68</w:t>
            </w: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 xml:space="preserve">4 Yrs 4 </w:t>
            </w:r>
            <w:proofErr w:type="spellStart"/>
            <w:r w:rsidRPr="007418D5">
              <w:rPr>
                <w:rFonts w:ascii="Calibri" w:eastAsia="Times New Roman" w:hAnsi="Calibri" w:cs="Times New Roman"/>
                <w:color w:val="000000"/>
                <w:sz w:val="22"/>
                <w:szCs w:val="22"/>
                <w:lang w:val="en-US" w:eastAsia="en-US" w:bidi="ar-SA"/>
              </w:rPr>
              <w:t>Mnths</w:t>
            </w:r>
            <w:proofErr w:type="spellEnd"/>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Female</w:t>
            </w: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GOPD</w:t>
            </w: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i/>
                <w:iCs/>
                <w:color w:val="FF0000"/>
                <w:sz w:val="22"/>
                <w:szCs w:val="22"/>
                <w:lang w:val="en-US" w:eastAsia="en-US" w:bidi="ar-SA"/>
              </w:rPr>
            </w:pPr>
            <w:r w:rsidRPr="00293243">
              <w:rPr>
                <w:rFonts w:ascii="Calibri" w:eastAsia="Times New Roman" w:hAnsi="Calibri" w:cs="Times New Roman"/>
                <w:b/>
                <w:i/>
                <w:iCs/>
                <w:color w:val="FF0000"/>
                <w:sz w:val="22"/>
                <w:szCs w:val="22"/>
                <w:lang w:val="en-US" w:eastAsia="en-US" w:bidi="ar-SA"/>
              </w:rPr>
              <w:t>E. coli</w:t>
            </w:r>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FF0000"/>
                <w:sz w:val="20"/>
                <w:szCs w:val="20"/>
                <w:lang w:val="en-US" w:eastAsia="en-US" w:bidi="ar-SA"/>
              </w:rPr>
            </w:pPr>
            <w:r w:rsidRPr="00293243">
              <w:rPr>
                <w:rFonts w:ascii="Calibri" w:eastAsia="Times New Roman" w:hAnsi="Calibri" w:cs="Times New Roman"/>
                <w:b/>
                <w:color w:val="FF0000"/>
                <w:sz w:val="20"/>
                <w:szCs w:val="20"/>
                <w:lang w:val="en-US" w:eastAsia="en-US" w:bidi="ar-SA"/>
              </w:rPr>
              <w:t>S-&gt;</w:t>
            </w:r>
            <w:proofErr w:type="spellStart"/>
            <w:r w:rsidRPr="00293243">
              <w:rPr>
                <w:rFonts w:ascii="Calibri" w:eastAsia="Times New Roman" w:hAnsi="Calibri" w:cs="Times New Roman"/>
                <w:b/>
                <w:color w:val="FF0000"/>
                <w:sz w:val="20"/>
                <w:szCs w:val="20"/>
                <w:lang w:val="en-US" w:eastAsia="en-US" w:bidi="ar-SA"/>
              </w:rPr>
              <w:t>Azm</w:t>
            </w:r>
            <w:proofErr w:type="spellEnd"/>
            <w:r w:rsidRPr="00293243">
              <w:rPr>
                <w:rFonts w:ascii="Calibri" w:eastAsia="Times New Roman" w:hAnsi="Calibri" w:cs="Times New Roman"/>
                <w:b/>
                <w:color w:val="FF0000"/>
                <w:sz w:val="20"/>
                <w:szCs w:val="20"/>
                <w:lang w:val="en-US" w:eastAsia="en-US" w:bidi="ar-SA"/>
              </w:rPr>
              <w:t xml:space="preserve">, </w:t>
            </w:r>
            <w:proofErr w:type="spellStart"/>
            <w:r w:rsidRPr="00293243">
              <w:rPr>
                <w:rFonts w:ascii="Calibri" w:eastAsia="Times New Roman" w:hAnsi="Calibri" w:cs="Times New Roman"/>
                <w:b/>
                <w:color w:val="FF0000"/>
                <w:sz w:val="20"/>
                <w:szCs w:val="20"/>
                <w:lang w:val="en-US" w:eastAsia="en-US" w:bidi="ar-SA"/>
              </w:rPr>
              <w:t>Dox</w:t>
            </w:r>
            <w:proofErr w:type="spellEnd"/>
            <w:r w:rsidRPr="00293243">
              <w:rPr>
                <w:rFonts w:ascii="Calibri" w:eastAsia="Times New Roman" w:hAnsi="Calibri" w:cs="Times New Roman"/>
                <w:b/>
                <w:color w:val="FF0000"/>
                <w:sz w:val="20"/>
                <w:szCs w:val="20"/>
                <w:lang w:val="en-US" w:eastAsia="en-US" w:bidi="ar-SA"/>
              </w:rPr>
              <w:t xml:space="preserve"> , Van ,</w:t>
            </w:r>
            <w:proofErr w:type="spellStart"/>
            <w:r w:rsidRPr="00293243">
              <w:rPr>
                <w:rFonts w:ascii="Calibri" w:eastAsia="Times New Roman" w:hAnsi="Calibri" w:cs="Times New Roman"/>
                <w:b/>
                <w:color w:val="FF0000"/>
                <w:sz w:val="20"/>
                <w:szCs w:val="20"/>
                <w:lang w:val="en-US" w:eastAsia="en-US" w:bidi="ar-SA"/>
              </w:rPr>
              <w:t>Amo</w:t>
            </w:r>
            <w:proofErr w:type="spellEnd"/>
            <w:r w:rsidRPr="00293243">
              <w:rPr>
                <w:rFonts w:ascii="Calibri" w:eastAsia="Times New Roman" w:hAnsi="Calibri" w:cs="Times New Roman"/>
                <w:b/>
                <w:color w:val="FF0000"/>
                <w:sz w:val="20"/>
                <w:szCs w:val="20"/>
                <w:lang w:val="en-US" w:eastAsia="en-US" w:bidi="ar-SA"/>
              </w:rPr>
              <w:t xml:space="preserve">, </w:t>
            </w:r>
            <w:proofErr w:type="spellStart"/>
            <w:r w:rsidRPr="00293243">
              <w:rPr>
                <w:rFonts w:ascii="Calibri" w:eastAsia="Times New Roman" w:hAnsi="Calibri" w:cs="Times New Roman"/>
                <w:b/>
                <w:color w:val="FF0000"/>
                <w:sz w:val="20"/>
                <w:szCs w:val="20"/>
                <w:lang w:val="en-US" w:eastAsia="en-US" w:bidi="ar-SA"/>
              </w:rPr>
              <w:t>Cef</w:t>
            </w:r>
            <w:proofErr w:type="spellEnd"/>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FF0000"/>
                <w:sz w:val="20"/>
                <w:szCs w:val="20"/>
                <w:lang w:val="en-US" w:eastAsia="en-US" w:bidi="ar-SA"/>
              </w:rPr>
            </w:pPr>
            <w:r w:rsidRPr="00293243">
              <w:rPr>
                <w:rFonts w:ascii="Calibri" w:eastAsia="Times New Roman" w:hAnsi="Calibri" w:cs="Times New Roman"/>
                <w:b/>
                <w:color w:val="FF0000"/>
                <w:sz w:val="20"/>
                <w:szCs w:val="20"/>
                <w:lang w:val="en-US" w:eastAsia="en-US" w:bidi="ar-SA"/>
              </w:rPr>
              <w:t>Res-&gt;</w:t>
            </w:r>
            <w:proofErr w:type="spellStart"/>
            <w:r w:rsidRPr="00293243">
              <w:rPr>
                <w:rFonts w:ascii="Calibri" w:eastAsia="Times New Roman" w:hAnsi="Calibri" w:cs="Times New Roman"/>
                <w:b/>
                <w:color w:val="FF0000"/>
                <w:sz w:val="20"/>
                <w:szCs w:val="20"/>
                <w:lang w:val="en-US" w:eastAsia="en-US" w:bidi="ar-SA"/>
              </w:rPr>
              <w:t>Tob</w:t>
            </w:r>
            <w:proofErr w:type="spellEnd"/>
          </w:p>
        </w:tc>
      </w:tr>
      <w:tr w:rsidR="00F33319" w:rsidRPr="00293243" w:rsidTr="00F33319">
        <w:trPr>
          <w:cnfStyle w:val="000000010000"/>
          <w:trHeight w:val="352"/>
        </w:trPr>
        <w:tc>
          <w:tcPr>
            <w:cnfStyle w:val="001000000000"/>
            <w:tcW w:w="1064" w:type="dxa"/>
            <w:noWrap/>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026" w:type="dxa"/>
            <w:noWrap/>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203" w:type="dxa"/>
            <w:noWrap/>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3065" w:type="dxa"/>
            <w:noWrap/>
          </w:tcPr>
          <w:p w:rsidR="00F33319" w:rsidRPr="00293243" w:rsidRDefault="00F33319" w:rsidP="00F33319">
            <w:pPr>
              <w:widowControl/>
              <w:suppressAutoHyphens w:val="0"/>
              <w:jc w:val="center"/>
              <w:cnfStyle w:val="000000010000"/>
              <w:rPr>
                <w:rFonts w:ascii="Calibri" w:eastAsia="Times New Roman" w:hAnsi="Calibri" w:cs="Times New Roman"/>
                <w:b/>
                <w:color w:val="FF0000"/>
                <w:sz w:val="20"/>
                <w:szCs w:val="20"/>
                <w:lang w:val="en-US" w:eastAsia="en-US" w:bidi="ar-SA"/>
              </w:rPr>
            </w:pP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69</w:t>
            </w: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15 Years</w:t>
            </w: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M</w:t>
            </w:r>
            <w:r>
              <w:rPr>
                <w:rFonts w:ascii="Calibri" w:eastAsia="Times New Roman" w:hAnsi="Calibri" w:cs="Times New Roman"/>
                <w:color w:val="000000"/>
                <w:sz w:val="22"/>
                <w:szCs w:val="22"/>
                <w:lang w:val="en-US" w:eastAsia="en-US" w:bidi="ar-SA"/>
              </w:rPr>
              <w:t>ale</w:t>
            </w: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Rf5/18</w:t>
            </w:r>
          </w:p>
        </w:tc>
        <w:tc>
          <w:tcPr>
            <w:tcW w:w="3065" w:type="dxa"/>
            <w:hideMark/>
          </w:tcPr>
          <w:p w:rsidR="00F33319" w:rsidRPr="00293243" w:rsidRDefault="00F33319" w:rsidP="00F33319">
            <w:pPr>
              <w:widowControl/>
              <w:suppressAutoHyphens w:val="0"/>
              <w:jc w:val="center"/>
              <w:cnfStyle w:val="00000010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70</w:t>
            </w: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 xml:space="preserve">1 Yr 8 </w:t>
            </w:r>
            <w:proofErr w:type="spellStart"/>
            <w:r w:rsidRPr="007418D5">
              <w:rPr>
                <w:rFonts w:ascii="Calibri" w:eastAsia="Times New Roman" w:hAnsi="Calibri" w:cs="Times New Roman"/>
                <w:color w:val="000000"/>
                <w:sz w:val="22"/>
                <w:szCs w:val="22"/>
                <w:lang w:val="en-US" w:eastAsia="en-US" w:bidi="ar-SA"/>
              </w:rPr>
              <w:t>Mnth</w:t>
            </w:r>
            <w:proofErr w:type="spellEnd"/>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F</w:t>
            </w:r>
            <w:r>
              <w:rPr>
                <w:rFonts w:ascii="Calibri" w:eastAsia="Times New Roman" w:hAnsi="Calibri" w:cs="Times New Roman"/>
                <w:color w:val="000000"/>
                <w:sz w:val="22"/>
                <w:szCs w:val="22"/>
                <w:lang w:val="en-US" w:eastAsia="en-US" w:bidi="ar-SA"/>
              </w:rPr>
              <w:t>emale</w:t>
            </w: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POPD</w:t>
            </w:r>
          </w:p>
        </w:tc>
        <w:tc>
          <w:tcPr>
            <w:tcW w:w="3065" w:type="dxa"/>
            <w:hideMark/>
          </w:tcPr>
          <w:p w:rsidR="00F33319" w:rsidRPr="00293243" w:rsidRDefault="00F33319" w:rsidP="00F33319">
            <w:pPr>
              <w:widowControl/>
              <w:suppressAutoHyphens w:val="0"/>
              <w:jc w:val="center"/>
              <w:cnfStyle w:val="00000001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71</w:t>
            </w: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11 Years</w:t>
            </w: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M</w:t>
            </w:r>
            <w:r>
              <w:rPr>
                <w:rFonts w:ascii="Calibri" w:eastAsia="Times New Roman" w:hAnsi="Calibri" w:cs="Times New Roman"/>
                <w:color w:val="000000"/>
                <w:sz w:val="22"/>
                <w:szCs w:val="22"/>
                <w:lang w:val="en-US" w:eastAsia="en-US" w:bidi="ar-SA"/>
              </w:rPr>
              <w:t>ale</w:t>
            </w: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POPD</w:t>
            </w:r>
          </w:p>
        </w:tc>
        <w:tc>
          <w:tcPr>
            <w:tcW w:w="3065" w:type="dxa"/>
            <w:hideMark/>
          </w:tcPr>
          <w:p w:rsidR="00F33319" w:rsidRPr="00293243" w:rsidRDefault="00F33319" w:rsidP="00F33319">
            <w:pPr>
              <w:widowControl/>
              <w:suppressAutoHyphens w:val="0"/>
              <w:jc w:val="center"/>
              <w:cnfStyle w:val="00000010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72</w:t>
            </w: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13 Years</w:t>
            </w: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F</w:t>
            </w:r>
            <w:r>
              <w:rPr>
                <w:rFonts w:ascii="Calibri" w:eastAsia="Times New Roman" w:hAnsi="Calibri" w:cs="Times New Roman"/>
                <w:color w:val="000000"/>
                <w:sz w:val="22"/>
                <w:szCs w:val="22"/>
                <w:lang w:val="en-US" w:eastAsia="en-US" w:bidi="ar-SA"/>
              </w:rPr>
              <w:t>emale</w:t>
            </w: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GOPD</w:t>
            </w: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i/>
                <w:iCs/>
                <w:color w:val="FF0000"/>
                <w:sz w:val="22"/>
                <w:szCs w:val="22"/>
                <w:lang w:val="en-US" w:eastAsia="en-US" w:bidi="ar-SA"/>
              </w:rPr>
            </w:pPr>
            <w:proofErr w:type="spellStart"/>
            <w:r w:rsidRPr="00293243">
              <w:rPr>
                <w:rFonts w:ascii="Calibri" w:eastAsia="Times New Roman" w:hAnsi="Calibri" w:cs="Times New Roman"/>
                <w:b/>
                <w:i/>
                <w:iCs/>
                <w:color w:val="FF0000"/>
                <w:sz w:val="22"/>
                <w:szCs w:val="22"/>
                <w:lang w:val="en-US" w:eastAsia="en-US" w:bidi="ar-SA"/>
              </w:rPr>
              <w:t>Staphycoccus</w:t>
            </w:r>
            <w:proofErr w:type="spellEnd"/>
            <w:r>
              <w:rPr>
                <w:rFonts w:ascii="Calibri" w:eastAsia="Times New Roman" w:hAnsi="Calibri" w:cs="Times New Roman"/>
                <w:b/>
                <w:i/>
                <w:iCs/>
                <w:color w:val="FF0000"/>
                <w:sz w:val="22"/>
                <w:szCs w:val="22"/>
                <w:lang w:val="en-US" w:eastAsia="en-US" w:bidi="ar-SA"/>
              </w:rPr>
              <w:t xml:space="preserve"> </w:t>
            </w:r>
            <w:proofErr w:type="spellStart"/>
            <w:r w:rsidRPr="00293243">
              <w:rPr>
                <w:rFonts w:ascii="Calibri" w:eastAsia="Times New Roman" w:hAnsi="Calibri" w:cs="Times New Roman"/>
                <w:b/>
                <w:i/>
                <w:iCs/>
                <w:color w:val="FF0000"/>
                <w:sz w:val="22"/>
                <w:szCs w:val="22"/>
                <w:lang w:val="en-US" w:eastAsia="en-US" w:bidi="ar-SA"/>
              </w:rPr>
              <w:t>aureus</w:t>
            </w:r>
            <w:proofErr w:type="spellEnd"/>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FF0000"/>
                <w:sz w:val="20"/>
                <w:szCs w:val="20"/>
                <w:lang w:val="en-US" w:eastAsia="en-US" w:bidi="ar-SA"/>
              </w:rPr>
            </w:pPr>
            <w:proofErr w:type="spellStart"/>
            <w:r w:rsidRPr="00293243">
              <w:rPr>
                <w:rFonts w:ascii="Calibri" w:eastAsia="Times New Roman" w:hAnsi="Calibri" w:cs="Times New Roman"/>
                <w:b/>
                <w:color w:val="FF0000"/>
                <w:sz w:val="20"/>
                <w:szCs w:val="20"/>
                <w:lang w:val="en-US" w:eastAsia="en-US" w:bidi="ar-SA"/>
              </w:rPr>
              <w:t>Sen</w:t>
            </w:r>
            <w:proofErr w:type="spellEnd"/>
            <w:r w:rsidRPr="00293243">
              <w:rPr>
                <w:rFonts w:ascii="Calibri" w:eastAsia="Times New Roman" w:hAnsi="Calibri" w:cs="Times New Roman"/>
                <w:b/>
                <w:color w:val="FF0000"/>
                <w:sz w:val="20"/>
                <w:szCs w:val="20"/>
                <w:lang w:val="en-US" w:eastAsia="en-US" w:bidi="ar-SA"/>
              </w:rPr>
              <w:t>-&gt;</w:t>
            </w:r>
            <w:proofErr w:type="spellStart"/>
            <w:r w:rsidRPr="00293243">
              <w:rPr>
                <w:rFonts w:ascii="Calibri" w:eastAsia="Times New Roman" w:hAnsi="Calibri" w:cs="Times New Roman"/>
                <w:b/>
                <w:color w:val="FF0000"/>
                <w:sz w:val="20"/>
                <w:szCs w:val="20"/>
                <w:lang w:val="en-US" w:eastAsia="en-US" w:bidi="ar-SA"/>
              </w:rPr>
              <w:t>Dox</w:t>
            </w:r>
            <w:proofErr w:type="spellEnd"/>
            <w:r w:rsidRPr="00293243">
              <w:rPr>
                <w:rFonts w:ascii="Calibri" w:eastAsia="Times New Roman" w:hAnsi="Calibri" w:cs="Times New Roman"/>
                <w:b/>
                <w:color w:val="FF0000"/>
                <w:sz w:val="20"/>
                <w:szCs w:val="20"/>
                <w:lang w:val="en-US" w:eastAsia="en-US" w:bidi="ar-SA"/>
              </w:rPr>
              <w:t xml:space="preserve">, </w:t>
            </w:r>
            <w:proofErr w:type="spellStart"/>
            <w:r w:rsidRPr="00293243">
              <w:rPr>
                <w:rFonts w:ascii="Calibri" w:eastAsia="Times New Roman" w:hAnsi="Calibri" w:cs="Times New Roman"/>
                <w:b/>
                <w:color w:val="FF0000"/>
                <w:sz w:val="20"/>
                <w:szCs w:val="20"/>
                <w:lang w:val="en-US" w:eastAsia="en-US" w:bidi="ar-SA"/>
              </w:rPr>
              <w:t>Lz</w:t>
            </w:r>
            <w:proofErr w:type="spellEnd"/>
            <w:r w:rsidRPr="00293243">
              <w:rPr>
                <w:rFonts w:ascii="Calibri" w:eastAsia="Times New Roman" w:hAnsi="Calibri" w:cs="Times New Roman"/>
                <w:b/>
                <w:color w:val="FF0000"/>
                <w:sz w:val="20"/>
                <w:szCs w:val="20"/>
                <w:lang w:val="en-US" w:eastAsia="en-US" w:bidi="ar-SA"/>
              </w:rPr>
              <w:t>, Nit, Van</w:t>
            </w:r>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FF0000"/>
                <w:sz w:val="20"/>
                <w:szCs w:val="20"/>
                <w:lang w:val="en-US" w:eastAsia="en-US" w:bidi="ar-SA"/>
              </w:rPr>
            </w:pPr>
            <w:r w:rsidRPr="00293243">
              <w:rPr>
                <w:rFonts w:ascii="Calibri" w:eastAsia="Times New Roman" w:hAnsi="Calibri" w:cs="Times New Roman"/>
                <w:b/>
                <w:color w:val="FF0000"/>
                <w:sz w:val="20"/>
                <w:szCs w:val="20"/>
                <w:lang w:val="en-US" w:eastAsia="en-US" w:bidi="ar-SA"/>
              </w:rPr>
              <w:t>Res-&gt; Amp , Nor</w:t>
            </w: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73</w:t>
            </w: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 xml:space="preserve">7 yrs 4 </w:t>
            </w:r>
            <w:proofErr w:type="spellStart"/>
            <w:r w:rsidRPr="007418D5">
              <w:rPr>
                <w:rFonts w:ascii="Calibri" w:eastAsia="Times New Roman" w:hAnsi="Calibri" w:cs="Times New Roman"/>
                <w:color w:val="000000"/>
                <w:sz w:val="22"/>
                <w:szCs w:val="22"/>
                <w:lang w:val="en-US" w:eastAsia="en-US" w:bidi="ar-SA"/>
              </w:rPr>
              <w:t>mnths</w:t>
            </w:r>
            <w:proofErr w:type="spellEnd"/>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F</w:t>
            </w:r>
            <w:r>
              <w:rPr>
                <w:rFonts w:ascii="Calibri" w:eastAsia="Times New Roman" w:hAnsi="Calibri" w:cs="Times New Roman"/>
                <w:color w:val="000000"/>
                <w:sz w:val="22"/>
                <w:szCs w:val="22"/>
                <w:lang w:val="en-US" w:eastAsia="en-US" w:bidi="ar-SA"/>
              </w:rPr>
              <w:t>emale</w:t>
            </w: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SOPD</w:t>
            </w:r>
          </w:p>
        </w:tc>
        <w:tc>
          <w:tcPr>
            <w:tcW w:w="3065" w:type="dxa"/>
            <w:hideMark/>
          </w:tcPr>
          <w:p w:rsidR="00F33319" w:rsidRPr="00293243" w:rsidRDefault="00F33319" w:rsidP="00F33319">
            <w:pPr>
              <w:widowControl/>
              <w:suppressAutoHyphens w:val="0"/>
              <w:jc w:val="center"/>
              <w:cnfStyle w:val="00000010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74</w:t>
            </w: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08 Years</w:t>
            </w: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M</w:t>
            </w:r>
            <w:r>
              <w:rPr>
                <w:rFonts w:ascii="Calibri" w:eastAsia="Times New Roman" w:hAnsi="Calibri" w:cs="Times New Roman"/>
                <w:color w:val="000000"/>
                <w:sz w:val="22"/>
                <w:szCs w:val="22"/>
                <w:lang w:val="en-US" w:eastAsia="en-US" w:bidi="ar-SA"/>
              </w:rPr>
              <w:t>ale</w:t>
            </w: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RF5/33</w:t>
            </w: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75</w:t>
            </w: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09 Months</w:t>
            </w: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M</w:t>
            </w:r>
            <w:r>
              <w:rPr>
                <w:rFonts w:ascii="Calibri" w:eastAsia="Times New Roman" w:hAnsi="Calibri" w:cs="Times New Roman"/>
                <w:color w:val="000000"/>
                <w:sz w:val="22"/>
                <w:szCs w:val="22"/>
                <w:lang w:val="en-US" w:eastAsia="en-US" w:bidi="ar-SA"/>
              </w:rPr>
              <w:t>ale</w:t>
            </w: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POPD</w:t>
            </w: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76</w:t>
            </w: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14 Years</w:t>
            </w: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M</w:t>
            </w:r>
            <w:r>
              <w:rPr>
                <w:rFonts w:ascii="Calibri" w:eastAsia="Times New Roman" w:hAnsi="Calibri" w:cs="Times New Roman"/>
                <w:color w:val="000000"/>
                <w:sz w:val="22"/>
                <w:szCs w:val="22"/>
                <w:lang w:val="en-US" w:eastAsia="en-US" w:bidi="ar-SA"/>
              </w:rPr>
              <w:t>ale</w:t>
            </w: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SOPD</w:t>
            </w: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i/>
                <w:iCs/>
                <w:color w:val="FF0000"/>
                <w:sz w:val="22"/>
                <w:szCs w:val="22"/>
                <w:lang w:val="en-US" w:eastAsia="en-US" w:bidi="ar-SA"/>
              </w:rPr>
            </w:pPr>
            <w:proofErr w:type="spellStart"/>
            <w:r w:rsidRPr="00293243">
              <w:rPr>
                <w:rFonts w:ascii="Calibri" w:eastAsia="Times New Roman" w:hAnsi="Calibri" w:cs="Times New Roman"/>
                <w:b/>
                <w:i/>
                <w:iCs/>
                <w:color w:val="FF0000"/>
                <w:sz w:val="22"/>
                <w:szCs w:val="22"/>
                <w:lang w:val="en-US" w:eastAsia="en-US" w:bidi="ar-SA"/>
              </w:rPr>
              <w:t>Klebsiella</w:t>
            </w:r>
            <w:proofErr w:type="spellEnd"/>
            <w:r>
              <w:rPr>
                <w:rFonts w:ascii="Calibri" w:eastAsia="Times New Roman" w:hAnsi="Calibri" w:cs="Times New Roman"/>
                <w:b/>
                <w:i/>
                <w:iCs/>
                <w:color w:val="FF0000"/>
                <w:sz w:val="22"/>
                <w:szCs w:val="22"/>
                <w:lang w:val="en-US" w:eastAsia="en-US" w:bidi="ar-SA"/>
              </w:rPr>
              <w:t xml:space="preserve"> </w:t>
            </w:r>
            <w:proofErr w:type="spellStart"/>
            <w:r w:rsidRPr="00293243">
              <w:rPr>
                <w:rFonts w:ascii="Calibri" w:eastAsia="Times New Roman" w:hAnsi="Calibri" w:cs="Times New Roman"/>
                <w:b/>
                <w:i/>
                <w:iCs/>
                <w:color w:val="FF0000"/>
                <w:sz w:val="22"/>
                <w:szCs w:val="22"/>
                <w:lang w:val="en-US" w:eastAsia="en-US" w:bidi="ar-SA"/>
              </w:rPr>
              <w:t>pneumoneae</w:t>
            </w:r>
            <w:proofErr w:type="spellEnd"/>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FF0000"/>
                <w:sz w:val="20"/>
                <w:szCs w:val="20"/>
                <w:lang w:val="en-US" w:eastAsia="en-US" w:bidi="ar-SA"/>
              </w:rPr>
            </w:pPr>
            <w:proofErr w:type="spellStart"/>
            <w:r w:rsidRPr="00293243">
              <w:rPr>
                <w:rFonts w:ascii="Calibri" w:eastAsia="Times New Roman" w:hAnsi="Calibri" w:cs="Times New Roman"/>
                <w:b/>
                <w:color w:val="FF0000"/>
                <w:sz w:val="20"/>
                <w:szCs w:val="20"/>
                <w:lang w:val="en-US" w:eastAsia="en-US" w:bidi="ar-SA"/>
              </w:rPr>
              <w:t>Sen</w:t>
            </w:r>
            <w:proofErr w:type="spellEnd"/>
            <w:r w:rsidRPr="00293243">
              <w:rPr>
                <w:rFonts w:ascii="Calibri" w:eastAsia="Times New Roman" w:hAnsi="Calibri" w:cs="Times New Roman"/>
                <w:b/>
                <w:color w:val="FF0000"/>
                <w:sz w:val="20"/>
                <w:szCs w:val="20"/>
                <w:lang w:val="en-US" w:eastAsia="en-US" w:bidi="ar-SA"/>
              </w:rPr>
              <w:t xml:space="preserve">-&gt; Amp , Gen , Nit, </w:t>
            </w:r>
            <w:proofErr w:type="spellStart"/>
            <w:r w:rsidRPr="00293243">
              <w:rPr>
                <w:rFonts w:ascii="Calibri" w:eastAsia="Times New Roman" w:hAnsi="Calibri" w:cs="Times New Roman"/>
                <w:b/>
                <w:color w:val="FF0000"/>
                <w:sz w:val="20"/>
                <w:szCs w:val="20"/>
                <w:lang w:val="en-US" w:eastAsia="en-US" w:bidi="ar-SA"/>
              </w:rPr>
              <w:t>Ctr</w:t>
            </w:r>
            <w:proofErr w:type="spellEnd"/>
            <w:r w:rsidRPr="00293243">
              <w:rPr>
                <w:rFonts w:ascii="Calibri" w:eastAsia="Times New Roman" w:hAnsi="Calibri" w:cs="Times New Roman"/>
                <w:b/>
                <w:color w:val="FF0000"/>
                <w:sz w:val="20"/>
                <w:szCs w:val="20"/>
                <w:lang w:val="en-US" w:eastAsia="en-US" w:bidi="ar-SA"/>
              </w:rPr>
              <w:t>,</w:t>
            </w:r>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FF0000"/>
                <w:sz w:val="20"/>
                <w:szCs w:val="20"/>
                <w:lang w:val="en-US" w:eastAsia="en-US" w:bidi="ar-SA"/>
              </w:rPr>
            </w:pPr>
            <w:r w:rsidRPr="00293243">
              <w:rPr>
                <w:rFonts w:ascii="Calibri" w:eastAsia="Times New Roman" w:hAnsi="Calibri" w:cs="Times New Roman"/>
                <w:b/>
                <w:color w:val="FF0000"/>
                <w:sz w:val="20"/>
                <w:szCs w:val="20"/>
                <w:lang w:val="en-US" w:eastAsia="en-US" w:bidi="ar-SA"/>
              </w:rPr>
              <w:t>Res-&gt;</w:t>
            </w:r>
            <w:proofErr w:type="spellStart"/>
            <w:r w:rsidRPr="00293243">
              <w:rPr>
                <w:rFonts w:ascii="Calibri" w:eastAsia="Times New Roman" w:hAnsi="Calibri" w:cs="Times New Roman"/>
                <w:b/>
                <w:color w:val="FF0000"/>
                <w:sz w:val="20"/>
                <w:szCs w:val="20"/>
                <w:lang w:val="en-US" w:eastAsia="en-US" w:bidi="ar-SA"/>
              </w:rPr>
              <w:t>Mer</w:t>
            </w:r>
            <w:proofErr w:type="spellEnd"/>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77</w:t>
            </w: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1 Year 8 Months</w:t>
            </w: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F</w:t>
            </w:r>
            <w:r>
              <w:rPr>
                <w:rFonts w:ascii="Calibri" w:eastAsia="Times New Roman" w:hAnsi="Calibri" w:cs="Times New Roman"/>
                <w:color w:val="000000"/>
                <w:sz w:val="22"/>
                <w:szCs w:val="22"/>
                <w:lang w:val="en-US" w:eastAsia="en-US" w:bidi="ar-SA"/>
              </w:rPr>
              <w:t>emale</w:t>
            </w: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ANC</w:t>
            </w:r>
          </w:p>
        </w:tc>
        <w:tc>
          <w:tcPr>
            <w:tcW w:w="3065" w:type="dxa"/>
            <w:hideMark/>
          </w:tcPr>
          <w:p w:rsidR="00F33319" w:rsidRPr="00293243" w:rsidRDefault="00F33319" w:rsidP="00F33319">
            <w:pPr>
              <w:widowControl/>
              <w:suppressAutoHyphens w:val="0"/>
              <w:jc w:val="center"/>
              <w:cnfStyle w:val="00000010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78</w:t>
            </w: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10 Years</w:t>
            </w: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M</w:t>
            </w:r>
            <w:r>
              <w:rPr>
                <w:rFonts w:ascii="Calibri" w:eastAsia="Times New Roman" w:hAnsi="Calibri" w:cs="Times New Roman"/>
                <w:color w:val="000000"/>
                <w:sz w:val="22"/>
                <w:szCs w:val="22"/>
                <w:lang w:val="en-US" w:eastAsia="en-US" w:bidi="ar-SA"/>
              </w:rPr>
              <w:t>ale</w:t>
            </w: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Rf5/29</w:t>
            </w: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i/>
                <w:iCs/>
                <w:color w:val="FF0000"/>
                <w:sz w:val="22"/>
                <w:szCs w:val="22"/>
                <w:lang w:val="en-US" w:eastAsia="en-US" w:bidi="ar-SA"/>
              </w:rPr>
            </w:pPr>
            <w:proofErr w:type="spellStart"/>
            <w:r w:rsidRPr="00293243">
              <w:rPr>
                <w:rFonts w:ascii="Calibri" w:eastAsia="Times New Roman" w:hAnsi="Calibri" w:cs="Times New Roman"/>
                <w:b/>
                <w:i/>
                <w:iCs/>
                <w:color w:val="FF0000"/>
                <w:sz w:val="22"/>
                <w:szCs w:val="22"/>
                <w:lang w:val="en-US" w:eastAsia="en-US" w:bidi="ar-SA"/>
              </w:rPr>
              <w:t>Acinetobacter</w:t>
            </w:r>
            <w:proofErr w:type="spellEnd"/>
            <w:r>
              <w:rPr>
                <w:rFonts w:ascii="Calibri" w:eastAsia="Times New Roman" w:hAnsi="Calibri" w:cs="Times New Roman"/>
                <w:b/>
                <w:i/>
                <w:iCs/>
                <w:color w:val="FF0000"/>
                <w:sz w:val="22"/>
                <w:szCs w:val="22"/>
                <w:lang w:val="en-US" w:eastAsia="en-US" w:bidi="ar-SA"/>
              </w:rPr>
              <w:t xml:space="preserve"> </w:t>
            </w:r>
            <w:r w:rsidRPr="00293243">
              <w:rPr>
                <w:rFonts w:ascii="Calibri" w:eastAsia="Times New Roman" w:hAnsi="Calibri" w:cs="Times New Roman"/>
                <w:b/>
                <w:i/>
                <w:iCs/>
                <w:color w:val="FF0000"/>
                <w:sz w:val="22"/>
                <w:szCs w:val="22"/>
                <w:lang w:val="en-US" w:eastAsia="en-US" w:bidi="ar-SA"/>
              </w:rPr>
              <w:t>sp</w:t>
            </w: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100000"/>
              <w:rPr>
                <w:rFonts w:ascii="Calibri" w:eastAsia="Times New Roman" w:hAnsi="Calibri" w:cs="Times New Roman"/>
                <w:b/>
                <w:color w:val="FF0000"/>
                <w:sz w:val="20"/>
                <w:szCs w:val="20"/>
                <w:lang w:val="en-US" w:eastAsia="en-US" w:bidi="ar-SA"/>
              </w:rPr>
            </w:pPr>
            <w:proofErr w:type="spellStart"/>
            <w:r w:rsidRPr="00293243">
              <w:rPr>
                <w:rFonts w:ascii="Calibri" w:eastAsia="Times New Roman" w:hAnsi="Calibri" w:cs="Times New Roman"/>
                <w:b/>
                <w:color w:val="FF0000"/>
                <w:sz w:val="20"/>
                <w:szCs w:val="20"/>
                <w:lang w:val="en-US" w:eastAsia="en-US" w:bidi="ar-SA"/>
              </w:rPr>
              <w:t>Sen</w:t>
            </w:r>
            <w:proofErr w:type="spellEnd"/>
            <w:r w:rsidRPr="00293243">
              <w:rPr>
                <w:rFonts w:ascii="Calibri" w:eastAsia="Times New Roman" w:hAnsi="Calibri" w:cs="Times New Roman"/>
                <w:b/>
                <w:color w:val="FF0000"/>
                <w:sz w:val="20"/>
                <w:szCs w:val="20"/>
                <w:lang w:val="en-US" w:eastAsia="en-US" w:bidi="ar-SA"/>
              </w:rPr>
              <w:t>-&gt;</w:t>
            </w:r>
            <w:proofErr w:type="spellStart"/>
            <w:r w:rsidRPr="00293243">
              <w:rPr>
                <w:rFonts w:ascii="Calibri" w:eastAsia="Times New Roman" w:hAnsi="Calibri" w:cs="Times New Roman"/>
                <w:b/>
                <w:color w:val="FF0000"/>
                <w:sz w:val="20"/>
                <w:szCs w:val="20"/>
                <w:lang w:val="en-US" w:eastAsia="en-US" w:bidi="ar-SA"/>
              </w:rPr>
              <w:t>Ctr</w:t>
            </w:r>
            <w:proofErr w:type="spellEnd"/>
            <w:r w:rsidRPr="00293243">
              <w:rPr>
                <w:rFonts w:ascii="Calibri" w:eastAsia="Times New Roman" w:hAnsi="Calibri" w:cs="Times New Roman"/>
                <w:b/>
                <w:color w:val="FF0000"/>
                <w:sz w:val="20"/>
                <w:szCs w:val="20"/>
                <w:lang w:val="en-US" w:eastAsia="en-US" w:bidi="ar-SA"/>
              </w:rPr>
              <w:t xml:space="preserve">, Gen, </w:t>
            </w:r>
            <w:proofErr w:type="spellStart"/>
            <w:r w:rsidRPr="00293243">
              <w:rPr>
                <w:rFonts w:ascii="Calibri" w:eastAsia="Times New Roman" w:hAnsi="Calibri" w:cs="Times New Roman"/>
                <w:b/>
                <w:color w:val="FF0000"/>
                <w:sz w:val="20"/>
                <w:szCs w:val="20"/>
                <w:lang w:val="en-US" w:eastAsia="en-US" w:bidi="ar-SA"/>
              </w:rPr>
              <w:t>Nal</w:t>
            </w:r>
            <w:proofErr w:type="spellEnd"/>
            <w:r w:rsidRPr="00293243">
              <w:rPr>
                <w:rFonts w:ascii="Calibri" w:eastAsia="Times New Roman" w:hAnsi="Calibri" w:cs="Times New Roman"/>
                <w:b/>
                <w:color w:val="FF0000"/>
                <w:sz w:val="20"/>
                <w:szCs w:val="20"/>
                <w:lang w:val="en-US" w:eastAsia="en-US" w:bidi="ar-SA"/>
              </w:rPr>
              <w:t xml:space="preserve"> , Nit</w:t>
            </w:r>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FF0000"/>
                <w:sz w:val="20"/>
                <w:szCs w:val="20"/>
                <w:lang w:val="en-US" w:eastAsia="en-US" w:bidi="ar-SA"/>
              </w:rPr>
            </w:pPr>
            <w:r w:rsidRPr="00293243">
              <w:rPr>
                <w:rFonts w:ascii="Calibri" w:eastAsia="Times New Roman" w:hAnsi="Calibri" w:cs="Times New Roman"/>
                <w:b/>
                <w:color w:val="FF0000"/>
                <w:sz w:val="20"/>
                <w:szCs w:val="20"/>
                <w:lang w:val="en-US" w:eastAsia="en-US" w:bidi="ar-SA"/>
              </w:rPr>
              <w:t xml:space="preserve">Res-&gt; Pit, </w:t>
            </w:r>
            <w:proofErr w:type="spellStart"/>
            <w:r w:rsidRPr="00293243">
              <w:rPr>
                <w:rFonts w:ascii="Calibri" w:eastAsia="Times New Roman" w:hAnsi="Calibri" w:cs="Times New Roman"/>
                <w:b/>
                <w:color w:val="FF0000"/>
                <w:sz w:val="20"/>
                <w:szCs w:val="20"/>
                <w:lang w:val="en-US" w:eastAsia="en-US" w:bidi="ar-SA"/>
              </w:rPr>
              <w:t>Mer</w:t>
            </w:r>
            <w:proofErr w:type="spellEnd"/>
          </w:p>
        </w:tc>
      </w:tr>
      <w:tr w:rsidR="00F33319" w:rsidRPr="00293243" w:rsidTr="00F33319">
        <w:trPr>
          <w:cnfStyle w:val="000000100000"/>
          <w:trHeight w:val="352"/>
        </w:trPr>
        <w:tc>
          <w:tcPr>
            <w:cnfStyle w:val="001000000000"/>
            <w:tcW w:w="1064" w:type="dxa"/>
            <w:noWrap/>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026" w:type="dxa"/>
            <w:noWrap/>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203" w:type="dxa"/>
            <w:noWrap/>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3065" w:type="dxa"/>
            <w:noWrap/>
          </w:tcPr>
          <w:p w:rsidR="00F33319" w:rsidRPr="00293243" w:rsidRDefault="00F33319" w:rsidP="00F33319">
            <w:pPr>
              <w:widowControl/>
              <w:suppressAutoHyphens w:val="0"/>
              <w:jc w:val="center"/>
              <w:cnfStyle w:val="000000100000"/>
              <w:rPr>
                <w:rFonts w:ascii="Calibri" w:eastAsia="Times New Roman" w:hAnsi="Calibri" w:cs="Times New Roman"/>
                <w:b/>
                <w:color w:val="FF0000"/>
                <w:sz w:val="20"/>
                <w:szCs w:val="20"/>
                <w:lang w:val="en-US" w:eastAsia="en-US" w:bidi="ar-SA"/>
              </w:rPr>
            </w:pPr>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79</w:t>
            </w: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7 Years</w:t>
            </w: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M</w:t>
            </w:r>
            <w:r>
              <w:rPr>
                <w:rFonts w:ascii="Calibri" w:eastAsia="Times New Roman" w:hAnsi="Calibri" w:cs="Times New Roman"/>
                <w:color w:val="000000"/>
                <w:sz w:val="22"/>
                <w:szCs w:val="22"/>
                <w:lang w:val="en-US" w:eastAsia="en-US" w:bidi="ar-SA"/>
              </w:rPr>
              <w:t>ale</w:t>
            </w: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POPD</w:t>
            </w:r>
          </w:p>
        </w:tc>
        <w:tc>
          <w:tcPr>
            <w:tcW w:w="3065" w:type="dxa"/>
            <w:noWrap/>
            <w:hideMark/>
          </w:tcPr>
          <w:p w:rsidR="00F33319" w:rsidRPr="00293243" w:rsidRDefault="00F33319" w:rsidP="00F33319">
            <w:pPr>
              <w:widowControl/>
              <w:suppressAutoHyphens w:val="0"/>
              <w:jc w:val="center"/>
              <w:cnfStyle w:val="00000001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80</w:t>
            </w: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12 Years</w:t>
            </w: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F</w:t>
            </w:r>
            <w:r>
              <w:rPr>
                <w:rFonts w:ascii="Calibri" w:eastAsia="Times New Roman" w:hAnsi="Calibri" w:cs="Times New Roman"/>
                <w:color w:val="000000"/>
                <w:sz w:val="22"/>
                <w:szCs w:val="22"/>
                <w:lang w:val="en-US" w:eastAsia="en-US" w:bidi="ar-SA"/>
              </w:rPr>
              <w:t>emale</w:t>
            </w: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GOPD</w:t>
            </w:r>
          </w:p>
        </w:tc>
        <w:tc>
          <w:tcPr>
            <w:tcW w:w="3065" w:type="dxa"/>
            <w:hideMark/>
          </w:tcPr>
          <w:p w:rsidR="00F33319" w:rsidRPr="00293243" w:rsidRDefault="00F33319" w:rsidP="00F33319">
            <w:pPr>
              <w:widowControl/>
              <w:suppressAutoHyphens w:val="0"/>
              <w:jc w:val="center"/>
              <w:cnfStyle w:val="00000010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81</w:t>
            </w: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6 Years 4 Months</w:t>
            </w: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M</w:t>
            </w:r>
            <w:r>
              <w:rPr>
                <w:rFonts w:ascii="Calibri" w:eastAsia="Times New Roman" w:hAnsi="Calibri" w:cs="Times New Roman"/>
                <w:color w:val="000000"/>
                <w:sz w:val="22"/>
                <w:szCs w:val="22"/>
                <w:lang w:val="en-US" w:eastAsia="en-US" w:bidi="ar-SA"/>
              </w:rPr>
              <w:t>ale</w:t>
            </w: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POPD</w:t>
            </w:r>
          </w:p>
        </w:tc>
        <w:tc>
          <w:tcPr>
            <w:tcW w:w="3065" w:type="dxa"/>
            <w:hideMark/>
          </w:tcPr>
          <w:p w:rsidR="00F33319" w:rsidRPr="00293243" w:rsidRDefault="00F33319" w:rsidP="00F33319">
            <w:pPr>
              <w:widowControl/>
              <w:suppressAutoHyphens w:val="0"/>
              <w:jc w:val="center"/>
              <w:cnfStyle w:val="00000001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82</w:t>
            </w: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5 Months</w:t>
            </w: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M</w:t>
            </w:r>
            <w:r>
              <w:rPr>
                <w:rFonts w:ascii="Calibri" w:eastAsia="Times New Roman" w:hAnsi="Calibri" w:cs="Times New Roman"/>
                <w:color w:val="000000"/>
                <w:sz w:val="22"/>
                <w:szCs w:val="22"/>
                <w:lang w:val="en-US" w:eastAsia="en-US" w:bidi="ar-SA"/>
              </w:rPr>
              <w:t>ale</w:t>
            </w: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ANC</w:t>
            </w:r>
          </w:p>
        </w:tc>
        <w:tc>
          <w:tcPr>
            <w:tcW w:w="3065" w:type="dxa"/>
            <w:hideMark/>
          </w:tcPr>
          <w:p w:rsidR="00F33319" w:rsidRPr="00293243" w:rsidRDefault="00F33319" w:rsidP="00F33319">
            <w:pPr>
              <w:widowControl/>
              <w:suppressAutoHyphens w:val="0"/>
              <w:jc w:val="center"/>
              <w:cnfStyle w:val="00000010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Not Significant</w:t>
            </w:r>
          </w:p>
        </w:tc>
      </w:tr>
      <w:tr w:rsidR="00F33319" w:rsidRPr="00293243" w:rsidTr="00F33319">
        <w:trPr>
          <w:cnfStyle w:val="00000001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83</w:t>
            </w: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4 Years 1 Month</w:t>
            </w: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F</w:t>
            </w:r>
            <w:r>
              <w:rPr>
                <w:rFonts w:ascii="Calibri" w:eastAsia="Times New Roman" w:hAnsi="Calibri" w:cs="Times New Roman"/>
                <w:color w:val="000000"/>
                <w:sz w:val="22"/>
                <w:szCs w:val="22"/>
                <w:lang w:val="en-US" w:eastAsia="en-US" w:bidi="ar-SA"/>
              </w:rPr>
              <w:t>emale</w:t>
            </w: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Rf5/18</w:t>
            </w:r>
          </w:p>
        </w:tc>
        <w:tc>
          <w:tcPr>
            <w:tcW w:w="3065" w:type="dxa"/>
            <w:hideMark/>
          </w:tcPr>
          <w:p w:rsidR="00F33319" w:rsidRPr="00293243" w:rsidRDefault="00F33319" w:rsidP="00F33319">
            <w:pPr>
              <w:widowControl/>
              <w:suppressAutoHyphens w:val="0"/>
              <w:jc w:val="center"/>
              <w:cnfStyle w:val="00000001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293243" w:rsidTr="00F33319">
        <w:trPr>
          <w:cnfStyle w:val="000000100000"/>
          <w:trHeight w:val="352"/>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84</w:t>
            </w: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8 Years</w:t>
            </w: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M</w:t>
            </w:r>
            <w:r>
              <w:rPr>
                <w:rFonts w:ascii="Calibri" w:eastAsia="Times New Roman" w:hAnsi="Calibri" w:cs="Times New Roman"/>
                <w:color w:val="000000"/>
                <w:sz w:val="22"/>
                <w:szCs w:val="22"/>
                <w:lang w:val="en-US" w:eastAsia="en-US" w:bidi="ar-SA"/>
              </w:rPr>
              <w:t>ale</w:t>
            </w: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POPD</w:t>
            </w:r>
          </w:p>
        </w:tc>
        <w:tc>
          <w:tcPr>
            <w:tcW w:w="3065" w:type="dxa"/>
            <w:hideMark/>
          </w:tcPr>
          <w:p w:rsidR="00F33319" w:rsidRPr="00293243" w:rsidRDefault="00F33319" w:rsidP="00F33319">
            <w:pPr>
              <w:widowControl/>
              <w:suppressAutoHyphens w:val="0"/>
              <w:jc w:val="center"/>
              <w:cnfStyle w:val="00000010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293243" w:rsidTr="00F33319">
        <w:trPr>
          <w:cnfStyle w:val="000000010000"/>
          <w:trHeight w:val="327"/>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85</w:t>
            </w: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3 Years</w:t>
            </w: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M</w:t>
            </w:r>
            <w:r>
              <w:rPr>
                <w:rFonts w:ascii="Calibri" w:eastAsia="Times New Roman" w:hAnsi="Calibri" w:cs="Times New Roman"/>
                <w:color w:val="000000"/>
                <w:sz w:val="22"/>
                <w:szCs w:val="22"/>
                <w:lang w:val="en-US" w:eastAsia="en-US" w:bidi="ar-SA"/>
              </w:rPr>
              <w:t>ale</w:t>
            </w: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POPD</w:t>
            </w:r>
          </w:p>
        </w:tc>
        <w:tc>
          <w:tcPr>
            <w:tcW w:w="3065" w:type="dxa"/>
            <w:hideMark/>
          </w:tcPr>
          <w:p w:rsidR="00F33319" w:rsidRPr="00293243" w:rsidRDefault="00F33319" w:rsidP="00F33319">
            <w:pPr>
              <w:widowControl/>
              <w:suppressAutoHyphens w:val="0"/>
              <w:jc w:val="center"/>
              <w:cnfStyle w:val="00000001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Not Significant</w:t>
            </w:r>
          </w:p>
        </w:tc>
      </w:tr>
      <w:tr w:rsidR="00F33319" w:rsidRPr="00293243" w:rsidTr="00F33319">
        <w:trPr>
          <w:cnfStyle w:val="000000100000"/>
          <w:trHeight w:val="147"/>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86</w:t>
            </w:r>
          </w:p>
        </w:tc>
        <w:tc>
          <w:tcPr>
            <w:tcW w:w="2584"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11 Months</w:t>
            </w:r>
          </w:p>
        </w:tc>
        <w:tc>
          <w:tcPr>
            <w:tcW w:w="1026"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F</w:t>
            </w:r>
            <w:r>
              <w:rPr>
                <w:rFonts w:ascii="Calibri" w:eastAsia="Times New Roman" w:hAnsi="Calibri" w:cs="Times New Roman"/>
                <w:color w:val="000000"/>
                <w:sz w:val="22"/>
                <w:szCs w:val="22"/>
                <w:lang w:val="en-US" w:eastAsia="en-US" w:bidi="ar-SA"/>
              </w:rPr>
              <w:t>emale</w:t>
            </w:r>
          </w:p>
        </w:tc>
        <w:tc>
          <w:tcPr>
            <w:tcW w:w="1203" w:type="dxa"/>
            <w:noWrap/>
            <w:hideMark/>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POPD</w:t>
            </w:r>
          </w:p>
        </w:tc>
        <w:tc>
          <w:tcPr>
            <w:tcW w:w="3065" w:type="dxa"/>
            <w:hideMark/>
          </w:tcPr>
          <w:p w:rsidR="00F33319" w:rsidRPr="00293243" w:rsidRDefault="00F33319" w:rsidP="00F33319">
            <w:pPr>
              <w:widowControl/>
              <w:suppressAutoHyphens w:val="0"/>
              <w:jc w:val="center"/>
              <w:cnfStyle w:val="00000010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293243" w:rsidTr="00F33319">
        <w:trPr>
          <w:cnfStyle w:val="000000010000"/>
          <w:trHeight w:val="86"/>
        </w:trPr>
        <w:tc>
          <w:tcPr>
            <w:cnfStyle w:val="001000000000"/>
            <w:tcW w:w="1064" w:type="dxa"/>
            <w:noWrap/>
            <w:hideMark/>
          </w:tcPr>
          <w:p w:rsidR="00F33319" w:rsidRPr="007418D5"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87</w:t>
            </w:r>
          </w:p>
        </w:tc>
        <w:tc>
          <w:tcPr>
            <w:tcW w:w="2584"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16 Years</w:t>
            </w:r>
          </w:p>
        </w:tc>
        <w:tc>
          <w:tcPr>
            <w:tcW w:w="1026"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F</w:t>
            </w:r>
            <w:r>
              <w:rPr>
                <w:rFonts w:ascii="Calibri" w:eastAsia="Times New Roman" w:hAnsi="Calibri" w:cs="Times New Roman"/>
                <w:color w:val="000000"/>
                <w:sz w:val="22"/>
                <w:szCs w:val="22"/>
                <w:lang w:val="en-US" w:eastAsia="en-US" w:bidi="ar-SA"/>
              </w:rPr>
              <w:t>emale</w:t>
            </w:r>
          </w:p>
        </w:tc>
        <w:tc>
          <w:tcPr>
            <w:tcW w:w="1203" w:type="dxa"/>
            <w:noWrap/>
            <w:hideMark/>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GOPD</w:t>
            </w:r>
          </w:p>
        </w:tc>
        <w:tc>
          <w:tcPr>
            <w:tcW w:w="3065" w:type="dxa"/>
            <w:hideMark/>
          </w:tcPr>
          <w:p w:rsidR="00F33319" w:rsidRPr="00293243" w:rsidRDefault="00F33319" w:rsidP="00F33319">
            <w:pPr>
              <w:widowControl/>
              <w:suppressAutoHyphens w:val="0"/>
              <w:jc w:val="center"/>
              <w:cnfStyle w:val="00000001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293243" w:rsidTr="00F33319">
        <w:trPr>
          <w:cnfStyle w:val="000000100000"/>
          <w:trHeight w:val="98"/>
        </w:trPr>
        <w:tc>
          <w:tcPr>
            <w:cnfStyle w:val="001000000000"/>
            <w:tcW w:w="1064" w:type="dxa"/>
            <w:noWrap/>
          </w:tcPr>
          <w:p w:rsidR="00F33319"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88</w:t>
            </w:r>
          </w:p>
        </w:tc>
        <w:tc>
          <w:tcPr>
            <w:tcW w:w="2584" w:type="dxa"/>
            <w:noWrap/>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7 Months</w:t>
            </w:r>
          </w:p>
        </w:tc>
        <w:tc>
          <w:tcPr>
            <w:tcW w:w="1026" w:type="dxa"/>
            <w:noWrap/>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Male</w:t>
            </w:r>
          </w:p>
        </w:tc>
        <w:tc>
          <w:tcPr>
            <w:tcW w:w="1203" w:type="dxa"/>
            <w:noWrap/>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POPD</w:t>
            </w:r>
          </w:p>
        </w:tc>
        <w:tc>
          <w:tcPr>
            <w:tcW w:w="3065" w:type="dxa"/>
          </w:tcPr>
          <w:p w:rsidR="00F33319" w:rsidRPr="00293243" w:rsidRDefault="00F33319" w:rsidP="00F33319">
            <w:pPr>
              <w:widowControl/>
              <w:suppressAutoHyphens w:val="0"/>
              <w:jc w:val="center"/>
              <w:cnfStyle w:val="000000100000"/>
              <w:rPr>
                <w:rFonts w:ascii="Calibri" w:eastAsia="Times New Roman" w:hAnsi="Calibri" w:cs="Times New Roman"/>
                <w:b/>
                <w:i/>
                <w:color w:val="FF0000"/>
                <w:sz w:val="22"/>
                <w:szCs w:val="22"/>
                <w:lang w:val="en-US" w:eastAsia="en-US" w:bidi="ar-SA"/>
              </w:rPr>
            </w:pPr>
            <w:proofErr w:type="spellStart"/>
            <w:r w:rsidRPr="00293243">
              <w:rPr>
                <w:rFonts w:ascii="Calibri" w:eastAsia="Times New Roman" w:hAnsi="Calibri" w:cs="Times New Roman"/>
                <w:b/>
                <w:i/>
                <w:color w:val="FF0000"/>
                <w:sz w:val="22"/>
                <w:szCs w:val="22"/>
                <w:lang w:val="en-US" w:eastAsia="en-US" w:bidi="ar-SA"/>
              </w:rPr>
              <w:t>Enterococcus</w:t>
            </w:r>
            <w:proofErr w:type="spellEnd"/>
            <w:r w:rsidRPr="00293243">
              <w:rPr>
                <w:rFonts w:ascii="Calibri" w:eastAsia="Times New Roman" w:hAnsi="Calibri" w:cs="Times New Roman"/>
                <w:b/>
                <w:i/>
                <w:color w:val="FF0000"/>
                <w:sz w:val="22"/>
                <w:szCs w:val="22"/>
                <w:lang w:val="en-US" w:eastAsia="en-US" w:bidi="ar-SA"/>
              </w:rPr>
              <w:t xml:space="preserve"> sp</w:t>
            </w:r>
          </w:p>
        </w:tc>
      </w:tr>
      <w:tr w:rsidR="00F33319" w:rsidRPr="00293243" w:rsidTr="00F33319">
        <w:trPr>
          <w:cnfStyle w:val="000000010000"/>
          <w:trHeight w:val="168"/>
        </w:trPr>
        <w:tc>
          <w:tcPr>
            <w:cnfStyle w:val="001000000000"/>
            <w:tcW w:w="1064" w:type="dxa"/>
            <w:noWrap/>
          </w:tcPr>
          <w:p w:rsidR="00F33319"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026" w:type="dxa"/>
            <w:noWrap/>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203" w:type="dxa"/>
            <w:noWrap/>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3065" w:type="dxa"/>
          </w:tcPr>
          <w:p w:rsidR="00F33319" w:rsidRPr="00293243" w:rsidRDefault="00F33319" w:rsidP="00F33319">
            <w:pPr>
              <w:widowControl/>
              <w:suppressAutoHyphens w:val="0"/>
              <w:jc w:val="center"/>
              <w:cnfStyle w:val="000000010000"/>
              <w:rPr>
                <w:rFonts w:ascii="Calibri" w:eastAsia="Times New Roman" w:hAnsi="Calibri" w:cs="Times New Roman"/>
                <w:b/>
                <w:color w:val="FF0000"/>
                <w:sz w:val="22"/>
                <w:szCs w:val="22"/>
                <w:lang w:val="en-US" w:eastAsia="en-US" w:bidi="ar-SA"/>
              </w:rPr>
            </w:pPr>
            <w:proofErr w:type="spellStart"/>
            <w:r w:rsidRPr="00293243">
              <w:rPr>
                <w:rFonts w:ascii="Calibri" w:eastAsia="Times New Roman" w:hAnsi="Calibri" w:cs="Times New Roman"/>
                <w:b/>
                <w:color w:val="FF0000"/>
                <w:sz w:val="22"/>
                <w:szCs w:val="22"/>
                <w:lang w:val="en-US" w:eastAsia="en-US" w:bidi="ar-SA"/>
              </w:rPr>
              <w:t>Sen</w:t>
            </w:r>
            <w:proofErr w:type="spellEnd"/>
            <w:r w:rsidRPr="00293243">
              <w:rPr>
                <w:rFonts w:ascii="Calibri" w:eastAsia="Times New Roman" w:hAnsi="Calibri" w:cs="Times New Roman"/>
                <w:b/>
                <w:color w:val="FF0000"/>
                <w:sz w:val="22"/>
                <w:szCs w:val="22"/>
                <w:lang w:val="en-US" w:eastAsia="en-US" w:bidi="ar-SA"/>
              </w:rPr>
              <w:t xml:space="preserve"> -&gt;</w:t>
            </w:r>
            <w:proofErr w:type="spellStart"/>
            <w:r w:rsidRPr="00293243">
              <w:rPr>
                <w:rFonts w:ascii="Calibri" w:eastAsia="Times New Roman" w:hAnsi="Calibri" w:cs="Times New Roman"/>
                <w:b/>
                <w:color w:val="FF0000"/>
                <w:sz w:val="22"/>
                <w:szCs w:val="22"/>
                <w:lang w:val="en-US" w:eastAsia="en-US" w:bidi="ar-SA"/>
              </w:rPr>
              <w:t>Levo</w:t>
            </w:r>
            <w:proofErr w:type="spellEnd"/>
          </w:p>
        </w:tc>
      </w:tr>
      <w:tr w:rsidR="00F33319" w:rsidRPr="00293243" w:rsidTr="00F33319">
        <w:trPr>
          <w:cnfStyle w:val="000000100000"/>
          <w:trHeight w:val="168"/>
        </w:trPr>
        <w:tc>
          <w:tcPr>
            <w:cnfStyle w:val="001000000000"/>
            <w:tcW w:w="1064" w:type="dxa"/>
            <w:noWrap/>
          </w:tcPr>
          <w:p w:rsidR="00F33319"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026" w:type="dxa"/>
            <w:noWrap/>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203" w:type="dxa"/>
            <w:noWrap/>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3065" w:type="dxa"/>
          </w:tcPr>
          <w:p w:rsidR="00F33319" w:rsidRPr="00293243" w:rsidRDefault="00F33319" w:rsidP="00F33319">
            <w:pPr>
              <w:jc w:val="center"/>
              <w:cnfStyle w:val="000000100000"/>
              <w:rPr>
                <w:rFonts w:ascii="Calibri" w:eastAsia="Times New Roman" w:hAnsi="Calibri" w:cs="Times New Roman"/>
                <w:b/>
                <w:color w:val="FF0000"/>
                <w:sz w:val="22"/>
                <w:szCs w:val="22"/>
                <w:lang w:val="en-US" w:eastAsia="en-US" w:bidi="ar-SA"/>
              </w:rPr>
            </w:pPr>
            <w:r w:rsidRPr="00293243">
              <w:rPr>
                <w:rFonts w:ascii="Calibri" w:eastAsia="Times New Roman" w:hAnsi="Calibri" w:cs="Times New Roman"/>
                <w:b/>
                <w:color w:val="FF0000"/>
                <w:sz w:val="22"/>
                <w:szCs w:val="22"/>
                <w:lang w:val="en-US" w:eastAsia="en-US" w:bidi="ar-SA"/>
              </w:rPr>
              <w:t>Res-&gt;</w:t>
            </w:r>
            <w:proofErr w:type="spellStart"/>
            <w:r w:rsidRPr="00293243">
              <w:rPr>
                <w:rFonts w:ascii="Calibri" w:eastAsia="Times New Roman" w:hAnsi="Calibri" w:cs="Times New Roman"/>
                <w:b/>
                <w:color w:val="FF0000"/>
                <w:sz w:val="22"/>
                <w:szCs w:val="22"/>
                <w:lang w:val="en-US" w:eastAsia="en-US" w:bidi="ar-SA"/>
              </w:rPr>
              <w:t>Cip</w:t>
            </w:r>
            <w:proofErr w:type="spellEnd"/>
            <w:r w:rsidRPr="00293243">
              <w:rPr>
                <w:rFonts w:ascii="Calibri" w:eastAsia="Times New Roman" w:hAnsi="Calibri" w:cs="Times New Roman"/>
                <w:b/>
                <w:color w:val="FF0000"/>
                <w:sz w:val="22"/>
                <w:szCs w:val="22"/>
                <w:lang w:val="en-US" w:eastAsia="en-US" w:bidi="ar-SA"/>
              </w:rPr>
              <w:t xml:space="preserve">, </w:t>
            </w:r>
            <w:proofErr w:type="spellStart"/>
            <w:r w:rsidRPr="00293243">
              <w:rPr>
                <w:rFonts w:ascii="Calibri" w:eastAsia="Times New Roman" w:hAnsi="Calibri" w:cs="Times New Roman"/>
                <w:b/>
                <w:color w:val="FF0000"/>
                <w:sz w:val="22"/>
                <w:szCs w:val="22"/>
                <w:lang w:val="en-US" w:eastAsia="en-US" w:bidi="ar-SA"/>
              </w:rPr>
              <w:t>Nit,Ctr</w:t>
            </w:r>
            <w:proofErr w:type="spellEnd"/>
          </w:p>
        </w:tc>
      </w:tr>
      <w:tr w:rsidR="00F33319" w:rsidRPr="00293243" w:rsidTr="00F33319">
        <w:trPr>
          <w:cnfStyle w:val="000000010000"/>
          <w:trHeight w:val="168"/>
        </w:trPr>
        <w:tc>
          <w:tcPr>
            <w:cnfStyle w:val="001000000000"/>
            <w:tcW w:w="1064" w:type="dxa"/>
            <w:noWrap/>
          </w:tcPr>
          <w:p w:rsidR="00F33319"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026" w:type="dxa"/>
            <w:noWrap/>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203" w:type="dxa"/>
            <w:noWrap/>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3065" w:type="dxa"/>
          </w:tcPr>
          <w:p w:rsidR="00F33319" w:rsidRPr="00293243" w:rsidRDefault="00F33319" w:rsidP="00F33319">
            <w:pPr>
              <w:jc w:val="center"/>
              <w:cnfStyle w:val="000000010000"/>
              <w:rPr>
                <w:rFonts w:ascii="Calibri" w:eastAsia="Times New Roman" w:hAnsi="Calibri" w:cs="Times New Roman"/>
                <w:b/>
                <w:color w:val="FF0000"/>
                <w:sz w:val="22"/>
                <w:szCs w:val="22"/>
                <w:lang w:val="en-US" w:eastAsia="en-US" w:bidi="ar-SA"/>
              </w:rPr>
            </w:pPr>
          </w:p>
        </w:tc>
      </w:tr>
      <w:tr w:rsidR="00F33319" w:rsidRPr="00293243" w:rsidTr="00F33319">
        <w:trPr>
          <w:cnfStyle w:val="000000100000"/>
          <w:trHeight w:val="211"/>
        </w:trPr>
        <w:tc>
          <w:tcPr>
            <w:cnfStyle w:val="001000000000"/>
            <w:tcW w:w="1064" w:type="dxa"/>
            <w:noWrap/>
          </w:tcPr>
          <w:p w:rsidR="00F33319"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89</w:t>
            </w:r>
          </w:p>
        </w:tc>
        <w:tc>
          <w:tcPr>
            <w:tcW w:w="2584" w:type="dxa"/>
            <w:noWrap/>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2 Years</w:t>
            </w:r>
          </w:p>
        </w:tc>
        <w:tc>
          <w:tcPr>
            <w:tcW w:w="1026" w:type="dxa"/>
            <w:noWrap/>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Female</w:t>
            </w:r>
          </w:p>
        </w:tc>
        <w:tc>
          <w:tcPr>
            <w:tcW w:w="1203" w:type="dxa"/>
            <w:noWrap/>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Rf5/33</w:t>
            </w:r>
          </w:p>
        </w:tc>
        <w:tc>
          <w:tcPr>
            <w:tcW w:w="3065" w:type="dxa"/>
          </w:tcPr>
          <w:p w:rsidR="00F33319" w:rsidRPr="00293243" w:rsidRDefault="00F33319" w:rsidP="00F33319">
            <w:pPr>
              <w:widowControl/>
              <w:suppressAutoHyphens w:val="0"/>
              <w:jc w:val="center"/>
              <w:cnfStyle w:val="00000010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293243" w:rsidTr="00F33319">
        <w:trPr>
          <w:cnfStyle w:val="000000010000"/>
          <w:trHeight w:val="211"/>
        </w:trPr>
        <w:tc>
          <w:tcPr>
            <w:cnfStyle w:val="001000000000"/>
            <w:tcW w:w="1064" w:type="dxa"/>
            <w:noWrap/>
          </w:tcPr>
          <w:p w:rsidR="00F33319"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90</w:t>
            </w:r>
          </w:p>
        </w:tc>
        <w:tc>
          <w:tcPr>
            <w:tcW w:w="2584" w:type="dxa"/>
            <w:noWrap/>
          </w:tcPr>
          <w:p w:rsidR="00F33319"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4 Years 2 months</w:t>
            </w:r>
          </w:p>
        </w:tc>
        <w:tc>
          <w:tcPr>
            <w:tcW w:w="1026" w:type="dxa"/>
            <w:noWrap/>
          </w:tcPr>
          <w:p w:rsidR="00F33319"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Male</w:t>
            </w:r>
          </w:p>
        </w:tc>
        <w:tc>
          <w:tcPr>
            <w:tcW w:w="1203" w:type="dxa"/>
            <w:noWrap/>
          </w:tcPr>
          <w:p w:rsidR="00F33319"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POPD</w:t>
            </w:r>
          </w:p>
        </w:tc>
        <w:tc>
          <w:tcPr>
            <w:tcW w:w="3065" w:type="dxa"/>
          </w:tcPr>
          <w:p w:rsidR="00F33319" w:rsidRPr="00293243" w:rsidRDefault="00F33319" w:rsidP="00F33319">
            <w:pPr>
              <w:widowControl/>
              <w:suppressAutoHyphens w:val="0"/>
              <w:jc w:val="center"/>
              <w:cnfStyle w:val="00000001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293243" w:rsidTr="00F33319">
        <w:trPr>
          <w:cnfStyle w:val="000000100000"/>
          <w:trHeight w:val="211"/>
        </w:trPr>
        <w:tc>
          <w:tcPr>
            <w:cnfStyle w:val="001000000000"/>
            <w:tcW w:w="1064" w:type="dxa"/>
            <w:noWrap/>
          </w:tcPr>
          <w:p w:rsidR="00F33319"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91</w:t>
            </w:r>
          </w:p>
        </w:tc>
        <w:tc>
          <w:tcPr>
            <w:tcW w:w="2584" w:type="dxa"/>
            <w:noWrap/>
          </w:tcPr>
          <w:p w:rsidR="00F33319"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16 Years</w:t>
            </w:r>
          </w:p>
        </w:tc>
        <w:tc>
          <w:tcPr>
            <w:tcW w:w="1026" w:type="dxa"/>
            <w:noWrap/>
          </w:tcPr>
          <w:p w:rsidR="00F33319"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Female</w:t>
            </w:r>
          </w:p>
        </w:tc>
        <w:tc>
          <w:tcPr>
            <w:tcW w:w="1203" w:type="dxa"/>
            <w:noWrap/>
          </w:tcPr>
          <w:p w:rsidR="00F33319"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GOPD</w:t>
            </w:r>
          </w:p>
        </w:tc>
        <w:tc>
          <w:tcPr>
            <w:tcW w:w="3065" w:type="dxa"/>
          </w:tcPr>
          <w:p w:rsidR="00F33319" w:rsidRPr="00293243" w:rsidRDefault="00F33319" w:rsidP="00F33319">
            <w:pPr>
              <w:widowControl/>
              <w:suppressAutoHyphens w:val="0"/>
              <w:jc w:val="center"/>
              <w:cnfStyle w:val="000000100000"/>
              <w:rPr>
                <w:rFonts w:ascii="Calibri" w:eastAsia="Times New Roman" w:hAnsi="Calibri" w:cs="Times New Roman"/>
                <w:b/>
                <w:i/>
                <w:iCs/>
                <w:color w:val="FF0000"/>
                <w:sz w:val="22"/>
                <w:szCs w:val="22"/>
                <w:lang w:val="en-US" w:eastAsia="en-US" w:bidi="ar-SA"/>
              </w:rPr>
            </w:pPr>
            <w:proofErr w:type="spellStart"/>
            <w:r w:rsidRPr="00293243">
              <w:rPr>
                <w:rFonts w:ascii="Calibri" w:eastAsia="Times New Roman" w:hAnsi="Calibri" w:cs="Times New Roman"/>
                <w:b/>
                <w:i/>
                <w:iCs/>
                <w:color w:val="FF0000"/>
                <w:sz w:val="22"/>
                <w:szCs w:val="22"/>
                <w:lang w:val="en-US" w:eastAsia="en-US" w:bidi="ar-SA"/>
              </w:rPr>
              <w:t>Klebsiella</w:t>
            </w:r>
            <w:proofErr w:type="spellEnd"/>
            <w:r>
              <w:rPr>
                <w:rFonts w:ascii="Calibri" w:eastAsia="Times New Roman" w:hAnsi="Calibri" w:cs="Times New Roman"/>
                <w:b/>
                <w:i/>
                <w:iCs/>
                <w:color w:val="FF0000"/>
                <w:sz w:val="22"/>
                <w:szCs w:val="22"/>
                <w:lang w:val="en-US" w:eastAsia="en-US" w:bidi="ar-SA"/>
              </w:rPr>
              <w:t xml:space="preserve"> </w:t>
            </w:r>
            <w:r w:rsidRPr="00293243">
              <w:rPr>
                <w:rFonts w:ascii="Calibri" w:eastAsia="Times New Roman" w:hAnsi="Calibri" w:cs="Times New Roman"/>
                <w:b/>
                <w:i/>
                <w:iCs/>
                <w:color w:val="FF0000"/>
                <w:sz w:val="22"/>
                <w:szCs w:val="22"/>
                <w:lang w:val="en-US" w:eastAsia="en-US" w:bidi="ar-SA"/>
              </w:rPr>
              <w:t>Sp</w:t>
            </w:r>
          </w:p>
        </w:tc>
      </w:tr>
      <w:tr w:rsidR="00F33319" w:rsidRPr="00293243" w:rsidTr="00F33319">
        <w:trPr>
          <w:cnfStyle w:val="000000010000"/>
          <w:trHeight w:val="211"/>
        </w:trPr>
        <w:tc>
          <w:tcPr>
            <w:cnfStyle w:val="001000000000"/>
            <w:tcW w:w="1064" w:type="dxa"/>
            <w:noWrap/>
          </w:tcPr>
          <w:p w:rsidR="00F33319" w:rsidRDefault="00F33319" w:rsidP="00F33319">
            <w:pPr>
              <w:widowControl/>
              <w:suppressAutoHyphens w:val="0"/>
              <w:rPr>
                <w:rFonts w:ascii="Calibri" w:eastAsia="Times New Roman" w:hAnsi="Calibri" w:cs="Times New Roman"/>
                <w:color w:val="000000"/>
                <w:sz w:val="22"/>
                <w:szCs w:val="22"/>
                <w:lang w:val="en-US" w:eastAsia="en-US" w:bidi="ar-SA"/>
              </w:rPr>
            </w:pPr>
          </w:p>
        </w:tc>
        <w:tc>
          <w:tcPr>
            <w:tcW w:w="2584" w:type="dxa"/>
            <w:noWrap/>
          </w:tcPr>
          <w:p w:rsidR="00F33319"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026" w:type="dxa"/>
            <w:noWrap/>
          </w:tcPr>
          <w:p w:rsidR="00F33319"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203" w:type="dxa"/>
            <w:noWrap/>
          </w:tcPr>
          <w:p w:rsidR="00F33319"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3065" w:type="dxa"/>
          </w:tcPr>
          <w:p w:rsidR="00F33319" w:rsidRPr="00293243" w:rsidRDefault="00F33319" w:rsidP="00F33319">
            <w:pPr>
              <w:widowControl/>
              <w:suppressAutoHyphens w:val="0"/>
              <w:jc w:val="center"/>
              <w:cnfStyle w:val="000000010000"/>
              <w:rPr>
                <w:rFonts w:ascii="Calibri" w:eastAsia="Times New Roman" w:hAnsi="Calibri" w:cs="Times New Roman"/>
                <w:b/>
                <w:color w:val="FF0000"/>
                <w:sz w:val="20"/>
                <w:szCs w:val="20"/>
                <w:lang w:val="en-US" w:eastAsia="en-US" w:bidi="ar-SA"/>
              </w:rPr>
            </w:pPr>
            <w:proofErr w:type="spellStart"/>
            <w:r w:rsidRPr="00293243">
              <w:rPr>
                <w:rFonts w:ascii="Calibri" w:eastAsia="Times New Roman" w:hAnsi="Calibri" w:cs="Times New Roman"/>
                <w:b/>
                <w:color w:val="FF0000"/>
                <w:sz w:val="20"/>
                <w:szCs w:val="20"/>
                <w:lang w:val="en-US" w:eastAsia="en-US" w:bidi="ar-SA"/>
              </w:rPr>
              <w:t>Sen</w:t>
            </w:r>
            <w:proofErr w:type="spellEnd"/>
            <w:r w:rsidRPr="00293243">
              <w:rPr>
                <w:rFonts w:ascii="Calibri" w:eastAsia="Times New Roman" w:hAnsi="Calibri" w:cs="Times New Roman"/>
                <w:b/>
                <w:color w:val="FF0000"/>
                <w:sz w:val="20"/>
                <w:szCs w:val="20"/>
                <w:lang w:val="en-US" w:eastAsia="en-US" w:bidi="ar-SA"/>
              </w:rPr>
              <w:t xml:space="preserve"> -&gt;</w:t>
            </w:r>
            <w:proofErr w:type="spellStart"/>
            <w:r w:rsidRPr="00293243">
              <w:rPr>
                <w:rFonts w:ascii="Calibri" w:eastAsia="Times New Roman" w:hAnsi="Calibri" w:cs="Times New Roman"/>
                <w:b/>
                <w:color w:val="FF0000"/>
                <w:sz w:val="20"/>
                <w:szCs w:val="20"/>
                <w:lang w:val="en-US" w:eastAsia="en-US" w:bidi="ar-SA"/>
              </w:rPr>
              <w:t>Nal</w:t>
            </w:r>
            <w:proofErr w:type="spellEnd"/>
            <w:r w:rsidRPr="00293243">
              <w:rPr>
                <w:rFonts w:ascii="Calibri" w:eastAsia="Times New Roman" w:hAnsi="Calibri" w:cs="Times New Roman"/>
                <w:b/>
                <w:color w:val="FF0000"/>
                <w:sz w:val="20"/>
                <w:szCs w:val="20"/>
                <w:lang w:val="en-US" w:eastAsia="en-US" w:bidi="ar-SA"/>
              </w:rPr>
              <w:t xml:space="preserve">, Pit, </w:t>
            </w:r>
            <w:proofErr w:type="spellStart"/>
            <w:r w:rsidRPr="00293243">
              <w:rPr>
                <w:rFonts w:ascii="Calibri" w:eastAsia="Times New Roman" w:hAnsi="Calibri" w:cs="Times New Roman"/>
                <w:b/>
                <w:color w:val="FF0000"/>
                <w:sz w:val="20"/>
                <w:szCs w:val="20"/>
                <w:lang w:val="en-US" w:eastAsia="en-US" w:bidi="ar-SA"/>
              </w:rPr>
              <w:t>Ctr</w:t>
            </w:r>
            <w:proofErr w:type="spellEnd"/>
            <w:r w:rsidRPr="00293243">
              <w:rPr>
                <w:rFonts w:ascii="Calibri" w:eastAsia="Times New Roman" w:hAnsi="Calibri" w:cs="Times New Roman"/>
                <w:b/>
                <w:color w:val="FF0000"/>
                <w:sz w:val="20"/>
                <w:szCs w:val="20"/>
                <w:lang w:val="en-US" w:eastAsia="en-US" w:bidi="ar-SA"/>
              </w:rPr>
              <w:t xml:space="preserve"> , Nit</w:t>
            </w:r>
          </w:p>
        </w:tc>
      </w:tr>
      <w:tr w:rsidR="00F33319" w:rsidRPr="00293243" w:rsidTr="00F33319">
        <w:trPr>
          <w:cnfStyle w:val="000000100000"/>
          <w:trHeight w:val="211"/>
        </w:trPr>
        <w:tc>
          <w:tcPr>
            <w:cnfStyle w:val="001000000000"/>
            <w:tcW w:w="1064" w:type="dxa"/>
            <w:noWrap/>
          </w:tcPr>
          <w:p w:rsidR="00F33319"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tcPr>
          <w:p w:rsidR="00F33319"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026" w:type="dxa"/>
            <w:noWrap/>
          </w:tcPr>
          <w:p w:rsidR="00F33319"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203" w:type="dxa"/>
            <w:noWrap/>
          </w:tcPr>
          <w:p w:rsidR="00F33319"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3065" w:type="dxa"/>
          </w:tcPr>
          <w:p w:rsidR="00F33319" w:rsidRPr="00293243" w:rsidRDefault="00F33319" w:rsidP="00F33319">
            <w:pPr>
              <w:widowControl/>
              <w:suppressAutoHyphens w:val="0"/>
              <w:jc w:val="center"/>
              <w:cnfStyle w:val="000000100000"/>
              <w:rPr>
                <w:rFonts w:ascii="Calibri" w:eastAsia="Times New Roman" w:hAnsi="Calibri" w:cs="Times New Roman"/>
                <w:b/>
                <w:color w:val="FF0000"/>
                <w:sz w:val="20"/>
                <w:szCs w:val="20"/>
                <w:lang w:val="en-US" w:eastAsia="en-US" w:bidi="ar-SA"/>
              </w:rPr>
            </w:pPr>
            <w:r w:rsidRPr="00293243">
              <w:rPr>
                <w:rFonts w:ascii="Calibri" w:eastAsia="Times New Roman" w:hAnsi="Calibri" w:cs="Times New Roman"/>
                <w:b/>
                <w:color w:val="FF0000"/>
                <w:sz w:val="20"/>
                <w:szCs w:val="20"/>
                <w:lang w:val="en-US" w:eastAsia="en-US" w:bidi="ar-SA"/>
              </w:rPr>
              <w:t>Res -&gt; Gen</w:t>
            </w:r>
          </w:p>
        </w:tc>
      </w:tr>
      <w:tr w:rsidR="00F33319" w:rsidRPr="00293243" w:rsidTr="00F33319">
        <w:trPr>
          <w:cnfStyle w:val="000000010000"/>
          <w:trHeight w:val="211"/>
        </w:trPr>
        <w:tc>
          <w:tcPr>
            <w:cnfStyle w:val="001000000000"/>
            <w:tcW w:w="1064" w:type="dxa"/>
            <w:noWrap/>
          </w:tcPr>
          <w:p w:rsidR="00F33319"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tcPr>
          <w:p w:rsidR="00F33319"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026" w:type="dxa"/>
            <w:noWrap/>
          </w:tcPr>
          <w:p w:rsidR="00F33319"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203" w:type="dxa"/>
            <w:noWrap/>
          </w:tcPr>
          <w:p w:rsidR="00F33319"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3065" w:type="dxa"/>
          </w:tcPr>
          <w:p w:rsidR="00F33319" w:rsidRPr="00293243" w:rsidRDefault="00F33319" w:rsidP="00F33319">
            <w:pPr>
              <w:widowControl/>
              <w:suppressAutoHyphens w:val="0"/>
              <w:jc w:val="center"/>
              <w:cnfStyle w:val="000000010000"/>
              <w:rPr>
                <w:rFonts w:ascii="Calibri" w:eastAsia="Times New Roman" w:hAnsi="Calibri" w:cs="Times New Roman"/>
                <w:b/>
                <w:color w:val="FF0000"/>
                <w:sz w:val="20"/>
                <w:szCs w:val="20"/>
                <w:lang w:val="en-US" w:eastAsia="en-US" w:bidi="ar-SA"/>
              </w:rPr>
            </w:pPr>
          </w:p>
        </w:tc>
      </w:tr>
      <w:tr w:rsidR="00F33319" w:rsidRPr="00293243" w:rsidTr="00F33319">
        <w:trPr>
          <w:cnfStyle w:val="000000100000"/>
          <w:trHeight w:val="211"/>
        </w:trPr>
        <w:tc>
          <w:tcPr>
            <w:cnfStyle w:val="001000000000"/>
            <w:tcW w:w="1064" w:type="dxa"/>
            <w:noWrap/>
          </w:tcPr>
          <w:p w:rsidR="00F33319"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92</w:t>
            </w:r>
          </w:p>
        </w:tc>
        <w:tc>
          <w:tcPr>
            <w:tcW w:w="2584" w:type="dxa"/>
            <w:noWrap/>
          </w:tcPr>
          <w:p w:rsidR="00F33319"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12 Months</w:t>
            </w:r>
          </w:p>
        </w:tc>
        <w:tc>
          <w:tcPr>
            <w:tcW w:w="1026" w:type="dxa"/>
            <w:noWrap/>
          </w:tcPr>
          <w:p w:rsidR="00F33319"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w:t>
            </w:r>
          </w:p>
        </w:tc>
        <w:tc>
          <w:tcPr>
            <w:tcW w:w="1203" w:type="dxa"/>
            <w:noWrap/>
          </w:tcPr>
          <w:p w:rsidR="00F33319"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SOPD</w:t>
            </w:r>
          </w:p>
        </w:tc>
        <w:tc>
          <w:tcPr>
            <w:tcW w:w="3065" w:type="dxa"/>
          </w:tcPr>
          <w:p w:rsidR="00F33319" w:rsidRPr="00293243" w:rsidRDefault="00F33319" w:rsidP="00F33319">
            <w:pPr>
              <w:widowControl/>
              <w:suppressAutoHyphens w:val="0"/>
              <w:jc w:val="center"/>
              <w:cnfStyle w:val="000000100000"/>
              <w:rPr>
                <w:rFonts w:ascii="Calibri" w:eastAsia="Times New Roman" w:hAnsi="Calibri" w:cs="Times New Roman"/>
                <w:b/>
                <w:i/>
                <w:color w:val="FF0000"/>
                <w:sz w:val="20"/>
                <w:szCs w:val="20"/>
                <w:lang w:val="en-US" w:eastAsia="en-US" w:bidi="ar-SA"/>
              </w:rPr>
            </w:pPr>
            <w:proofErr w:type="spellStart"/>
            <w:r w:rsidRPr="00293243">
              <w:rPr>
                <w:rFonts w:ascii="Calibri" w:eastAsia="Times New Roman" w:hAnsi="Calibri" w:cs="Times New Roman"/>
                <w:b/>
                <w:i/>
                <w:color w:val="FF0000"/>
                <w:sz w:val="20"/>
                <w:szCs w:val="20"/>
                <w:lang w:val="en-US" w:eastAsia="en-US" w:bidi="ar-SA"/>
              </w:rPr>
              <w:t>Enterococcus</w:t>
            </w:r>
            <w:proofErr w:type="spellEnd"/>
            <w:r w:rsidRPr="00293243">
              <w:rPr>
                <w:rFonts w:ascii="Calibri" w:eastAsia="Times New Roman" w:hAnsi="Calibri" w:cs="Times New Roman"/>
                <w:b/>
                <w:i/>
                <w:color w:val="FF0000"/>
                <w:sz w:val="20"/>
                <w:szCs w:val="20"/>
                <w:lang w:val="en-US" w:eastAsia="en-US" w:bidi="ar-SA"/>
              </w:rPr>
              <w:t xml:space="preserve"> sp</w:t>
            </w:r>
          </w:p>
        </w:tc>
      </w:tr>
      <w:tr w:rsidR="00F33319" w:rsidRPr="00293243" w:rsidTr="00F33319">
        <w:trPr>
          <w:cnfStyle w:val="000000010000"/>
          <w:trHeight w:val="211"/>
        </w:trPr>
        <w:tc>
          <w:tcPr>
            <w:cnfStyle w:val="001000000000"/>
            <w:tcW w:w="1064" w:type="dxa"/>
            <w:noWrap/>
          </w:tcPr>
          <w:p w:rsidR="00F33319"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tcPr>
          <w:p w:rsidR="00F33319"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026" w:type="dxa"/>
            <w:noWrap/>
          </w:tcPr>
          <w:p w:rsidR="00F33319"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1203" w:type="dxa"/>
            <w:noWrap/>
          </w:tcPr>
          <w:p w:rsidR="00F33319"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p>
        </w:tc>
        <w:tc>
          <w:tcPr>
            <w:tcW w:w="3065" w:type="dxa"/>
          </w:tcPr>
          <w:p w:rsidR="00F33319" w:rsidRPr="00293243" w:rsidRDefault="00F33319" w:rsidP="00F33319">
            <w:pPr>
              <w:widowControl/>
              <w:suppressAutoHyphens w:val="0"/>
              <w:jc w:val="center"/>
              <w:cnfStyle w:val="000000010000"/>
              <w:rPr>
                <w:rFonts w:ascii="Calibri" w:eastAsia="Times New Roman" w:hAnsi="Calibri" w:cs="Times New Roman"/>
                <w:b/>
                <w:i/>
                <w:color w:val="FF0000"/>
                <w:sz w:val="20"/>
                <w:szCs w:val="20"/>
                <w:lang w:val="en-US" w:eastAsia="en-US" w:bidi="ar-SA"/>
              </w:rPr>
            </w:pPr>
            <w:proofErr w:type="spellStart"/>
            <w:r w:rsidRPr="00293243">
              <w:rPr>
                <w:rFonts w:ascii="Calibri" w:eastAsia="Times New Roman" w:hAnsi="Calibri" w:cs="Times New Roman"/>
                <w:b/>
                <w:i/>
                <w:color w:val="FF0000"/>
                <w:sz w:val="20"/>
                <w:szCs w:val="20"/>
                <w:lang w:val="en-US" w:eastAsia="en-US" w:bidi="ar-SA"/>
              </w:rPr>
              <w:t>Sen</w:t>
            </w:r>
            <w:proofErr w:type="spellEnd"/>
            <w:r w:rsidRPr="00293243">
              <w:rPr>
                <w:rFonts w:ascii="Calibri" w:eastAsia="Times New Roman" w:hAnsi="Calibri" w:cs="Times New Roman"/>
                <w:b/>
                <w:i/>
                <w:color w:val="FF0000"/>
                <w:sz w:val="20"/>
                <w:szCs w:val="20"/>
                <w:lang w:val="en-US" w:eastAsia="en-US" w:bidi="ar-SA"/>
              </w:rPr>
              <w:t>-&gt;</w:t>
            </w:r>
            <w:proofErr w:type="spellStart"/>
            <w:r w:rsidRPr="00293243">
              <w:rPr>
                <w:rFonts w:ascii="Calibri" w:eastAsia="Times New Roman" w:hAnsi="Calibri" w:cs="Times New Roman"/>
                <w:b/>
                <w:i/>
                <w:color w:val="FF0000"/>
                <w:sz w:val="20"/>
                <w:szCs w:val="20"/>
                <w:lang w:val="en-US" w:eastAsia="en-US" w:bidi="ar-SA"/>
              </w:rPr>
              <w:t>Cpx</w:t>
            </w:r>
            <w:proofErr w:type="spellEnd"/>
            <w:r w:rsidRPr="00293243">
              <w:rPr>
                <w:rFonts w:ascii="Calibri" w:eastAsia="Times New Roman" w:hAnsi="Calibri" w:cs="Times New Roman"/>
                <w:b/>
                <w:i/>
                <w:color w:val="FF0000"/>
                <w:sz w:val="20"/>
                <w:szCs w:val="20"/>
                <w:lang w:val="en-US" w:eastAsia="en-US" w:bidi="ar-SA"/>
              </w:rPr>
              <w:t xml:space="preserve">, Nit, </w:t>
            </w:r>
            <w:proofErr w:type="spellStart"/>
            <w:r w:rsidRPr="00293243">
              <w:rPr>
                <w:rFonts w:ascii="Calibri" w:eastAsia="Times New Roman" w:hAnsi="Calibri" w:cs="Times New Roman"/>
                <w:b/>
                <w:i/>
                <w:color w:val="FF0000"/>
                <w:sz w:val="20"/>
                <w:szCs w:val="20"/>
                <w:lang w:val="en-US" w:eastAsia="en-US" w:bidi="ar-SA"/>
              </w:rPr>
              <w:t>Ctr</w:t>
            </w:r>
            <w:proofErr w:type="spellEnd"/>
            <w:r w:rsidRPr="00293243">
              <w:rPr>
                <w:rFonts w:ascii="Calibri" w:eastAsia="Times New Roman" w:hAnsi="Calibri" w:cs="Times New Roman"/>
                <w:b/>
                <w:i/>
                <w:color w:val="FF0000"/>
                <w:sz w:val="20"/>
                <w:szCs w:val="20"/>
                <w:lang w:val="en-US" w:eastAsia="en-US" w:bidi="ar-SA"/>
              </w:rPr>
              <w:t xml:space="preserve"> , </w:t>
            </w:r>
            <w:proofErr w:type="spellStart"/>
            <w:r w:rsidRPr="00293243">
              <w:rPr>
                <w:rFonts w:ascii="Calibri" w:eastAsia="Times New Roman" w:hAnsi="Calibri" w:cs="Times New Roman"/>
                <w:b/>
                <w:i/>
                <w:color w:val="FF0000"/>
                <w:sz w:val="20"/>
                <w:szCs w:val="20"/>
                <w:lang w:val="en-US" w:eastAsia="en-US" w:bidi="ar-SA"/>
              </w:rPr>
              <w:t>Levo</w:t>
            </w:r>
            <w:proofErr w:type="spellEnd"/>
          </w:p>
        </w:tc>
      </w:tr>
      <w:tr w:rsidR="00F33319" w:rsidRPr="00293243" w:rsidTr="00F33319">
        <w:trPr>
          <w:cnfStyle w:val="000000100000"/>
          <w:trHeight w:val="211"/>
        </w:trPr>
        <w:tc>
          <w:tcPr>
            <w:cnfStyle w:val="001000000000"/>
            <w:tcW w:w="1064" w:type="dxa"/>
            <w:noWrap/>
          </w:tcPr>
          <w:p w:rsidR="00F33319" w:rsidRDefault="00F33319" w:rsidP="00F33319">
            <w:pPr>
              <w:widowControl/>
              <w:suppressAutoHyphens w:val="0"/>
              <w:jc w:val="center"/>
              <w:rPr>
                <w:rFonts w:ascii="Calibri" w:eastAsia="Times New Roman" w:hAnsi="Calibri" w:cs="Times New Roman"/>
                <w:color w:val="000000"/>
                <w:sz w:val="22"/>
                <w:szCs w:val="22"/>
                <w:lang w:val="en-US" w:eastAsia="en-US" w:bidi="ar-SA"/>
              </w:rPr>
            </w:pPr>
          </w:p>
        </w:tc>
        <w:tc>
          <w:tcPr>
            <w:tcW w:w="2584" w:type="dxa"/>
            <w:noWrap/>
          </w:tcPr>
          <w:p w:rsidR="00F33319"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026" w:type="dxa"/>
            <w:noWrap/>
          </w:tcPr>
          <w:p w:rsidR="00F33319"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1203" w:type="dxa"/>
            <w:noWrap/>
          </w:tcPr>
          <w:p w:rsidR="00F33319"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p>
        </w:tc>
        <w:tc>
          <w:tcPr>
            <w:tcW w:w="3065" w:type="dxa"/>
          </w:tcPr>
          <w:p w:rsidR="00F33319" w:rsidRPr="00293243" w:rsidRDefault="00F33319" w:rsidP="00F33319">
            <w:pPr>
              <w:widowControl/>
              <w:suppressAutoHyphens w:val="0"/>
              <w:jc w:val="center"/>
              <w:cnfStyle w:val="000000100000"/>
              <w:rPr>
                <w:rFonts w:ascii="Calibri" w:eastAsia="Times New Roman" w:hAnsi="Calibri" w:cs="Times New Roman"/>
                <w:b/>
                <w:i/>
                <w:color w:val="FF0000"/>
                <w:sz w:val="20"/>
                <w:szCs w:val="20"/>
                <w:lang w:val="en-US" w:eastAsia="en-US" w:bidi="ar-SA"/>
              </w:rPr>
            </w:pPr>
          </w:p>
        </w:tc>
      </w:tr>
      <w:tr w:rsidR="00F33319" w:rsidRPr="00293243" w:rsidTr="00F33319">
        <w:trPr>
          <w:cnfStyle w:val="000000010000"/>
          <w:trHeight w:val="211"/>
        </w:trPr>
        <w:tc>
          <w:tcPr>
            <w:cnfStyle w:val="001000000000"/>
            <w:tcW w:w="1064" w:type="dxa"/>
            <w:noWrap/>
          </w:tcPr>
          <w:p w:rsidR="00F33319"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93</w:t>
            </w:r>
          </w:p>
        </w:tc>
        <w:tc>
          <w:tcPr>
            <w:tcW w:w="2584" w:type="dxa"/>
            <w:noWrap/>
          </w:tcPr>
          <w:p w:rsidR="00F33319"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14 Years</w:t>
            </w:r>
          </w:p>
        </w:tc>
        <w:tc>
          <w:tcPr>
            <w:tcW w:w="1026" w:type="dxa"/>
            <w:noWrap/>
          </w:tcPr>
          <w:p w:rsidR="00F33319"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Male</w:t>
            </w:r>
          </w:p>
        </w:tc>
        <w:tc>
          <w:tcPr>
            <w:tcW w:w="1203" w:type="dxa"/>
            <w:noWrap/>
          </w:tcPr>
          <w:p w:rsidR="00F33319"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POPD</w:t>
            </w:r>
          </w:p>
        </w:tc>
        <w:tc>
          <w:tcPr>
            <w:tcW w:w="3065" w:type="dxa"/>
          </w:tcPr>
          <w:p w:rsidR="00F33319" w:rsidRPr="00293243" w:rsidRDefault="00F33319" w:rsidP="00F33319">
            <w:pPr>
              <w:widowControl/>
              <w:suppressAutoHyphens w:val="0"/>
              <w:jc w:val="center"/>
              <w:cnfStyle w:val="000000010000"/>
              <w:rPr>
                <w:rFonts w:ascii="Calibri" w:eastAsia="Times New Roman" w:hAnsi="Calibri" w:cs="Times New Roman"/>
                <w:b/>
                <w:i/>
                <w:sz w:val="20"/>
                <w:szCs w:val="20"/>
                <w:lang w:val="en-US" w:eastAsia="en-US" w:bidi="ar-SA"/>
              </w:rPr>
            </w:pPr>
            <w:r w:rsidRPr="00293243">
              <w:rPr>
                <w:rFonts w:ascii="Calibri" w:eastAsia="Times New Roman" w:hAnsi="Calibri" w:cs="Times New Roman"/>
                <w:b/>
                <w:i/>
                <w:sz w:val="20"/>
                <w:szCs w:val="20"/>
                <w:lang w:val="en-US" w:eastAsia="en-US" w:bidi="ar-SA"/>
              </w:rPr>
              <w:t>N/G</w:t>
            </w:r>
          </w:p>
        </w:tc>
      </w:tr>
      <w:tr w:rsidR="00F33319" w:rsidRPr="00293243" w:rsidTr="00F33319">
        <w:trPr>
          <w:cnfStyle w:val="000000100000"/>
          <w:trHeight w:val="211"/>
        </w:trPr>
        <w:tc>
          <w:tcPr>
            <w:cnfStyle w:val="001000000000"/>
            <w:tcW w:w="1064" w:type="dxa"/>
            <w:noWrap/>
          </w:tcPr>
          <w:p w:rsidR="00F33319"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lastRenderedPageBreak/>
              <w:t>94</w:t>
            </w:r>
          </w:p>
        </w:tc>
        <w:tc>
          <w:tcPr>
            <w:tcW w:w="2584" w:type="dxa"/>
            <w:noWrap/>
          </w:tcPr>
          <w:p w:rsidR="00F33319"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3 Years</w:t>
            </w:r>
          </w:p>
        </w:tc>
        <w:tc>
          <w:tcPr>
            <w:tcW w:w="1026" w:type="dxa"/>
            <w:noWrap/>
          </w:tcPr>
          <w:p w:rsidR="00F33319"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Female</w:t>
            </w:r>
          </w:p>
        </w:tc>
        <w:tc>
          <w:tcPr>
            <w:tcW w:w="1203" w:type="dxa"/>
            <w:noWrap/>
          </w:tcPr>
          <w:p w:rsidR="00F33319"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POPD</w:t>
            </w:r>
          </w:p>
        </w:tc>
        <w:tc>
          <w:tcPr>
            <w:tcW w:w="3065" w:type="dxa"/>
          </w:tcPr>
          <w:p w:rsidR="00F33319" w:rsidRPr="00293243" w:rsidRDefault="00F33319" w:rsidP="00F33319">
            <w:pPr>
              <w:widowControl/>
              <w:suppressAutoHyphens w:val="0"/>
              <w:jc w:val="center"/>
              <w:cnfStyle w:val="000000100000"/>
              <w:rPr>
                <w:rFonts w:ascii="Calibri" w:eastAsia="Times New Roman" w:hAnsi="Calibri" w:cs="Times New Roman"/>
                <w:b/>
                <w:i/>
                <w:sz w:val="20"/>
                <w:szCs w:val="20"/>
                <w:lang w:val="en-US" w:eastAsia="en-US" w:bidi="ar-SA"/>
              </w:rPr>
            </w:pPr>
            <w:r w:rsidRPr="00293243">
              <w:rPr>
                <w:rFonts w:ascii="Calibri" w:eastAsia="Times New Roman" w:hAnsi="Calibri" w:cs="Times New Roman"/>
                <w:b/>
                <w:i/>
                <w:sz w:val="20"/>
                <w:szCs w:val="20"/>
                <w:lang w:val="en-US" w:eastAsia="en-US" w:bidi="ar-SA"/>
              </w:rPr>
              <w:t>N/G</w:t>
            </w:r>
          </w:p>
        </w:tc>
      </w:tr>
      <w:tr w:rsidR="00F33319" w:rsidRPr="00293243" w:rsidTr="00F33319">
        <w:trPr>
          <w:cnfStyle w:val="000000010000"/>
          <w:trHeight w:val="211"/>
        </w:trPr>
        <w:tc>
          <w:tcPr>
            <w:cnfStyle w:val="001000000000"/>
            <w:tcW w:w="1064" w:type="dxa"/>
            <w:noWrap/>
          </w:tcPr>
          <w:p w:rsidR="00F33319"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95</w:t>
            </w:r>
          </w:p>
        </w:tc>
        <w:tc>
          <w:tcPr>
            <w:tcW w:w="2584" w:type="dxa"/>
            <w:noWrap/>
          </w:tcPr>
          <w:p w:rsidR="00F33319"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9 Years</w:t>
            </w:r>
          </w:p>
        </w:tc>
        <w:tc>
          <w:tcPr>
            <w:tcW w:w="1026" w:type="dxa"/>
            <w:noWrap/>
          </w:tcPr>
          <w:p w:rsidR="00F33319"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Male</w:t>
            </w:r>
          </w:p>
        </w:tc>
        <w:tc>
          <w:tcPr>
            <w:tcW w:w="1203" w:type="dxa"/>
            <w:noWrap/>
          </w:tcPr>
          <w:p w:rsidR="00F33319"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GOPD</w:t>
            </w:r>
          </w:p>
        </w:tc>
        <w:tc>
          <w:tcPr>
            <w:tcW w:w="3065" w:type="dxa"/>
          </w:tcPr>
          <w:p w:rsidR="00F33319" w:rsidRPr="00293243" w:rsidRDefault="00F33319" w:rsidP="00F33319">
            <w:pPr>
              <w:widowControl/>
              <w:suppressAutoHyphens w:val="0"/>
              <w:jc w:val="center"/>
              <w:cnfStyle w:val="000000010000"/>
              <w:rPr>
                <w:rFonts w:ascii="Calibri" w:eastAsia="Times New Roman" w:hAnsi="Calibri" w:cs="Times New Roman"/>
                <w:b/>
                <w:i/>
                <w:sz w:val="20"/>
                <w:szCs w:val="20"/>
                <w:lang w:val="en-US" w:eastAsia="en-US" w:bidi="ar-SA"/>
              </w:rPr>
            </w:pPr>
            <w:r w:rsidRPr="00293243">
              <w:rPr>
                <w:rFonts w:ascii="Calibri" w:eastAsia="Times New Roman" w:hAnsi="Calibri" w:cs="Times New Roman"/>
                <w:b/>
                <w:i/>
                <w:sz w:val="20"/>
                <w:szCs w:val="20"/>
                <w:lang w:val="en-US" w:eastAsia="en-US" w:bidi="ar-SA"/>
              </w:rPr>
              <w:t>N/G</w:t>
            </w:r>
          </w:p>
        </w:tc>
      </w:tr>
      <w:tr w:rsidR="00F33319" w:rsidRPr="00293243" w:rsidTr="00F33319">
        <w:trPr>
          <w:cnfStyle w:val="000000100000"/>
          <w:trHeight w:val="211"/>
        </w:trPr>
        <w:tc>
          <w:tcPr>
            <w:cnfStyle w:val="001000000000"/>
            <w:tcW w:w="1064" w:type="dxa"/>
            <w:noWrap/>
          </w:tcPr>
          <w:p w:rsidR="00F33319"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96</w:t>
            </w:r>
          </w:p>
        </w:tc>
        <w:tc>
          <w:tcPr>
            <w:tcW w:w="2584" w:type="dxa"/>
            <w:noWrap/>
          </w:tcPr>
          <w:p w:rsidR="00F33319"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3 Year 9 months</w:t>
            </w:r>
          </w:p>
        </w:tc>
        <w:tc>
          <w:tcPr>
            <w:tcW w:w="1026" w:type="dxa"/>
            <w:noWrap/>
          </w:tcPr>
          <w:p w:rsidR="00F33319"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Female</w:t>
            </w:r>
          </w:p>
        </w:tc>
        <w:tc>
          <w:tcPr>
            <w:tcW w:w="1203" w:type="dxa"/>
            <w:noWrap/>
          </w:tcPr>
          <w:p w:rsidR="00F33319"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ANC</w:t>
            </w:r>
          </w:p>
        </w:tc>
        <w:tc>
          <w:tcPr>
            <w:tcW w:w="3065" w:type="dxa"/>
          </w:tcPr>
          <w:p w:rsidR="00F33319" w:rsidRPr="00293243" w:rsidRDefault="00F33319" w:rsidP="00F33319">
            <w:pPr>
              <w:widowControl/>
              <w:suppressAutoHyphens w:val="0"/>
              <w:jc w:val="center"/>
              <w:cnfStyle w:val="000000100000"/>
              <w:rPr>
                <w:rFonts w:ascii="Calibri" w:eastAsia="Times New Roman" w:hAnsi="Calibri" w:cs="Times New Roman"/>
                <w:b/>
                <w:i/>
                <w:sz w:val="20"/>
                <w:szCs w:val="20"/>
                <w:lang w:val="en-US" w:eastAsia="en-US" w:bidi="ar-SA"/>
              </w:rPr>
            </w:pPr>
            <w:r w:rsidRPr="00293243">
              <w:rPr>
                <w:rFonts w:ascii="Calibri" w:eastAsia="Times New Roman" w:hAnsi="Calibri" w:cs="Times New Roman"/>
                <w:b/>
                <w:i/>
                <w:sz w:val="20"/>
                <w:szCs w:val="20"/>
                <w:lang w:val="en-US" w:eastAsia="en-US" w:bidi="ar-SA"/>
              </w:rPr>
              <w:t>N/G</w:t>
            </w:r>
          </w:p>
        </w:tc>
      </w:tr>
      <w:tr w:rsidR="00F33319" w:rsidRPr="00057981" w:rsidTr="00F33319">
        <w:trPr>
          <w:cnfStyle w:val="000000010000"/>
          <w:trHeight w:val="211"/>
        </w:trPr>
        <w:tc>
          <w:tcPr>
            <w:cnfStyle w:val="001000000000"/>
            <w:tcW w:w="1064" w:type="dxa"/>
            <w:noWrap/>
          </w:tcPr>
          <w:p w:rsidR="00F33319"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97</w:t>
            </w:r>
          </w:p>
        </w:tc>
        <w:tc>
          <w:tcPr>
            <w:tcW w:w="2584" w:type="dxa"/>
            <w:noWrap/>
          </w:tcPr>
          <w:p w:rsidR="00F33319"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12 Years</w:t>
            </w:r>
          </w:p>
        </w:tc>
        <w:tc>
          <w:tcPr>
            <w:tcW w:w="1026" w:type="dxa"/>
            <w:noWrap/>
          </w:tcPr>
          <w:p w:rsidR="00F33319"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Male</w:t>
            </w:r>
          </w:p>
        </w:tc>
        <w:tc>
          <w:tcPr>
            <w:tcW w:w="1203" w:type="dxa"/>
            <w:noWrap/>
          </w:tcPr>
          <w:p w:rsidR="00F33319"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SOPD</w:t>
            </w:r>
          </w:p>
        </w:tc>
        <w:tc>
          <w:tcPr>
            <w:tcW w:w="3065" w:type="dxa"/>
          </w:tcPr>
          <w:p w:rsidR="00F33319" w:rsidRPr="00057981" w:rsidRDefault="00F33319" w:rsidP="00F33319">
            <w:pPr>
              <w:widowControl/>
              <w:suppressAutoHyphens w:val="0"/>
              <w:jc w:val="center"/>
              <w:cnfStyle w:val="000000010000"/>
              <w:rPr>
                <w:rFonts w:ascii="Calibri" w:eastAsia="Times New Roman" w:hAnsi="Calibri" w:cs="Times New Roman"/>
                <w:b/>
                <w:i/>
                <w:sz w:val="20"/>
                <w:szCs w:val="20"/>
                <w:lang w:val="en-US" w:eastAsia="en-US" w:bidi="ar-SA"/>
              </w:rPr>
            </w:pPr>
            <w:r w:rsidRPr="00057981">
              <w:rPr>
                <w:rFonts w:ascii="Calibri" w:eastAsia="Times New Roman" w:hAnsi="Calibri" w:cs="Times New Roman"/>
                <w:b/>
                <w:i/>
                <w:sz w:val="20"/>
                <w:szCs w:val="20"/>
                <w:lang w:val="en-US" w:eastAsia="en-US" w:bidi="ar-SA"/>
              </w:rPr>
              <w:t>N/G</w:t>
            </w:r>
          </w:p>
        </w:tc>
      </w:tr>
      <w:tr w:rsidR="00F33319" w:rsidRPr="00293243" w:rsidTr="00F33319">
        <w:trPr>
          <w:cnfStyle w:val="000000100000"/>
          <w:trHeight w:val="211"/>
        </w:trPr>
        <w:tc>
          <w:tcPr>
            <w:cnfStyle w:val="001000000000"/>
            <w:tcW w:w="1064" w:type="dxa"/>
            <w:noWrap/>
          </w:tcPr>
          <w:p w:rsidR="00F33319"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98</w:t>
            </w:r>
          </w:p>
        </w:tc>
        <w:tc>
          <w:tcPr>
            <w:tcW w:w="2584" w:type="dxa"/>
            <w:noWrap/>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03 Yrs</w:t>
            </w:r>
          </w:p>
        </w:tc>
        <w:tc>
          <w:tcPr>
            <w:tcW w:w="1026" w:type="dxa"/>
            <w:noWrap/>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Female</w:t>
            </w:r>
          </w:p>
        </w:tc>
        <w:tc>
          <w:tcPr>
            <w:tcW w:w="1203" w:type="dxa"/>
            <w:noWrap/>
          </w:tcPr>
          <w:p w:rsidR="00F33319" w:rsidRPr="007418D5" w:rsidRDefault="00F33319" w:rsidP="00F33319">
            <w:pPr>
              <w:widowControl/>
              <w:suppressAutoHyphens w:val="0"/>
              <w:jc w:val="center"/>
              <w:cnfStyle w:val="00000010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POPD</w:t>
            </w:r>
          </w:p>
        </w:tc>
        <w:tc>
          <w:tcPr>
            <w:tcW w:w="3065" w:type="dxa"/>
          </w:tcPr>
          <w:p w:rsidR="00F33319" w:rsidRPr="00293243" w:rsidRDefault="00F33319" w:rsidP="00F33319">
            <w:pPr>
              <w:widowControl/>
              <w:suppressAutoHyphens w:val="0"/>
              <w:jc w:val="center"/>
              <w:cnfStyle w:val="00000010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293243" w:rsidTr="00F33319">
        <w:trPr>
          <w:cnfStyle w:val="000000010000"/>
          <w:trHeight w:val="211"/>
        </w:trPr>
        <w:tc>
          <w:tcPr>
            <w:cnfStyle w:val="001000000000"/>
            <w:tcW w:w="1064" w:type="dxa"/>
            <w:noWrap/>
          </w:tcPr>
          <w:p w:rsidR="00F33319" w:rsidRDefault="00F33319" w:rsidP="00F33319">
            <w:pPr>
              <w:widowControl/>
              <w:suppressAutoHyphens w:val="0"/>
              <w:jc w:val="center"/>
              <w:rPr>
                <w:rFonts w:ascii="Calibri" w:eastAsia="Times New Roman" w:hAnsi="Calibri" w:cs="Times New Roman"/>
                <w:color w:val="000000"/>
                <w:sz w:val="22"/>
                <w:szCs w:val="22"/>
                <w:lang w:val="en-US" w:eastAsia="en-US" w:bidi="ar-SA"/>
              </w:rPr>
            </w:pPr>
            <w:r>
              <w:rPr>
                <w:rFonts w:ascii="Calibri" w:eastAsia="Times New Roman" w:hAnsi="Calibri" w:cs="Times New Roman"/>
                <w:color w:val="000000"/>
                <w:sz w:val="22"/>
                <w:szCs w:val="22"/>
                <w:lang w:val="en-US" w:eastAsia="en-US" w:bidi="ar-SA"/>
              </w:rPr>
              <w:t>99</w:t>
            </w:r>
          </w:p>
        </w:tc>
        <w:tc>
          <w:tcPr>
            <w:tcW w:w="2584" w:type="dxa"/>
            <w:noWrap/>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12 Yrs</w:t>
            </w:r>
          </w:p>
        </w:tc>
        <w:tc>
          <w:tcPr>
            <w:tcW w:w="1026" w:type="dxa"/>
            <w:noWrap/>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Female</w:t>
            </w:r>
          </w:p>
        </w:tc>
        <w:tc>
          <w:tcPr>
            <w:tcW w:w="1203" w:type="dxa"/>
            <w:noWrap/>
          </w:tcPr>
          <w:p w:rsidR="00F33319" w:rsidRPr="007418D5" w:rsidRDefault="00F33319" w:rsidP="00F33319">
            <w:pPr>
              <w:widowControl/>
              <w:suppressAutoHyphens w:val="0"/>
              <w:jc w:val="center"/>
              <w:cnfStyle w:val="000000010000"/>
              <w:rPr>
                <w:rFonts w:ascii="Calibri" w:eastAsia="Times New Roman" w:hAnsi="Calibri" w:cs="Times New Roman"/>
                <w:color w:val="000000"/>
                <w:sz w:val="22"/>
                <w:szCs w:val="22"/>
                <w:lang w:val="en-US" w:eastAsia="en-US" w:bidi="ar-SA"/>
              </w:rPr>
            </w:pPr>
            <w:r w:rsidRPr="007418D5">
              <w:rPr>
                <w:rFonts w:ascii="Calibri" w:eastAsia="Times New Roman" w:hAnsi="Calibri" w:cs="Times New Roman"/>
                <w:color w:val="000000"/>
                <w:sz w:val="22"/>
                <w:szCs w:val="22"/>
                <w:lang w:val="en-US" w:eastAsia="en-US" w:bidi="ar-SA"/>
              </w:rPr>
              <w:t>ANC</w:t>
            </w:r>
          </w:p>
        </w:tc>
        <w:tc>
          <w:tcPr>
            <w:tcW w:w="3065" w:type="dxa"/>
          </w:tcPr>
          <w:p w:rsidR="00F33319" w:rsidRPr="00293243" w:rsidRDefault="00F33319" w:rsidP="00F33319">
            <w:pPr>
              <w:widowControl/>
              <w:suppressAutoHyphens w:val="0"/>
              <w:jc w:val="center"/>
              <w:cnfStyle w:val="000000010000"/>
              <w:rPr>
                <w:rFonts w:ascii="Calibri" w:eastAsia="Times New Roman" w:hAnsi="Calibri" w:cs="Times New Roman"/>
                <w:b/>
                <w:color w:val="000000"/>
                <w:sz w:val="22"/>
                <w:szCs w:val="22"/>
                <w:lang w:val="en-US" w:eastAsia="en-US" w:bidi="ar-SA"/>
              </w:rPr>
            </w:pPr>
            <w:r w:rsidRPr="00293243">
              <w:rPr>
                <w:rFonts w:ascii="Calibri" w:eastAsia="Times New Roman" w:hAnsi="Calibri" w:cs="Times New Roman"/>
                <w:b/>
                <w:color w:val="000000"/>
                <w:sz w:val="22"/>
                <w:szCs w:val="22"/>
                <w:lang w:val="en-US" w:eastAsia="en-US" w:bidi="ar-SA"/>
              </w:rPr>
              <w:t>N/G</w:t>
            </w:r>
          </w:p>
        </w:tc>
      </w:tr>
      <w:tr w:rsidR="00F33319" w:rsidRPr="00F956E0" w:rsidTr="00F33319">
        <w:trPr>
          <w:cnfStyle w:val="000000100000"/>
          <w:trHeight w:val="211"/>
        </w:trPr>
        <w:tc>
          <w:tcPr>
            <w:cnfStyle w:val="001000000000"/>
            <w:tcW w:w="1064" w:type="dxa"/>
            <w:noWrap/>
          </w:tcPr>
          <w:p w:rsidR="00F33319" w:rsidRPr="00F956E0" w:rsidRDefault="00F33319" w:rsidP="00F33319">
            <w:pPr>
              <w:widowControl/>
              <w:suppressAutoHyphens w:val="0"/>
              <w:jc w:val="center"/>
              <w:rPr>
                <w:rFonts w:asciiTheme="minorHAnsi" w:eastAsia="Times New Roman" w:hAnsiTheme="minorHAnsi" w:cs="Times New Roman"/>
                <w:color w:val="000000"/>
                <w:sz w:val="22"/>
                <w:szCs w:val="22"/>
                <w:lang w:val="en-US" w:eastAsia="en-US" w:bidi="ar-SA"/>
              </w:rPr>
            </w:pPr>
            <w:r w:rsidRPr="00F956E0">
              <w:rPr>
                <w:rFonts w:asciiTheme="minorHAnsi" w:eastAsia="Times New Roman" w:hAnsiTheme="minorHAnsi" w:cs="Times New Roman"/>
                <w:color w:val="000000"/>
                <w:sz w:val="22"/>
                <w:szCs w:val="22"/>
                <w:lang w:val="en-US" w:eastAsia="en-US" w:bidi="ar-SA"/>
              </w:rPr>
              <w:t>100</w:t>
            </w:r>
          </w:p>
        </w:tc>
        <w:tc>
          <w:tcPr>
            <w:tcW w:w="2584" w:type="dxa"/>
            <w:noWrap/>
          </w:tcPr>
          <w:p w:rsidR="00F33319" w:rsidRPr="00F956E0" w:rsidRDefault="00F33319" w:rsidP="00F33319">
            <w:pPr>
              <w:widowControl/>
              <w:suppressAutoHyphens w:val="0"/>
              <w:jc w:val="center"/>
              <w:cnfStyle w:val="000000100000"/>
              <w:rPr>
                <w:rFonts w:asciiTheme="minorHAnsi" w:eastAsia="Times New Roman" w:hAnsiTheme="minorHAnsi" w:cs="Times New Roman"/>
                <w:color w:val="000000"/>
                <w:sz w:val="22"/>
                <w:szCs w:val="22"/>
                <w:lang w:val="en-US" w:eastAsia="en-US" w:bidi="ar-SA"/>
              </w:rPr>
            </w:pPr>
            <w:r w:rsidRPr="00F956E0">
              <w:rPr>
                <w:rFonts w:asciiTheme="minorHAnsi" w:eastAsia="Times New Roman" w:hAnsiTheme="minorHAnsi" w:cs="Times New Roman"/>
                <w:color w:val="000000"/>
                <w:sz w:val="22"/>
                <w:szCs w:val="22"/>
                <w:lang w:val="en-US" w:eastAsia="en-US" w:bidi="ar-SA"/>
              </w:rPr>
              <w:t>16 Yrs</w:t>
            </w:r>
          </w:p>
        </w:tc>
        <w:tc>
          <w:tcPr>
            <w:tcW w:w="1026" w:type="dxa"/>
            <w:noWrap/>
          </w:tcPr>
          <w:p w:rsidR="00F33319" w:rsidRPr="00F956E0" w:rsidRDefault="00F33319" w:rsidP="00F33319">
            <w:pPr>
              <w:widowControl/>
              <w:suppressAutoHyphens w:val="0"/>
              <w:jc w:val="center"/>
              <w:cnfStyle w:val="000000100000"/>
              <w:rPr>
                <w:rFonts w:asciiTheme="minorHAnsi" w:eastAsia="Times New Roman" w:hAnsiTheme="minorHAnsi" w:cs="Times New Roman"/>
                <w:color w:val="000000"/>
                <w:sz w:val="22"/>
                <w:szCs w:val="22"/>
                <w:lang w:val="en-US" w:eastAsia="en-US" w:bidi="ar-SA"/>
              </w:rPr>
            </w:pPr>
            <w:r w:rsidRPr="00F956E0">
              <w:rPr>
                <w:rFonts w:asciiTheme="minorHAnsi" w:eastAsia="Times New Roman" w:hAnsiTheme="minorHAnsi" w:cs="Times New Roman"/>
                <w:color w:val="000000"/>
                <w:sz w:val="22"/>
                <w:szCs w:val="22"/>
                <w:lang w:val="en-US" w:eastAsia="en-US" w:bidi="ar-SA"/>
              </w:rPr>
              <w:t>Male</w:t>
            </w:r>
          </w:p>
        </w:tc>
        <w:tc>
          <w:tcPr>
            <w:tcW w:w="1203" w:type="dxa"/>
            <w:noWrap/>
          </w:tcPr>
          <w:p w:rsidR="00F33319" w:rsidRPr="00F956E0" w:rsidRDefault="00F33319" w:rsidP="00F33319">
            <w:pPr>
              <w:widowControl/>
              <w:suppressAutoHyphens w:val="0"/>
              <w:jc w:val="center"/>
              <w:cnfStyle w:val="000000100000"/>
              <w:rPr>
                <w:rFonts w:asciiTheme="minorHAnsi" w:eastAsia="Times New Roman" w:hAnsiTheme="minorHAnsi" w:cs="Times New Roman"/>
                <w:color w:val="000000"/>
                <w:sz w:val="22"/>
                <w:szCs w:val="22"/>
                <w:lang w:val="en-US" w:eastAsia="en-US" w:bidi="ar-SA"/>
              </w:rPr>
            </w:pPr>
            <w:r w:rsidRPr="00F956E0">
              <w:rPr>
                <w:rFonts w:asciiTheme="minorHAnsi" w:eastAsia="Times New Roman" w:hAnsiTheme="minorHAnsi" w:cs="Times New Roman"/>
                <w:color w:val="000000"/>
                <w:sz w:val="22"/>
                <w:szCs w:val="22"/>
                <w:lang w:val="en-US" w:eastAsia="en-US" w:bidi="ar-SA"/>
              </w:rPr>
              <w:t>POPD</w:t>
            </w:r>
          </w:p>
        </w:tc>
        <w:tc>
          <w:tcPr>
            <w:tcW w:w="3065" w:type="dxa"/>
          </w:tcPr>
          <w:p w:rsidR="00F33319" w:rsidRPr="00F956E0" w:rsidRDefault="00F33319" w:rsidP="00F33319">
            <w:pPr>
              <w:widowControl/>
              <w:suppressAutoHyphens w:val="0"/>
              <w:jc w:val="center"/>
              <w:cnfStyle w:val="000000100000"/>
              <w:rPr>
                <w:rFonts w:asciiTheme="minorHAnsi" w:eastAsia="Times New Roman" w:hAnsiTheme="minorHAnsi" w:cs="Times New Roman"/>
                <w:b/>
                <w:color w:val="000000"/>
                <w:sz w:val="22"/>
                <w:szCs w:val="22"/>
                <w:lang w:val="en-US" w:eastAsia="en-US" w:bidi="ar-SA"/>
              </w:rPr>
            </w:pPr>
            <w:r w:rsidRPr="00F956E0">
              <w:rPr>
                <w:rFonts w:asciiTheme="minorHAnsi" w:eastAsia="Times New Roman" w:hAnsiTheme="minorHAnsi" w:cs="Times New Roman"/>
                <w:b/>
                <w:color w:val="000000"/>
                <w:sz w:val="22"/>
                <w:szCs w:val="22"/>
                <w:lang w:val="en-US" w:eastAsia="en-US" w:bidi="ar-SA"/>
              </w:rPr>
              <w:t>N/G</w:t>
            </w:r>
          </w:p>
        </w:tc>
      </w:tr>
    </w:tbl>
    <w:p w:rsidR="00BA47E1" w:rsidRDefault="00BA47E1" w:rsidP="00D82050">
      <w:pPr>
        <w:pStyle w:val="ListParagraph"/>
        <w:widowControl/>
        <w:shd w:val="clear" w:color="auto" w:fill="FFFFFF"/>
        <w:suppressAutoHyphens w:val="0"/>
        <w:spacing w:line="360" w:lineRule="auto"/>
        <w:ind w:left="360"/>
        <w:jc w:val="both"/>
        <w:rPr>
          <w:rFonts w:ascii="Times New Roman" w:hAnsi="Times New Roman" w:cs="Times New Roman"/>
          <w:bCs/>
          <w:sz w:val="28"/>
          <w:szCs w:val="28"/>
        </w:rPr>
      </w:pPr>
    </w:p>
    <w:sectPr w:rsidR="00BA47E1" w:rsidSect="00E135C2">
      <w:pgSz w:w="11906" w:h="16838" w:code="9"/>
      <w:pgMar w:top="1440" w:right="1440" w:bottom="1440" w:left="1440" w:header="576" w:footer="0" w:gutter="0"/>
      <w:pgBorders w:offsetFrom="page">
        <w:top w:val="double" w:sz="12" w:space="31" w:color="auto"/>
        <w:left w:val="double" w:sz="12" w:space="24" w:color="auto"/>
        <w:bottom w:val="double" w:sz="12" w:space="31" w:color="auto"/>
        <w:right w:val="double" w:sz="12" w:space="24" w:color="auto"/>
      </w:pgBorders>
      <w:cols w:space="720"/>
      <w:formProt w:val="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7239" w:rsidRDefault="00D27239" w:rsidP="00A77C67">
      <w:r>
        <w:separator/>
      </w:r>
    </w:p>
  </w:endnote>
  <w:endnote w:type="continuationSeparator" w:id="0">
    <w:p w:rsidR="00D27239" w:rsidRDefault="00D27239" w:rsidP="00A77C6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sig w:usb0="00000000" w:usb1="00000000" w:usb2="00000000" w:usb3="00000000" w:csb0="00000000"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haroni">
    <w:charset w:val="B1"/>
    <w:family w:val="auto"/>
    <w:pitch w:val="variable"/>
    <w:sig w:usb0="00000801" w:usb1="00000000" w:usb2="00000000" w:usb3="00000000" w:csb0="00000020" w:csb1="00000000"/>
  </w:font>
  <w:font w:name="Agency FB">
    <w:panose1 w:val="020B0503020202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2219683"/>
      <w:docPartObj>
        <w:docPartGallery w:val="Page Numbers (Bottom of Page)"/>
        <w:docPartUnique/>
      </w:docPartObj>
    </w:sdtPr>
    <w:sdtEndPr>
      <w:rPr>
        <w:color w:val="808080" w:themeColor="background1" w:themeShade="80"/>
        <w:spacing w:val="60"/>
      </w:rPr>
    </w:sdtEndPr>
    <w:sdtContent>
      <w:p w:rsidR="00F126CC" w:rsidRDefault="00296297">
        <w:pPr>
          <w:pStyle w:val="Footer"/>
          <w:pBdr>
            <w:top w:val="single" w:sz="4" w:space="1" w:color="D9D9D9" w:themeColor="background1" w:themeShade="D9"/>
          </w:pBdr>
          <w:rPr>
            <w:b/>
            <w:bCs/>
          </w:rPr>
        </w:pPr>
        <w:r w:rsidRPr="00296297">
          <w:fldChar w:fldCharType="begin"/>
        </w:r>
        <w:r w:rsidR="00F126CC">
          <w:instrText xml:space="preserve"> PAGE   \* MERGEFORMAT </w:instrText>
        </w:r>
        <w:r w:rsidRPr="00296297">
          <w:fldChar w:fldCharType="separate"/>
        </w:r>
        <w:r w:rsidR="00111F47" w:rsidRPr="00111F47">
          <w:rPr>
            <w:b/>
            <w:bCs/>
            <w:noProof/>
          </w:rPr>
          <w:t>32</w:t>
        </w:r>
        <w:r>
          <w:rPr>
            <w:b/>
            <w:bCs/>
            <w:noProof/>
          </w:rPr>
          <w:fldChar w:fldCharType="end"/>
        </w:r>
        <w:r w:rsidR="00F126CC">
          <w:rPr>
            <w:b/>
            <w:bCs/>
          </w:rPr>
          <w:t xml:space="preserve"> | </w:t>
        </w:r>
        <w:r w:rsidR="00F126CC" w:rsidRPr="00405151">
          <w:rPr>
            <w:color w:val="808080" w:themeColor="background1" w:themeShade="80"/>
            <w:spacing w:val="60"/>
          </w:rPr>
          <w:t>Page</w:t>
        </w:r>
      </w:p>
    </w:sdtContent>
  </w:sdt>
  <w:p w:rsidR="00F126CC" w:rsidRDefault="00F126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7239" w:rsidRDefault="00D27239" w:rsidP="00A77C67">
      <w:r>
        <w:separator/>
      </w:r>
    </w:p>
  </w:footnote>
  <w:footnote w:type="continuationSeparator" w:id="0">
    <w:p w:rsidR="00D27239" w:rsidRDefault="00D27239" w:rsidP="00A77C6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40DF5"/>
    <w:multiLevelType w:val="multilevel"/>
    <w:tmpl w:val="37DA0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B24BAC"/>
    <w:multiLevelType w:val="hybridMultilevel"/>
    <w:tmpl w:val="A3905D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1A668B"/>
    <w:multiLevelType w:val="hybridMultilevel"/>
    <w:tmpl w:val="4A8E8B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3C5F78"/>
    <w:multiLevelType w:val="hybridMultilevel"/>
    <w:tmpl w:val="73B42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D90C3C"/>
    <w:multiLevelType w:val="hybridMultilevel"/>
    <w:tmpl w:val="FEF216C8"/>
    <w:lvl w:ilvl="0" w:tplc="F7E00F8C">
      <w:start w:val="1"/>
      <w:numFmt w:val="lowerRoman"/>
      <w:lvlText w:val="%1."/>
      <w:lvlJc w:val="left"/>
      <w:pPr>
        <w:ind w:left="2880" w:hanging="144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FB80001"/>
    <w:multiLevelType w:val="hybridMultilevel"/>
    <w:tmpl w:val="D47E9A5E"/>
    <w:lvl w:ilvl="0" w:tplc="D08E92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4D6013"/>
    <w:multiLevelType w:val="multilevel"/>
    <w:tmpl w:val="1F288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DD1038"/>
    <w:multiLevelType w:val="hybridMultilevel"/>
    <w:tmpl w:val="92C2A4FA"/>
    <w:lvl w:ilvl="0" w:tplc="9ADA0E28">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41609F2"/>
    <w:multiLevelType w:val="hybridMultilevel"/>
    <w:tmpl w:val="7EE8F662"/>
    <w:lvl w:ilvl="0" w:tplc="04090009">
      <w:start w:val="1"/>
      <w:numFmt w:val="bullet"/>
      <w:lvlText w:val=""/>
      <w:lvlJc w:val="left"/>
      <w:pPr>
        <w:ind w:left="4668" w:hanging="360"/>
      </w:pPr>
      <w:rPr>
        <w:rFonts w:ascii="Wingdings" w:hAnsi="Wingdings" w:hint="default"/>
      </w:rPr>
    </w:lvl>
    <w:lvl w:ilvl="1" w:tplc="04090003" w:tentative="1">
      <w:start w:val="1"/>
      <w:numFmt w:val="bullet"/>
      <w:lvlText w:val="o"/>
      <w:lvlJc w:val="left"/>
      <w:pPr>
        <w:ind w:left="5388" w:hanging="360"/>
      </w:pPr>
      <w:rPr>
        <w:rFonts w:ascii="Courier New" w:hAnsi="Courier New" w:cs="Courier New" w:hint="default"/>
      </w:rPr>
    </w:lvl>
    <w:lvl w:ilvl="2" w:tplc="04090005" w:tentative="1">
      <w:start w:val="1"/>
      <w:numFmt w:val="bullet"/>
      <w:lvlText w:val=""/>
      <w:lvlJc w:val="left"/>
      <w:pPr>
        <w:ind w:left="6108" w:hanging="360"/>
      </w:pPr>
      <w:rPr>
        <w:rFonts w:ascii="Wingdings" w:hAnsi="Wingdings" w:hint="default"/>
      </w:rPr>
    </w:lvl>
    <w:lvl w:ilvl="3" w:tplc="04090001" w:tentative="1">
      <w:start w:val="1"/>
      <w:numFmt w:val="bullet"/>
      <w:lvlText w:val=""/>
      <w:lvlJc w:val="left"/>
      <w:pPr>
        <w:ind w:left="6828" w:hanging="360"/>
      </w:pPr>
      <w:rPr>
        <w:rFonts w:ascii="Symbol" w:hAnsi="Symbol" w:hint="default"/>
      </w:rPr>
    </w:lvl>
    <w:lvl w:ilvl="4" w:tplc="04090003" w:tentative="1">
      <w:start w:val="1"/>
      <w:numFmt w:val="bullet"/>
      <w:lvlText w:val="o"/>
      <w:lvlJc w:val="left"/>
      <w:pPr>
        <w:ind w:left="7548" w:hanging="360"/>
      </w:pPr>
      <w:rPr>
        <w:rFonts w:ascii="Courier New" w:hAnsi="Courier New" w:cs="Courier New" w:hint="default"/>
      </w:rPr>
    </w:lvl>
    <w:lvl w:ilvl="5" w:tplc="04090005" w:tentative="1">
      <w:start w:val="1"/>
      <w:numFmt w:val="bullet"/>
      <w:lvlText w:val=""/>
      <w:lvlJc w:val="left"/>
      <w:pPr>
        <w:ind w:left="8268" w:hanging="360"/>
      </w:pPr>
      <w:rPr>
        <w:rFonts w:ascii="Wingdings" w:hAnsi="Wingdings" w:hint="default"/>
      </w:rPr>
    </w:lvl>
    <w:lvl w:ilvl="6" w:tplc="04090001" w:tentative="1">
      <w:start w:val="1"/>
      <w:numFmt w:val="bullet"/>
      <w:lvlText w:val=""/>
      <w:lvlJc w:val="left"/>
      <w:pPr>
        <w:ind w:left="8988" w:hanging="360"/>
      </w:pPr>
      <w:rPr>
        <w:rFonts w:ascii="Symbol" w:hAnsi="Symbol" w:hint="default"/>
      </w:rPr>
    </w:lvl>
    <w:lvl w:ilvl="7" w:tplc="04090003" w:tentative="1">
      <w:start w:val="1"/>
      <w:numFmt w:val="bullet"/>
      <w:lvlText w:val="o"/>
      <w:lvlJc w:val="left"/>
      <w:pPr>
        <w:ind w:left="9708" w:hanging="360"/>
      </w:pPr>
      <w:rPr>
        <w:rFonts w:ascii="Courier New" w:hAnsi="Courier New" w:cs="Courier New" w:hint="default"/>
      </w:rPr>
    </w:lvl>
    <w:lvl w:ilvl="8" w:tplc="04090005" w:tentative="1">
      <w:start w:val="1"/>
      <w:numFmt w:val="bullet"/>
      <w:lvlText w:val=""/>
      <w:lvlJc w:val="left"/>
      <w:pPr>
        <w:ind w:left="10428" w:hanging="360"/>
      </w:pPr>
      <w:rPr>
        <w:rFonts w:ascii="Wingdings" w:hAnsi="Wingdings" w:hint="default"/>
      </w:rPr>
    </w:lvl>
  </w:abstractNum>
  <w:abstractNum w:abstractNumId="9">
    <w:nsid w:val="2D625373"/>
    <w:multiLevelType w:val="hybridMultilevel"/>
    <w:tmpl w:val="26D4EFDA"/>
    <w:lvl w:ilvl="0" w:tplc="1766149C">
      <w:start w:val="1"/>
      <w:numFmt w:val="decimal"/>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D8457BD"/>
    <w:multiLevelType w:val="hybridMultilevel"/>
    <w:tmpl w:val="7624A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C64709"/>
    <w:multiLevelType w:val="hybridMultilevel"/>
    <w:tmpl w:val="E7568942"/>
    <w:lvl w:ilvl="0" w:tplc="B2722EDA">
      <w:start w:val="5"/>
      <w:numFmt w:val="decimal"/>
      <w:lvlText w:val="%1"/>
      <w:lvlJc w:val="left"/>
      <w:pPr>
        <w:ind w:left="1800" w:hanging="108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32813E4C"/>
    <w:multiLevelType w:val="hybridMultilevel"/>
    <w:tmpl w:val="A552A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687B4C"/>
    <w:multiLevelType w:val="hybridMultilevel"/>
    <w:tmpl w:val="E3FCCCA4"/>
    <w:lvl w:ilvl="0" w:tplc="42BA4376">
      <w:start w:val="1"/>
      <w:numFmt w:val="decimal"/>
      <w:lvlText w:val="%1."/>
      <w:lvlJc w:val="left"/>
      <w:pPr>
        <w:ind w:left="1004" w:hanging="720"/>
      </w:pPr>
      <w:rPr>
        <w:rFonts w:ascii="Arial Black" w:hAnsi="Arial Black"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06E75CF"/>
    <w:multiLevelType w:val="multilevel"/>
    <w:tmpl w:val="25848ACC"/>
    <w:lvl w:ilvl="0">
      <w:start w:val="1"/>
      <w:numFmt w:val="decimal"/>
      <w:lvlText w:val="%1."/>
      <w:lvlJc w:val="left"/>
      <w:pPr>
        <w:ind w:left="720" w:hanging="360"/>
      </w:pPr>
      <w:rPr>
        <w:rFonts w:hint="default"/>
      </w:rPr>
    </w:lvl>
    <w:lvl w:ilvl="1">
      <w:start w:val="26"/>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5F0D5264"/>
    <w:multiLevelType w:val="hybridMultilevel"/>
    <w:tmpl w:val="05BEC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624231"/>
    <w:multiLevelType w:val="hybridMultilevel"/>
    <w:tmpl w:val="45542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E252CA"/>
    <w:multiLevelType w:val="hybridMultilevel"/>
    <w:tmpl w:val="BC7A3E94"/>
    <w:lvl w:ilvl="0" w:tplc="F7E00F8C">
      <w:start w:val="1"/>
      <w:numFmt w:val="lowerRoman"/>
      <w:lvlText w:val="%1."/>
      <w:lvlJc w:val="left"/>
      <w:pPr>
        <w:ind w:left="1440" w:hanging="144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7E50D3F"/>
    <w:multiLevelType w:val="hybridMultilevel"/>
    <w:tmpl w:val="E3583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9A3C6A"/>
    <w:multiLevelType w:val="hybridMultilevel"/>
    <w:tmpl w:val="783E6E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AD83B76"/>
    <w:multiLevelType w:val="hybridMultilevel"/>
    <w:tmpl w:val="B7CC7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B5F76E0"/>
    <w:multiLevelType w:val="hybridMultilevel"/>
    <w:tmpl w:val="626E6F42"/>
    <w:lvl w:ilvl="0" w:tplc="D79072BE">
      <w:start w:val="1"/>
      <w:numFmt w:val="lowerLetter"/>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11A3977"/>
    <w:multiLevelType w:val="hybridMultilevel"/>
    <w:tmpl w:val="AD92512E"/>
    <w:lvl w:ilvl="0" w:tplc="73DADD98">
      <w:start w:val="1"/>
      <w:numFmt w:val="upperRoman"/>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13A0B81"/>
    <w:multiLevelType w:val="hybridMultilevel"/>
    <w:tmpl w:val="24D8F48E"/>
    <w:lvl w:ilvl="0" w:tplc="78E67542">
      <w:start w:val="14"/>
      <w:numFmt w:val="decimal"/>
      <w:lvlText w:val="%1."/>
      <w:lvlJc w:val="left"/>
      <w:pPr>
        <w:ind w:left="862" w:hanging="720"/>
      </w:pPr>
      <w:rPr>
        <w:rFonts w:hint="default"/>
        <w:sz w:val="48"/>
        <w:szCs w:val="48"/>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4">
    <w:nsid w:val="7D3D6879"/>
    <w:multiLevelType w:val="hybridMultilevel"/>
    <w:tmpl w:val="155CE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473BD5"/>
    <w:multiLevelType w:val="hybridMultilevel"/>
    <w:tmpl w:val="257089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2"/>
  </w:num>
  <w:num w:numId="4">
    <w:abstractNumId w:val="18"/>
  </w:num>
  <w:num w:numId="5">
    <w:abstractNumId w:val="16"/>
  </w:num>
  <w:num w:numId="6">
    <w:abstractNumId w:val="2"/>
  </w:num>
  <w:num w:numId="7">
    <w:abstractNumId w:val="1"/>
  </w:num>
  <w:num w:numId="8">
    <w:abstractNumId w:val="25"/>
  </w:num>
  <w:num w:numId="9">
    <w:abstractNumId w:val="10"/>
  </w:num>
  <w:num w:numId="10">
    <w:abstractNumId w:val="3"/>
  </w:num>
  <w:num w:numId="11">
    <w:abstractNumId w:val="24"/>
  </w:num>
  <w:num w:numId="12">
    <w:abstractNumId w:val="5"/>
  </w:num>
  <w:num w:numId="13">
    <w:abstractNumId w:val="0"/>
  </w:num>
  <w:num w:numId="14">
    <w:abstractNumId w:val="6"/>
  </w:num>
  <w:num w:numId="15">
    <w:abstractNumId w:val="7"/>
  </w:num>
  <w:num w:numId="16">
    <w:abstractNumId w:val="21"/>
  </w:num>
  <w:num w:numId="17">
    <w:abstractNumId w:val="19"/>
  </w:num>
  <w:num w:numId="18">
    <w:abstractNumId w:val="22"/>
  </w:num>
  <w:num w:numId="19">
    <w:abstractNumId w:val="17"/>
  </w:num>
  <w:num w:numId="20">
    <w:abstractNumId w:val="4"/>
  </w:num>
  <w:num w:numId="21">
    <w:abstractNumId w:val="8"/>
  </w:num>
  <w:num w:numId="22">
    <w:abstractNumId w:val="9"/>
  </w:num>
  <w:num w:numId="23">
    <w:abstractNumId w:val="11"/>
  </w:num>
  <w:num w:numId="24">
    <w:abstractNumId w:val="13"/>
  </w:num>
  <w:num w:numId="25">
    <w:abstractNumId w:val="23"/>
  </w:num>
  <w:num w:numId="26">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isplayBackgroundShape/>
  <w:proofState w:spelling="clean" w:grammar="clean"/>
  <w:defaultTabStop w:val="709"/>
  <w:autoHyphenation/>
  <w:characterSpacingControl w:val="doNotCompress"/>
  <w:hdrShapeDefaults>
    <o:shapedefaults v:ext="edit" spidmax="47106"/>
  </w:hdrShapeDefaults>
  <w:footnotePr>
    <w:footnote w:id="-1"/>
    <w:footnote w:id="0"/>
  </w:footnotePr>
  <w:endnotePr>
    <w:endnote w:id="-1"/>
    <w:endnote w:id="0"/>
  </w:endnotePr>
  <w:compat/>
  <w:rsids>
    <w:rsidRoot w:val="00995242"/>
    <w:rsid w:val="00006B35"/>
    <w:rsid w:val="00006DAC"/>
    <w:rsid w:val="00010A6E"/>
    <w:rsid w:val="00024683"/>
    <w:rsid w:val="00026F63"/>
    <w:rsid w:val="0002799E"/>
    <w:rsid w:val="00034B58"/>
    <w:rsid w:val="00036C30"/>
    <w:rsid w:val="00036DAF"/>
    <w:rsid w:val="00057981"/>
    <w:rsid w:val="00057CA1"/>
    <w:rsid w:val="000615E1"/>
    <w:rsid w:val="000625C6"/>
    <w:rsid w:val="000959C8"/>
    <w:rsid w:val="000C32E8"/>
    <w:rsid w:val="000C69D7"/>
    <w:rsid w:val="000C78BB"/>
    <w:rsid w:val="000E06A5"/>
    <w:rsid w:val="000F71D9"/>
    <w:rsid w:val="001076CD"/>
    <w:rsid w:val="00111F47"/>
    <w:rsid w:val="00120E44"/>
    <w:rsid w:val="00122569"/>
    <w:rsid w:val="00126CB2"/>
    <w:rsid w:val="001274EA"/>
    <w:rsid w:val="00130A4A"/>
    <w:rsid w:val="00131587"/>
    <w:rsid w:val="001476DD"/>
    <w:rsid w:val="00150609"/>
    <w:rsid w:val="00162AAA"/>
    <w:rsid w:val="00164303"/>
    <w:rsid w:val="00167E64"/>
    <w:rsid w:val="00170AE2"/>
    <w:rsid w:val="00171F56"/>
    <w:rsid w:val="001A3302"/>
    <w:rsid w:val="001A70CA"/>
    <w:rsid w:val="001B53D5"/>
    <w:rsid w:val="001B6A9D"/>
    <w:rsid w:val="001C4D9B"/>
    <w:rsid w:val="001C64F6"/>
    <w:rsid w:val="001C72B2"/>
    <w:rsid w:val="001D3273"/>
    <w:rsid w:val="001D428B"/>
    <w:rsid w:val="001D526B"/>
    <w:rsid w:val="001D60ED"/>
    <w:rsid w:val="001D6E8B"/>
    <w:rsid w:val="001E1CE6"/>
    <w:rsid w:val="0020384D"/>
    <w:rsid w:val="00203E51"/>
    <w:rsid w:val="00236F64"/>
    <w:rsid w:val="00241562"/>
    <w:rsid w:val="00244467"/>
    <w:rsid w:val="002534D6"/>
    <w:rsid w:val="002672D4"/>
    <w:rsid w:val="002809DB"/>
    <w:rsid w:val="00293243"/>
    <w:rsid w:val="00296297"/>
    <w:rsid w:val="002A651C"/>
    <w:rsid w:val="002C2F4B"/>
    <w:rsid w:val="002C695F"/>
    <w:rsid w:val="002D0698"/>
    <w:rsid w:val="002D410C"/>
    <w:rsid w:val="002D5AE5"/>
    <w:rsid w:val="002E38AA"/>
    <w:rsid w:val="002F0478"/>
    <w:rsid w:val="002F128B"/>
    <w:rsid w:val="002F5F04"/>
    <w:rsid w:val="00303679"/>
    <w:rsid w:val="00310F48"/>
    <w:rsid w:val="00311D96"/>
    <w:rsid w:val="00322619"/>
    <w:rsid w:val="00361114"/>
    <w:rsid w:val="0036161D"/>
    <w:rsid w:val="0036446D"/>
    <w:rsid w:val="00367142"/>
    <w:rsid w:val="0038066B"/>
    <w:rsid w:val="00387D1D"/>
    <w:rsid w:val="00393819"/>
    <w:rsid w:val="00393826"/>
    <w:rsid w:val="00397CC3"/>
    <w:rsid w:val="003B3F0C"/>
    <w:rsid w:val="003C7784"/>
    <w:rsid w:val="003D609E"/>
    <w:rsid w:val="003E34AF"/>
    <w:rsid w:val="003E7FF0"/>
    <w:rsid w:val="0040103B"/>
    <w:rsid w:val="004010DF"/>
    <w:rsid w:val="004026E8"/>
    <w:rsid w:val="00405151"/>
    <w:rsid w:val="00405300"/>
    <w:rsid w:val="004111ED"/>
    <w:rsid w:val="00423401"/>
    <w:rsid w:val="00425276"/>
    <w:rsid w:val="004303BA"/>
    <w:rsid w:val="00483BEC"/>
    <w:rsid w:val="0048459A"/>
    <w:rsid w:val="004B3113"/>
    <w:rsid w:val="004B3870"/>
    <w:rsid w:val="004D2D85"/>
    <w:rsid w:val="004D5347"/>
    <w:rsid w:val="004D6884"/>
    <w:rsid w:val="004F65DE"/>
    <w:rsid w:val="005115C6"/>
    <w:rsid w:val="0051253B"/>
    <w:rsid w:val="00530D40"/>
    <w:rsid w:val="00550C90"/>
    <w:rsid w:val="00554B62"/>
    <w:rsid w:val="00566E7F"/>
    <w:rsid w:val="00575C2E"/>
    <w:rsid w:val="0058050F"/>
    <w:rsid w:val="00590A6C"/>
    <w:rsid w:val="005928BC"/>
    <w:rsid w:val="005968F8"/>
    <w:rsid w:val="0059697B"/>
    <w:rsid w:val="005A3208"/>
    <w:rsid w:val="005A3D20"/>
    <w:rsid w:val="005A61CC"/>
    <w:rsid w:val="005B3643"/>
    <w:rsid w:val="005D7A48"/>
    <w:rsid w:val="005E717C"/>
    <w:rsid w:val="005F27A5"/>
    <w:rsid w:val="005F5798"/>
    <w:rsid w:val="00602028"/>
    <w:rsid w:val="00604F93"/>
    <w:rsid w:val="00605958"/>
    <w:rsid w:val="00607408"/>
    <w:rsid w:val="0062172D"/>
    <w:rsid w:val="006328E8"/>
    <w:rsid w:val="00635959"/>
    <w:rsid w:val="006411D5"/>
    <w:rsid w:val="00654B29"/>
    <w:rsid w:val="0065562C"/>
    <w:rsid w:val="006627D2"/>
    <w:rsid w:val="00674C07"/>
    <w:rsid w:val="00697229"/>
    <w:rsid w:val="006A48DE"/>
    <w:rsid w:val="006B4302"/>
    <w:rsid w:val="006C4B7F"/>
    <w:rsid w:val="006D27B3"/>
    <w:rsid w:val="006E1694"/>
    <w:rsid w:val="006E2566"/>
    <w:rsid w:val="00726D59"/>
    <w:rsid w:val="0073674B"/>
    <w:rsid w:val="007418D5"/>
    <w:rsid w:val="007435E5"/>
    <w:rsid w:val="00746FD9"/>
    <w:rsid w:val="007511CF"/>
    <w:rsid w:val="007613A5"/>
    <w:rsid w:val="0076322C"/>
    <w:rsid w:val="00772207"/>
    <w:rsid w:val="00777AEE"/>
    <w:rsid w:val="007829A3"/>
    <w:rsid w:val="00783343"/>
    <w:rsid w:val="007950F6"/>
    <w:rsid w:val="00796616"/>
    <w:rsid w:val="007B7EA7"/>
    <w:rsid w:val="007B7FAB"/>
    <w:rsid w:val="007D5F71"/>
    <w:rsid w:val="007E0CD2"/>
    <w:rsid w:val="007E4478"/>
    <w:rsid w:val="008040D6"/>
    <w:rsid w:val="00806295"/>
    <w:rsid w:val="00811A42"/>
    <w:rsid w:val="00814593"/>
    <w:rsid w:val="008168C8"/>
    <w:rsid w:val="008209B1"/>
    <w:rsid w:val="0083619E"/>
    <w:rsid w:val="00845406"/>
    <w:rsid w:val="0084632D"/>
    <w:rsid w:val="00846866"/>
    <w:rsid w:val="00853D94"/>
    <w:rsid w:val="00865106"/>
    <w:rsid w:val="00875CC0"/>
    <w:rsid w:val="008A65E0"/>
    <w:rsid w:val="008C51B1"/>
    <w:rsid w:val="008C6F70"/>
    <w:rsid w:val="008D4ED6"/>
    <w:rsid w:val="008E46BD"/>
    <w:rsid w:val="008E5EB2"/>
    <w:rsid w:val="0092213D"/>
    <w:rsid w:val="00930AE2"/>
    <w:rsid w:val="0094721A"/>
    <w:rsid w:val="0095389B"/>
    <w:rsid w:val="00995242"/>
    <w:rsid w:val="009A3A02"/>
    <w:rsid w:val="009A6065"/>
    <w:rsid w:val="009F0B44"/>
    <w:rsid w:val="00A00F4E"/>
    <w:rsid w:val="00A03245"/>
    <w:rsid w:val="00A06C52"/>
    <w:rsid w:val="00A15DBB"/>
    <w:rsid w:val="00A26EDE"/>
    <w:rsid w:val="00A421E9"/>
    <w:rsid w:val="00A42651"/>
    <w:rsid w:val="00A55633"/>
    <w:rsid w:val="00A65E0B"/>
    <w:rsid w:val="00A713A6"/>
    <w:rsid w:val="00A76DCA"/>
    <w:rsid w:val="00A77C67"/>
    <w:rsid w:val="00A95A89"/>
    <w:rsid w:val="00AA2972"/>
    <w:rsid w:val="00AB1B94"/>
    <w:rsid w:val="00AB77DF"/>
    <w:rsid w:val="00AC6F8C"/>
    <w:rsid w:val="00AF3555"/>
    <w:rsid w:val="00AF3DA9"/>
    <w:rsid w:val="00B2538B"/>
    <w:rsid w:val="00B500B6"/>
    <w:rsid w:val="00B50B44"/>
    <w:rsid w:val="00B62D0A"/>
    <w:rsid w:val="00B76546"/>
    <w:rsid w:val="00B82F67"/>
    <w:rsid w:val="00B93AE6"/>
    <w:rsid w:val="00BA47E1"/>
    <w:rsid w:val="00BB12E6"/>
    <w:rsid w:val="00BB368D"/>
    <w:rsid w:val="00BB791D"/>
    <w:rsid w:val="00BC0527"/>
    <w:rsid w:val="00BD00BA"/>
    <w:rsid w:val="00BD25B9"/>
    <w:rsid w:val="00BF2939"/>
    <w:rsid w:val="00BF4FD1"/>
    <w:rsid w:val="00BF607A"/>
    <w:rsid w:val="00C01516"/>
    <w:rsid w:val="00C0370C"/>
    <w:rsid w:val="00C14AF7"/>
    <w:rsid w:val="00C239A1"/>
    <w:rsid w:val="00C24BCA"/>
    <w:rsid w:val="00C31157"/>
    <w:rsid w:val="00C324F0"/>
    <w:rsid w:val="00C35D2C"/>
    <w:rsid w:val="00C379CE"/>
    <w:rsid w:val="00C463D5"/>
    <w:rsid w:val="00C501B8"/>
    <w:rsid w:val="00C750EA"/>
    <w:rsid w:val="00C87816"/>
    <w:rsid w:val="00C90FA4"/>
    <w:rsid w:val="00C96432"/>
    <w:rsid w:val="00CA0DD5"/>
    <w:rsid w:val="00CB0496"/>
    <w:rsid w:val="00CB156F"/>
    <w:rsid w:val="00CB1C2B"/>
    <w:rsid w:val="00CC34CF"/>
    <w:rsid w:val="00CC5697"/>
    <w:rsid w:val="00CD00EA"/>
    <w:rsid w:val="00CD0824"/>
    <w:rsid w:val="00CE17EA"/>
    <w:rsid w:val="00CF39AD"/>
    <w:rsid w:val="00D01962"/>
    <w:rsid w:val="00D02BD3"/>
    <w:rsid w:val="00D14AB1"/>
    <w:rsid w:val="00D27239"/>
    <w:rsid w:val="00D45E32"/>
    <w:rsid w:val="00D53DF8"/>
    <w:rsid w:val="00D61701"/>
    <w:rsid w:val="00D625CF"/>
    <w:rsid w:val="00D77FAF"/>
    <w:rsid w:val="00D8039A"/>
    <w:rsid w:val="00D82050"/>
    <w:rsid w:val="00D83674"/>
    <w:rsid w:val="00D90D14"/>
    <w:rsid w:val="00D92E2E"/>
    <w:rsid w:val="00D94615"/>
    <w:rsid w:val="00D97FE3"/>
    <w:rsid w:val="00DA14B7"/>
    <w:rsid w:val="00DA3F09"/>
    <w:rsid w:val="00DA4234"/>
    <w:rsid w:val="00DD6844"/>
    <w:rsid w:val="00DE7740"/>
    <w:rsid w:val="00DF1E5E"/>
    <w:rsid w:val="00E10323"/>
    <w:rsid w:val="00E135C2"/>
    <w:rsid w:val="00E15CA2"/>
    <w:rsid w:val="00E22CB8"/>
    <w:rsid w:val="00E2655A"/>
    <w:rsid w:val="00E45D08"/>
    <w:rsid w:val="00E45D24"/>
    <w:rsid w:val="00E6280B"/>
    <w:rsid w:val="00E66351"/>
    <w:rsid w:val="00E76670"/>
    <w:rsid w:val="00E770F3"/>
    <w:rsid w:val="00E80494"/>
    <w:rsid w:val="00E95AA9"/>
    <w:rsid w:val="00EB660D"/>
    <w:rsid w:val="00EC3FEB"/>
    <w:rsid w:val="00EE578C"/>
    <w:rsid w:val="00EF3617"/>
    <w:rsid w:val="00F123C7"/>
    <w:rsid w:val="00F126CC"/>
    <w:rsid w:val="00F235BB"/>
    <w:rsid w:val="00F23CBB"/>
    <w:rsid w:val="00F2508A"/>
    <w:rsid w:val="00F30DD0"/>
    <w:rsid w:val="00F33319"/>
    <w:rsid w:val="00F3721E"/>
    <w:rsid w:val="00F4048E"/>
    <w:rsid w:val="00F43504"/>
    <w:rsid w:val="00F43543"/>
    <w:rsid w:val="00F5102A"/>
    <w:rsid w:val="00F5161C"/>
    <w:rsid w:val="00F60AA3"/>
    <w:rsid w:val="00F67112"/>
    <w:rsid w:val="00F833A9"/>
    <w:rsid w:val="00F86BAF"/>
    <w:rsid w:val="00F86DA8"/>
    <w:rsid w:val="00F956E0"/>
    <w:rsid w:val="00FB2732"/>
    <w:rsid w:val="00FB43F7"/>
    <w:rsid w:val="00FC3CB2"/>
    <w:rsid w:val="00FE3B55"/>
    <w:rsid w:val="00FE624E"/>
    <w:rsid w:val="00FE7B53"/>
    <w:rsid w:val="00FF291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959C8"/>
    <w:pPr>
      <w:widowControl w:val="0"/>
      <w:suppressAutoHyphens/>
    </w:pPr>
  </w:style>
  <w:style w:type="paragraph" w:styleId="Heading1">
    <w:name w:val="heading 1"/>
    <w:basedOn w:val="Normal"/>
    <w:next w:val="Normal"/>
    <w:link w:val="Heading1Char"/>
    <w:uiPriority w:val="9"/>
    <w:qFormat/>
    <w:rsid w:val="003B3F0C"/>
    <w:pPr>
      <w:keepNext/>
      <w:keepLines/>
      <w:widowControl/>
      <w:suppressAutoHyphens w:val="0"/>
      <w:spacing w:before="480" w:line="276" w:lineRule="auto"/>
      <w:outlineLvl w:val="0"/>
    </w:pPr>
    <w:rPr>
      <w:rFonts w:asciiTheme="majorHAnsi" w:eastAsiaTheme="majorEastAsia" w:hAnsiTheme="majorHAnsi" w:cstheme="majorBidi"/>
      <w:b/>
      <w:bCs/>
      <w:color w:val="365F91" w:themeColor="accent1" w:themeShade="BF"/>
      <w:sz w:val="28"/>
      <w:szCs w:val="28"/>
      <w:lang w:val="en-US"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F0C"/>
    <w:rPr>
      <w:rFonts w:asciiTheme="majorHAnsi" w:eastAsiaTheme="majorEastAsia" w:hAnsiTheme="majorHAnsi" w:cstheme="majorBidi"/>
      <w:b/>
      <w:bCs/>
      <w:color w:val="365F91" w:themeColor="accent1" w:themeShade="BF"/>
      <w:sz w:val="28"/>
      <w:szCs w:val="28"/>
      <w:lang w:val="en-US" w:eastAsia="ja-JP" w:bidi="ar-SA"/>
    </w:rPr>
  </w:style>
  <w:style w:type="paragraph" w:customStyle="1" w:styleId="Heading">
    <w:name w:val="Heading"/>
    <w:basedOn w:val="Normal"/>
    <w:next w:val="TextBody"/>
    <w:rsid w:val="000959C8"/>
    <w:pPr>
      <w:keepNext/>
      <w:spacing w:before="240" w:after="120"/>
    </w:pPr>
    <w:rPr>
      <w:rFonts w:ascii="Liberation Sans" w:hAnsi="Liberation Sans"/>
      <w:sz w:val="28"/>
      <w:szCs w:val="28"/>
    </w:rPr>
  </w:style>
  <w:style w:type="paragraph" w:customStyle="1" w:styleId="TextBody">
    <w:name w:val="Text Body"/>
    <w:basedOn w:val="Normal"/>
    <w:rsid w:val="000959C8"/>
    <w:pPr>
      <w:spacing w:after="140" w:line="288" w:lineRule="auto"/>
    </w:pPr>
  </w:style>
  <w:style w:type="paragraph" w:styleId="List">
    <w:name w:val="List"/>
    <w:basedOn w:val="TextBody"/>
    <w:rsid w:val="000959C8"/>
  </w:style>
  <w:style w:type="paragraph" w:styleId="Caption">
    <w:name w:val="caption"/>
    <w:basedOn w:val="Normal"/>
    <w:rsid w:val="000959C8"/>
    <w:pPr>
      <w:suppressLineNumbers/>
      <w:spacing w:before="120" w:after="120"/>
    </w:pPr>
    <w:rPr>
      <w:i/>
      <w:iCs/>
    </w:rPr>
  </w:style>
  <w:style w:type="paragraph" w:customStyle="1" w:styleId="Index">
    <w:name w:val="Index"/>
    <w:basedOn w:val="Normal"/>
    <w:rsid w:val="000959C8"/>
    <w:pPr>
      <w:suppressLineNumbers/>
    </w:pPr>
  </w:style>
  <w:style w:type="paragraph" w:styleId="Header">
    <w:name w:val="header"/>
    <w:basedOn w:val="Normal"/>
    <w:link w:val="HeaderChar"/>
    <w:uiPriority w:val="99"/>
    <w:unhideWhenUsed/>
    <w:rsid w:val="00A77C6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A77C67"/>
    <w:rPr>
      <w:rFonts w:cs="Mangal"/>
      <w:szCs w:val="21"/>
    </w:rPr>
  </w:style>
  <w:style w:type="paragraph" w:styleId="Footer">
    <w:name w:val="footer"/>
    <w:basedOn w:val="Normal"/>
    <w:link w:val="FooterChar"/>
    <w:uiPriority w:val="99"/>
    <w:unhideWhenUsed/>
    <w:rsid w:val="00A77C6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A77C67"/>
    <w:rPr>
      <w:rFonts w:cs="Mangal"/>
      <w:szCs w:val="21"/>
    </w:rPr>
  </w:style>
  <w:style w:type="paragraph" w:styleId="BalloonText">
    <w:name w:val="Balloon Text"/>
    <w:basedOn w:val="Normal"/>
    <w:link w:val="BalloonTextChar"/>
    <w:uiPriority w:val="99"/>
    <w:semiHidden/>
    <w:unhideWhenUsed/>
    <w:rsid w:val="003B3F0C"/>
    <w:rPr>
      <w:rFonts w:ascii="Tahoma" w:hAnsi="Tahoma" w:cs="Mangal"/>
      <w:sz w:val="16"/>
      <w:szCs w:val="14"/>
    </w:rPr>
  </w:style>
  <w:style w:type="character" w:customStyle="1" w:styleId="BalloonTextChar">
    <w:name w:val="Balloon Text Char"/>
    <w:basedOn w:val="DefaultParagraphFont"/>
    <w:link w:val="BalloonText"/>
    <w:uiPriority w:val="99"/>
    <w:semiHidden/>
    <w:rsid w:val="003B3F0C"/>
    <w:rPr>
      <w:rFonts w:ascii="Tahoma" w:hAnsi="Tahoma" w:cs="Mangal"/>
      <w:sz w:val="16"/>
      <w:szCs w:val="14"/>
    </w:rPr>
  </w:style>
  <w:style w:type="paragraph" w:styleId="NormalWeb">
    <w:name w:val="Normal (Web)"/>
    <w:basedOn w:val="Normal"/>
    <w:uiPriority w:val="99"/>
    <w:unhideWhenUsed/>
    <w:rsid w:val="0094721A"/>
    <w:pPr>
      <w:widowControl/>
      <w:suppressAutoHyphens w:val="0"/>
      <w:spacing w:before="100" w:beforeAutospacing="1" w:after="100" w:afterAutospacing="1"/>
    </w:pPr>
    <w:rPr>
      <w:rFonts w:ascii="Times New Roman" w:eastAsia="Times New Roman" w:hAnsi="Times New Roman" w:cs="Times New Roman"/>
      <w:lang w:val="en-US" w:eastAsia="en-US" w:bidi="ar-SA"/>
    </w:rPr>
  </w:style>
  <w:style w:type="character" w:customStyle="1" w:styleId="apple-converted-space">
    <w:name w:val="apple-converted-space"/>
    <w:basedOn w:val="DefaultParagraphFont"/>
    <w:rsid w:val="0094721A"/>
  </w:style>
  <w:style w:type="character" w:styleId="Hyperlink">
    <w:name w:val="Hyperlink"/>
    <w:basedOn w:val="DefaultParagraphFont"/>
    <w:uiPriority w:val="99"/>
    <w:unhideWhenUsed/>
    <w:rsid w:val="0094721A"/>
    <w:rPr>
      <w:color w:val="0000FF"/>
      <w:u w:val="single"/>
    </w:rPr>
  </w:style>
  <w:style w:type="paragraph" w:styleId="ListParagraph">
    <w:name w:val="List Paragraph"/>
    <w:basedOn w:val="Normal"/>
    <w:uiPriority w:val="34"/>
    <w:qFormat/>
    <w:rsid w:val="006C4B7F"/>
    <w:pPr>
      <w:ind w:left="720"/>
      <w:contextualSpacing/>
    </w:pPr>
    <w:rPr>
      <w:rFonts w:cs="Mangal"/>
      <w:szCs w:val="21"/>
    </w:rPr>
  </w:style>
  <w:style w:type="character" w:styleId="Emphasis">
    <w:name w:val="Emphasis"/>
    <w:basedOn w:val="DefaultParagraphFont"/>
    <w:uiPriority w:val="20"/>
    <w:qFormat/>
    <w:rsid w:val="00F43543"/>
    <w:rPr>
      <w:i/>
      <w:iCs/>
    </w:rPr>
  </w:style>
  <w:style w:type="paragraph" w:styleId="NoSpacing">
    <w:name w:val="No Spacing"/>
    <w:link w:val="NoSpacingChar"/>
    <w:uiPriority w:val="1"/>
    <w:qFormat/>
    <w:rsid w:val="00241562"/>
    <w:pPr>
      <w:widowControl w:val="0"/>
      <w:suppressAutoHyphens/>
    </w:pPr>
    <w:rPr>
      <w:rFonts w:cs="Mangal"/>
      <w:szCs w:val="21"/>
    </w:rPr>
  </w:style>
  <w:style w:type="character" w:customStyle="1" w:styleId="NoSpacingChar">
    <w:name w:val="No Spacing Char"/>
    <w:basedOn w:val="DefaultParagraphFont"/>
    <w:link w:val="NoSpacing"/>
    <w:uiPriority w:val="1"/>
    <w:rsid w:val="00393826"/>
    <w:rPr>
      <w:rFonts w:cs="Mangal"/>
      <w:szCs w:val="21"/>
    </w:rPr>
  </w:style>
  <w:style w:type="paragraph" w:styleId="FootnoteText">
    <w:name w:val="footnote text"/>
    <w:basedOn w:val="Normal"/>
    <w:link w:val="FootnoteTextChar"/>
    <w:uiPriority w:val="99"/>
    <w:semiHidden/>
    <w:unhideWhenUsed/>
    <w:rsid w:val="00FB2732"/>
    <w:rPr>
      <w:rFonts w:cs="Mangal"/>
      <w:sz w:val="20"/>
      <w:szCs w:val="18"/>
    </w:rPr>
  </w:style>
  <w:style w:type="character" w:customStyle="1" w:styleId="FootnoteTextChar">
    <w:name w:val="Footnote Text Char"/>
    <w:basedOn w:val="DefaultParagraphFont"/>
    <w:link w:val="FootnoteText"/>
    <w:uiPriority w:val="99"/>
    <w:semiHidden/>
    <w:rsid w:val="00FB2732"/>
    <w:rPr>
      <w:rFonts w:cs="Mangal"/>
      <w:sz w:val="20"/>
      <w:szCs w:val="18"/>
    </w:rPr>
  </w:style>
  <w:style w:type="character" w:styleId="FootnoteReference">
    <w:name w:val="footnote reference"/>
    <w:basedOn w:val="DefaultParagraphFont"/>
    <w:uiPriority w:val="99"/>
    <w:semiHidden/>
    <w:unhideWhenUsed/>
    <w:rsid w:val="00FB2732"/>
    <w:rPr>
      <w:vertAlign w:val="superscript"/>
    </w:rPr>
  </w:style>
  <w:style w:type="paragraph" w:styleId="Title">
    <w:name w:val="Title"/>
    <w:basedOn w:val="Normal"/>
    <w:next w:val="Normal"/>
    <w:link w:val="TitleChar"/>
    <w:uiPriority w:val="10"/>
    <w:qFormat/>
    <w:rsid w:val="00393826"/>
    <w:pPr>
      <w:widowControl/>
      <w:pBdr>
        <w:bottom w:val="single" w:sz="8" w:space="4" w:color="4F81BD" w:themeColor="accent1"/>
      </w:pBdr>
      <w:suppressAutoHyphens w:val="0"/>
      <w:spacing w:after="300"/>
      <w:contextualSpacing/>
    </w:pPr>
    <w:rPr>
      <w:rFonts w:asciiTheme="majorHAnsi" w:eastAsiaTheme="majorEastAsia" w:hAnsiTheme="majorHAnsi" w:cstheme="majorBidi"/>
      <w:color w:val="17365D" w:themeColor="text2" w:themeShade="BF"/>
      <w:spacing w:val="5"/>
      <w:kern w:val="28"/>
      <w:sz w:val="52"/>
      <w:szCs w:val="52"/>
      <w:lang w:val="en-US" w:eastAsia="ja-JP" w:bidi="ar-SA"/>
    </w:rPr>
  </w:style>
  <w:style w:type="character" w:customStyle="1" w:styleId="TitleChar">
    <w:name w:val="Title Char"/>
    <w:basedOn w:val="DefaultParagraphFont"/>
    <w:link w:val="Title"/>
    <w:uiPriority w:val="10"/>
    <w:rsid w:val="00393826"/>
    <w:rPr>
      <w:rFonts w:asciiTheme="majorHAnsi" w:eastAsiaTheme="majorEastAsia" w:hAnsiTheme="majorHAnsi" w:cstheme="majorBidi"/>
      <w:color w:val="17365D" w:themeColor="text2" w:themeShade="BF"/>
      <w:spacing w:val="5"/>
      <w:kern w:val="28"/>
      <w:sz w:val="52"/>
      <w:szCs w:val="52"/>
      <w:lang w:val="en-US" w:eastAsia="ja-JP" w:bidi="ar-SA"/>
    </w:rPr>
  </w:style>
  <w:style w:type="paragraph" w:styleId="Subtitle">
    <w:name w:val="Subtitle"/>
    <w:basedOn w:val="Normal"/>
    <w:next w:val="Normal"/>
    <w:link w:val="SubtitleChar"/>
    <w:uiPriority w:val="11"/>
    <w:qFormat/>
    <w:rsid w:val="00393826"/>
    <w:pPr>
      <w:widowControl/>
      <w:numPr>
        <w:ilvl w:val="1"/>
      </w:numPr>
      <w:suppressAutoHyphens w:val="0"/>
      <w:spacing w:after="200" w:line="276" w:lineRule="auto"/>
    </w:pPr>
    <w:rPr>
      <w:rFonts w:asciiTheme="majorHAnsi" w:eastAsiaTheme="majorEastAsia" w:hAnsiTheme="majorHAnsi" w:cstheme="majorBidi"/>
      <w:i/>
      <w:iCs/>
      <w:color w:val="4F81BD" w:themeColor="accent1"/>
      <w:spacing w:val="15"/>
      <w:lang w:val="en-US" w:eastAsia="ja-JP" w:bidi="ar-SA"/>
    </w:rPr>
  </w:style>
  <w:style w:type="character" w:customStyle="1" w:styleId="SubtitleChar">
    <w:name w:val="Subtitle Char"/>
    <w:basedOn w:val="DefaultParagraphFont"/>
    <w:link w:val="Subtitle"/>
    <w:uiPriority w:val="11"/>
    <w:rsid w:val="00393826"/>
    <w:rPr>
      <w:rFonts w:asciiTheme="majorHAnsi" w:eastAsiaTheme="majorEastAsia" w:hAnsiTheme="majorHAnsi" w:cstheme="majorBidi"/>
      <w:i/>
      <w:iCs/>
      <w:color w:val="4F81BD" w:themeColor="accent1"/>
      <w:spacing w:val="15"/>
      <w:lang w:val="en-US" w:eastAsia="ja-JP" w:bidi="ar-SA"/>
    </w:rPr>
  </w:style>
  <w:style w:type="table" w:customStyle="1" w:styleId="TableNormal1">
    <w:name w:val="Table Normal1"/>
    <w:uiPriority w:val="2"/>
    <w:semiHidden/>
    <w:unhideWhenUsed/>
    <w:qFormat/>
    <w:rsid w:val="00F5161C"/>
    <w:pPr>
      <w:widowControl w:val="0"/>
    </w:pPr>
    <w:rPr>
      <w:rFonts w:asciiTheme="minorHAnsi" w:eastAsiaTheme="minorHAnsi" w:hAnsiTheme="minorHAnsi" w:cstheme="minorBidi"/>
      <w:sz w:val="22"/>
      <w:szCs w:val="22"/>
      <w:lang w:val="en-US" w:eastAsia="en-US" w:bidi="ar-SA"/>
    </w:rPr>
    <w:tblPr>
      <w:tblInd w:w="0" w:type="dxa"/>
      <w:tblCellMar>
        <w:top w:w="0" w:type="dxa"/>
        <w:left w:w="0" w:type="dxa"/>
        <w:bottom w:w="0" w:type="dxa"/>
        <w:right w:w="0" w:type="dxa"/>
      </w:tblCellMar>
    </w:tblPr>
  </w:style>
  <w:style w:type="table" w:customStyle="1" w:styleId="TableNormal11">
    <w:name w:val="Table Normal11"/>
    <w:uiPriority w:val="2"/>
    <w:semiHidden/>
    <w:unhideWhenUsed/>
    <w:qFormat/>
    <w:rsid w:val="00E135C2"/>
    <w:pPr>
      <w:widowControl w:val="0"/>
    </w:pPr>
    <w:rPr>
      <w:rFonts w:ascii="Calibri" w:eastAsia="Calibri" w:hAnsi="Calibri" w:cs="Times New Roman"/>
      <w:sz w:val="22"/>
      <w:szCs w:val="22"/>
      <w:lang w:val="en-US" w:eastAsia="en-US" w:bidi="ar-SA"/>
    </w:rPr>
    <w:tblPr>
      <w:tblInd w:w="0" w:type="dxa"/>
      <w:tblCellMar>
        <w:top w:w="0" w:type="dxa"/>
        <w:left w:w="0" w:type="dxa"/>
        <w:bottom w:w="0" w:type="dxa"/>
        <w:right w:w="0" w:type="dxa"/>
      </w:tblCellMar>
    </w:tblPr>
  </w:style>
  <w:style w:type="table" w:customStyle="1" w:styleId="TableNormal12">
    <w:name w:val="Table Normal12"/>
    <w:uiPriority w:val="2"/>
    <w:semiHidden/>
    <w:unhideWhenUsed/>
    <w:qFormat/>
    <w:rsid w:val="00D97FE3"/>
    <w:pPr>
      <w:widowControl w:val="0"/>
    </w:pPr>
    <w:rPr>
      <w:rFonts w:ascii="Calibri" w:eastAsia="Calibri" w:hAnsi="Calibri" w:cs="Times New Roman"/>
      <w:sz w:val="22"/>
      <w:szCs w:val="22"/>
      <w:lang w:val="en-US" w:eastAsia="en-US" w:bidi="ar-SA"/>
    </w:rPr>
    <w:tblPr>
      <w:tblInd w:w="0" w:type="dxa"/>
      <w:tblCellMar>
        <w:top w:w="0" w:type="dxa"/>
        <w:left w:w="0" w:type="dxa"/>
        <w:bottom w:w="0" w:type="dxa"/>
        <w:right w:w="0" w:type="dxa"/>
      </w:tblCellMar>
    </w:tblPr>
  </w:style>
  <w:style w:type="table" w:styleId="LightShading-Accent2">
    <w:name w:val="Light Shading Accent 2"/>
    <w:basedOn w:val="TableNormal"/>
    <w:uiPriority w:val="60"/>
    <w:rsid w:val="00167E64"/>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List2-Accent1">
    <w:name w:val="Medium List 2 Accent 1"/>
    <w:basedOn w:val="TableNormal"/>
    <w:uiPriority w:val="66"/>
    <w:rsid w:val="00293243"/>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Grid-Accent11">
    <w:name w:val="Light Grid - Accent 11"/>
    <w:basedOn w:val="TableNormal"/>
    <w:uiPriority w:val="62"/>
    <w:rsid w:val="0029324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Centered">
    <w:name w:val="Centered"/>
    <w:basedOn w:val="Normal"/>
    <w:rsid w:val="00A15DBB"/>
    <w:pPr>
      <w:widowControl/>
      <w:suppressAutoHyphens w:val="0"/>
      <w:overflowPunct w:val="0"/>
      <w:autoSpaceDE w:val="0"/>
      <w:autoSpaceDN w:val="0"/>
      <w:adjustRightInd w:val="0"/>
      <w:spacing w:line="240" w:lineRule="atLeast"/>
      <w:jc w:val="center"/>
      <w:textAlignment w:val="baseline"/>
    </w:pPr>
    <w:rPr>
      <w:rFonts w:ascii="Arial" w:eastAsia="Times New Roman" w:hAnsi="Arial" w:cs="Times New Roman"/>
      <w:szCs w:val="20"/>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347308">
      <w:bodyDiv w:val="1"/>
      <w:marLeft w:val="0"/>
      <w:marRight w:val="0"/>
      <w:marTop w:val="0"/>
      <w:marBottom w:val="0"/>
      <w:divBdr>
        <w:top w:val="none" w:sz="0" w:space="0" w:color="auto"/>
        <w:left w:val="none" w:sz="0" w:space="0" w:color="auto"/>
        <w:bottom w:val="none" w:sz="0" w:space="0" w:color="auto"/>
        <w:right w:val="none" w:sz="0" w:space="0" w:color="auto"/>
      </w:divBdr>
    </w:div>
    <w:div w:id="137110775">
      <w:bodyDiv w:val="1"/>
      <w:marLeft w:val="0"/>
      <w:marRight w:val="0"/>
      <w:marTop w:val="0"/>
      <w:marBottom w:val="0"/>
      <w:divBdr>
        <w:top w:val="none" w:sz="0" w:space="0" w:color="auto"/>
        <w:left w:val="none" w:sz="0" w:space="0" w:color="auto"/>
        <w:bottom w:val="none" w:sz="0" w:space="0" w:color="auto"/>
        <w:right w:val="none" w:sz="0" w:space="0" w:color="auto"/>
      </w:divBdr>
    </w:div>
    <w:div w:id="148133508">
      <w:bodyDiv w:val="1"/>
      <w:marLeft w:val="0"/>
      <w:marRight w:val="0"/>
      <w:marTop w:val="0"/>
      <w:marBottom w:val="0"/>
      <w:divBdr>
        <w:top w:val="none" w:sz="0" w:space="0" w:color="auto"/>
        <w:left w:val="none" w:sz="0" w:space="0" w:color="auto"/>
        <w:bottom w:val="none" w:sz="0" w:space="0" w:color="auto"/>
        <w:right w:val="none" w:sz="0" w:space="0" w:color="auto"/>
      </w:divBdr>
    </w:div>
    <w:div w:id="274337122">
      <w:bodyDiv w:val="1"/>
      <w:marLeft w:val="0"/>
      <w:marRight w:val="0"/>
      <w:marTop w:val="0"/>
      <w:marBottom w:val="0"/>
      <w:divBdr>
        <w:top w:val="none" w:sz="0" w:space="0" w:color="auto"/>
        <w:left w:val="none" w:sz="0" w:space="0" w:color="auto"/>
        <w:bottom w:val="none" w:sz="0" w:space="0" w:color="auto"/>
        <w:right w:val="none" w:sz="0" w:space="0" w:color="auto"/>
      </w:divBdr>
    </w:div>
    <w:div w:id="606039781">
      <w:bodyDiv w:val="1"/>
      <w:marLeft w:val="0"/>
      <w:marRight w:val="0"/>
      <w:marTop w:val="0"/>
      <w:marBottom w:val="0"/>
      <w:divBdr>
        <w:top w:val="none" w:sz="0" w:space="0" w:color="auto"/>
        <w:left w:val="none" w:sz="0" w:space="0" w:color="auto"/>
        <w:bottom w:val="none" w:sz="0" w:space="0" w:color="auto"/>
        <w:right w:val="none" w:sz="0" w:space="0" w:color="auto"/>
      </w:divBdr>
    </w:div>
    <w:div w:id="725422150">
      <w:bodyDiv w:val="1"/>
      <w:marLeft w:val="0"/>
      <w:marRight w:val="0"/>
      <w:marTop w:val="0"/>
      <w:marBottom w:val="0"/>
      <w:divBdr>
        <w:top w:val="none" w:sz="0" w:space="0" w:color="auto"/>
        <w:left w:val="none" w:sz="0" w:space="0" w:color="auto"/>
        <w:bottom w:val="none" w:sz="0" w:space="0" w:color="auto"/>
        <w:right w:val="none" w:sz="0" w:space="0" w:color="auto"/>
      </w:divBdr>
    </w:div>
    <w:div w:id="827211031">
      <w:bodyDiv w:val="1"/>
      <w:marLeft w:val="0"/>
      <w:marRight w:val="0"/>
      <w:marTop w:val="0"/>
      <w:marBottom w:val="0"/>
      <w:divBdr>
        <w:top w:val="none" w:sz="0" w:space="0" w:color="auto"/>
        <w:left w:val="none" w:sz="0" w:space="0" w:color="auto"/>
        <w:bottom w:val="none" w:sz="0" w:space="0" w:color="auto"/>
        <w:right w:val="none" w:sz="0" w:space="0" w:color="auto"/>
      </w:divBdr>
    </w:div>
    <w:div w:id="1153526327">
      <w:bodyDiv w:val="1"/>
      <w:marLeft w:val="0"/>
      <w:marRight w:val="0"/>
      <w:marTop w:val="0"/>
      <w:marBottom w:val="0"/>
      <w:divBdr>
        <w:top w:val="none" w:sz="0" w:space="0" w:color="auto"/>
        <w:left w:val="none" w:sz="0" w:space="0" w:color="auto"/>
        <w:bottom w:val="none" w:sz="0" w:space="0" w:color="auto"/>
        <w:right w:val="none" w:sz="0" w:space="0" w:color="auto"/>
      </w:divBdr>
    </w:div>
    <w:div w:id="1213619171">
      <w:bodyDiv w:val="1"/>
      <w:marLeft w:val="0"/>
      <w:marRight w:val="0"/>
      <w:marTop w:val="0"/>
      <w:marBottom w:val="0"/>
      <w:divBdr>
        <w:top w:val="none" w:sz="0" w:space="0" w:color="auto"/>
        <w:left w:val="none" w:sz="0" w:space="0" w:color="auto"/>
        <w:bottom w:val="none" w:sz="0" w:space="0" w:color="auto"/>
        <w:right w:val="none" w:sz="0" w:space="0" w:color="auto"/>
      </w:divBdr>
    </w:div>
    <w:div w:id="1263800993">
      <w:bodyDiv w:val="1"/>
      <w:marLeft w:val="0"/>
      <w:marRight w:val="0"/>
      <w:marTop w:val="0"/>
      <w:marBottom w:val="0"/>
      <w:divBdr>
        <w:top w:val="none" w:sz="0" w:space="0" w:color="auto"/>
        <w:left w:val="none" w:sz="0" w:space="0" w:color="auto"/>
        <w:bottom w:val="none" w:sz="0" w:space="0" w:color="auto"/>
        <w:right w:val="none" w:sz="0" w:space="0" w:color="auto"/>
      </w:divBdr>
    </w:div>
    <w:div w:id="1550604709">
      <w:bodyDiv w:val="1"/>
      <w:marLeft w:val="0"/>
      <w:marRight w:val="0"/>
      <w:marTop w:val="0"/>
      <w:marBottom w:val="0"/>
      <w:divBdr>
        <w:top w:val="none" w:sz="0" w:space="0" w:color="auto"/>
        <w:left w:val="none" w:sz="0" w:space="0" w:color="auto"/>
        <w:bottom w:val="none" w:sz="0" w:space="0" w:color="auto"/>
        <w:right w:val="none" w:sz="0" w:space="0" w:color="auto"/>
      </w:divBdr>
    </w:div>
    <w:div w:id="1707413481">
      <w:bodyDiv w:val="1"/>
      <w:marLeft w:val="0"/>
      <w:marRight w:val="0"/>
      <w:marTop w:val="0"/>
      <w:marBottom w:val="0"/>
      <w:divBdr>
        <w:top w:val="none" w:sz="0" w:space="0" w:color="auto"/>
        <w:left w:val="none" w:sz="0" w:space="0" w:color="auto"/>
        <w:bottom w:val="none" w:sz="0" w:space="0" w:color="auto"/>
        <w:right w:val="none" w:sz="0" w:space="0" w:color="auto"/>
      </w:divBdr>
    </w:div>
    <w:div w:id="1793161069">
      <w:bodyDiv w:val="1"/>
      <w:marLeft w:val="0"/>
      <w:marRight w:val="0"/>
      <w:marTop w:val="0"/>
      <w:marBottom w:val="0"/>
      <w:divBdr>
        <w:top w:val="none" w:sz="0" w:space="0" w:color="auto"/>
        <w:left w:val="none" w:sz="0" w:space="0" w:color="auto"/>
        <w:bottom w:val="none" w:sz="0" w:space="0" w:color="auto"/>
        <w:right w:val="none" w:sz="0" w:space="0" w:color="auto"/>
      </w:divBdr>
    </w:div>
    <w:div w:id="1952779803">
      <w:bodyDiv w:val="1"/>
      <w:marLeft w:val="0"/>
      <w:marRight w:val="0"/>
      <w:marTop w:val="0"/>
      <w:marBottom w:val="0"/>
      <w:divBdr>
        <w:top w:val="none" w:sz="0" w:space="0" w:color="auto"/>
        <w:left w:val="none" w:sz="0" w:space="0" w:color="auto"/>
        <w:bottom w:val="none" w:sz="0" w:space="0" w:color="auto"/>
        <w:right w:val="none" w:sz="0" w:space="0" w:color="auto"/>
      </w:divBdr>
    </w:div>
    <w:div w:id="2063287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microbelibrary.org/library" TargetMode="External"/><Relationship Id="rId2" Type="http://schemas.openxmlformats.org/officeDocument/2006/relationships/numbering" Target="numbering.xml"/><Relationship Id="rId16"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1.xml"/><Relationship Id="rId2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Office_Excel_Worksheet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Office_Excel_Worksheet3.xlsx"/><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roundedCorners val="1"/>
  <c:style val="18"/>
  <c:clrMapOvr bg1="lt1" tx1="dk1" bg2="lt2" tx2="dk2" accent1="accent1" accent2="accent2" accent3="accent3" accent4="accent4" accent5="accent5" accent6="accent6" hlink="hlink" folHlink="folHlink"/>
  <c:chart>
    <c:title>
      <c:tx>
        <c:rich>
          <a:bodyPr/>
          <a:lstStyle/>
          <a:p>
            <a:pPr>
              <a:defRPr lang="en-US"/>
            </a:pPr>
            <a:r>
              <a:rPr lang="en-US">
                <a:solidFill>
                  <a:schemeClr val="tx2">
                    <a:lumMod val="40000"/>
                    <a:lumOff val="60000"/>
                  </a:schemeClr>
                </a:solidFill>
                <a:latin typeface="Aharoni" pitchFamily="2" charset="-79"/>
                <a:cs typeface="Aharoni" pitchFamily="2" charset="-79"/>
              </a:rPr>
              <a:t>Distribution Of Uropathogens</a:t>
            </a:r>
          </a:p>
        </c:rich>
      </c:tx>
      <c:layout>
        <c:manualLayout>
          <c:xMode val="edge"/>
          <c:yMode val="edge"/>
          <c:x val="0.17368055555555537"/>
          <c:y val="3.5714285714285712E-2"/>
        </c:manualLayout>
      </c:layout>
    </c:title>
    <c:view3D>
      <c:rotX val="50"/>
      <c:hPercent val="100"/>
      <c:depthPercent val="100"/>
      <c:perspective val="0"/>
    </c:view3D>
    <c:plotArea>
      <c:layout/>
      <c:pie3DChart>
        <c:varyColors val="1"/>
        <c:ser>
          <c:idx val="0"/>
          <c:order val="0"/>
          <c:tx>
            <c:strRef>
              <c:f>Sheet1!$B$1</c:f>
              <c:strCache>
                <c:ptCount val="1"/>
                <c:pt idx="0">
                  <c:v>Distribution of uropathogens</c:v>
                </c:pt>
              </c:strCache>
            </c:strRef>
          </c:tx>
          <c:spPr>
            <a:ln>
              <a:solidFill>
                <a:schemeClr val="tx1"/>
              </a:solidFill>
            </a:ln>
          </c:spPr>
          <c:dPt>
            <c:idx val="0"/>
            <c:spPr>
              <a:solidFill>
                <a:schemeClr val="tx2">
                  <a:lumMod val="20000"/>
                  <a:lumOff val="80000"/>
                </a:schemeClr>
              </a:solidFill>
              <a:ln>
                <a:solidFill>
                  <a:schemeClr val="tx1"/>
                </a:solidFill>
              </a:ln>
            </c:spPr>
          </c:dPt>
          <c:dPt>
            <c:idx val="1"/>
            <c:explosion val="1"/>
            <c:spPr>
              <a:solidFill>
                <a:schemeClr val="tx2">
                  <a:lumMod val="75000"/>
                </a:schemeClr>
              </a:solidFill>
              <a:ln>
                <a:solidFill>
                  <a:schemeClr val="tx1"/>
                </a:solidFill>
              </a:ln>
            </c:spPr>
          </c:dPt>
          <c:dLbls>
            <c:txPr>
              <a:bodyPr/>
              <a:lstStyle/>
              <a:p>
                <a:pPr>
                  <a:defRPr lang="en-US" sz="2800">
                    <a:latin typeface="Aharoni" pitchFamily="2" charset="-79"/>
                    <a:cs typeface="Aharoni" pitchFamily="2" charset="-79"/>
                  </a:defRPr>
                </a:pPr>
                <a:endParaRPr lang="en-US"/>
              </a:p>
            </c:txPr>
            <c:showPercent val="1"/>
          </c:dLbls>
          <c:cat>
            <c:strRef>
              <c:f>Sheet1!$A$2:$A$3</c:f>
              <c:strCache>
                <c:ptCount val="2"/>
                <c:pt idx="0">
                  <c:v>Gram +ve</c:v>
                </c:pt>
                <c:pt idx="1">
                  <c:v>Gram -ve</c:v>
                </c:pt>
              </c:strCache>
            </c:strRef>
          </c:cat>
          <c:val>
            <c:numRef>
              <c:f>Sheet1!$B$2:$B$3</c:f>
              <c:numCache>
                <c:formatCode>General</c:formatCode>
                <c:ptCount val="2"/>
                <c:pt idx="0">
                  <c:v>10</c:v>
                </c:pt>
                <c:pt idx="1">
                  <c:v>18</c:v>
                </c:pt>
              </c:numCache>
            </c:numRef>
          </c:val>
        </c:ser>
      </c:pie3DChart>
    </c:plotArea>
    <c:legend>
      <c:legendPos val="r"/>
      <c:txPr>
        <a:bodyPr/>
        <a:lstStyle/>
        <a:p>
          <a:pPr>
            <a:defRPr lang="en-US"/>
          </a:pPr>
          <a:endParaRPr lang="en-US"/>
        </a:p>
      </c:txPr>
    </c:legend>
    <c:plotVisOnly val="1"/>
    <c:dispBlanksAs val="zero"/>
  </c:chart>
  <c:spPr>
    <a:ln w="25400">
      <a:solidFill>
        <a:schemeClr val="tx1"/>
      </a:solidFill>
    </a:ln>
    <a:scene3d>
      <a:camera prst="orthographicFront"/>
      <a:lightRig rig="threePt" dir="t"/>
    </a:scene3d>
  </c:spPr>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IN"/>
  <c:style val="8"/>
  <c:clrMapOvr bg1="lt1" tx1="dk1" bg2="lt2" tx2="dk2" accent1="accent1" accent2="accent2" accent3="accent3" accent4="accent4" accent5="accent5" accent6="accent6" hlink="hlink" folHlink="folHlink"/>
  <c:chart>
    <c:title>
      <c:tx>
        <c:rich>
          <a:bodyPr/>
          <a:lstStyle/>
          <a:p>
            <a:pPr>
              <a:defRPr lang="en-US"/>
            </a:pPr>
            <a:r>
              <a:rPr sz="1600" b="0"/>
              <a:t>Percentage</a:t>
            </a:r>
          </a:p>
        </c:rich>
      </c:tx>
      <c:layout>
        <c:manualLayout>
          <c:xMode val="edge"/>
          <c:yMode val="edge"/>
          <c:x val="0.62324174568269064"/>
          <c:y val="2.4705718603356205E-4"/>
        </c:manualLayout>
      </c:layout>
    </c:title>
    <c:plotArea>
      <c:layout>
        <c:manualLayout>
          <c:layoutTarget val="inner"/>
          <c:xMode val="edge"/>
          <c:yMode val="edge"/>
          <c:x val="5.9990339749198457E-2"/>
          <c:y val="4.3309725260515054E-2"/>
          <c:w val="0.77823928258968356"/>
          <c:h val="0.82868766404199479"/>
        </c:manualLayout>
      </c:layout>
      <c:barChart>
        <c:barDir val="col"/>
        <c:grouping val="clustered"/>
        <c:ser>
          <c:idx val="0"/>
          <c:order val="0"/>
          <c:tx>
            <c:strRef>
              <c:f>Sheet1!$B$1</c:f>
              <c:strCache>
                <c:ptCount val="1"/>
                <c:pt idx="0">
                  <c:v>Percentage</c:v>
                </c:pt>
              </c:strCache>
            </c:strRef>
          </c:tx>
          <c:dLbls>
            <c:txPr>
              <a:bodyPr/>
              <a:lstStyle/>
              <a:p>
                <a:pPr>
                  <a:defRPr lang="en-US"/>
                </a:pPr>
                <a:endParaRPr lang="en-US"/>
              </a:p>
            </c:txPr>
            <c:showVal val="1"/>
          </c:dLbls>
          <c:cat>
            <c:strRef>
              <c:f>Sheet1!$A$2:$A$6</c:f>
              <c:strCache>
                <c:ptCount val="5"/>
                <c:pt idx="0">
                  <c:v>Klebsiella sp.</c:v>
                </c:pt>
                <c:pt idx="1">
                  <c:v>Staphylococcus sp.</c:v>
                </c:pt>
                <c:pt idx="2">
                  <c:v>Escherichia coli</c:v>
                </c:pt>
                <c:pt idx="3">
                  <c:v>Acinetobacter</c:v>
                </c:pt>
                <c:pt idx="4">
                  <c:v>Enterococcus sp.</c:v>
                </c:pt>
              </c:strCache>
            </c:strRef>
          </c:cat>
          <c:val>
            <c:numRef>
              <c:f>Sheet1!$B$2:$B$6</c:f>
              <c:numCache>
                <c:formatCode>General</c:formatCode>
                <c:ptCount val="5"/>
                <c:pt idx="0">
                  <c:v>32.15</c:v>
                </c:pt>
                <c:pt idx="1">
                  <c:v>25</c:v>
                </c:pt>
                <c:pt idx="2">
                  <c:v>21.419999999999987</c:v>
                </c:pt>
                <c:pt idx="3">
                  <c:v>10.709999999999999</c:v>
                </c:pt>
                <c:pt idx="4">
                  <c:v>10.709999999999999</c:v>
                </c:pt>
              </c:numCache>
            </c:numRef>
          </c:val>
        </c:ser>
        <c:axId val="75488640"/>
        <c:axId val="75519104"/>
      </c:barChart>
      <c:catAx>
        <c:axId val="75488640"/>
        <c:scaling>
          <c:orientation val="minMax"/>
        </c:scaling>
        <c:axPos val="b"/>
        <c:tickLblPos val="nextTo"/>
        <c:txPr>
          <a:bodyPr/>
          <a:lstStyle/>
          <a:p>
            <a:pPr>
              <a:defRPr lang="en-US"/>
            </a:pPr>
            <a:endParaRPr lang="en-US"/>
          </a:p>
        </c:txPr>
        <c:crossAx val="75519104"/>
        <c:crosses val="autoZero"/>
        <c:auto val="1"/>
        <c:lblAlgn val="ctr"/>
        <c:lblOffset val="100"/>
      </c:catAx>
      <c:valAx>
        <c:axId val="75519104"/>
        <c:scaling>
          <c:orientation val="minMax"/>
        </c:scaling>
        <c:axPos val="l"/>
        <c:majorGridlines/>
        <c:numFmt formatCode="General" sourceLinked="1"/>
        <c:tickLblPos val="nextTo"/>
        <c:txPr>
          <a:bodyPr/>
          <a:lstStyle/>
          <a:p>
            <a:pPr>
              <a:defRPr lang="en-US"/>
            </a:pPr>
            <a:endParaRPr lang="en-US"/>
          </a:p>
        </c:txPr>
        <c:crossAx val="75488640"/>
        <c:crosses val="autoZero"/>
        <c:crossBetween val="between"/>
      </c:valAx>
    </c:plotArea>
    <c:legend>
      <c:legendPos val="r"/>
      <c:txPr>
        <a:bodyPr/>
        <a:lstStyle/>
        <a:p>
          <a:pPr>
            <a:defRPr lang="en-US"/>
          </a:pPr>
          <a:endParaRPr lang="en-US"/>
        </a:p>
      </c:txPr>
    </c:legend>
    <c:plotVisOnly val="1"/>
    <c:dispBlanksAs val="gap"/>
  </c:chart>
  <c:spPr>
    <a:ln w="12700" cap="rnd" cmpd="thinThick"/>
  </c:spPr>
  <c:externalData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IN"/>
  <c:roundedCorners val="1"/>
  <c:clrMapOvr bg1="lt1" tx1="dk1" bg2="lt2" tx2="dk2" accent1="accent1" accent2="accent2" accent3="accent3" accent4="accent4" accent5="accent5" accent6="accent6" hlink="hlink" folHlink="folHlink"/>
  <c:chart>
    <c:view3D>
      <c:rotY val="359"/>
      <c:perspective val="30"/>
    </c:view3D>
    <c:plotArea>
      <c:layout>
        <c:manualLayout>
          <c:layoutTarget val="inner"/>
          <c:xMode val="edge"/>
          <c:yMode val="edge"/>
          <c:x val="9.8956856649344338E-2"/>
          <c:y val="8.0645705562701717E-2"/>
          <c:w val="0.79382389878860815"/>
          <c:h val="0.7737044965920582"/>
        </c:manualLayout>
      </c:layout>
      <c:bar3DChart>
        <c:barDir val="col"/>
        <c:grouping val="clustered"/>
        <c:ser>
          <c:idx val="0"/>
          <c:order val="0"/>
          <c:tx>
            <c:strRef>
              <c:f>Sheet1!$B$1</c:f>
              <c:strCache>
                <c:ptCount val="1"/>
                <c:pt idx="0">
                  <c:v>Male</c:v>
                </c:pt>
              </c:strCache>
            </c:strRef>
          </c:tx>
          <c:dLbls>
            <c:txPr>
              <a:bodyPr/>
              <a:lstStyle/>
              <a:p>
                <a:pPr>
                  <a:defRPr lang="en-US">
                    <a:latin typeface="Aharoni" pitchFamily="2" charset="-79"/>
                    <a:cs typeface="Aharoni" pitchFamily="2" charset="-79"/>
                  </a:defRPr>
                </a:pPr>
                <a:endParaRPr lang="en-US"/>
              </a:p>
            </c:txPr>
            <c:showVal val="1"/>
          </c:dLbls>
          <c:cat>
            <c:strRef>
              <c:f>Sheet1!$A$2:$A$5</c:f>
              <c:strCache>
                <c:ptCount val="4"/>
                <c:pt idx="0">
                  <c:v>&lt;1 Year</c:v>
                </c:pt>
                <c:pt idx="1">
                  <c:v>1-5 years</c:v>
                </c:pt>
                <c:pt idx="2">
                  <c:v>6-13 Years</c:v>
                </c:pt>
                <c:pt idx="3">
                  <c:v>&gt;13 Years</c:v>
                </c:pt>
              </c:strCache>
            </c:strRef>
          </c:cat>
          <c:val>
            <c:numRef>
              <c:f>Sheet1!$B$2:$B$5</c:f>
              <c:numCache>
                <c:formatCode>General</c:formatCode>
                <c:ptCount val="4"/>
                <c:pt idx="0">
                  <c:v>2</c:v>
                </c:pt>
                <c:pt idx="1">
                  <c:v>2</c:v>
                </c:pt>
                <c:pt idx="2">
                  <c:v>3</c:v>
                </c:pt>
                <c:pt idx="3">
                  <c:v>2</c:v>
                </c:pt>
              </c:numCache>
            </c:numRef>
          </c:val>
        </c:ser>
        <c:ser>
          <c:idx val="1"/>
          <c:order val="1"/>
          <c:tx>
            <c:strRef>
              <c:f>Sheet1!$C$1</c:f>
              <c:strCache>
                <c:ptCount val="1"/>
                <c:pt idx="0">
                  <c:v>Female</c:v>
                </c:pt>
              </c:strCache>
            </c:strRef>
          </c:tx>
          <c:spPr>
            <a:solidFill>
              <a:schemeClr val="bg2">
                <a:lumMod val="90000"/>
              </a:schemeClr>
            </a:solidFill>
          </c:spPr>
          <c:dLbls>
            <c:txPr>
              <a:bodyPr/>
              <a:lstStyle/>
              <a:p>
                <a:pPr>
                  <a:defRPr lang="en-US"/>
                </a:pPr>
                <a:endParaRPr lang="en-US"/>
              </a:p>
            </c:txPr>
            <c:showVal val="1"/>
          </c:dLbls>
          <c:cat>
            <c:strRef>
              <c:f>Sheet1!$A$2:$A$5</c:f>
              <c:strCache>
                <c:ptCount val="4"/>
                <c:pt idx="0">
                  <c:v>&lt;1 Year</c:v>
                </c:pt>
                <c:pt idx="1">
                  <c:v>1-5 years</c:v>
                </c:pt>
                <c:pt idx="2">
                  <c:v>6-13 Years</c:v>
                </c:pt>
                <c:pt idx="3">
                  <c:v>&gt;13 Years</c:v>
                </c:pt>
              </c:strCache>
            </c:strRef>
          </c:cat>
          <c:val>
            <c:numRef>
              <c:f>Sheet1!$C$2:$C$5</c:f>
              <c:numCache>
                <c:formatCode>General</c:formatCode>
                <c:ptCount val="4"/>
                <c:pt idx="0">
                  <c:v>1</c:v>
                </c:pt>
                <c:pt idx="1">
                  <c:v>3</c:v>
                </c:pt>
                <c:pt idx="2">
                  <c:v>9</c:v>
                </c:pt>
                <c:pt idx="3">
                  <c:v>6</c:v>
                </c:pt>
              </c:numCache>
            </c:numRef>
          </c:val>
        </c:ser>
        <c:shape val="cylinder"/>
        <c:axId val="46504576"/>
        <c:axId val="75645312"/>
        <c:axId val="0"/>
      </c:bar3DChart>
      <c:catAx>
        <c:axId val="46504576"/>
        <c:scaling>
          <c:orientation val="minMax"/>
        </c:scaling>
        <c:axPos val="b"/>
        <c:tickLblPos val="nextTo"/>
        <c:txPr>
          <a:bodyPr/>
          <a:lstStyle/>
          <a:p>
            <a:pPr>
              <a:defRPr lang="en-US"/>
            </a:pPr>
            <a:endParaRPr lang="en-US"/>
          </a:p>
        </c:txPr>
        <c:crossAx val="75645312"/>
        <c:crosses val="autoZero"/>
        <c:auto val="1"/>
        <c:lblAlgn val="ctr"/>
        <c:lblOffset val="100"/>
      </c:catAx>
      <c:valAx>
        <c:axId val="75645312"/>
        <c:scaling>
          <c:orientation val="minMax"/>
        </c:scaling>
        <c:axPos val="l"/>
        <c:majorGridlines/>
        <c:numFmt formatCode="General" sourceLinked="1"/>
        <c:tickLblPos val="nextTo"/>
        <c:txPr>
          <a:bodyPr/>
          <a:lstStyle/>
          <a:p>
            <a:pPr>
              <a:defRPr lang="en-US"/>
            </a:pPr>
            <a:endParaRPr lang="en-US"/>
          </a:p>
        </c:txPr>
        <c:crossAx val="46504576"/>
        <c:crosses val="autoZero"/>
        <c:crossBetween val="between"/>
      </c:valAx>
    </c:plotArea>
    <c:legend>
      <c:legendPos val="r"/>
      <c:txPr>
        <a:bodyPr/>
        <a:lstStyle/>
        <a:p>
          <a:pPr>
            <a:defRPr lang="en-US"/>
          </a:pPr>
          <a:endParaRPr lang="en-US"/>
        </a:p>
      </c:txPr>
    </c:legend>
    <c:plotVisOnly val="1"/>
    <c:dispBlanksAs val="gap"/>
  </c:chart>
  <c:spPr>
    <a:ln w="12700" cmpd="dbl">
      <a:solidFill>
        <a:sysClr val="windowText" lastClr="000000"/>
      </a:solidFill>
    </a:ln>
  </c:spPr>
  <c:externalData r:id="rId2"/>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Kon06</b:Tag>
    <b:SourceType>Book</b:SourceType>
    <b:Guid>{C4BF7E20-F9DB-4218-8F2C-CB0D386F1D8E}</b:Guid>
    <b:Author>
      <b:Author>
        <b:NameList>
          <b:Person>
            <b:Last>Koneman</b:Last>
          </b:Person>
        </b:NameList>
      </b:Author>
    </b:Author>
    <b:Title>Koneman's Color Atlas and Textbook of Diagnostic Microbiology</b:Title>
    <b:Year>2006</b:Year>
    <b:RefOrder>1</b:RefOrder>
  </b:Source>
</b:Sources>
</file>

<file path=customXml/itemProps1.xml><?xml version="1.0" encoding="utf-8"?>
<ds:datastoreItem xmlns:ds="http://schemas.openxmlformats.org/officeDocument/2006/customXml" ds:itemID="{01142E41-D195-4188-8AFE-C2E03C45C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6976</Words>
  <Characters>39767</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Argha</dc:creator>
  <cp:lastModifiedBy>Argha Banerjee</cp:lastModifiedBy>
  <cp:revision>3</cp:revision>
  <dcterms:created xsi:type="dcterms:W3CDTF">2016-06-26T14:26:00Z</dcterms:created>
  <dcterms:modified xsi:type="dcterms:W3CDTF">2016-06-26T14:27:00Z</dcterms:modified>
  <dc:language>en-IN</dc:language>
</cp:coreProperties>
</file>