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Median of Running Stream</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Problem</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Stream of numbers are coming and we have to tell median after each input.</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Input: Given an array</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733675" cy="466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336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first input</w:t>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354521" cy="354521"/>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4521" cy="35452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10</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second input</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923925" cy="4476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39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 (10+15)/2 = 12.5</w:t>
      </w:r>
    </w:p>
    <w:p w:rsidR="00000000" w:rsidDel="00000000" w:rsidP="00000000" w:rsidRDefault="00000000" w:rsidRPr="00000000" w14:paraId="00000013">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third input</w:t>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1438275" cy="55245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4382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 15</w:t>
      </w:r>
    </w:p>
    <w:p w:rsidR="00000000" w:rsidDel="00000000" w:rsidP="00000000" w:rsidRDefault="00000000" w:rsidRPr="00000000" w14:paraId="00000017">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fourth input</w:t>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1895475" cy="54292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95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 (15+21)/2 = 18.5</w:t>
      </w:r>
    </w:p>
    <w:p w:rsidR="00000000" w:rsidDel="00000000" w:rsidP="00000000" w:rsidRDefault="00000000" w:rsidRPr="00000000" w14:paraId="0000001B">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fifth input</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286000" cy="4762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860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 18</w:t>
      </w:r>
    </w:p>
    <w:p w:rsidR="00000000" w:rsidDel="00000000" w:rsidP="00000000" w:rsidRDefault="00000000" w:rsidRPr="00000000" w14:paraId="0000001F">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After sixth input</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Sorted array</w:t>
      </w:r>
    </w:p>
    <w:p w:rsidR="00000000" w:rsidDel="00000000" w:rsidP="00000000" w:rsidRDefault="00000000" w:rsidRPr="00000000" w14:paraId="00000021">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752725" cy="4762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 = (18+19)/2 = 18.5</w:t>
      </w:r>
    </w:p>
    <w:p w:rsidR="00000000" w:rsidDel="00000000" w:rsidP="00000000" w:rsidRDefault="00000000" w:rsidRPr="00000000" w14:paraId="0000002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Brute force approach</w:t>
      </w:r>
    </w:p>
    <w:p w:rsidR="00000000" w:rsidDel="00000000" w:rsidP="00000000" w:rsidRDefault="00000000" w:rsidRPr="00000000" w14:paraId="00000026">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Maintain a vector (say temp). </w:t>
      </w:r>
    </w:p>
    <w:p w:rsidR="00000000" w:rsidDel="00000000" w:rsidP="00000000" w:rsidRDefault="00000000" w:rsidRPr="00000000" w14:paraId="00000027">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After each input, push_back the element into temp and sort it.</w:t>
      </w:r>
    </w:p>
    <w:p w:rsidR="00000000" w:rsidDel="00000000" w:rsidP="00000000" w:rsidRDefault="00000000" w:rsidRPr="00000000" w14:paraId="00000028">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current size of temp is odd then output the middle element else output the average of middle two elements.</w:t>
      </w:r>
    </w:p>
    <w:p w:rsidR="00000000" w:rsidDel="00000000" w:rsidP="00000000" w:rsidRDefault="00000000" w:rsidRPr="00000000" w14:paraId="0000002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Time Complexity: O(n</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log(n))</w:t>
      </w:r>
    </w:p>
    <w:p w:rsidR="00000000" w:rsidDel="00000000" w:rsidP="00000000" w:rsidRDefault="00000000" w:rsidRPr="00000000" w14:paraId="0000002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Optimized approach (Using heaps)</w:t>
      </w:r>
    </w:p>
    <w:p w:rsidR="00000000" w:rsidDel="00000000" w:rsidP="00000000" w:rsidRDefault="00000000" w:rsidRPr="00000000" w14:paraId="00000039">
      <w:pPr>
        <w:numPr>
          <w:ilvl w:val="0"/>
          <w:numId w:val="1"/>
        </w:numPr>
        <w:ind w:left="720" w:hanging="360"/>
        <w:rPr>
          <w:rFonts w:ascii="Calibri" w:cs="Calibri" w:eastAsia="Calibri" w:hAnsi="Calibri"/>
          <w:sz w:val="32"/>
          <w:szCs w:val="32"/>
        </w:rPr>
      </w:pPr>
      <w:r w:rsidDel="00000000" w:rsidR="00000000" w:rsidRPr="00000000">
        <w:rPr>
          <w:rFonts w:ascii="Calibri" w:cs="Calibri" w:eastAsia="Calibri" w:hAnsi="Calibri"/>
          <w:sz w:val="28"/>
          <w:szCs w:val="28"/>
          <w:highlight w:val="white"/>
          <w:rtl w:val="0"/>
        </w:rPr>
        <w:t xml:space="preserve">Create two heaps. One MaxHeap to maintain elements of lower half and one MinHeap to maintain elements of higher half at any instant.</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For every newly read element, insert it into either MaxHeap or MinHeap and calculate the median based on the following conditions:</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line="276" w:lineRule="auto"/>
        <w:ind w:left="12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size of MaxHeap is greater than the size of MinHeap and the element is greater than the top element of the MaxHeap then pop the top element from MaxHeap and insert into MinHeap and insert the new element to MaxHeap else insert the new element to MinHeap. Calculate the new median as the average of top elements of both MaxHeap and MinHeap.</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line="276" w:lineRule="auto"/>
        <w:ind w:left="12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size of MaxHeap is less than the size of MinHeap and the element is greater than the top element of MinHeap then pop the top element from MinHeap and insert into the MaxHeap and insert the new element to MinHeap else insert the new element to the MaxHeap. Calculate the new median as the average of top of elements of both max and MinHeap.</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line="276" w:lineRule="auto"/>
        <w:ind w:left="12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size of both heaps is the same, insert the element into the MaxHeap.</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Code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5419725" cy="35909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197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5448300" cy="366712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483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4876800" cy="505777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768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Pr>
        <w:drawing>
          <wp:inline distB="114300" distT="114300" distL="114300" distR="114300">
            <wp:extent cx="4352925" cy="4181475"/>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529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276"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