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15E5D" w14:textId="1509DB61" w:rsidR="004053D7" w:rsidRPr="0076390C" w:rsidRDefault="00A33790" w:rsidP="00010DB1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32"/>
          <w:szCs w:val="3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  <w:sz w:val="32"/>
          <w:szCs w:val="32"/>
        </w:rPr>
        <w:t xml:space="preserve">Dr. </w:t>
      </w:r>
      <w:proofErr w:type="spellStart"/>
      <w:r w:rsidR="00691C75" w:rsidRPr="0076390C">
        <w:rPr>
          <w:rFonts w:ascii="Optima" w:eastAsia="Microsoft GothicNeo" w:hAnsi="Optima" w:cs="CMU Sans Serif Medium"/>
          <w:b/>
          <w:bCs/>
          <w:color w:val="2F5496" w:themeColor="accent1" w:themeShade="BF"/>
          <w:sz w:val="32"/>
          <w:szCs w:val="32"/>
        </w:rPr>
        <w:t>Arghya</w:t>
      </w:r>
      <w:proofErr w:type="spellEnd"/>
      <w:r w:rsidR="00691C75" w:rsidRPr="0076390C">
        <w:rPr>
          <w:rFonts w:ascii="Optima" w:eastAsia="Microsoft GothicNeo" w:hAnsi="Optima" w:cs="CMU Sans Serif Medium"/>
          <w:b/>
          <w:bCs/>
          <w:color w:val="2F5496" w:themeColor="accent1" w:themeShade="BF"/>
          <w:sz w:val="32"/>
          <w:szCs w:val="32"/>
        </w:rPr>
        <w:t xml:space="preserve"> Dutta</w:t>
      </w:r>
    </w:p>
    <w:p w14:paraId="3631D78E" w14:textId="51A2C6A5" w:rsidR="004B2A6A" w:rsidRPr="0076390C" w:rsidRDefault="004B2A6A" w:rsidP="00010DB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Mob.:</w:t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ab/>
        <w:t>+4915171113834</w:t>
      </w:r>
    </w:p>
    <w:p w14:paraId="6CAB88BF" w14:textId="0C2DE5EE" w:rsidR="004B2A6A" w:rsidRPr="0076390C" w:rsidRDefault="004B2A6A" w:rsidP="00010DB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Email:</w:t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ab/>
        <w:t>argphy@gmail.com</w:t>
      </w:r>
    </w:p>
    <w:p w14:paraId="2CF44EB8" w14:textId="5C00299C" w:rsidR="00A63A44" w:rsidRPr="0076390C" w:rsidRDefault="004B2A6A" w:rsidP="00DC5DF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 xml:space="preserve">Web: </w:t>
      </w:r>
      <w:r w:rsidR="00B13109"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ab/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https://arghyadutta.github.io</w:t>
      </w:r>
    </w:p>
    <w:p w14:paraId="78ABB436" w14:textId="420C6F5B" w:rsidR="004B2A6A" w:rsidRPr="0076390C" w:rsidRDefault="00010DB1" w:rsidP="00DC5DF1">
      <w:pPr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br w:type="column"/>
      </w:r>
      <w:r w:rsidR="004B2A6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Postdoctoral fellow</w:t>
      </w:r>
    </w:p>
    <w:p w14:paraId="7218D7D6" w14:textId="1AAF4461" w:rsidR="004B2A6A" w:rsidRPr="0076390C" w:rsidRDefault="004B2A6A" w:rsidP="00DC5DF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Computational Cell Biology group</w:t>
      </w:r>
    </w:p>
    <w:p w14:paraId="36E037CF" w14:textId="01D26C33" w:rsidR="00010DB1" w:rsidRPr="0076390C" w:rsidRDefault="007A27BE" w:rsidP="00DC5DF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Institute of Biochemistry II</w:t>
      </w:r>
      <w:r w:rsidR="004B2A6A"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Goethe University</w:t>
      </w:r>
    </w:p>
    <w:p w14:paraId="2710594E" w14:textId="2787D5E8" w:rsidR="0051403F" w:rsidRPr="0076390C" w:rsidRDefault="004B2A6A" w:rsidP="004B2A6A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sectPr w:rsidR="0051403F" w:rsidRPr="0076390C" w:rsidSect="00565BC4">
          <w:footerReference w:type="even" r:id="rId8"/>
          <w:footerReference w:type="default" r:id="rId9"/>
          <w:pgSz w:w="11906" w:h="16838"/>
          <w:pgMar w:top="1440" w:right="1080" w:bottom="1440" w:left="1080" w:header="708" w:footer="708" w:gutter="0"/>
          <w:cols w:num="2" w:space="708"/>
          <w:docGrid w:linePitch="360"/>
        </w:sect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Frankfurt, Germany</w:t>
      </w:r>
    </w:p>
    <w:p w14:paraId="765F5A30" w14:textId="77777777" w:rsidR="00D653FE" w:rsidRPr="0076390C" w:rsidRDefault="00D653FE" w:rsidP="00010DB1">
      <w:pPr>
        <w:pBdr>
          <w:bottom w:val="single" w:sz="4" w:space="1" w:color="auto"/>
        </w:pBdr>
        <w:rPr>
          <w:rFonts w:ascii="Optima" w:eastAsia="Microsoft GothicNeo" w:hAnsi="Optima" w:cs="CMU Sans Serif Medium"/>
          <w:sz w:val="22"/>
          <w:szCs w:val="22"/>
        </w:rPr>
      </w:pPr>
    </w:p>
    <w:p w14:paraId="15D4BB33" w14:textId="1D1E3F37" w:rsidR="00691C75" w:rsidRPr="0076390C" w:rsidRDefault="00691C75">
      <w:pPr>
        <w:rPr>
          <w:rFonts w:ascii="Optima" w:eastAsia="Microsoft GothicNeo" w:hAnsi="Optima" w:cs="CMU Sans Serif Medium"/>
          <w:sz w:val="22"/>
          <w:szCs w:val="22"/>
        </w:rPr>
      </w:pPr>
    </w:p>
    <w:p w14:paraId="2C6BD07D" w14:textId="50B429B5" w:rsidR="00691C75" w:rsidRPr="0076390C" w:rsidRDefault="00691C75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Educational </w:t>
      </w:r>
      <w:r w:rsidR="00B56EA8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q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ualifications</w:t>
      </w:r>
    </w:p>
    <w:p w14:paraId="1062BB9A" w14:textId="77777777" w:rsidR="006A082A" w:rsidRDefault="006A082A" w:rsidP="00671960">
      <w:pPr>
        <w:rPr>
          <w:rFonts w:ascii="Optima" w:eastAsia="Microsoft GothicNeo" w:hAnsi="Optima" w:cs="CMU Sans Serif Medium"/>
          <w:sz w:val="22"/>
          <w:szCs w:val="22"/>
        </w:rPr>
      </w:pPr>
    </w:p>
    <w:p w14:paraId="094AD155" w14:textId="5719B5DD" w:rsidR="00691C75" w:rsidRPr="0076390C" w:rsidRDefault="00691C75" w:rsidP="00671960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Ph.D.</w:t>
      </w:r>
      <w:r w:rsidR="00010DB1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(Physics)</w:t>
      </w:r>
      <w:r w:rsidR="00671960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,</w:t>
      </w:r>
      <w:r w:rsidR="00671960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S. N. Bose National Centr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>e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for Basic Sciences, Kolkata, India</w:t>
      </w:r>
    </w:p>
    <w:p w14:paraId="69DD38E1" w14:textId="210F1CBD" w:rsidR="00CF5450" w:rsidRPr="00C81430" w:rsidRDefault="00CF5450" w:rsidP="00CF5450">
      <w:pPr>
        <w:ind w:firstLine="720"/>
        <w:rPr>
          <w:rFonts w:ascii="Optima" w:eastAsia="Microsoft GothicNeo" w:hAnsi="Optima" w:cs="CMU Sans Serif Medium"/>
          <w:b/>
          <w:bCs/>
          <w:sz w:val="22"/>
          <w:szCs w:val="22"/>
        </w:rPr>
      </w:pP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Thesis advisor: Prof. Jayanta K. Bhattacharjee</w:t>
      </w:r>
    </w:p>
    <w:p w14:paraId="4243D2A2" w14:textId="39681AE9" w:rsidR="000E397F" w:rsidRPr="0076390C" w:rsidRDefault="0001012E" w:rsidP="0001012E">
      <w:pPr>
        <w:ind w:firstLine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Thesis title: Aspects of Unusual Superconductivity</w:t>
      </w:r>
    </w:p>
    <w:p w14:paraId="2A26F14B" w14:textId="3BE1358D" w:rsidR="00691C75" w:rsidRPr="0076390C" w:rsidRDefault="00691C75" w:rsidP="00671960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M.Sc.</w:t>
      </w:r>
      <w:r w:rsidR="00010DB1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(Physics)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2B3D4F" w:rsidRPr="0076390C">
        <w:rPr>
          <w:rFonts w:ascii="Optima" w:eastAsia="Microsoft GothicNeo" w:hAnsi="Optima" w:cs="CMU Sans Serif Medium"/>
          <w:sz w:val="22"/>
          <w:szCs w:val="22"/>
        </w:rPr>
        <w:t>DGPA: 8.74/10</w:t>
      </w:r>
      <w:r w:rsidR="00671960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sz w:val="22"/>
          <w:szCs w:val="22"/>
        </w:rPr>
        <w:t>S. N. Bose National Cent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>re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for Basic Sciences, Kolkata, India</w:t>
      </w:r>
    </w:p>
    <w:p w14:paraId="2C2D5502" w14:textId="40500A9D" w:rsidR="00691C75" w:rsidRPr="0076390C" w:rsidRDefault="00691C75" w:rsidP="00671960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B.Sc.</w:t>
      </w:r>
      <w:r w:rsidR="00010DB1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(Physics)</w:t>
      </w:r>
      <w:r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F34A41" w:rsidRPr="0076390C">
        <w:rPr>
          <w:rFonts w:ascii="Optima" w:eastAsia="Microsoft GothicNeo" w:hAnsi="Optima" w:cs="CMU Sans Serif Medium"/>
          <w:sz w:val="22"/>
          <w:szCs w:val="22"/>
        </w:rPr>
        <w:t xml:space="preserve"> First Class (70.5%)</w:t>
      </w:r>
      <w:r w:rsidR="00671960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Ramakrishna Mission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Vidyamandira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010DB1" w:rsidRPr="0076390C">
        <w:rPr>
          <w:rFonts w:ascii="Optima" w:eastAsia="Microsoft GothicNeo" w:hAnsi="Optima" w:cs="CMU Sans Serif Medium"/>
          <w:sz w:val="22"/>
          <w:szCs w:val="22"/>
        </w:rPr>
        <w:t>University of Calcutta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Kolkata, </w:t>
      </w:r>
      <w:r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41ADAA8B" w14:textId="3E746D1D" w:rsidR="00A420AC" w:rsidRPr="0076390C" w:rsidRDefault="00A420AC">
      <w:pPr>
        <w:rPr>
          <w:rFonts w:ascii="Optima" w:eastAsia="Microsoft GothicNeo" w:hAnsi="Optima" w:cs="CMU Sans Serif Medium"/>
          <w:sz w:val="22"/>
          <w:szCs w:val="22"/>
        </w:rPr>
      </w:pPr>
    </w:p>
    <w:p w14:paraId="138ACA7A" w14:textId="5D2A8379" w:rsidR="00A420AC" w:rsidRPr="0076390C" w:rsidRDefault="00A420AC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Professional </w:t>
      </w:r>
      <w:r w:rsidR="00B56EA8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="00A01686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ositions</w:t>
      </w:r>
    </w:p>
    <w:p w14:paraId="0BF82D65" w14:textId="77777777" w:rsidR="006A082A" w:rsidRDefault="006A082A">
      <w:pPr>
        <w:rPr>
          <w:rFonts w:ascii="Optima" w:eastAsia="Microsoft GothicNeo" w:hAnsi="Optima" w:cs="CMU Sans Serif Medium"/>
          <w:sz w:val="22"/>
          <w:szCs w:val="22"/>
        </w:rPr>
      </w:pPr>
    </w:p>
    <w:p w14:paraId="4E28AF1F" w14:textId="36C3AE08" w:rsidR="007A27BE" w:rsidRPr="0076390C" w:rsidRDefault="007A27BE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2021–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Postdoc</w:t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Institute of Biochemistry II, Goethe University, Frankfurt, Germany</w:t>
      </w:r>
    </w:p>
    <w:p w14:paraId="608B8B2D" w14:textId="3F775EB2" w:rsidR="00A420AC" w:rsidRPr="0076390C" w:rsidRDefault="00A420AC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2018–</w:t>
      </w:r>
      <w:r w:rsidR="007A27BE"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="007A27BE"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Max Planck Institute for Polymer Research,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Mainz, </w:t>
      </w:r>
      <w:r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1E1E3F7E" w14:textId="222F74C0" w:rsidR="00A420AC" w:rsidRPr="0076390C" w:rsidRDefault="00A420AC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2017–2018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="00010DB1" w:rsidRPr="0076390C">
        <w:rPr>
          <w:rFonts w:ascii="Optima" w:eastAsia="Microsoft GothicNeo" w:hAnsi="Optima" w:cs="CMU Sans Serif Medium"/>
          <w:sz w:val="22"/>
          <w:szCs w:val="22"/>
        </w:rPr>
        <w:t xml:space="preserve">, Leibniz Institute for Polymer Research,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Dresden, </w:t>
      </w:r>
      <w:r w:rsidR="00010DB1"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5A0EEFCD" w14:textId="41057266" w:rsidR="00010DB1" w:rsidRPr="0076390C" w:rsidRDefault="00010DB1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2016–2017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Institut</w:t>
      </w:r>
      <w:r w:rsidR="00FC1073" w:rsidRPr="0076390C">
        <w:rPr>
          <w:rFonts w:ascii="Optima" w:eastAsia="Microsoft GothicNeo" w:hAnsi="Optima" w:cs="CMU Sans Serif Medium"/>
          <w:sz w:val="22"/>
          <w:szCs w:val="22"/>
        </w:rPr>
        <w:t>e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Charles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Sadron</w:t>
      </w:r>
      <w:proofErr w:type="spellEnd"/>
      <w:r w:rsidR="0052561B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CNRS,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Strasbourg, </w:t>
      </w:r>
      <w:r w:rsidRPr="0076390C">
        <w:rPr>
          <w:rFonts w:ascii="Optima" w:eastAsia="Microsoft GothicNeo" w:hAnsi="Optima" w:cs="CMU Sans Serif Medium"/>
          <w:sz w:val="22"/>
          <w:szCs w:val="22"/>
        </w:rPr>
        <w:t>France</w:t>
      </w:r>
    </w:p>
    <w:p w14:paraId="5CE2F1BA" w14:textId="1235AA47" w:rsidR="00010DB1" w:rsidRPr="0076390C" w:rsidRDefault="00010DB1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2014–2016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Institute of Mathematical Sciences,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Chennai, </w:t>
      </w:r>
      <w:r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0C8F5ECD" w14:textId="2CD3F9C2" w:rsidR="00AA08D7" w:rsidRPr="0076390C" w:rsidRDefault="00AA08D7" w:rsidP="00AA08D7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5B216091" w14:textId="33913A82" w:rsidR="007141E2" w:rsidRPr="0076390C" w:rsidRDefault="007141E2" w:rsidP="00AA08D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Research </w:t>
      </w:r>
      <w:r w:rsidR="00A8145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i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nterest</w:t>
      </w:r>
      <w:r w:rsidR="00A8145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s</w:t>
      </w:r>
    </w:p>
    <w:p w14:paraId="2899C8C6" w14:textId="77777777" w:rsidR="00AB0E30" w:rsidRDefault="00AB0E30" w:rsidP="00A63A44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4C6532E1" w14:textId="30F8D1C2" w:rsidR="00745670" w:rsidRDefault="00530D45" w:rsidP="00A63A44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530D45">
        <w:rPr>
          <w:rFonts w:ascii="Optima" w:eastAsia="Microsoft GothicNeo" w:hAnsi="Optima" w:cs="CMU Sans Serif Medium"/>
          <w:sz w:val="22"/>
          <w:szCs w:val="22"/>
        </w:rPr>
        <w:t>In my research I use mathematical and computational tools to design a variety of materials, particularly functional biomaterials. The main tools I employ are statistical mechanics, molecular simulations, rational design, and data-driven methods. I am especially interested in utilizing data-driven machine learning methods because they enable efficient exploration of the chemical space and offer insight by identifying expressive descriptors.</w:t>
      </w:r>
    </w:p>
    <w:p w14:paraId="1E6AC77A" w14:textId="77777777" w:rsidR="00530D45" w:rsidRPr="0076390C" w:rsidRDefault="00530D45" w:rsidP="00A63A44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</w:p>
    <w:p w14:paraId="1918F398" w14:textId="7CF8B617" w:rsidR="00AA08D7" w:rsidRPr="0076390C" w:rsidRDefault="00AA08D7" w:rsidP="00AA08D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Published</w:t>
      </w:r>
      <w:r w:rsidR="0069125B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063550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or</w:t>
      </w:r>
      <w:r w:rsidR="0069125B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A22BD3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</w:t>
      </w:r>
      <w:r w:rsidR="0069125B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ccepted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191921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papers</w:t>
      </w:r>
    </w:p>
    <w:p w14:paraId="7424E0A2" w14:textId="2E759BBF" w:rsidR="003F3748" w:rsidRPr="0076390C" w:rsidRDefault="00D45AAD" w:rsidP="008A394D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C</w:t>
      </w:r>
      <w:r w:rsidR="008A394D" w:rsidRPr="0076390C">
        <w:rPr>
          <w:rFonts w:ascii="Optima" w:eastAsia="Microsoft GothicNeo" w:hAnsi="Optima" w:cs="CMU Sans Serif Medium"/>
          <w:sz w:val="22"/>
          <w:szCs w:val="22"/>
        </w:rPr>
        <w:t>orresponding author</w:t>
      </w:r>
      <w:r w:rsidRPr="0076390C">
        <w:rPr>
          <w:rFonts w:ascii="Optima" w:eastAsia="Microsoft GothicNeo" w:hAnsi="Optima" w:cs="CMU Sans Serif Medium"/>
          <w:sz w:val="22"/>
          <w:szCs w:val="22"/>
        </w:rPr>
        <w:t>ship is marked by a</w:t>
      </w:r>
      <w:r w:rsidR="00F27963">
        <w:rPr>
          <w:rFonts w:ascii="Optima" w:eastAsia="Microsoft GothicNeo" w:hAnsi="Optima" w:cs="CMU Sans Serif Medium"/>
          <w:sz w:val="22"/>
          <w:szCs w:val="22"/>
        </w:rPr>
        <w:t xml:space="preserve">n </w:t>
      </w:r>
      <w:proofErr w:type="spellStart"/>
      <w:proofErr w:type="gramStart"/>
      <w:r w:rsidR="00F27963">
        <w:rPr>
          <w:rFonts w:ascii="Optima" w:eastAsia="Microsoft GothicNeo" w:hAnsi="Optima" w:cs="CMU Sans Serif Medium"/>
          <w:sz w:val="22"/>
          <w:szCs w:val="22"/>
        </w:rPr>
        <w:t>asterix</w:t>
      </w:r>
      <w:proofErr w:type="spellEnd"/>
      <w:proofErr w:type="gramEnd"/>
    </w:p>
    <w:p w14:paraId="0148E61F" w14:textId="77777777" w:rsidR="00B75A38" w:rsidRPr="00B75A38" w:rsidRDefault="00B75A38" w:rsidP="00B75A38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  <w:lang w:val="en-IN"/>
        </w:rPr>
      </w:pPr>
    </w:p>
    <w:p w14:paraId="320924A8" w14:textId="77777777" w:rsidR="00D03434" w:rsidRDefault="004A00E5" w:rsidP="004A00E5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K. </w:t>
      </w:r>
      <w:proofErr w:type="spellStart"/>
      <w:r w:rsidRPr="006B4EC4">
        <w:rPr>
          <w:rFonts w:ascii="Optima" w:eastAsia="Microsoft GothicNeo" w:hAnsi="Optima" w:cs="CMU Sans Serif Medium"/>
          <w:sz w:val="22"/>
          <w:szCs w:val="22"/>
        </w:rPr>
        <w:t>Kaygisiz</w:t>
      </w:r>
      <w:proofErr w:type="spellEnd"/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, L. Rauch-Wirth, </w:t>
      </w:r>
      <w:r w:rsidRPr="002A21C9">
        <w:rPr>
          <w:rFonts w:ascii="Optima" w:eastAsia="Microsoft GothicNeo" w:hAnsi="Optima" w:cs="CMU Sans Serif Medium"/>
          <w:b/>
          <w:bCs/>
          <w:sz w:val="22"/>
          <w:szCs w:val="22"/>
        </w:rPr>
        <w:t>A. Dutta</w:t>
      </w:r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, X. Yu, Y. Nagata, T. </w:t>
      </w:r>
      <w:proofErr w:type="spellStart"/>
      <w:r w:rsidRPr="006B4EC4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, J. </w:t>
      </w:r>
      <w:proofErr w:type="spellStart"/>
      <w:r w:rsidRPr="006B4EC4">
        <w:rPr>
          <w:rFonts w:ascii="Optima" w:eastAsia="Microsoft GothicNeo" w:hAnsi="Optima" w:cs="CMU Sans Serif Medium"/>
          <w:sz w:val="22"/>
          <w:szCs w:val="22"/>
        </w:rPr>
        <w:t>Münch</w:t>
      </w:r>
      <w:proofErr w:type="spellEnd"/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, C. V. </w:t>
      </w:r>
      <w:proofErr w:type="spellStart"/>
      <w:r w:rsidRPr="006B4EC4">
        <w:rPr>
          <w:rFonts w:ascii="Optima" w:eastAsia="Microsoft GothicNeo" w:hAnsi="Optima" w:cs="CMU Sans Serif Medium"/>
          <w:sz w:val="22"/>
          <w:szCs w:val="22"/>
        </w:rPr>
        <w:t>Synatschke</w:t>
      </w:r>
      <w:proofErr w:type="spellEnd"/>
      <w:r w:rsidRPr="006B4EC4">
        <w:rPr>
          <w:rFonts w:ascii="Optima" w:eastAsia="Microsoft GothicNeo" w:hAnsi="Optima" w:cs="CMU Sans Serif Medium"/>
          <w:sz w:val="22"/>
          <w:szCs w:val="22"/>
        </w:rPr>
        <w:t>, T. Weil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;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proofErr w:type="gramStart"/>
      <w:r w:rsidRPr="006B4EC4">
        <w:rPr>
          <w:rFonts w:ascii="Optima" w:eastAsia="Microsoft GothicNeo" w:hAnsi="Optima" w:cs="CMU Sans Serif Medium"/>
          <w:sz w:val="22"/>
          <w:szCs w:val="22"/>
        </w:rPr>
        <w:t>Data-Mining</w:t>
      </w:r>
      <w:proofErr w:type="gramEnd"/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 Unveils Structure–Property–Activity Correlation of Viral Infectivity Enhancing Self-Assembling Peptides</w:t>
      </w:r>
      <w:r>
        <w:rPr>
          <w:rFonts w:ascii="Optima" w:eastAsia="Microsoft GothicNeo" w:hAnsi="Optima" w:cs="CMU Sans Serif Medium"/>
          <w:sz w:val="22"/>
          <w:szCs w:val="22"/>
        </w:rPr>
        <w:t xml:space="preserve">. </w:t>
      </w:r>
    </w:p>
    <w:p w14:paraId="73F24472" w14:textId="7A26E63F" w:rsidR="004A00E5" w:rsidRDefault="004A00E5" w:rsidP="00D03434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  <w:r w:rsidRPr="00D03434">
        <w:rPr>
          <w:rFonts w:ascii="Optima" w:eastAsia="Microsoft GothicNeo" w:hAnsi="Optima" w:cs="CMU Sans Serif Medium"/>
          <w:i/>
          <w:iCs/>
          <w:sz w:val="22"/>
          <w:szCs w:val="22"/>
        </w:rPr>
        <w:t>Accepted in Nature Communications</w:t>
      </w:r>
      <w:r w:rsidR="00F23350">
        <w:rPr>
          <w:rFonts w:ascii="Optima" w:eastAsia="Microsoft GothicNeo" w:hAnsi="Optima" w:cs="CMU Sans Serif Medium"/>
          <w:i/>
          <w:iCs/>
          <w:sz w:val="22"/>
          <w:szCs w:val="22"/>
        </w:rPr>
        <w:t xml:space="preserve"> (2023)</w:t>
      </w:r>
    </w:p>
    <w:p w14:paraId="72799130" w14:textId="7A24E1AB" w:rsidR="004A00E5" w:rsidRPr="004A00E5" w:rsidRDefault="004A00E5" w:rsidP="004A00E5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  <w:r w:rsidRPr="006B4EC4">
        <w:rPr>
          <w:rFonts w:ascii="Optima" w:eastAsia="Microsoft GothicNeo" w:hAnsi="Optima" w:cs="CMU Sans Serif Medium"/>
          <w:i/>
          <w:iCs/>
          <w:sz w:val="22"/>
          <w:szCs w:val="22"/>
        </w:rPr>
        <w:t>Preprint</w:t>
      </w:r>
      <w:r>
        <w:rPr>
          <w:rFonts w:ascii="Optima" w:eastAsia="Microsoft GothicNeo" w:hAnsi="Optima" w:cs="CMU Sans Serif Medium"/>
          <w:sz w:val="22"/>
          <w:szCs w:val="22"/>
        </w:rPr>
        <w:t xml:space="preserve">: </w:t>
      </w:r>
      <w:proofErr w:type="spellStart"/>
      <w:r>
        <w:rPr>
          <w:rFonts w:ascii="Optima" w:eastAsia="Microsoft GothicNeo" w:hAnsi="Optima" w:cs="CMU Sans Serif Medium"/>
          <w:sz w:val="22"/>
          <w:szCs w:val="22"/>
        </w:rPr>
        <w:t>ChemRxiv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 xml:space="preserve"> (2023) </w:t>
      </w:r>
      <w:r w:rsidRPr="006B4EC4">
        <w:rPr>
          <w:rFonts w:ascii="Optima" w:eastAsia="Microsoft GothicNeo" w:hAnsi="Optima" w:cs="CMU Sans Serif Medium"/>
          <w:sz w:val="22"/>
          <w:szCs w:val="22"/>
        </w:rPr>
        <w:t>https://doi.org/10.26434/chemrxiv-2023-hfqxb</w:t>
      </w:r>
    </w:p>
    <w:p w14:paraId="77005A6C" w14:textId="0E5BCAA3" w:rsidR="005A340B" w:rsidRPr="005A340B" w:rsidRDefault="005A340B" w:rsidP="009F20EE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K.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Kaygisiz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, </w:t>
      </w:r>
      <w:r w:rsidRPr="0088135A"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  <w:t xml:space="preserve">A. </w:t>
      </w:r>
      <w:r w:rsidRPr="00BB3846"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  <w:t>Dutta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L. 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Rauch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-Wirth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,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C. V.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Synatschke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J.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Münch</w:t>
      </w:r>
      <w:proofErr w:type="spellEnd"/>
      <w:r>
        <w:rPr>
          <w:rFonts w:ascii="Optima" w:eastAsia="Microsoft GothicNeo" w:hAnsi="Optima" w:cs="CMU Sans Serif Medium"/>
          <w:sz w:val="22"/>
          <w:szCs w:val="22"/>
          <w:lang w:val="en-IN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T.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Bereau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and T.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Weil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;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I</w:t>
      </w:r>
      <w:proofErr w:type="spellStart"/>
      <w:r w:rsidRPr="00340308">
        <w:rPr>
          <w:rFonts w:ascii="Optima" w:eastAsia="Microsoft GothicNeo" w:hAnsi="Optima" w:cs="CMU Sans Serif Medium"/>
          <w:sz w:val="22"/>
          <w:szCs w:val="22"/>
          <w:lang w:bidi="bn-IN"/>
        </w:rPr>
        <w:t>nverse</w:t>
      </w:r>
      <w:proofErr w:type="spellEnd"/>
      <w:r w:rsidRPr="00340308">
        <w:rPr>
          <w:rFonts w:ascii="Optima" w:eastAsia="Microsoft GothicNeo" w:hAnsi="Optima" w:cs="CMU Sans Serif Medium"/>
          <w:sz w:val="22"/>
          <w:szCs w:val="22"/>
          <w:lang w:bidi="bn-IN"/>
        </w:rPr>
        <w:t xml:space="preserve"> design of viral infectivity enhancing peptides fibrils from continuous protein-vector embeddings</w:t>
      </w:r>
      <w:r w:rsidR="00176A6E">
        <w:rPr>
          <w:rFonts w:ascii="Optima" w:eastAsia="Microsoft GothicNeo" w:hAnsi="Optima" w:cs="CMU Sans Serif Medium"/>
          <w:sz w:val="22"/>
          <w:szCs w:val="22"/>
          <w:lang w:bidi="bn-IN"/>
        </w:rPr>
        <w:t>;</w:t>
      </w:r>
    </w:p>
    <w:p w14:paraId="31A5A8C7" w14:textId="16FD9ACE" w:rsidR="005A340B" w:rsidRPr="00176A6E" w:rsidRDefault="005A340B" w:rsidP="005A340B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  <w:lang w:val="en-IN" w:bidi="bn-IN"/>
        </w:rPr>
      </w:pPr>
      <w:r w:rsidRPr="00176A6E">
        <w:rPr>
          <w:rFonts w:ascii="Optima" w:eastAsia="Microsoft GothicNeo" w:hAnsi="Optima" w:cs="CMU Sans Serif Medium"/>
          <w:sz w:val="22"/>
          <w:szCs w:val="22"/>
          <w:lang w:bidi="bn-IN"/>
        </w:rPr>
        <w:t>Biomaterials science</w:t>
      </w:r>
      <w:r>
        <w:rPr>
          <w:rFonts w:ascii="Optima" w:eastAsia="Microsoft GothicNeo" w:hAnsi="Optima" w:cs="CMU Sans Serif Medium"/>
          <w:sz w:val="22"/>
          <w:szCs w:val="22"/>
          <w:lang w:bidi="bn-IN"/>
        </w:rPr>
        <w:t xml:space="preserve"> (2023</w:t>
      </w:r>
      <w:r w:rsidR="006F1884">
        <w:rPr>
          <w:rFonts w:ascii="Optima" w:eastAsia="Microsoft GothicNeo" w:hAnsi="Optima" w:cs="CMU Sans Serif Medium"/>
          <w:sz w:val="22"/>
          <w:szCs w:val="22"/>
          <w:lang w:bidi="bn-IN"/>
        </w:rPr>
        <w:t>; in press</w:t>
      </w:r>
      <w:r>
        <w:rPr>
          <w:rFonts w:ascii="Optima" w:eastAsia="Microsoft GothicNeo" w:hAnsi="Optima" w:cs="CMU Sans Serif Medium"/>
          <w:sz w:val="22"/>
          <w:szCs w:val="22"/>
          <w:lang w:bidi="bn-IN"/>
        </w:rPr>
        <w:t>)</w:t>
      </w:r>
    </w:p>
    <w:p w14:paraId="52B2A420" w14:textId="183541BE" w:rsidR="009F20EE" w:rsidRPr="009F20EE" w:rsidRDefault="009F20EE" w:rsidP="009F20EE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</w:pPr>
      <w:r w:rsidRPr="00DB2DED">
        <w:rPr>
          <w:rFonts w:ascii="Optima" w:eastAsia="Microsoft GothicNeo" w:hAnsi="Optima" w:cs="CMU Sans Serif Medium"/>
          <w:sz w:val="22"/>
          <w:szCs w:val="22"/>
        </w:rPr>
        <w:t>A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Cristiani, </w:t>
      </w:r>
      <w:r w:rsidRPr="00DB2DED">
        <w:rPr>
          <w:rFonts w:ascii="Optima" w:eastAsia="Microsoft GothicNeo" w:hAnsi="Optima" w:cs="CMU Sans Serif Medium"/>
          <w:b/>
          <w:bCs/>
          <w:sz w:val="22"/>
          <w:szCs w:val="22"/>
        </w:rPr>
        <w:t>A. Dutta</w:t>
      </w:r>
      <w:r w:rsidRPr="00DB2DED">
        <w:rPr>
          <w:rFonts w:ascii="Optima" w:eastAsia="Microsoft GothicNeo" w:hAnsi="Optima" w:cs="CMU Sans Serif Medium"/>
          <w:sz w:val="22"/>
          <w:szCs w:val="22"/>
        </w:rPr>
        <w:t>, S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A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Poveda-Cuevas, A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Kern, R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M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Pr="00DB2DED">
        <w:rPr>
          <w:rFonts w:ascii="Optima" w:eastAsia="Microsoft GothicNeo" w:hAnsi="Optima" w:cs="CMU Sans Serif Medium"/>
          <w:sz w:val="22"/>
          <w:szCs w:val="22"/>
        </w:rPr>
        <w:t>Bhaskara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>;</w:t>
      </w:r>
      <w:r w:rsidRPr="00141D02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141D02">
        <w:rPr>
          <w:rFonts w:ascii="Optima" w:eastAsia="Microsoft GothicNeo" w:hAnsi="Optima" w:cs="CMU Sans Serif Medium"/>
          <w:sz w:val="22"/>
          <w:szCs w:val="22"/>
          <w:lang w:val="en-IN"/>
        </w:rPr>
        <w:t>Identification of potential selective autophagy receptors from protein-content profiling of autophagosomes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; Journal of Cellular Biochemistry </w:t>
      </w:r>
      <w:r w:rsidR="00391B12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1–14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(2023</w:t>
      </w:r>
      <w:r w:rsidR="006F1884">
        <w:rPr>
          <w:rFonts w:ascii="Optima" w:eastAsia="Microsoft GothicNeo" w:hAnsi="Optima" w:cs="CMU Sans Serif Medium"/>
          <w:sz w:val="22"/>
          <w:szCs w:val="22"/>
          <w:lang w:bidi="bn-IN"/>
        </w:rPr>
        <w:t>; in press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)</w:t>
      </w:r>
    </w:p>
    <w:p w14:paraId="2FA2A58F" w14:textId="0AFE8932" w:rsidR="00DB3088" w:rsidRPr="00DB3088" w:rsidRDefault="00DB3088" w:rsidP="00DB3088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42736F">
        <w:rPr>
          <w:rFonts w:ascii="Optima" w:eastAsia="Microsoft GothicNeo" w:hAnsi="Optima" w:cs="CMU Sans Serif Medium"/>
          <w:sz w:val="22"/>
          <w:szCs w:val="22"/>
        </w:rPr>
        <w:t xml:space="preserve">N. Sen, P. </w:t>
      </w:r>
      <w:proofErr w:type="spellStart"/>
      <w:r w:rsidRPr="0042736F">
        <w:rPr>
          <w:rFonts w:ascii="Optima" w:eastAsia="Microsoft GothicNeo" w:hAnsi="Optima" w:cs="CMU Sans Serif Medium"/>
          <w:sz w:val="22"/>
          <w:szCs w:val="22"/>
        </w:rPr>
        <w:t>Minocha</w:t>
      </w:r>
      <w:proofErr w:type="spellEnd"/>
      <w:r w:rsidRPr="0042736F">
        <w:rPr>
          <w:rFonts w:ascii="Optima" w:eastAsia="Microsoft GothicNeo" w:hAnsi="Optima" w:cs="CMU Sans Serif Medium"/>
          <w:sz w:val="22"/>
          <w:szCs w:val="22"/>
        </w:rPr>
        <w:t xml:space="preserve">, and </w:t>
      </w:r>
      <w:r w:rsidRPr="0042736F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Pr="0042736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42736F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42736F">
        <w:rPr>
          <w:rFonts w:ascii="Optima" w:eastAsia="Microsoft GothicNeo" w:hAnsi="Optima" w:cs="CMU Sans Serif Medium"/>
          <w:sz w:val="22"/>
          <w:szCs w:val="22"/>
        </w:rPr>
        <w:t>; Technology licensing and collusion; International Journal of Economic Theory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46536">
        <w:rPr>
          <w:rFonts w:ascii="Optima" w:eastAsia="Microsoft GothicNeo" w:hAnsi="Optima" w:cs="CMU Sans Serif Medium"/>
          <w:sz w:val="22"/>
          <w:szCs w:val="22"/>
        </w:rPr>
        <w:t xml:space="preserve">1–59 </w:t>
      </w:r>
      <w:r>
        <w:rPr>
          <w:rFonts w:ascii="Optima" w:eastAsia="Microsoft GothicNeo" w:hAnsi="Optima" w:cs="CMU Sans Serif Medium"/>
          <w:sz w:val="22"/>
          <w:szCs w:val="22"/>
        </w:rPr>
        <w:t>(2023</w:t>
      </w:r>
      <w:r w:rsidR="006F1884">
        <w:rPr>
          <w:rFonts w:ascii="Optima" w:eastAsia="Microsoft GothicNeo" w:hAnsi="Optima" w:cs="CMU Sans Serif Medium"/>
          <w:sz w:val="22"/>
          <w:szCs w:val="22"/>
          <w:lang w:bidi="bn-IN"/>
        </w:rPr>
        <w:t>; in press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395C5D66" w14:textId="65F6297E" w:rsidR="00565E62" w:rsidRPr="005935E6" w:rsidRDefault="005935E6" w:rsidP="005935E6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565E62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="000135BE">
        <w:rPr>
          <w:rFonts w:ascii="Optima" w:eastAsia="Microsoft GothicNeo" w:hAnsi="Optima" w:cs="CMU Sans Serif Medium"/>
          <w:b/>
          <w:bCs/>
          <w:sz w:val="22"/>
          <w:szCs w:val="22"/>
        </w:rPr>
        <w:t>*</w:t>
      </w:r>
      <w:r w:rsidR="00565E62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,</w:t>
      </w:r>
      <w:r w:rsidR="00565E62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565E62" w:rsidRPr="0076390C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 xml:space="preserve">and 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>T.</w:t>
      </w:r>
      <w:r>
        <w:rPr>
          <w:rFonts w:ascii="Optima" w:eastAsia="Microsoft GothicNeo" w:hAnsi="Optima" w:cs="CMU Sans Serif Medium"/>
          <w:sz w:val="22"/>
          <w:szCs w:val="22"/>
        </w:rPr>
        <w:t xml:space="preserve"> A.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565E62" w:rsidRPr="0076390C">
        <w:rPr>
          <w:rFonts w:ascii="Optima" w:eastAsia="Microsoft GothicNeo" w:hAnsi="Optima" w:cs="CMU Sans Serif Medium"/>
          <w:sz w:val="22"/>
          <w:szCs w:val="22"/>
        </w:rPr>
        <w:t>Vilgis</w:t>
      </w:r>
      <w:proofErr w:type="spellEnd"/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Identifying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s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equential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r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esidue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p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atterns in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b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itter and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u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mami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p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eptides</w:t>
      </w:r>
      <w:r w:rsidR="00307A92">
        <w:rPr>
          <w:rFonts w:ascii="Optima" w:eastAsia="Microsoft GothicNeo" w:hAnsi="Optima" w:cs="CMU Sans Serif Medium"/>
          <w:sz w:val="22"/>
          <w:szCs w:val="22"/>
          <w:lang w:val="en-IN"/>
        </w:rPr>
        <w:t>;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 w:rsidR="00565E62" w:rsidRPr="005935E6">
        <w:rPr>
          <w:rFonts w:ascii="Optima" w:eastAsia="Microsoft GothicNeo" w:hAnsi="Optima" w:cs="CMU Sans Serif Medium"/>
          <w:sz w:val="22"/>
          <w:szCs w:val="22"/>
        </w:rPr>
        <w:t>ACS Food Science &amp; Technology</w:t>
      </w:r>
      <w:r w:rsidR="00636333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636333" w:rsidRPr="00637F3F">
        <w:rPr>
          <w:rFonts w:ascii="Optima" w:eastAsia="Microsoft GothicNeo" w:hAnsi="Optima" w:cs="CMU Sans Serif Medium"/>
          <w:sz w:val="22"/>
          <w:szCs w:val="22"/>
        </w:rPr>
        <w:t xml:space="preserve">2 </w:t>
      </w:r>
      <w:r w:rsidR="00636333" w:rsidRPr="005935E6">
        <w:rPr>
          <w:rFonts w:ascii="Optima" w:eastAsia="Microsoft GothicNeo" w:hAnsi="Optima" w:cs="CMU Sans Serif Medium"/>
          <w:sz w:val="22"/>
          <w:szCs w:val="22"/>
        </w:rPr>
        <w:t>(11</w:t>
      </w:r>
      <w:r w:rsidR="00565E62" w:rsidRPr="005935E6">
        <w:rPr>
          <w:rFonts w:ascii="Optima" w:eastAsia="Microsoft GothicNeo" w:hAnsi="Optima" w:cs="CMU Sans Serif Medium"/>
          <w:sz w:val="22"/>
          <w:szCs w:val="22"/>
        </w:rPr>
        <w:t>)</w:t>
      </w:r>
      <w:r w:rsidR="00636333" w:rsidRPr="005935E6">
        <w:rPr>
          <w:rFonts w:ascii="Optima" w:eastAsia="Microsoft GothicNeo" w:hAnsi="Optima" w:cs="CMU Sans Serif Medium"/>
          <w:sz w:val="22"/>
          <w:szCs w:val="22"/>
        </w:rPr>
        <w:t>, 1773–1780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5935E6">
        <w:rPr>
          <w:rFonts w:ascii="Optima" w:eastAsia="Microsoft GothicNeo" w:hAnsi="Optima" w:cs="CMU Sans Serif Medium"/>
          <w:sz w:val="22"/>
          <w:szCs w:val="22"/>
        </w:rPr>
        <w:t>2022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6D45D938" w14:textId="59C8DDAB" w:rsidR="00AA08D7" w:rsidRPr="005935E6" w:rsidRDefault="005935E6" w:rsidP="005935E6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lastRenderedPageBreak/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="003C4EA0">
        <w:rPr>
          <w:rFonts w:ascii="Optima" w:eastAsia="Microsoft GothicNeo" w:hAnsi="Optima" w:cs="CMU Sans Serif Medium"/>
          <w:b/>
          <w:bCs/>
          <w:sz w:val="22"/>
          <w:szCs w:val="22"/>
        </w:rPr>
        <w:t>*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J.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Vreeken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,</w:t>
      </w:r>
      <w:r>
        <w:rPr>
          <w:rFonts w:ascii="Optima" w:eastAsia="Microsoft GothicNeo" w:hAnsi="Optima" w:cs="CMU Sans Serif Medium"/>
          <w:sz w:val="22"/>
          <w:szCs w:val="22"/>
        </w:rPr>
        <w:t xml:space="preserve"> L. M.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Ghiringhelli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>, and 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>.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Data-driven equation for drug–membrane permeability across drugs and membranes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3E05C9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J</w:t>
      </w:r>
      <w:r w:rsidR="005003CD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ournal of</w:t>
      </w:r>
      <w:r w:rsidR="003E05C9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Chem</w:t>
      </w:r>
      <w:r w:rsidR="005003CD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ical</w:t>
      </w:r>
      <w:r w:rsidR="003E05C9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Phy</w:t>
      </w:r>
      <w:r w:rsidR="005003CD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sics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>,</w:t>
      </w:r>
      <w:r w:rsidR="003E05C9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>154</w:t>
      </w:r>
      <w:r w:rsidR="00926CC4" w:rsidRPr="00637F3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5935E6">
        <w:rPr>
          <w:rFonts w:ascii="Optima" w:eastAsia="Microsoft GothicNeo" w:hAnsi="Optima" w:cs="CMU Sans Serif Medium"/>
          <w:sz w:val="22"/>
          <w:szCs w:val="22"/>
        </w:rPr>
        <w:t>(24)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244114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5935E6">
        <w:rPr>
          <w:rFonts w:ascii="Optima" w:eastAsia="Microsoft GothicNeo" w:hAnsi="Optima" w:cs="CMU Sans Serif Medium"/>
          <w:sz w:val="22"/>
          <w:szCs w:val="22"/>
        </w:rPr>
        <w:t>2021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2BAB32BB" w14:textId="62AC434B" w:rsidR="00AA08D7" w:rsidRPr="005935E6" w:rsidRDefault="005935E6" w:rsidP="005935E6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A.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Centi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5935E6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5935E6"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5935E6">
        <w:rPr>
          <w:rFonts w:ascii="Optima" w:eastAsia="Microsoft GothicNeo" w:hAnsi="Optima" w:cs="CMU Sans Serif Medium"/>
          <w:sz w:val="22"/>
          <w:szCs w:val="22"/>
        </w:rPr>
        <w:t>S. H.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Parekh,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="00E50EF1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Inserting </w:t>
      </w:r>
      <w:r w:rsidR="005919B7">
        <w:rPr>
          <w:rFonts w:ascii="Optima" w:eastAsia="Microsoft GothicNeo" w:hAnsi="Optima" w:cs="CMU Sans Serif Medium"/>
          <w:sz w:val="22"/>
          <w:szCs w:val="22"/>
        </w:rPr>
        <w:t>s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mall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olecules </w:t>
      </w:r>
      <w:r w:rsidR="00725E13" w:rsidRPr="005935E6">
        <w:rPr>
          <w:rFonts w:ascii="Optima" w:eastAsia="Microsoft GothicNeo" w:hAnsi="Optima" w:cs="CMU Sans Serif Medium"/>
          <w:sz w:val="22"/>
          <w:szCs w:val="22"/>
        </w:rPr>
        <w:t>a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cross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embrane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ixtures: </w:t>
      </w:r>
      <w:r w:rsidR="005919B7">
        <w:rPr>
          <w:rFonts w:ascii="Optima" w:eastAsia="Microsoft GothicNeo" w:hAnsi="Optima" w:cs="CMU Sans Serif Medium"/>
          <w:sz w:val="22"/>
          <w:szCs w:val="22"/>
        </w:rPr>
        <w:t>i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nsight from the </w:t>
      </w:r>
      <w:r w:rsidR="005919B7">
        <w:rPr>
          <w:rFonts w:ascii="Optima" w:eastAsia="Microsoft GothicNeo" w:hAnsi="Optima" w:cs="CMU Sans Serif Medium"/>
          <w:sz w:val="22"/>
          <w:szCs w:val="22"/>
        </w:rPr>
        <w:t>p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otential of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ean </w:t>
      </w:r>
      <w:r w:rsidR="005919B7">
        <w:rPr>
          <w:rFonts w:ascii="Optima" w:eastAsia="Microsoft GothicNeo" w:hAnsi="Optima" w:cs="CMU Sans Serif Medium"/>
          <w:sz w:val="22"/>
          <w:szCs w:val="22"/>
        </w:rPr>
        <w:t>f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orce</w:t>
      </w:r>
      <w:r w:rsidR="003D7A40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Biophys</w:t>
      </w:r>
      <w:r w:rsidR="005003CD" w:rsidRPr="005935E6">
        <w:rPr>
          <w:rFonts w:ascii="Optima" w:eastAsia="Microsoft GothicNeo" w:hAnsi="Optima" w:cs="CMU Sans Serif Medium"/>
          <w:sz w:val="22"/>
          <w:szCs w:val="22"/>
        </w:rPr>
        <w:t>ical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 J</w:t>
      </w:r>
      <w:r w:rsidR="005003CD" w:rsidRPr="005935E6">
        <w:rPr>
          <w:rFonts w:ascii="Optima" w:eastAsia="Microsoft GothicNeo" w:hAnsi="Optima" w:cs="CMU Sans Serif Medium"/>
          <w:sz w:val="22"/>
          <w:szCs w:val="22"/>
        </w:rPr>
        <w:t>ournal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118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5935E6">
        <w:rPr>
          <w:rFonts w:ascii="Optima" w:eastAsia="Microsoft GothicNeo" w:hAnsi="Optima" w:cs="CMU Sans Serif Medium"/>
          <w:sz w:val="22"/>
          <w:szCs w:val="22"/>
        </w:rPr>
        <w:t>(6)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1321–1332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5935E6">
        <w:rPr>
          <w:rFonts w:ascii="Optima" w:eastAsia="Microsoft GothicNeo" w:hAnsi="Optima" w:cs="CMU Sans Serif Medium"/>
          <w:sz w:val="22"/>
          <w:szCs w:val="22"/>
        </w:rPr>
        <w:t>2020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1EC4201F" w14:textId="42DD253B" w:rsidR="00AC4628" w:rsidRPr="00637F3F" w:rsidRDefault="005935E6" w:rsidP="00637F3F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Schilling,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Mack, </w:t>
      </w:r>
      <w:r>
        <w:rPr>
          <w:rFonts w:ascii="Optima" w:eastAsia="Microsoft GothicNeo" w:hAnsi="Optima" w:cs="CMU Sans Serif Medium"/>
          <w:sz w:val="22"/>
          <w:szCs w:val="22"/>
        </w:rPr>
        <w:t>S.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Lickfett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S.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Sieste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F. S.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Ruggeri,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Sneideris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5935E6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="00AA08D7" w:rsidRPr="005935E6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5935E6"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T.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 xml:space="preserve">R.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Naraghi, </w:t>
      </w:r>
      <w:r>
        <w:rPr>
          <w:rFonts w:ascii="Optima" w:eastAsia="Microsoft GothicNeo" w:hAnsi="Optima" w:cs="CMU Sans Serif Medium"/>
          <w:sz w:val="22"/>
          <w:szCs w:val="22"/>
        </w:rPr>
        <w:t>D.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Sinske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T. P. J.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Knowles, </w:t>
      </w:r>
      <w:r>
        <w:rPr>
          <w:rFonts w:ascii="Optima" w:eastAsia="Microsoft GothicNeo" w:hAnsi="Optima" w:cs="CMU Sans Serif Medium"/>
          <w:sz w:val="22"/>
          <w:szCs w:val="22"/>
        </w:rPr>
        <w:t>C.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V.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Synatschke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Weil, </w:t>
      </w:r>
      <w:r>
        <w:rPr>
          <w:rFonts w:ascii="Optima" w:eastAsia="Microsoft GothicNeo" w:hAnsi="Optima" w:cs="CMU Sans Serif Medium"/>
          <w:sz w:val="22"/>
          <w:szCs w:val="22"/>
        </w:rPr>
        <w:t>and B.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Knöll</w:t>
      </w:r>
      <w:proofErr w:type="spellEnd"/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Sequence-</w:t>
      </w:r>
      <w:r w:rsidR="005919B7">
        <w:rPr>
          <w:rFonts w:ascii="Optima" w:eastAsia="Microsoft GothicNeo" w:hAnsi="Optima" w:cs="CMU Sans Serif Medium"/>
          <w:sz w:val="22"/>
          <w:szCs w:val="22"/>
        </w:rPr>
        <w:t>o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ptimized </w:t>
      </w:r>
      <w:r w:rsidR="005919B7">
        <w:rPr>
          <w:rFonts w:ascii="Optima" w:eastAsia="Microsoft GothicNeo" w:hAnsi="Optima" w:cs="CMU Sans Serif Medium"/>
          <w:sz w:val="22"/>
          <w:szCs w:val="22"/>
        </w:rPr>
        <w:t>p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eptide </w:t>
      </w:r>
      <w:r w:rsidR="005919B7">
        <w:rPr>
          <w:rFonts w:ascii="Optima" w:eastAsia="Microsoft GothicNeo" w:hAnsi="Optima" w:cs="CMU Sans Serif Medium"/>
          <w:sz w:val="22"/>
          <w:szCs w:val="22"/>
        </w:rPr>
        <w:t>n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anofibers as </w:t>
      </w:r>
      <w:r w:rsidR="005919B7">
        <w:rPr>
          <w:rFonts w:ascii="Optima" w:eastAsia="Microsoft GothicNeo" w:hAnsi="Optima" w:cs="CMU Sans Serif Medium"/>
          <w:sz w:val="22"/>
          <w:szCs w:val="22"/>
        </w:rPr>
        <w:t>g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rowth </w:t>
      </w:r>
      <w:r w:rsidR="005919B7">
        <w:rPr>
          <w:rFonts w:ascii="Optima" w:eastAsia="Microsoft GothicNeo" w:hAnsi="Optima" w:cs="CMU Sans Serif Medium"/>
          <w:sz w:val="22"/>
          <w:szCs w:val="22"/>
        </w:rPr>
        <w:t>s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timulators for </w:t>
      </w:r>
      <w:r w:rsidR="005919B7">
        <w:rPr>
          <w:rFonts w:ascii="Optima" w:eastAsia="Microsoft GothicNeo" w:hAnsi="Optima" w:cs="CMU Sans Serif Medium"/>
          <w:sz w:val="22"/>
          <w:szCs w:val="22"/>
        </w:rPr>
        <w:t>r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egeneration of </w:t>
      </w:r>
      <w:r w:rsidR="005919B7">
        <w:rPr>
          <w:rFonts w:ascii="Optima" w:eastAsia="Microsoft GothicNeo" w:hAnsi="Optima" w:cs="CMU Sans Serif Medium"/>
          <w:sz w:val="22"/>
          <w:szCs w:val="22"/>
        </w:rPr>
        <w:t>p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eripheral </w:t>
      </w:r>
      <w:r w:rsidR="005919B7">
        <w:rPr>
          <w:rFonts w:ascii="Optima" w:eastAsia="Microsoft GothicNeo" w:hAnsi="Optima" w:cs="CMU Sans Serif Medium"/>
          <w:sz w:val="22"/>
          <w:szCs w:val="22"/>
        </w:rPr>
        <w:t>n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eurons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 w:rsid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564BBA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Adv</w:t>
      </w:r>
      <w:r w:rsidR="005003CD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anced</w:t>
      </w:r>
      <w:r w:rsidR="00564BBA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Funct</w:t>
      </w:r>
      <w:r w:rsidR="005003CD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ional</w:t>
      </w:r>
      <w:r w:rsidR="00564BBA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 w:rsidR="0078762D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Materials</w:t>
      </w:r>
      <w:r w:rsidR="00926CC4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29</w:t>
      </w:r>
      <w:r w:rsidR="00926CC4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2A4180">
        <w:rPr>
          <w:rFonts w:ascii="Optima" w:eastAsia="Microsoft GothicNeo" w:hAnsi="Optima" w:cs="CMU Sans Serif Medium"/>
          <w:sz w:val="22"/>
          <w:szCs w:val="22"/>
        </w:rPr>
        <w:t>(24)</w:t>
      </w:r>
      <w:r w:rsidR="00926CC4" w:rsidRPr="002A4180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1809112</w:t>
      </w:r>
      <w:r w:rsidR="00637F3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F547E7">
        <w:rPr>
          <w:rFonts w:ascii="Optima" w:eastAsia="Microsoft GothicNeo" w:hAnsi="Optima" w:cs="CMU Sans Serif Medium"/>
          <w:sz w:val="22"/>
          <w:szCs w:val="22"/>
        </w:rPr>
        <w:t>(</w:t>
      </w:r>
      <w:r w:rsidR="00F547E7" w:rsidRPr="002A4180">
        <w:rPr>
          <w:rFonts w:ascii="Optima" w:eastAsia="Microsoft GothicNeo" w:hAnsi="Optima" w:cs="CMU Sans Serif Medium"/>
          <w:sz w:val="22"/>
          <w:szCs w:val="22"/>
        </w:rPr>
        <w:t>2019</w:t>
      </w:r>
      <w:r w:rsidR="00F547E7">
        <w:rPr>
          <w:rFonts w:ascii="Optima" w:eastAsia="Microsoft GothicNeo" w:hAnsi="Optima" w:cs="CMU Sans Serif Medium"/>
          <w:sz w:val="22"/>
          <w:szCs w:val="22"/>
        </w:rPr>
        <w:t xml:space="preserve">) </w:t>
      </w:r>
      <w:r w:rsidR="00FA68EE" w:rsidRPr="00637F3F">
        <w:rPr>
          <w:rFonts w:ascii="Optima" w:eastAsia="Microsoft GothicNeo" w:hAnsi="Optima" w:cs="CMU Sans Serif Medium"/>
          <w:sz w:val="22"/>
          <w:szCs w:val="22"/>
        </w:rPr>
        <w:t>(</w:t>
      </w:r>
      <w:r w:rsidR="00AA08D7" w:rsidRPr="00637F3F">
        <w:rPr>
          <w:rFonts w:ascii="Optima" w:eastAsia="Microsoft GothicNeo" w:hAnsi="Optima" w:cs="CMU Sans Serif Medium"/>
          <w:b/>
          <w:bCs/>
          <w:sz w:val="22"/>
          <w:szCs w:val="22"/>
        </w:rPr>
        <w:t>Featured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E742B" w:rsidRPr="00637F3F">
        <w:rPr>
          <w:rFonts w:ascii="Optima" w:eastAsia="Microsoft GothicNeo" w:hAnsi="Optima" w:cs="CMU Sans Serif Medium"/>
          <w:sz w:val="22"/>
          <w:szCs w:val="22"/>
        </w:rPr>
        <w:t>as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 xml:space="preserve"> the </w:t>
      </w:r>
      <w:r w:rsidR="00AA08D7" w:rsidRPr="00637F3F">
        <w:rPr>
          <w:rFonts w:ascii="Optima" w:eastAsia="Microsoft GothicNeo" w:hAnsi="Optima" w:cs="CMU Sans Serif Medium"/>
          <w:i/>
          <w:iCs/>
          <w:sz w:val="22"/>
          <w:szCs w:val="22"/>
        </w:rPr>
        <w:t>Highlighted research of 2019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 xml:space="preserve"> from the Max Planck Society</w:t>
      </w:r>
      <w:r w:rsidR="00FA68EE" w:rsidRPr="00637F3F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012D73C0" w14:textId="4B8C327E" w:rsidR="00AA08D7" w:rsidRPr="005D6072" w:rsidRDefault="002A4180" w:rsidP="005D6072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Connaughton, </w:t>
      </w:r>
      <w:r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="00AA08D7"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R.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Rajesh, </w:t>
      </w:r>
      <w:r>
        <w:rPr>
          <w:rFonts w:ascii="Optima" w:eastAsia="Microsoft GothicNeo" w:hAnsi="Optima" w:cs="CMU Sans Serif Medium"/>
          <w:sz w:val="22"/>
          <w:szCs w:val="22"/>
        </w:rPr>
        <w:t>N.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Siddharth,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O.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Zaboronski</w:t>
      </w:r>
      <w:proofErr w:type="spellEnd"/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Stationary mass distribution and nonlocality in models of coalescence and shattering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Phys</w:t>
      </w:r>
      <w:r w:rsidR="0078762D" w:rsidRPr="002A4180">
        <w:rPr>
          <w:rFonts w:ascii="Optima" w:eastAsia="Microsoft GothicNeo" w:hAnsi="Optima" w:cs="CMU Sans Serif Medium"/>
          <w:sz w:val="22"/>
          <w:szCs w:val="22"/>
        </w:rPr>
        <w:t>ical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Rev</w:t>
      </w:r>
      <w:r w:rsidR="0078762D" w:rsidRPr="002A4180">
        <w:rPr>
          <w:rFonts w:ascii="Optima" w:eastAsia="Microsoft GothicNeo" w:hAnsi="Optima" w:cs="CMU Sans Serif Medium"/>
          <w:sz w:val="22"/>
          <w:szCs w:val="22"/>
        </w:rPr>
        <w:t>iew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E</w:t>
      </w:r>
      <w:r w:rsidR="00F50232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97</w:t>
      </w:r>
      <w:r w:rsidR="00F50232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2A4180">
        <w:rPr>
          <w:rFonts w:ascii="Optima" w:eastAsia="Microsoft GothicNeo" w:hAnsi="Optima" w:cs="CMU Sans Serif Medium"/>
          <w:sz w:val="22"/>
          <w:szCs w:val="22"/>
        </w:rPr>
        <w:t>(2)</w:t>
      </w:r>
      <w:r w:rsidR="00F50232" w:rsidRPr="002A4180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022137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2A4180">
        <w:rPr>
          <w:rFonts w:ascii="Optima" w:eastAsia="Microsoft GothicNeo" w:hAnsi="Optima" w:cs="CMU Sans Serif Medium"/>
          <w:sz w:val="22"/>
          <w:szCs w:val="22"/>
        </w:rPr>
        <w:t>2018</w:t>
      </w:r>
      <w:r>
        <w:rPr>
          <w:rFonts w:ascii="Optima" w:eastAsia="Microsoft GothicNeo" w:hAnsi="Optima" w:cs="CMU Sans Serif Medium"/>
          <w:sz w:val="22"/>
          <w:szCs w:val="22"/>
        </w:rPr>
        <w:t xml:space="preserve">) </w:t>
      </w:r>
      <w:r w:rsidR="00AA08D7" w:rsidRPr="005D6072">
        <w:rPr>
          <w:rFonts w:ascii="Optima" w:eastAsia="Microsoft GothicNeo" w:hAnsi="Optima" w:cs="CMU Sans Serif Medium"/>
          <w:sz w:val="22"/>
          <w:szCs w:val="22"/>
        </w:rPr>
        <w:t>(</w:t>
      </w:r>
      <w:r w:rsidR="00AA08D7" w:rsidRPr="005D6072">
        <w:rPr>
          <w:rFonts w:ascii="Optima" w:eastAsia="Microsoft GothicNeo" w:hAnsi="Optima" w:cs="CMU Sans Serif Medium"/>
          <w:b/>
          <w:bCs/>
          <w:sz w:val="22"/>
          <w:szCs w:val="22"/>
        </w:rPr>
        <w:t>Note</w:t>
      </w:r>
      <w:r w:rsidR="00AA08D7" w:rsidRPr="005D6072">
        <w:rPr>
          <w:rFonts w:ascii="Optima" w:eastAsia="Microsoft GothicNeo" w:hAnsi="Optima" w:cs="CMU Sans Serif Medium"/>
          <w:sz w:val="22"/>
          <w:szCs w:val="22"/>
        </w:rPr>
        <w:t xml:space="preserve">: </w:t>
      </w:r>
      <w:r w:rsidR="005D6072">
        <w:rPr>
          <w:rFonts w:ascii="Optima" w:eastAsia="Microsoft GothicNeo" w:hAnsi="Optima" w:cs="CMU Sans Serif Medium"/>
          <w:sz w:val="22"/>
          <w:szCs w:val="22"/>
        </w:rPr>
        <w:t>The a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 xml:space="preserve">uthor list </w:t>
      </w:r>
      <w:r w:rsidR="005D6072">
        <w:rPr>
          <w:rFonts w:ascii="Optima" w:eastAsia="Microsoft GothicNeo" w:hAnsi="Optima" w:cs="CMU Sans Serif Medium"/>
          <w:sz w:val="22"/>
          <w:szCs w:val="22"/>
        </w:rPr>
        <w:t>is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5D6072" w:rsidRPr="005D6072">
        <w:rPr>
          <w:rFonts w:ascii="Optima" w:eastAsia="Microsoft GothicNeo" w:hAnsi="Optima" w:cs="CMU Sans Serif Medium"/>
          <w:sz w:val="22"/>
          <w:szCs w:val="22"/>
        </w:rPr>
        <w:t xml:space="preserve">alphabetically 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>arranged</w:t>
      </w:r>
      <w:r w:rsidR="005D6072">
        <w:rPr>
          <w:rFonts w:ascii="Optima" w:eastAsia="Microsoft GothicNeo" w:hAnsi="Optima" w:cs="CMU Sans Serif Medium"/>
          <w:sz w:val="22"/>
          <w:szCs w:val="22"/>
        </w:rPr>
        <w:t>.</w:t>
      </w:r>
      <w:r w:rsidR="00AA08D7" w:rsidRPr="005D6072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5EC9B5F2" w14:textId="380894F6" w:rsidR="0002192C" w:rsidRPr="005D6072" w:rsidRDefault="002A4180" w:rsidP="005D6072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Connaughton, </w:t>
      </w:r>
      <w:r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="00AA08D7"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 R.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Rajesh,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 O.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Zaboronski</w:t>
      </w:r>
      <w:proofErr w:type="spellEnd"/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Universality properties of steady driven coagulation with collisional evaporation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2A4180">
        <w:rPr>
          <w:rFonts w:ascii="Optima" w:eastAsia="Microsoft GothicNeo" w:hAnsi="Optima" w:cs="CMU Sans Serif Medium"/>
          <w:sz w:val="22"/>
          <w:szCs w:val="22"/>
        </w:rPr>
        <w:t>Europhys</w:t>
      </w:r>
      <w:r w:rsidR="00324353" w:rsidRPr="002A4180">
        <w:rPr>
          <w:rFonts w:ascii="Optima" w:eastAsia="Microsoft GothicNeo" w:hAnsi="Optima" w:cs="CMU Sans Serif Medium"/>
          <w:sz w:val="22"/>
          <w:szCs w:val="22"/>
        </w:rPr>
        <w:t>ics</w:t>
      </w:r>
      <w:proofErr w:type="spellEnd"/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Lett</w:t>
      </w:r>
      <w:r w:rsidR="00324353" w:rsidRPr="002A4180">
        <w:rPr>
          <w:rFonts w:ascii="Optima" w:eastAsia="Microsoft GothicNeo" w:hAnsi="Optima" w:cs="CMU Sans Serif Medium"/>
          <w:sz w:val="22"/>
          <w:szCs w:val="22"/>
        </w:rPr>
        <w:t>ers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117</w:t>
      </w:r>
      <w:r w:rsidR="00564BBA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2A4180">
        <w:rPr>
          <w:rFonts w:ascii="Optima" w:eastAsia="Microsoft GothicNeo" w:hAnsi="Optima" w:cs="CMU Sans Serif Medium"/>
          <w:sz w:val="22"/>
          <w:szCs w:val="22"/>
        </w:rPr>
        <w:t>(1)</w:t>
      </w:r>
      <w:r w:rsidR="00564BBA" w:rsidRPr="002A4180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10002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2A4180">
        <w:rPr>
          <w:rFonts w:ascii="Optima" w:eastAsia="Microsoft GothicNeo" w:hAnsi="Optima" w:cs="CMU Sans Serif Medium"/>
          <w:sz w:val="22"/>
          <w:szCs w:val="22"/>
        </w:rPr>
        <w:t>2017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  <w:r w:rsidR="005D6072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>(</w:t>
      </w:r>
      <w:r w:rsidR="0002192C" w:rsidRPr="005D6072">
        <w:rPr>
          <w:rFonts w:ascii="Optima" w:eastAsia="Microsoft GothicNeo" w:hAnsi="Optima" w:cs="CMU Sans Serif Medium"/>
          <w:b/>
          <w:bCs/>
          <w:sz w:val="22"/>
          <w:szCs w:val="22"/>
        </w:rPr>
        <w:t>Note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 xml:space="preserve">: </w:t>
      </w:r>
      <w:r w:rsidR="005D6072">
        <w:rPr>
          <w:rFonts w:ascii="Optima" w:eastAsia="Microsoft GothicNeo" w:hAnsi="Optima" w:cs="CMU Sans Serif Medium"/>
          <w:sz w:val="22"/>
          <w:szCs w:val="22"/>
        </w:rPr>
        <w:t>The a</w:t>
      </w:r>
      <w:r w:rsidR="005D6072" w:rsidRPr="005D6072">
        <w:rPr>
          <w:rFonts w:ascii="Optima" w:eastAsia="Microsoft GothicNeo" w:hAnsi="Optima" w:cs="CMU Sans Serif Medium"/>
          <w:sz w:val="22"/>
          <w:szCs w:val="22"/>
        </w:rPr>
        <w:t xml:space="preserve">uthor list </w:t>
      </w:r>
      <w:r w:rsidR="005D6072">
        <w:rPr>
          <w:rFonts w:ascii="Optima" w:eastAsia="Microsoft GothicNeo" w:hAnsi="Optima" w:cs="CMU Sans Serif Medium"/>
          <w:sz w:val="22"/>
          <w:szCs w:val="22"/>
        </w:rPr>
        <w:t>is</w:t>
      </w:r>
      <w:r w:rsidR="005D6072" w:rsidRPr="005D6072">
        <w:rPr>
          <w:rFonts w:ascii="Optima" w:eastAsia="Microsoft GothicNeo" w:hAnsi="Optima" w:cs="CMU Sans Serif Medium"/>
          <w:sz w:val="22"/>
          <w:szCs w:val="22"/>
        </w:rPr>
        <w:t xml:space="preserve"> alphabetically arranged</w:t>
      </w:r>
      <w:r w:rsidR="005D6072">
        <w:rPr>
          <w:rFonts w:ascii="Optima" w:eastAsia="Microsoft GothicNeo" w:hAnsi="Optima" w:cs="CMU Sans Serif Medium"/>
          <w:sz w:val="22"/>
          <w:szCs w:val="22"/>
        </w:rPr>
        <w:t>.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67990F6A" w14:textId="66090DD0" w:rsidR="00AA08D7" w:rsidRPr="002A4180" w:rsidRDefault="002A4180" w:rsidP="002A4180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2A4180">
        <w:rPr>
          <w:rFonts w:ascii="Optima" w:eastAsia="Microsoft GothicNeo" w:hAnsi="Optima" w:cs="CMU Sans Serif Medium"/>
          <w:sz w:val="22"/>
          <w:szCs w:val="22"/>
        </w:rPr>
        <w:t xml:space="preserve"> and S. K.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2A4180">
        <w:rPr>
          <w:rFonts w:ascii="Optima" w:eastAsia="Microsoft GothicNeo" w:hAnsi="Optima" w:cs="CMU Sans Serif Medium"/>
          <w:sz w:val="22"/>
          <w:szCs w:val="22"/>
        </w:rPr>
        <w:t>Modak</w:t>
      </w:r>
      <w:proofErr w:type="spellEnd"/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Holographic entanglement entropy in imbalanced superconductors</w:t>
      </w:r>
      <w:r w:rsidR="00552A72">
        <w:rPr>
          <w:rFonts w:ascii="Optima" w:eastAsia="Microsoft GothicNeo" w:hAnsi="Optima" w:cs="CMU Sans Serif Medium"/>
          <w:sz w:val="22"/>
          <w:szCs w:val="22"/>
        </w:rPr>
        <w:t xml:space="preserve">; </w:t>
      </w:r>
      <w:r w:rsidR="00A3105F" w:rsidRPr="002A4180">
        <w:rPr>
          <w:rFonts w:ascii="Optima" w:eastAsia="Microsoft GothicNeo" w:hAnsi="Optima" w:cs="CMU Sans Serif Medium"/>
          <w:sz w:val="22"/>
          <w:szCs w:val="22"/>
        </w:rPr>
        <w:t>J</w:t>
      </w:r>
      <w:r w:rsidR="00142143" w:rsidRPr="002A4180">
        <w:rPr>
          <w:rFonts w:ascii="Optima" w:eastAsia="Microsoft GothicNeo" w:hAnsi="Optima" w:cs="CMU Sans Serif Medium"/>
          <w:sz w:val="22"/>
          <w:szCs w:val="22"/>
        </w:rPr>
        <w:t>ournal of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High Energy </w:t>
      </w:r>
      <w:r w:rsidR="00A3105F" w:rsidRPr="002A4180">
        <w:rPr>
          <w:rFonts w:ascii="Optima" w:eastAsia="Microsoft GothicNeo" w:hAnsi="Optima" w:cs="CMU Sans Serif Medium"/>
          <w:sz w:val="22"/>
          <w:szCs w:val="22"/>
        </w:rPr>
        <w:t>Phys</w:t>
      </w:r>
      <w:r w:rsidR="00142143" w:rsidRPr="002A4180">
        <w:rPr>
          <w:rFonts w:ascii="Optima" w:eastAsia="Microsoft GothicNeo" w:hAnsi="Optima" w:cs="CMU Sans Serif Medium"/>
          <w:sz w:val="22"/>
          <w:szCs w:val="22"/>
        </w:rPr>
        <w:t>ics</w:t>
      </w:r>
      <w:r w:rsidR="00A3105F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2014:136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2A4180">
        <w:rPr>
          <w:rFonts w:ascii="Optima" w:eastAsia="Microsoft GothicNeo" w:hAnsi="Optima" w:cs="CMU Sans Serif Medium"/>
          <w:sz w:val="22"/>
          <w:szCs w:val="22"/>
        </w:rPr>
        <w:t>2014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75F14E97" w14:textId="4604C3B5" w:rsidR="00AA08D7" w:rsidRPr="00FB7591" w:rsidRDefault="00FB7591" w:rsidP="00FB7591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="008A394D" w:rsidRPr="0076390C">
        <w:rPr>
          <w:rFonts w:ascii="Optima" w:eastAsia="Microsoft GothicNeo" w:hAnsi="Optima" w:cs="CMU Sans Serif Medium"/>
          <w:sz w:val="22"/>
          <w:szCs w:val="22"/>
        </w:rPr>
        <w:t>*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 J. K.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Bhattacharjee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FB7591">
        <w:rPr>
          <w:rFonts w:ascii="Optima" w:eastAsia="Microsoft GothicNeo" w:hAnsi="Optima" w:cs="CMU Sans Serif Medium"/>
          <w:sz w:val="22"/>
          <w:szCs w:val="22"/>
        </w:rPr>
        <w:t>Lifshitz</w:t>
      </w:r>
      <w:proofErr w:type="spellEnd"/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FB7591">
        <w:rPr>
          <w:rFonts w:ascii="Optima" w:eastAsia="Microsoft GothicNeo" w:hAnsi="Optima" w:cs="CMU Sans Serif Medium"/>
          <w:sz w:val="22"/>
          <w:szCs w:val="22"/>
        </w:rPr>
        <w:t>tricritical</w:t>
      </w:r>
      <w:proofErr w:type="spellEnd"/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point and its relation to the FFLO superconducting state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>Phys</w:t>
      </w:r>
      <w:r w:rsidR="00142143" w:rsidRPr="00FB7591">
        <w:rPr>
          <w:rFonts w:ascii="Optima" w:eastAsia="Microsoft GothicNeo" w:hAnsi="Optima" w:cs="CMU Sans Serif Medium"/>
          <w:sz w:val="22"/>
          <w:szCs w:val="22"/>
        </w:rPr>
        <w:t>ics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Lett</w:t>
      </w:r>
      <w:r w:rsidR="00142143" w:rsidRPr="00FB7591">
        <w:rPr>
          <w:rFonts w:ascii="Optima" w:eastAsia="Microsoft GothicNeo" w:hAnsi="Optima" w:cs="CMU Sans Serif Medium"/>
          <w:sz w:val="22"/>
          <w:szCs w:val="22"/>
        </w:rPr>
        <w:t>ers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A</w:t>
      </w:r>
      <w:r w:rsidR="00A3105F" w:rsidRPr="00FB7591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>377</w:t>
      </w:r>
      <w:r w:rsidR="00A3105F" w:rsidRPr="00FB7591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FB7591">
        <w:rPr>
          <w:rFonts w:ascii="Optima" w:eastAsia="Microsoft GothicNeo" w:hAnsi="Optima" w:cs="CMU Sans Serif Medium"/>
          <w:sz w:val="22"/>
          <w:szCs w:val="22"/>
        </w:rPr>
        <w:t>(21–22)</w:t>
      </w:r>
      <w:r w:rsidR="00A3105F" w:rsidRPr="00FB7591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>1402–1406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FB7591">
        <w:rPr>
          <w:rFonts w:ascii="Optima" w:eastAsia="Microsoft GothicNeo" w:hAnsi="Optima" w:cs="CMU Sans Serif Medium"/>
          <w:sz w:val="22"/>
          <w:szCs w:val="22"/>
        </w:rPr>
        <w:t>2013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4560E513" w14:textId="2D1FBE10" w:rsidR="00AA08D7" w:rsidRPr="0042736F" w:rsidRDefault="001C7A54" w:rsidP="00443033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b/>
          <w:bCs/>
          <w:sz w:val="22"/>
          <w:szCs w:val="22"/>
        </w:rPr>
        <w:t>*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443033">
        <w:rPr>
          <w:rFonts w:ascii="Optima" w:eastAsia="Microsoft GothicNeo" w:hAnsi="Optima" w:cs="CMU Sans Serif Medium"/>
          <w:sz w:val="22"/>
          <w:szCs w:val="22"/>
        </w:rPr>
        <w:t xml:space="preserve">J. K.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Bhattacharjee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443033">
        <w:rPr>
          <w:rFonts w:ascii="Optima" w:eastAsia="Microsoft GothicNeo" w:hAnsi="Optima" w:cs="CMU Sans Serif Medium"/>
          <w:sz w:val="22"/>
          <w:szCs w:val="22"/>
        </w:rPr>
        <w:t xml:space="preserve">Competing order parameters and a </w:t>
      </w:r>
      <w:proofErr w:type="spellStart"/>
      <w:r w:rsidR="00AA08D7" w:rsidRPr="00443033">
        <w:rPr>
          <w:rFonts w:ascii="Optima" w:eastAsia="Microsoft GothicNeo" w:hAnsi="Optima" w:cs="CMU Sans Serif Medium"/>
          <w:sz w:val="22"/>
          <w:szCs w:val="22"/>
        </w:rPr>
        <w:t>tricritical</w:t>
      </w:r>
      <w:proofErr w:type="spellEnd"/>
      <w:r w:rsidR="00AA08D7" w:rsidRPr="00443033">
        <w:rPr>
          <w:rFonts w:ascii="Optima" w:eastAsia="Microsoft GothicNeo" w:hAnsi="Optima" w:cs="CMU Sans Serif Medium"/>
          <w:sz w:val="22"/>
          <w:szCs w:val="22"/>
        </w:rPr>
        <w:t xml:space="preserve"> point with a difference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443033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3105F" w:rsidRPr="00443033">
        <w:rPr>
          <w:rFonts w:ascii="Optima" w:eastAsia="Microsoft GothicNeo" w:hAnsi="Optima" w:cs="CMU Sans Serif Medium"/>
          <w:sz w:val="22"/>
          <w:szCs w:val="22"/>
          <w:lang w:val="en-IN"/>
        </w:rPr>
        <w:t>Physica</w:t>
      </w:r>
      <w:proofErr w:type="spellEnd"/>
      <w:r w:rsidR="00A3105F" w:rsidRPr="00443033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B</w:t>
      </w:r>
      <w:r w:rsidR="00564BBA" w:rsidRPr="00443033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443033">
        <w:rPr>
          <w:rFonts w:ascii="Optima" w:eastAsia="Microsoft GothicNeo" w:hAnsi="Optima" w:cs="CMU Sans Serif Medium"/>
          <w:sz w:val="22"/>
          <w:szCs w:val="22"/>
        </w:rPr>
        <w:t>407</w:t>
      </w:r>
      <w:r w:rsidR="00A3105F" w:rsidRPr="00443033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443033">
        <w:rPr>
          <w:rFonts w:ascii="Optima" w:eastAsia="Microsoft GothicNeo" w:hAnsi="Optima" w:cs="CMU Sans Serif Medium"/>
          <w:sz w:val="22"/>
          <w:szCs w:val="22"/>
        </w:rPr>
        <w:t>(18)</w:t>
      </w:r>
      <w:r w:rsidR="00A3105F" w:rsidRPr="00443033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443033">
        <w:rPr>
          <w:rFonts w:ascii="Optima" w:eastAsia="Microsoft GothicNeo" w:hAnsi="Optima" w:cs="CMU Sans Serif Medium"/>
          <w:sz w:val="22"/>
          <w:szCs w:val="22"/>
        </w:rPr>
        <w:t>3722–3726</w:t>
      </w:r>
      <w:r w:rsidR="00443033"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="00443033" w:rsidRPr="00443033">
        <w:rPr>
          <w:rFonts w:ascii="Optima" w:eastAsia="Microsoft GothicNeo" w:hAnsi="Optima" w:cs="CMU Sans Serif Medium"/>
          <w:sz w:val="22"/>
          <w:szCs w:val="22"/>
        </w:rPr>
        <w:t>2012</w:t>
      </w:r>
      <w:r w:rsidR="00443033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7D831689" w14:textId="77777777" w:rsidR="0042736F" w:rsidRPr="0042736F" w:rsidRDefault="0042736F" w:rsidP="0042736F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</w:p>
    <w:p w14:paraId="228D34C4" w14:textId="4E154F00" w:rsidR="00AA08D7" w:rsidRPr="0076390C" w:rsidRDefault="00FE26F7" w:rsidP="00AA08D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Published p</w:t>
      </w:r>
      <w:r w:rsidR="00AA08D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eer-reviewed 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</w:t>
      </w:r>
      <w:r w:rsidR="00AA08D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onference </w:t>
      </w:r>
      <w:proofErr w:type="gramStart"/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="00AA08D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roceeding</w:t>
      </w:r>
      <w:proofErr w:type="gramEnd"/>
    </w:p>
    <w:p w14:paraId="592A485D" w14:textId="77777777" w:rsidR="00BA5478" w:rsidRPr="00BA5478" w:rsidRDefault="00BA5478" w:rsidP="00BA5478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</w:p>
    <w:p w14:paraId="52394EBE" w14:textId="170045C1" w:rsidR="00A01686" w:rsidRPr="00C72169" w:rsidRDefault="00C72169" w:rsidP="00C72169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C72169"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J. K.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Bhattacharjee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Dynamical structure factor of </w:t>
      </w:r>
      <w:proofErr w:type="spellStart"/>
      <w:r w:rsidR="00AA08D7" w:rsidRPr="00C72169">
        <w:rPr>
          <w:rFonts w:ascii="Optima" w:eastAsia="Microsoft GothicNeo" w:hAnsi="Optima" w:cs="CMU Sans Serif Medium"/>
          <w:sz w:val="22"/>
          <w:szCs w:val="22"/>
        </w:rPr>
        <w:t>Fulde</w:t>
      </w:r>
      <w:proofErr w:type="spellEnd"/>
      <w:r w:rsidR="00F50232" w:rsidRPr="00C72169">
        <w:rPr>
          <w:rFonts w:ascii="Optima" w:eastAsia="Microsoft GothicNeo" w:hAnsi="Optima" w:cs="CMU Sans Serif Medium"/>
          <w:sz w:val="22"/>
          <w:szCs w:val="22"/>
        </w:rPr>
        <w:t>–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Ferrell</w:t>
      </w:r>
      <w:r w:rsidR="00F50232" w:rsidRPr="00C72169">
        <w:rPr>
          <w:rFonts w:ascii="Optima" w:eastAsia="Microsoft GothicNeo" w:hAnsi="Optima" w:cs="CMU Sans Serif Medium"/>
          <w:sz w:val="22"/>
          <w:szCs w:val="22"/>
        </w:rPr>
        <w:t>–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Larkin</w:t>
      </w:r>
      <w:r w:rsidR="00F50232" w:rsidRPr="00C72169">
        <w:rPr>
          <w:rFonts w:ascii="Optima" w:eastAsia="Microsoft GothicNeo" w:hAnsi="Optima" w:cs="CMU Sans Serif Medium"/>
          <w:sz w:val="22"/>
          <w:szCs w:val="22"/>
        </w:rPr>
        <w:t>–</w:t>
      </w:r>
      <w:proofErr w:type="spellStart"/>
      <w:r w:rsidR="00AA08D7" w:rsidRPr="00C72169">
        <w:rPr>
          <w:rFonts w:ascii="Optima" w:eastAsia="Microsoft GothicNeo" w:hAnsi="Optima" w:cs="CMU Sans Serif Medium"/>
          <w:sz w:val="22"/>
          <w:szCs w:val="22"/>
        </w:rPr>
        <w:t>Ovchinnikov</w:t>
      </w:r>
      <w:proofErr w:type="spellEnd"/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 superconductors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AIP Conf</w:t>
      </w:r>
      <w:r w:rsidR="002C7D0B" w:rsidRPr="00C72169">
        <w:rPr>
          <w:rFonts w:ascii="Optima" w:eastAsia="Microsoft GothicNeo" w:hAnsi="Optima" w:cs="CMU Sans Serif Medium"/>
          <w:sz w:val="22"/>
          <w:szCs w:val="22"/>
        </w:rPr>
        <w:t>erence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2C7D0B" w:rsidRPr="00C72169">
        <w:rPr>
          <w:rFonts w:ascii="Optima" w:eastAsia="Microsoft GothicNeo" w:hAnsi="Optima" w:cs="CMU Sans Serif Medium"/>
          <w:sz w:val="22"/>
          <w:szCs w:val="22"/>
        </w:rPr>
        <w:t>Proceedings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 1512</w:t>
      </w:r>
      <w:r w:rsidR="00F50232" w:rsidRPr="00C72169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1128–1129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C72169">
        <w:rPr>
          <w:rFonts w:ascii="Optima" w:eastAsia="Microsoft GothicNeo" w:hAnsi="Optima" w:cs="CMU Sans Serif Medium"/>
          <w:sz w:val="22"/>
          <w:szCs w:val="22"/>
        </w:rPr>
        <w:t>2013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5B7F4371" w14:textId="4EE70B1C" w:rsidR="000C761A" w:rsidRPr="0076390C" w:rsidRDefault="000C761A" w:rsidP="000C761A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</w:p>
    <w:p w14:paraId="10A223D1" w14:textId="789A9B20" w:rsidR="000C761A" w:rsidRPr="0076390C" w:rsidRDefault="00220678" w:rsidP="000C761A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lang w:val="en-IN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Papers u</w:t>
      </w:r>
      <w:r w:rsidR="000C761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nder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0C761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preparation</w:t>
      </w:r>
    </w:p>
    <w:p w14:paraId="1AF407E8" w14:textId="35476991" w:rsidR="00DA2C2E" w:rsidRPr="004B1744" w:rsidRDefault="00DA2C2E" w:rsidP="004B1744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2C960A5D" w14:textId="69511DFE" w:rsidR="000B3673" w:rsidRPr="00D421AD" w:rsidRDefault="00D421AD" w:rsidP="00D421AD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0B3673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O. </w:t>
      </w:r>
      <w:proofErr w:type="spellStart"/>
      <w:r w:rsidR="000B3673" w:rsidRPr="0076390C">
        <w:rPr>
          <w:rFonts w:ascii="Optima" w:eastAsia="Microsoft GothicNeo" w:hAnsi="Optima" w:cs="CMU Sans Serif Medium"/>
          <w:sz w:val="22"/>
          <w:szCs w:val="22"/>
        </w:rPr>
        <w:t>Benzarara</w:t>
      </w:r>
      <w:proofErr w:type="spellEnd"/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and I.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0B3673" w:rsidRPr="0076390C">
        <w:rPr>
          <w:rFonts w:ascii="Optima" w:eastAsia="Microsoft GothicNeo" w:hAnsi="Optima" w:cs="CMU Sans Serif Medium"/>
          <w:sz w:val="22"/>
          <w:szCs w:val="22"/>
        </w:rPr>
        <w:t>Kuli</w:t>
      </w:r>
      <w:r w:rsidR="00523E29" w:rsidRPr="0076390C">
        <w:rPr>
          <w:rFonts w:ascii="Cambria" w:eastAsia="Microsoft GothicNeo" w:hAnsi="Cambria" w:cs="Cambria"/>
          <w:sz w:val="22"/>
          <w:szCs w:val="22"/>
        </w:rPr>
        <w:t>ć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>;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>Nanomotor</w:t>
      </w:r>
      <w:r w:rsidR="006F0C92" w:rsidRPr="00D421AD">
        <w:rPr>
          <w:rFonts w:ascii="Optima" w:eastAsia="Microsoft GothicNeo" w:hAnsi="Optima" w:cs="CMU Sans Serif Medium"/>
          <w:sz w:val="22"/>
          <w:szCs w:val="22"/>
        </w:rPr>
        <w:t>-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 xml:space="preserve">induced mechanical transformations in topological </w:t>
      </w:r>
      <w:r w:rsidR="002B0564" w:rsidRPr="00D421AD">
        <w:rPr>
          <w:rFonts w:ascii="Optima" w:eastAsia="Microsoft GothicNeo" w:hAnsi="Optima" w:cs="CMU Sans Serif Medium"/>
          <w:sz w:val="22"/>
          <w:szCs w:val="22"/>
        </w:rPr>
        <w:t xml:space="preserve">polymer </w:t>
      </w:r>
      <w:proofErr w:type="gramStart"/>
      <w:r w:rsidR="000B3673" w:rsidRPr="00D421AD">
        <w:rPr>
          <w:rFonts w:ascii="Optima" w:eastAsia="Microsoft GothicNeo" w:hAnsi="Optima" w:cs="CMU Sans Serif Medium"/>
          <w:sz w:val="22"/>
          <w:szCs w:val="22"/>
        </w:rPr>
        <w:t>gel</w:t>
      </w:r>
      <w:r w:rsidR="002B0564" w:rsidRPr="00D421AD">
        <w:rPr>
          <w:rFonts w:ascii="Optima" w:eastAsia="Microsoft GothicNeo" w:hAnsi="Optima" w:cs="CMU Sans Serif Medium"/>
          <w:sz w:val="22"/>
          <w:szCs w:val="22"/>
        </w:rPr>
        <w:t>s</w:t>
      </w:r>
      <w:proofErr w:type="gramEnd"/>
    </w:p>
    <w:p w14:paraId="13186E53" w14:textId="0115C6AD" w:rsidR="000B3673" w:rsidRPr="00D421AD" w:rsidRDefault="00D421AD" w:rsidP="00D421AD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0B3673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>Connaughton</w:t>
      </w:r>
      <w:r w:rsidR="009239E8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R.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Rajesh,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 O.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0B3673" w:rsidRPr="0076390C">
        <w:rPr>
          <w:rFonts w:ascii="Optima" w:eastAsia="Microsoft GothicNeo" w:hAnsi="Optima" w:cs="CMU Sans Serif Medium"/>
          <w:sz w:val="22"/>
          <w:szCs w:val="22"/>
        </w:rPr>
        <w:t>Zaboronski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 xml:space="preserve">; </w:t>
      </w:r>
      <w:proofErr w:type="spellStart"/>
      <w:r w:rsidR="000B3673" w:rsidRPr="00D421AD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="000B3673" w:rsidRPr="00D421AD">
        <w:rPr>
          <w:rFonts w:ascii="Optima" w:eastAsia="Microsoft GothicNeo" w:hAnsi="Optima" w:cs="CMU Sans Serif Medium"/>
          <w:sz w:val="22"/>
          <w:szCs w:val="22"/>
        </w:rPr>
        <w:t xml:space="preserve"> equation for aggregation, collision</w:t>
      </w:r>
      <w:r w:rsidR="000C4BF2">
        <w:rPr>
          <w:rFonts w:ascii="Optima" w:eastAsia="Microsoft GothicNeo" w:hAnsi="Optima" w:cs="CMU Sans Serif Medium"/>
          <w:sz w:val="22"/>
          <w:szCs w:val="22"/>
        </w:rPr>
        <w:t>-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>dependent evaporation</w:t>
      </w:r>
      <w:r w:rsidR="001A5FC0"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 xml:space="preserve"> and input</w:t>
      </w:r>
    </w:p>
    <w:p w14:paraId="6980B6BB" w14:textId="77777777" w:rsidR="00A057A3" w:rsidRPr="0076390C" w:rsidRDefault="00A057A3" w:rsidP="00A01686">
      <w:pPr>
        <w:rPr>
          <w:rFonts w:ascii="Optima" w:eastAsia="Microsoft GothicNeo" w:hAnsi="Optima" w:cs="CMU Sans Serif Medium"/>
          <w:sz w:val="22"/>
          <w:szCs w:val="22"/>
        </w:rPr>
      </w:pPr>
    </w:p>
    <w:p w14:paraId="4EC622FC" w14:textId="36523072" w:rsidR="00A01686" w:rsidRPr="0076390C" w:rsidRDefault="00187F68" w:rsidP="00A01686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Achievements and </w:t>
      </w:r>
      <w:r w:rsidR="00AE6AB8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</w:t>
      </w:r>
      <w:r w:rsidR="00A01686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wards</w:t>
      </w:r>
    </w:p>
    <w:p w14:paraId="0DDC4A79" w14:textId="77777777" w:rsidR="00BA5478" w:rsidRDefault="00BA5478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7D46B058" w14:textId="41484DC5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Best talk, </w:t>
      </w:r>
      <w:proofErr w:type="spellStart"/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Bosefest</w:t>
      </w:r>
      <w:proofErr w:type="spellEnd"/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>, S. N. Bose National Centre for Basic Sciences, Kolkata, India</w:t>
      </w:r>
    </w:p>
    <w:p w14:paraId="1BE80832" w14:textId="77777777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Best poster, DAE Solid State Physics Symposium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IIT Mumbai, India</w:t>
      </w:r>
    </w:p>
    <w:p w14:paraId="23A8CE48" w14:textId="77777777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Best poster, </w:t>
      </w:r>
      <w:proofErr w:type="spellStart"/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Bosefest</w:t>
      </w:r>
      <w:proofErr w:type="spellEnd"/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>, S. N. Bose National Centre for Basic Sciences, Kolkata, India</w:t>
      </w:r>
    </w:p>
    <w:p w14:paraId="1DFE6578" w14:textId="2E7B6D4C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Best scientific essa</w:t>
      </w:r>
      <w:r w:rsidR="00A057A3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y</w:t>
      </w:r>
      <w:r w:rsidR="00A74CD1" w:rsidRPr="0076390C">
        <w:rPr>
          <w:rFonts w:ascii="Optima" w:eastAsia="Microsoft GothicNeo" w:hAnsi="Optima" w:cs="CMU Sans Serif Medium"/>
          <w:sz w:val="22"/>
          <w:szCs w:val="22"/>
        </w:rPr>
        <w:t xml:space="preserve"> for</w:t>
      </w:r>
      <w:r w:rsidR="00CD5ECE" w:rsidRPr="0076390C">
        <w:rPr>
          <w:rFonts w:ascii="Optima" w:eastAsia="Microsoft GothicNeo" w:hAnsi="Optima" w:cs="CMU Sans Serif Medium"/>
          <w:sz w:val="22"/>
          <w:szCs w:val="22"/>
        </w:rPr>
        <w:t xml:space="preserve"> an essa</w:t>
      </w:r>
      <w:r w:rsidR="00456A3A" w:rsidRPr="0076390C">
        <w:rPr>
          <w:rFonts w:ascii="Optima" w:eastAsia="Microsoft GothicNeo" w:hAnsi="Optima" w:cs="CMU Sans Serif Medium"/>
          <w:sz w:val="22"/>
          <w:szCs w:val="22"/>
        </w:rPr>
        <w:t>y</w:t>
      </w:r>
      <w:r w:rsidR="00CD5ECE" w:rsidRPr="0076390C">
        <w:rPr>
          <w:rFonts w:ascii="Optima" w:eastAsia="Microsoft GothicNeo" w:hAnsi="Optima" w:cs="CMU Sans Serif Medium"/>
          <w:sz w:val="22"/>
          <w:szCs w:val="22"/>
        </w:rPr>
        <w:t xml:space="preserve"> titled</w:t>
      </w:r>
      <w:r w:rsidR="00A057A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Topological Insulators: A New Enigma, S. N. Bose National Centre for Basic Sciences newsletter</w:t>
      </w:r>
      <w:r w:rsidR="00846832" w:rsidRPr="0076390C">
        <w:rPr>
          <w:rFonts w:ascii="Optima" w:eastAsia="Microsoft GothicNeo" w:hAnsi="Optima" w:cs="CMU Sans Serif Medium"/>
          <w:sz w:val="22"/>
          <w:szCs w:val="22"/>
        </w:rPr>
        <w:t>, 3, 2010–2011</w:t>
      </w:r>
      <w:r w:rsidR="008C5818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90691D" w:rsidRPr="0076390C">
        <w:rPr>
          <w:rFonts w:ascii="Optima" w:eastAsia="Microsoft GothicNeo" w:hAnsi="Optima" w:cs="CMU Sans Serif Medium"/>
          <w:sz w:val="22"/>
          <w:szCs w:val="22"/>
        </w:rPr>
        <w:t xml:space="preserve">Kolkata, </w:t>
      </w:r>
      <w:r w:rsidR="008C5818"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21D3A3AB" w14:textId="0FA10F77" w:rsidR="00BC49EB" w:rsidRPr="0076390C" w:rsidRDefault="00BC49EB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Lectureship</w:t>
      </w:r>
      <w:r w:rsidR="00440EF5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(NET)</w:t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, Council of Scientific and Industrial Research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India</w:t>
      </w:r>
    </w:p>
    <w:p w14:paraId="4A454168" w14:textId="2995A986" w:rsidR="00627EAD" w:rsidRPr="0076390C" w:rsidRDefault="00627EAD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E91FF2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National top 1% in </w:t>
      </w:r>
      <w:r w:rsidR="008A4F7E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the </w:t>
      </w:r>
      <w:r w:rsidR="00E91FF2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National Graduate Physics Examination</w:t>
      </w:r>
      <w:r w:rsidR="00E91FF2" w:rsidRPr="0076390C">
        <w:rPr>
          <w:rFonts w:ascii="Optima" w:eastAsia="Microsoft GothicNeo" w:hAnsi="Optima" w:cs="CMU Sans Serif Medium"/>
          <w:sz w:val="22"/>
          <w:szCs w:val="22"/>
        </w:rPr>
        <w:t>, Indian Association of Physics Teachers</w:t>
      </w:r>
    </w:p>
    <w:p w14:paraId="6D953A91" w14:textId="5991C074" w:rsidR="00203EA0" w:rsidRPr="0076390C" w:rsidRDefault="00203EA0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All-India </w:t>
      </w:r>
      <w:r w:rsidR="005E7C2B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r</w:t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ank 125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in the Joint Entrance Screening Test</w:t>
      </w:r>
    </w:p>
    <w:p w14:paraId="16C6B55E" w14:textId="1B1855D2" w:rsidR="00E91FF2" w:rsidRPr="0076390C" w:rsidRDefault="00E91FF2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A65EF8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All</w:t>
      </w:r>
      <w:r w:rsidR="00203EA0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-</w:t>
      </w:r>
      <w:r w:rsidR="00A65EF8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India rank 23</w:t>
      </w:r>
      <w:r w:rsidR="00A65EF8" w:rsidRPr="0076390C">
        <w:rPr>
          <w:rFonts w:ascii="Optima" w:eastAsia="Microsoft GothicNeo" w:hAnsi="Optima" w:cs="CMU Sans Serif Medium"/>
          <w:sz w:val="22"/>
          <w:szCs w:val="22"/>
        </w:rPr>
        <w:t xml:space="preserve"> in </w:t>
      </w:r>
      <w:r w:rsidR="00B418D6" w:rsidRPr="0076390C">
        <w:rPr>
          <w:rFonts w:ascii="Optima" w:eastAsia="Microsoft GothicNeo" w:hAnsi="Optima" w:cs="CMU Sans Serif Medium"/>
          <w:sz w:val="22"/>
          <w:szCs w:val="22"/>
        </w:rPr>
        <w:t xml:space="preserve">Physics in the </w:t>
      </w:r>
      <w:r w:rsidR="00A65EF8" w:rsidRPr="0076390C">
        <w:rPr>
          <w:rFonts w:ascii="Optima" w:eastAsia="Microsoft GothicNeo" w:hAnsi="Optima" w:cs="CMU Sans Serif Medium"/>
          <w:sz w:val="22"/>
          <w:szCs w:val="22"/>
        </w:rPr>
        <w:t>Joint Admission Test for M.Sc., Indian Institute of Technology, 2007</w:t>
      </w:r>
    </w:p>
    <w:p w14:paraId="5532D314" w14:textId="19D88A13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46DAF042" w14:textId="77777777" w:rsidR="003105C1" w:rsidRDefault="003105C1" w:rsidP="008A394D">
      <w:pPr>
        <w:tabs>
          <w:tab w:val="left" w:pos="2740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</w:p>
    <w:p w14:paraId="294DE8AF" w14:textId="77777777" w:rsidR="003105C1" w:rsidRDefault="003105C1" w:rsidP="008A394D">
      <w:pPr>
        <w:tabs>
          <w:tab w:val="left" w:pos="2740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</w:p>
    <w:p w14:paraId="2335C349" w14:textId="583FF95A" w:rsidR="00A01686" w:rsidRPr="0076390C" w:rsidRDefault="00A01686" w:rsidP="008A394D">
      <w:pPr>
        <w:tabs>
          <w:tab w:val="left" w:pos="2740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lastRenderedPageBreak/>
        <w:t xml:space="preserve">Research </w:t>
      </w:r>
      <w:r w:rsidR="004F7A8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f</w:t>
      </w:r>
      <w:r w:rsidR="009C6FC5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ellowships</w:t>
      </w:r>
    </w:p>
    <w:p w14:paraId="173571A5" w14:textId="77777777" w:rsidR="00202250" w:rsidRDefault="00202250" w:rsidP="005F3A08">
      <w:pPr>
        <w:rPr>
          <w:rFonts w:ascii="Optima" w:eastAsia="Microsoft GothicNeo" w:hAnsi="Optima" w:cs="CMU Sans Serif Medium"/>
          <w:sz w:val="22"/>
          <w:szCs w:val="22"/>
        </w:rPr>
      </w:pPr>
    </w:p>
    <w:p w14:paraId="3A1477DC" w14:textId="1E2BF3D2" w:rsidR="005F3A08" w:rsidRPr="0076390C" w:rsidRDefault="005F3A08" w:rsidP="005F3A08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2014–2016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Postdoctoral Research Fellowship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Institute of Mathematical Sciences, India</w:t>
      </w:r>
    </w:p>
    <w:p w14:paraId="788FB1CD" w14:textId="2AB7855B" w:rsidR="008A394D" w:rsidRPr="0076390C" w:rsidRDefault="008A394D" w:rsidP="008A394D">
      <w:pPr>
        <w:ind w:left="1440" w:hanging="144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Travel </w:t>
      </w:r>
      <w:r w:rsidR="0091242B"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G</w:t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rant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from International Centre for Theoretical Physics, Italy to attend </w:t>
      </w:r>
      <w:r w:rsidR="007A5472" w:rsidRPr="0076390C">
        <w:rPr>
          <w:rFonts w:ascii="Optima" w:eastAsia="Microsoft GothicNeo" w:hAnsi="Optima" w:cs="CMU Sans Serif Medium"/>
          <w:sz w:val="22"/>
          <w:szCs w:val="22"/>
        </w:rPr>
        <w:t xml:space="preserve">the </w:t>
      </w:r>
      <w:r w:rsidRPr="0076390C">
        <w:rPr>
          <w:rFonts w:ascii="Optima" w:eastAsia="Microsoft GothicNeo" w:hAnsi="Optima" w:cs="CMU Sans Serif Medium"/>
          <w:sz w:val="22"/>
          <w:szCs w:val="22"/>
        </w:rPr>
        <w:t>Workshop on Ultracold Atoms and Gauge Theories</w:t>
      </w:r>
    </w:p>
    <w:p w14:paraId="672B4BAB" w14:textId="54DB3511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="005F3A08" w:rsidRPr="0076390C">
        <w:rPr>
          <w:rFonts w:ascii="Optima" w:eastAsia="Microsoft GothicNeo" w:hAnsi="Optima" w:cs="CMU Sans Serif Medium"/>
          <w:sz w:val="22"/>
          <w:szCs w:val="22"/>
        </w:rPr>
        <w:t>–2014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Senior Research Fellowship</w:t>
      </w:r>
      <w:r w:rsidRPr="0076390C">
        <w:rPr>
          <w:rFonts w:ascii="Optima" w:eastAsia="Microsoft GothicNeo" w:hAnsi="Optima" w:cs="CMU Sans Serif Medium"/>
          <w:sz w:val="22"/>
          <w:szCs w:val="22"/>
        </w:rPr>
        <w:t>, Council of Scientific and Industrial Research, India</w:t>
      </w:r>
    </w:p>
    <w:p w14:paraId="567EA26B" w14:textId="1EB57B9F" w:rsidR="008A394D" w:rsidRPr="0076390C" w:rsidRDefault="00A01686" w:rsidP="008A394D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="005F3A08" w:rsidRPr="0076390C">
        <w:rPr>
          <w:rFonts w:ascii="Optima" w:eastAsia="Microsoft GothicNeo" w:hAnsi="Optima" w:cs="CMU Sans Serif Medium"/>
          <w:sz w:val="22"/>
          <w:szCs w:val="22"/>
        </w:rPr>
        <w:t>–2011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Junior Research Fellowship</w:t>
      </w:r>
      <w:r w:rsidRPr="0076390C">
        <w:rPr>
          <w:rFonts w:ascii="Optima" w:eastAsia="Microsoft GothicNeo" w:hAnsi="Optima" w:cs="CMU Sans Serif Medium"/>
          <w:sz w:val="22"/>
          <w:szCs w:val="22"/>
        </w:rPr>
        <w:t>, Council of Scientific and Industrial Research, India</w:t>
      </w:r>
    </w:p>
    <w:p w14:paraId="3EE06351" w14:textId="77777777" w:rsidR="00474C66" w:rsidRPr="0076390C" w:rsidRDefault="00474C66" w:rsidP="00C65EA2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34F3FE06" w14:textId="4FBF910C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Invited </w:t>
      </w:r>
      <w:proofErr w:type="gramStart"/>
      <w:r w:rsidR="006B456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t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alks</w:t>
      </w:r>
      <w:proofErr w:type="gramEnd"/>
    </w:p>
    <w:p w14:paraId="07883DD6" w14:textId="77777777" w:rsidR="009E7356" w:rsidRDefault="009E735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0F64FDC8" w14:textId="6AF9ADAA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Molecular Biophysics Unit, </w:t>
      </w:r>
      <w:r w:rsidR="00434081" w:rsidRPr="0076390C">
        <w:rPr>
          <w:rFonts w:ascii="Optima" w:eastAsia="Microsoft GothicNeo" w:hAnsi="Optima" w:cs="CMU Sans Serif Medium"/>
          <w:sz w:val="22"/>
          <w:szCs w:val="22"/>
        </w:rPr>
        <w:t>IISc</w:t>
      </w:r>
      <w:r w:rsidRPr="0076390C">
        <w:rPr>
          <w:rFonts w:ascii="Optima" w:eastAsia="Microsoft GothicNeo" w:hAnsi="Optima" w:cs="CMU Sans Serif Medium"/>
          <w:sz w:val="22"/>
          <w:szCs w:val="22"/>
        </w:rPr>
        <w:t>, Bangalore, India, Data-driven search for drug–membrane permeability equations</w:t>
      </w:r>
    </w:p>
    <w:p w14:paraId="30688DB7" w14:textId="14EF7420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Physical Chemistry Seminar Series, Rutgers University, USA, Data-driven search for drug–membrane permeability equations</w:t>
      </w:r>
    </w:p>
    <w:p w14:paraId="361177D4" w14:textId="1CA8D4E9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Applied Physics and Machine Learning Seminar Series, I</w:t>
      </w:r>
      <w:r w:rsidR="0098153F" w:rsidRPr="0076390C">
        <w:rPr>
          <w:rFonts w:ascii="Optima" w:eastAsia="Microsoft GothicNeo" w:hAnsi="Optima" w:cs="CMU Sans Serif Medium"/>
          <w:sz w:val="22"/>
          <w:szCs w:val="22"/>
        </w:rPr>
        <w:t>IT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Hyderabad, India, Data-driven Search for Structure–Property Relations in Soft Matter</w:t>
      </w:r>
    </w:p>
    <w:p w14:paraId="572ECB64" w14:textId="37F18169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Leibniz Institute for Polymer Research,</w:t>
      </w:r>
      <w:r w:rsidR="00594856" w:rsidRPr="0076390C">
        <w:rPr>
          <w:rFonts w:ascii="Optima" w:eastAsia="Microsoft GothicNeo" w:hAnsi="Optima" w:cs="CMU Sans Serif Medium"/>
          <w:sz w:val="22"/>
          <w:szCs w:val="22"/>
        </w:rPr>
        <w:t xml:space="preserve"> Dresden,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Germany, Polymer Entanglement in Motor Driven Topological Gels</w:t>
      </w:r>
    </w:p>
    <w:p w14:paraId="5AAF6E7F" w14:textId="10FD0B93" w:rsidR="00093441" w:rsidRPr="0076390C" w:rsidRDefault="00093441" w:rsidP="0009344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University of Tokyo, Japan, Modeling aggregation and fragmentation phenomena using the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equation </w:t>
      </w:r>
    </w:p>
    <w:p w14:paraId="30E1A682" w14:textId="198E4399" w:rsidR="005243B4" w:rsidRPr="0076390C" w:rsidRDefault="005243B4" w:rsidP="00A01686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61F2B661" w14:textId="2AB7E680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Contributed </w:t>
      </w:r>
      <w:proofErr w:type="gramStart"/>
      <w:r w:rsidR="001C6270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t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alks</w:t>
      </w:r>
      <w:proofErr w:type="gramEnd"/>
    </w:p>
    <w:p w14:paraId="14CF28BB" w14:textId="77777777" w:rsidR="00A44AB4" w:rsidRDefault="00A44A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03C0F714" w14:textId="1E0DDC75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BiGmax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Workshop 202</w:t>
      </w:r>
      <w:r w:rsidR="00DF559B" w:rsidRPr="0076390C">
        <w:rPr>
          <w:rFonts w:ascii="Optima" w:eastAsia="Microsoft GothicNeo" w:hAnsi="Optima" w:cs="CMU Sans Serif Medium"/>
          <w:sz w:val="22"/>
          <w:szCs w:val="22"/>
        </w:rPr>
        <w:t>1</w:t>
      </w:r>
      <w:r w:rsidRPr="0076390C">
        <w:rPr>
          <w:rFonts w:ascii="Optima" w:eastAsia="Microsoft GothicNeo" w:hAnsi="Optima" w:cs="CMU Sans Serif Medium"/>
          <w:sz w:val="22"/>
          <w:szCs w:val="22"/>
        </w:rPr>
        <w:t>, Magdeburg, Germany, Data-driven search for drug–membrane permeability models</w:t>
      </w:r>
    </w:p>
    <w:p w14:paraId="7217E595" w14:textId="55BF1D10" w:rsidR="00B214C3" w:rsidRPr="0076390C" w:rsidRDefault="005243B4" w:rsidP="0009344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BiGmax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Workshop 2019, Dresden, Germany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>, Data mining in soft matter systems</w:t>
      </w:r>
    </w:p>
    <w:p w14:paraId="26E10996" w14:textId="7CA15BA8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2015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Progra</w:t>
      </w:r>
      <w:r w:rsidR="007F471F" w:rsidRPr="0076390C">
        <w:rPr>
          <w:rFonts w:ascii="Optima" w:eastAsia="Microsoft GothicNeo" w:hAnsi="Optima" w:cs="CMU Sans Serif Medium"/>
          <w:sz w:val="22"/>
          <w:szCs w:val="22"/>
        </w:rPr>
        <w:t>m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on Non-equilibrium statistical physics, Bangalore, India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, Modeling aggregation and fragmentation phenomena using the </w:t>
      </w:r>
      <w:proofErr w:type="spellStart"/>
      <w:r w:rsidR="00B214C3"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gramStart"/>
      <w:r w:rsidR="00B214C3" w:rsidRPr="0076390C">
        <w:rPr>
          <w:rFonts w:ascii="Optima" w:eastAsia="Microsoft GothicNeo" w:hAnsi="Optima" w:cs="CMU Sans Serif Medium"/>
          <w:sz w:val="22"/>
          <w:szCs w:val="22"/>
        </w:rPr>
        <w:t>equation</w:t>
      </w:r>
      <w:proofErr w:type="gramEnd"/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</w:p>
    <w:p w14:paraId="0E8A32DF" w14:textId="5BC133E8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2015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Fluctuation driven phenomena in non-equilibrium statistical mechanics, Warwick, England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, Modeling aggregation and fragmentation phenomena using the </w:t>
      </w:r>
      <w:proofErr w:type="spellStart"/>
      <w:r w:rsidR="00B214C3"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gramStart"/>
      <w:r w:rsidR="00B214C3" w:rsidRPr="0076390C">
        <w:rPr>
          <w:rFonts w:ascii="Optima" w:eastAsia="Microsoft GothicNeo" w:hAnsi="Optima" w:cs="CMU Sans Serif Medium"/>
          <w:sz w:val="22"/>
          <w:szCs w:val="22"/>
        </w:rPr>
        <w:t>equation</w:t>
      </w:r>
      <w:proofErr w:type="gramEnd"/>
    </w:p>
    <w:p w14:paraId="27899092" w14:textId="472D8359" w:rsidR="00D3538E" w:rsidRPr="0076390C" w:rsidRDefault="005243B4" w:rsidP="00D3538E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Bosefest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2013, Kolkata, Indi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a, Proposed </w:t>
      </w:r>
      <w:r w:rsidR="006F55C0" w:rsidRPr="0076390C">
        <w:rPr>
          <w:rFonts w:ascii="Optima" w:eastAsia="Microsoft GothicNeo" w:hAnsi="Optima" w:cs="CMU Sans Serif Medium"/>
          <w:sz w:val="22"/>
          <w:szCs w:val="22"/>
        </w:rPr>
        <w:t>e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vidence for </w:t>
      </w:r>
      <w:r w:rsidR="006F55C0" w:rsidRPr="0076390C">
        <w:rPr>
          <w:rFonts w:ascii="Optima" w:eastAsia="Microsoft GothicNeo" w:hAnsi="Optima" w:cs="CMU Sans Serif Medium"/>
          <w:sz w:val="22"/>
          <w:szCs w:val="22"/>
        </w:rPr>
        <w:t>s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uperconductors with a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Lifshitz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6F55C0" w:rsidRPr="0076390C">
        <w:rPr>
          <w:rFonts w:ascii="Optima" w:eastAsia="Microsoft GothicNeo" w:hAnsi="Optima" w:cs="CMU Sans Serif Medium"/>
          <w:sz w:val="22"/>
          <w:szCs w:val="22"/>
        </w:rPr>
        <w:t>t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ricritical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point and a spatially-modulated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Fulde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–Ferrell–Larkin–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Ovchinnikov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-type order </w:t>
      </w:r>
      <w:proofErr w:type="gram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parameter</w:t>
      </w:r>
      <w:proofErr w:type="gramEnd"/>
    </w:p>
    <w:p w14:paraId="0263D47A" w14:textId="5962664A" w:rsidR="00D3538E" w:rsidRPr="0076390C" w:rsidRDefault="00D3538E" w:rsidP="00D3538E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Bosefest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2012, Kolkata, India, Ginzburg–Landau Theory Near the Multicritical Point of Exotic Superconductors</w:t>
      </w:r>
    </w:p>
    <w:p w14:paraId="3674A942" w14:textId="1AB268C1" w:rsidR="005243B4" w:rsidRPr="0076390C" w:rsidRDefault="005243B4" w:rsidP="00D3538E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496978F9" w14:textId="1238FC36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Poster </w:t>
      </w:r>
      <w:r w:rsidR="0030427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resentation</w:t>
      </w:r>
      <w:r w:rsidR="00BF6B7C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s</w:t>
      </w:r>
    </w:p>
    <w:p w14:paraId="270462DB" w14:textId="77777777" w:rsidR="00A44AB4" w:rsidRDefault="00A44A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508CEF34" w14:textId="6A5A588F" w:rsidR="00416195" w:rsidRPr="0076390C" w:rsidRDefault="00416195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21st International Conference on Systems Biology, Berlin, Germany</w:t>
      </w:r>
    </w:p>
    <w:p w14:paraId="083DDC06" w14:textId="2340D17E" w:rsidR="00416195" w:rsidRPr="0076390C" w:rsidRDefault="00416195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3rd Frankfurt Conference on Quality Control in Life Processes, Frankfurt, Germany</w:t>
      </w:r>
    </w:p>
    <w:p w14:paraId="61A1BE8A" w14:textId="2E3D7F00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Mainz Materials Simulation Days 2019, Mainz,</w:t>
      </w:r>
      <w:r w:rsidR="00F624EF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Germany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>, Application of data mining in soft matter systems</w:t>
      </w:r>
    </w:p>
    <w:p w14:paraId="514A7BF0" w14:textId="7DDD6388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</w:t>
      </w:r>
      <w:r w:rsidR="00BB0B6F" w:rsidRPr="0076390C">
        <w:rPr>
          <w:rFonts w:ascii="Optima" w:eastAsia="Microsoft GothicNeo" w:hAnsi="Optima" w:cs="CMU Sans Serif Medium"/>
          <w:sz w:val="22"/>
          <w:szCs w:val="22"/>
        </w:rPr>
        <w:t>Gm</w:t>
      </w:r>
      <w:r w:rsidRPr="0076390C">
        <w:rPr>
          <w:rFonts w:ascii="Optima" w:eastAsia="Microsoft GothicNeo" w:hAnsi="Optima" w:cs="CMU Sans Serif Medium"/>
          <w:sz w:val="22"/>
          <w:szCs w:val="22"/>
        </w:rPr>
        <w:t>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Workshop 2018,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Irsee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>, Germany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>, High-throughput screening of drug–membrane thermodynamics</w:t>
      </w:r>
    </w:p>
    <w:p w14:paraId="59B31F84" w14:textId="7CA43585" w:rsidR="00B214C3" w:rsidRPr="0076390C" w:rsidRDefault="00B214C3" w:rsidP="00B214C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Indian Statistical Physics Community Meeting 2016, Bangalore, India, Modeling aggregation and fragmentation using the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gramStart"/>
      <w:r w:rsidRPr="0076390C">
        <w:rPr>
          <w:rFonts w:ascii="Optima" w:eastAsia="Microsoft GothicNeo" w:hAnsi="Optima" w:cs="CMU Sans Serif Medium"/>
          <w:sz w:val="22"/>
          <w:szCs w:val="22"/>
        </w:rPr>
        <w:t>equation</w:t>
      </w:r>
      <w:proofErr w:type="gramEnd"/>
    </w:p>
    <w:p w14:paraId="6922561E" w14:textId="45CC47F1" w:rsidR="005243B4" w:rsidRPr="0076390C" w:rsidRDefault="005243B4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Avalanches, plasticity, and nonlinear response in nonequilibrium solids, Kyoto,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Japan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Modeling aggregation and fragmentation phenomena using the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gram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equation</w:t>
      </w:r>
      <w:proofErr w:type="gramEnd"/>
    </w:p>
    <w:p w14:paraId="19F369D2" w14:textId="3F90BC10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STATPHYS—KOLKATA VIII, Kolkata,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, Ginzburg–Landau Theory near the Multicritical Point of Exotic Superconductors</w:t>
      </w:r>
    </w:p>
    <w:p w14:paraId="7BA1CC2E" w14:textId="05B221AD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Workshop on Ultracold Atoms and Gauge Theories, Trieste, Italy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Lifshitz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tricritical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point and its relation to the FFLO superconducting </w:t>
      </w:r>
      <w:proofErr w:type="gram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state</w:t>
      </w:r>
      <w:proofErr w:type="gramEnd"/>
    </w:p>
    <w:p w14:paraId="485E18D3" w14:textId="58142CFC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lastRenderedPageBreak/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DAE </w:t>
      </w:r>
      <w:r w:rsidRPr="0076390C">
        <w:rPr>
          <w:rFonts w:ascii="Optima" w:eastAsia="Microsoft GothicNeo" w:hAnsi="Optima" w:cs="CMU Sans Serif Medium"/>
          <w:sz w:val="22"/>
          <w:szCs w:val="22"/>
        </w:rPr>
        <w:t>Solid State Physics Symposium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Mumbai,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, Dynamical Structure Factor of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Fulde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–Ferrell–Larkin–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Ovchinnikov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Superconductors</w:t>
      </w:r>
    </w:p>
    <w:p w14:paraId="02B2CEED" w14:textId="15F9DE59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International Conference on Statistical Physics and Nonlinear Dynamics, </w:t>
      </w:r>
      <w:r w:rsidR="001732A3" w:rsidRPr="0076390C">
        <w:rPr>
          <w:rFonts w:ascii="Optima" w:eastAsia="Microsoft GothicNeo" w:hAnsi="Optima" w:cs="CMU Sans Serif Medium"/>
          <w:sz w:val="22"/>
          <w:szCs w:val="22"/>
        </w:rPr>
        <w:t>Kolkata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, Ginzburg–Landau Theory Near the Multicritical Point of Exotic Superconductors</w:t>
      </w:r>
    </w:p>
    <w:p w14:paraId="40DF1A24" w14:textId="7E209FB4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Bosefest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</w:t>
      </w:r>
      <w:r w:rsidR="005C25E6" w:rsidRPr="0076390C">
        <w:rPr>
          <w:rFonts w:ascii="Optima" w:eastAsia="Microsoft GothicNeo" w:hAnsi="Optima" w:cs="CMU Sans Serif Medium"/>
          <w:sz w:val="22"/>
          <w:szCs w:val="22"/>
        </w:rPr>
        <w:t>1</w:t>
      </w:r>
      <w:r w:rsidRPr="0076390C">
        <w:rPr>
          <w:rFonts w:ascii="Optima" w:eastAsia="Microsoft GothicNeo" w:hAnsi="Optima" w:cs="CMU Sans Serif Medium"/>
          <w:sz w:val="22"/>
          <w:szCs w:val="22"/>
        </w:rPr>
        <w:t>, Kolkata,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, Phenomenological Theory of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Sarma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Phase</w:t>
      </w:r>
    </w:p>
    <w:p w14:paraId="312EE1D5" w14:textId="77777777" w:rsidR="008B2657" w:rsidRPr="0076390C" w:rsidRDefault="008B2657" w:rsidP="008B2657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55B3BA49" w14:textId="7F78899E" w:rsidR="00704873" w:rsidRPr="0076390C" w:rsidRDefault="00C75FEB" w:rsidP="008B265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</w:t>
      </w:r>
      <w:r w:rsidR="005243B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onference</w:t>
      </w:r>
      <w:r w:rsidR="0023278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FE62C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="0023278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articipation</w:t>
      </w:r>
    </w:p>
    <w:p w14:paraId="4EF0A61F" w14:textId="77777777" w:rsidR="00F25A98" w:rsidRDefault="00F25A98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4517DB67" w14:textId="445D6B78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Python for HPC,</w:t>
      </w:r>
      <w:r w:rsidR="001F675C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1F675C" w:rsidRPr="0076390C">
        <w:rPr>
          <w:rFonts w:ascii="Optima" w:eastAsia="Microsoft GothicNeo" w:hAnsi="Optima" w:cs="CMU Sans Serif Medium"/>
          <w:sz w:val="22"/>
          <w:szCs w:val="22"/>
        </w:rPr>
        <w:t>Garching</w:t>
      </w:r>
      <w:proofErr w:type="spellEnd"/>
      <w:r w:rsidR="001F675C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Germany</w:t>
      </w:r>
    </w:p>
    <w:p w14:paraId="34948A77" w14:textId="390C5701" w:rsidR="00704873" w:rsidRPr="0076390C" w:rsidRDefault="00704873" w:rsidP="001F675C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BiGmax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Summer School 2021, </w:t>
      </w:r>
      <w:r w:rsidR="001F675C" w:rsidRPr="0076390C">
        <w:rPr>
          <w:rFonts w:ascii="Optima" w:eastAsia="Microsoft GothicNeo" w:hAnsi="Optima" w:cs="CMU Sans Serif Medium"/>
          <w:sz w:val="22"/>
          <w:szCs w:val="22"/>
        </w:rPr>
        <w:t xml:space="preserve">Düsseldorf, </w:t>
      </w:r>
      <w:r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15EAF859" w14:textId="77777777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Causal Data Science Meeting 2020, Maastricht, Netherlands</w:t>
      </w:r>
    </w:p>
    <w:p w14:paraId="4F1FB4C1" w14:textId="4CE45A2C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2020 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Multiscale simulations of soft matter: </w:t>
      </w:r>
      <w:r w:rsidR="007F012D" w:rsidRPr="0076390C">
        <w:rPr>
          <w:rFonts w:ascii="Optima" w:eastAsia="Microsoft GothicNeo" w:hAnsi="Optima" w:cs="CMU Sans Serif Medium"/>
          <w:sz w:val="22"/>
          <w:szCs w:val="22"/>
        </w:rPr>
        <w:t>new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method developments and mathematical foundations,</w:t>
      </w:r>
      <w:r w:rsidR="001B7FAA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Mainz, Germany</w:t>
      </w:r>
    </w:p>
    <w:p w14:paraId="2EE53CBA" w14:textId="7151BFEB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2020 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(Machine) </w:t>
      </w:r>
      <w:r w:rsidR="00093441" w:rsidRPr="0076390C">
        <w:rPr>
          <w:rFonts w:ascii="Optima" w:eastAsia="Microsoft GothicNeo" w:hAnsi="Optima" w:cs="CMU Sans Serif Medium"/>
          <w:sz w:val="22"/>
          <w:szCs w:val="22"/>
        </w:rPr>
        <w:t>L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earning </w:t>
      </w:r>
      <w:r w:rsidR="00093441" w:rsidRPr="0076390C">
        <w:rPr>
          <w:rFonts w:ascii="Optima" w:eastAsia="Microsoft GothicNeo" w:hAnsi="Optima" w:cs="CMU Sans Serif Medium"/>
          <w:sz w:val="22"/>
          <w:szCs w:val="22"/>
        </w:rPr>
        <w:t>H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ow to </w:t>
      </w:r>
      <w:r w:rsidR="00093441" w:rsidRPr="0076390C">
        <w:rPr>
          <w:rFonts w:ascii="Optima" w:eastAsia="Microsoft GothicNeo" w:hAnsi="Optima" w:cs="CMU Sans Serif Medium"/>
          <w:sz w:val="22"/>
          <w:szCs w:val="22"/>
        </w:rPr>
        <w:t>C</w:t>
      </w:r>
      <w:r w:rsidRPr="0076390C">
        <w:rPr>
          <w:rFonts w:ascii="Optima" w:eastAsia="Microsoft GothicNeo" w:hAnsi="Optima" w:cs="CMU Sans Serif Medium"/>
          <w:sz w:val="22"/>
          <w:szCs w:val="22"/>
        </w:rPr>
        <w:t>oarse-grain, Mainz, Germany</w:t>
      </w:r>
    </w:p>
    <w:p w14:paraId="3BBF805F" w14:textId="41079546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BiGmax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Virtual Machine Learning Workshop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0F08F4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24EA8F40" w14:textId="3BA4AB82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NOMAD Summer—A hands-on course on tools for novel-materials discovery, Lausanne,</w:t>
      </w:r>
      <w:r w:rsidR="001B7FAA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Switzerland</w:t>
      </w:r>
    </w:p>
    <w:p w14:paraId="103968AB" w14:textId="77777777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Machine Learning in Scientific Computing,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Nierstein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>, Germany</w:t>
      </w:r>
    </w:p>
    <w:p w14:paraId="3AAD857F" w14:textId="14AAFE00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Bangalore School </w:t>
      </w:r>
      <w:r w:rsidR="007F012D" w:rsidRPr="0076390C">
        <w:rPr>
          <w:rFonts w:ascii="Optima" w:eastAsia="Microsoft GothicNeo" w:hAnsi="Optima" w:cs="CMU Sans Serif Medium"/>
          <w:sz w:val="22"/>
          <w:szCs w:val="22"/>
        </w:rPr>
        <w:t>on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Statistical Physics–VII, Bangalore, India</w:t>
      </w:r>
    </w:p>
    <w:p w14:paraId="08A2C486" w14:textId="029078E8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Fracmeet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2016, Chennai, India</w:t>
      </w:r>
    </w:p>
    <w:p w14:paraId="66B114D2" w14:textId="13962830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2015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Fracmeet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2015, Chennai, India</w:t>
      </w:r>
    </w:p>
    <w:p w14:paraId="30CD3DF5" w14:textId="77777777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Bangalore School on Statistical Physics–V, Bangalore, India</w:t>
      </w:r>
    </w:p>
    <w:p w14:paraId="622B2D6C" w14:textId="78FF3FAA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International </w:t>
      </w:r>
      <w:r w:rsidR="00D13975" w:rsidRPr="0076390C">
        <w:rPr>
          <w:rFonts w:ascii="Optima" w:eastAsia="Microsoft GothicNeo" w:hAnsi="Optima" w:cs="CMU Sans Serif Medium"/>
          <w:sz w:val="22"/>
          <w:szCs w:val="22"/>
        </w:rPr>
        <w:t>W</w:t>
      </w:r>
      <w:r w:rsidRPr="0076390C">
        <w:rPr>
          <w:rFonts w:ascii="Optima" w:eastAsia="Microsoft GothicNeo" w:hAnsi="Optima" w:cs="CMU Sans Serif Medium"/>
          <w:sz w:val="22"/>
          <w:szCs w:val="22"/>
        </w:rPr>
        <w:t>orkshop on Quantum Integrable Systems, Kolkata, India</w:t>
      </w:r>
    </w:p>
    <w:p w14:paraId="685EDA24" w14:textId="12782F26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International School on Topology in Quantum Matter, Bangalore, India</w:t>
      </w:r>
    </w:p>
    <w:p w14:paraId="3BE6A566" w14:textId="77777777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International School on Cold Ions and Atoms, Kolkata, India</w:t>
      </w:r>
    </w:p>
    <w:p w14:paraId="50AA807A" w14:textId="404B96BB" w:rsidR="005F03EB" w:rsidRPr="0076390C" w:rsidRDefault="00704873" w:rsidP="00C6178B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Workshop on Tools of Theoretical Physics and the Problem of Turbulence, Kolkata,</w:t>
      </w:r>
      <w:r w:rsidR="001A1DCF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2EE2627F" w14:textId="77777777" w:rsidR="00C6178B" w:rsidRPr="0076390C" w:rsidRDefault="00C6178B" w:rsidP="00C6178B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5CDF4A0A" w14:textId="2D42756D" w:rsidR="001A1DCF" w:rsidRPr="0076390C" w:rsidRDefault="001A1DCF" w:rsidP="001A1DCF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Academic </w:t>
      </w:r>
      <w:r w:rsidR="00F737FC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v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isits</w:t>
      </w:r>
    </w:p>
    <w:p w14:paraId="70E861DA" w14:textId="77777777" w:rsidR="00974B26" w:rsidRDefault="00974B26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65BBEA70" w14:textId="4807DE4F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Jun 2017</w:t>
      </w:r>
      <w:r w:rsidR="004C4545"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76390C">
        <w:rPr>
          <w:rFonts w:ascii="Optima" w:eastAsia="Microsoft GothicNeo" w:hAnsi="Optima" w:cs="CMU Sans Serif Medium"/>
          <w:sz w:val="22"/>
          <w:szCs w:val="22"/>
        </w:rPr>
        <w:t>Leibniz Institute for Polymer Research, Dresden, Germany</w:t>
      </w:r>
    </w:p>
    <w:p w14:paraId="2D85A391" w14:textId="77777777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Oct–Nov 2015 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Mathematics Institute, University of Warwick, England</w:t>
      </w:r>
    </w:p>
    <w:p w14:paraId="1B89F892" w14:textId="1B530AB7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Jun–Jul 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Harish-Chandra Research Institute, Allahabad, India</w:t>
      </w:r>
    </w:p>
    <w:p w14:paraId="359C1CA7" w14:textId="209CAF07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Jan 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Inter-University Centre for Astronomy and Astrophysics, Pune, India</w:t>
      </w:r>
    </w:p>
    <w:p w14:paraId="472903B2" w14:textId="567C2DAE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Jun–Jul 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Harish-Chandra Research Institute, Allahabad, Ind</w:t>
      </w:r>
      <w:r w:rsidR="000A1045" w:rsidRPr="0076390C">
        <w:rPr>
          <w:rFonts w:ascii="Optima" w:eastAsia="Microsoft GothicNeo" w:hAnsi="Optima" w:cs="CMU Sans Serif Medium"/>
          <w:sz w:val="22"/>
          <w:szCs w:val="22"/>
        </w:rPr>
        <w:t>ia</w:t>
      </w:r>
    </w:p>
    <w:p w14:paraId="1322CAC9" w14:textId="77777777" w:rsidR="001A1DCF" w:rsidRPr="0076390C" w:rsidRDefault="001A1DCF" w:rsidP="00DC5DF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4AEF4F04" w14:textId="298C2C0D" w:rsidR="005F03EB" w:rsidRPr="0076390C" w:rsidRDefault="005F03EB" w:rsidP="00DC5DF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Professional </w:t>
      </w:r>
      <w:r w:rsidR="00F737FC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ctivities</w:t>
      </w:r>
    </w:p>
    <w:p w14:paraId="52A2D6CA" w14:textId="77777777" w:rsidR="00974B26" w:rsidRDefault="00974B26" w:rsidP="00974B26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</w:p>
    <w:p w14:paraId="61339802" w14:textId="1DFECA47" w:rsidR="00177CF6" w:rsidRPr="0076390C" w:rsidRDefault="005F03EB" w:rsidP="00177CF6">
      <w:pPr>
        <w:pStyle w:val="ListParagraph"/>
        <w:numPr>
          <w:ilvl w:val="0"/>
          <w:numId w:val="6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Review</w:t>
      </w:r>
      <w:r w:rsidR="00177CF6" w:rsidRPr="0076390C">
        <w:rPr>
          <w:rFonts w:ascii="Optima" w:eastAsia="Microsoft GothicNeo" w:hAnsi="Optima" w:cs="CMU Sans Serif Medium"/>
          <w:sz w:val="22"/>
          <w:szCs w:val="22"/>
        </w:rPr>
        <w:t xml:space="preserve">er for: </w:t>
      </w:r>
      <w:r w:rsidRPr="0076390C">
        <w:rPr>
          <w:rFonts w:ascii="Optima" w:eastAsia="Microsoft GothicNeo" w:hAnsi="Optima" w:cs="CMU Sans Serif Medium"/>
          <w:sz w:val="22"/>
          <w:szCs w:val="22"/>
        </w:rPr>
        <w:t>Computational Biology and Chemistry</w:t>
      </w:r>
      <w:r w:rsidR="00177CF6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Scientific Reports</w:t>
      </w:r>
      <w:r w:rsidR="00177CF6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331F8D" w:rsidRPr="0076390C">
        <w:rPr>
          <w:rFonts w:ascii="Optima" w:eastAsia="Microsoft GothicNeo" w:hAnsi="Optima" w:cs="CMU Sans Serif Medium"/>
          <w:sz w:val="22"/>
          <w:szCs w:val="22"/>
        </w:rPr>
        <w:t xml:space="preserve"> Physical Review journals.</w:t>
      </w:r>
    </w:p>
    <w:p w14:paraId="52387A46" w14:textId="5D82AAF7" w:rsidR="00177CF6" w:rsidRPr="0076390C" w:rsidRDefault="00177CF6" w:rsidP="00177CF6">
      <w:pPr>
        <w:pStyle w:val="ListParagraph"/>
        <w:numPr>
          <w:ilvl w:val="0"/>
          <w:numId w:val="6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Review Editor on the Editorial Board of Biological Modeling and Simulation (specialty section of Frontiers in Molecular Biosciences and Frontiers in Applied Mathematics and Statistics)</w:t>
      </w:r>
    </w:p>
    <w:p w14:paraId="74201CC7" w14:textId="77777777" w:rsidR="00515323" w:rsidRPr="00A25D6C" w:rsidRDefault="00515323" w:rsidP="00A25D6C">
      <w:pPr>
        <w:rPr>
          <w:rFonts w:ascii="Optima" w:eastAsia="Microsoft GothicNeo" w:hAnsi="Optima" w:cs="CMU Sans Serif Medium"/>
          <w:sz w:val="22"/>
          <w:szCs w:val="22"/>
        </w:rPr>
      </w:pPr>
    </w:p>
    <w:sectPr w:rsidR="00515323" w:rsidRPr="00A25D6C" w:rsidSect="00160015">
      <w:type w:val="continuous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0D566A" w14:textId="77777777" w:rsidR="00292B3F" w:rsidRDefault="00292B3F" w:rsidP="005243B4">
      <w:r>
        <w:separator/>
      </w:r>
    </w:p>
  </w:endnote>
  <w:endnote w:type="continuationSeparator" w:id="0">
    <w:p w14:paraId="0A8F065E" w14:textId="77777777" w:rsidR="00292B3F" w:rsidRDefault="00292B3F" w:rsidP="005243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rinda">
    <w:panose1 w:val="020B0502040204020203"/>
    <w:charset w:val="00"/>
    <w:family w:val="swiss"/>
    <w:pitch w:val="variable"/>
    <w:sig w:usb0="80018007" w:usb1="00002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Optima">
    <w:panose1 w:val="02000503060000020004"/>
    <w:charset w:val="00"/>
    <w:family w:val="auto"/>
    <w:pitch w:val="variable"/>
    <w:sig w:usb0="80000067" w:usb1="00000000" w:usb2="00000000" w:usb3="00000000" w:csb0="00000001" w:csb1="00000000"/>
  </w:font>
  <w:font w:name="Microsoft GothicNeo">
    <w:panose1 w:val="020B0500000101010101"/>
    <w:charset w:val="81"/>
    <w:family w:val="swiss"/>
    <w:pitch w:val="variable"/>
    <w:sig w:usb0="800002BF" w:usb1="29D7A47B" w:usb2="00000010" w:usb3="00000000" w:csb0="0029009F" w:csb1="00000000"/>
  </w:font>
  <w:font w:name="CMU Sans Serif Medium">
    <w:altName w:val="CMU SANS SERIF MEDIUM"/>
    <w:panose1 w:val="02000603000000000000"/>
    <w:charset w:val="00"/>
    <w:family w:val="auto"/>
    <w:pitch w:val="variable"/>
    <w:sig w:usb0="E10002FF" w:usb1="5201E9EB" w:usb2="00020004" w:usb3="00000000" w:csb0="0000011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464350541"/>
      <w:docPartObj>
        <w:docPartGallery w:val="Page Numbers (Bottom of Page)"/>
        <w:docPartUnique/>
      </w:docPartObj>
    </w:sdtPr>
    <w:sdtContent>
      <w:p w14:paraId="2B49E7D8" w14:textId="0F002DFF" w:rsidR="005243B4" w:rsidRDefault="005243B4" w:rsidP="009827D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A63A44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648A0B5" w14:textId="77777777" w:rsidR="005243B4" w:rsidRDefault="005243B4" w:rsidP="005243B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631940738"/>
      <w:docPartObj>
        <w:docPartGallery w:val="Page Numbers (Bottom of Page)"/>
        <w:docPartUnique/>
      </w:docPartObj>
    </w:sdtPr>
    <w:sdtContent>
      <w:p w14:paraId="1F49D8C1" w14:textId="5046B0CD" w:rsidR="005243B4" w:rsidRDefault="005243B4" w:rsidP="009827D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C7CEAD6" w14:textId="77777777" w:rsidR="005243B4" w:rsidRDefault="005243B4" w:rsidP="005243B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5EACA0" w14:textId="77777777" w:rsidR="00292B3F" w:rsidRDefault="00292B3F" w:rsidP="005243B4">
      <w:r>
        <w:separator/>
      </w:r>
    </w:p>
  </w:footnote>
  <w:footnote w:type="continuationSeparator" w:id="0">
    <w:p w14:paraId="7960A676" w14:textId="77777777" w:rsidR="00292B3F" w:rsidRDefault="00292B3F" w:rsidP="005243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FB18A2"/>
    <w:multiLevelType w:val="hybridMultilevel"/>
    <w:tmpl w:val="858A92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9C74DAD"/>
    <w:multiLevelType w:val="hybridMultilevel"/>
    <w:tmpl w:val="73AAA9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10F21B9"/>
    <w:multiLevelType w:val="hybridMultilevel"/>
    <w:tmpl w:val="B5C26580"/>
    <w:lvl w:ilvl="0" w:tplc="BD48E89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020D96"/>
    <w:multiLevelType w:val="hybridMultilevel"/>
    <w:tmpl w:val="D42E854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394490E"/>
    <w:multiLevelType w:val="hybridMultilevel"/>
    <w:tmpl w:val="BA88A3DE"/>
    <w:lvl w:ilvl="0" w:tplc="2E84EEEE">
      <w:start w:val="1"/>
      <w:numFmt w:val="decimal"/>
      <w:lvlText w:val="%1."/>
      <w:lvlJc w:val="left"/>
      <w:pPr>
        <w:ind w:left="360" w:hanging="360"/>
      </w:pPr>
      <w:rPr>
        <w:b w:val="0"/>
        <w:bCs w:val="0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2610E13"/>
    <w:multiLevelType w:val="hybridMultilevel"/>
    <w:tmpl w:val="6BC86A0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4993E78"/>
    <w:multiLevelType w:val="hybridMultilevel"/>
    <w:tmpl w:val="E814FC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505737E"/>
    <w:multiLevelType w:val="hybridMultilevel"/>
    <w:tmpl w:val="04EC5446"/>
    <w:lvl w:ilvl="0" w:tplc="BD48E892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405374"/>
    <w:multiLevelType w:val="hybridMultilevel"/>
    <w:tmpl w:val="C268822A"/>
    <w:lvl w:ilvl="0" w:tplc="950A3398">
      <w:start w:val="200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0707322">
    <w:abstractNumId w:val="5"/>
  </w:num>
  <w:num w:numId="2" w16cid:durableId="837113649">
    <w:abstractNumId w:val="4"/>
  </w:num>
  <w:num w:numId="3" w16cid:durableId="1780484798">
    <w:abstractNumId w:val="2"/>
  </w:num>
  <w:num w:numId="4" w16cid:durableId="580332094">
    <w:abstractNumId w:val="7"/>
  </w:num>
  <w:num w:numId="5" w16cid:durableId="973290799">
    <w:abstractNumId w:val="6"/>
  </w:num>
  <w:num w:numId="6" w16cid:durableId="347217913">
    <w:abstractNumId w:val="1"/>
  </w:num>
  <w:num w:numId="7" w16cid:durableId="706297844">
    <w:abstractNumId w:val="8"/>
  </w:num>
  <w:num w:numId="8" w16cid:durableId="617879176">
    <w:abstractNumId w:val="0"/>
  </w:num>
  <w:num w:numId="9" w16cid:durableId="12109147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C75"/>
    <w:rsid w:val="0001012E"/>
    <w:rsid w:val="00010DB1"/>
    <w:rsid w:val="000135BE"/>
    <w:rsid w:val="00020D9D"/>
    <w:rsid w:val="0002192C"/>
    <w:rsid w:val="00022FDE"/>
    <w:rsid w:val="000459B5"/>
    <w:rsid w:val="00047CBD"/>
    <w:rsid w:val="00055BDB"/>
    <w:rsid w:val="00055ED4"/>
    <w:rsid w:val="000614B3"/>
    <w:rsid w:val="000631CD"/>
    <w:rsid w:val="00063550"/>
    <w:rsid w:val="00063B08"/>
    <w:rsid w:val="00065833"/>
    <w:rsid w:val="00065C18"/>
    <w:rsid w:val="000729A8"/>
    <w:rsid w:val="00074FD2"/>
    <w:rsid w:val="00085BFA"/>
    <w:rsid w:val="0008759D"/>
    <w:rsid w:val="00090AFB"/>
    <w:rsid w:val="000930DE"/>
    <w:rsid w:val="00093441"/>
    <w:rsid w:val="00096B07"/>
    <w:rsid w:val="000A1045"/>
    <w:rsid w:val="000B1CD0"/>
    <w:rsid w:val="000B2A92"/>
    <w:rsid w:val="000B3673"/>
    <w:rsid w:val="000B77E3"/>
    <w:rsid w:val="000C4BF2"/>
    <w:rsid w:val="000C5EA2"/>
    <w:rsid w:val="000C761A"/>
    <w:rsid w:val="000D6C4C"/>
    <w:rsid w:val="000E397F"/>
    <w:rsid w:val="000F08F4"/>
    <w:rsid w:val="000F4AF2"/>
    <w:rsid w:val="00110B72"/>
    <w:rsid w:val="00110BF8"/>
    <w:rsid w:val="00113702"/>
    <w:rsid w:val="001154F1"/>
    <w:rsid w:val="00127887"/>
    <w:rsid w:val="001315D7"/>
    <w:rsid w:val="0013331D"/>
    <w:rsid w:val="00142143"/>
    <w:rsid w:val="0014536A"/>
    <w:rsid w:val="001459AA"/>
    <w:rsid w:val="001530C9"/>
    <w:rsid w:val="00157A77"/>
    <w:rsid w:val="00160015"/>
    <w:rsid w:val="0016184D"/>
    <w:rsid w:val="001659C6"/>
    <w:rsid w:val="001732A3"/>
    <w:rsid w:val="00176A6E"/>
    <w:rsid w:val="00177CF6"/>
    <w:rsid w:val="001844B5"/>
    <w:rsid w:val="001851C0"/>
    <w:rsid w:val="00187484"/>
    <w:rsid w:val="00187F68"/>
    <w:rsid w:val="00191406"/>
    <w:rsid w:val="00191921"/>
    <w:rsid w:val="001A0256"/>
    <w:rsid w:val="001A1DCF"/>
    <w:rsid w:val="001A281D"/>
    <w:rsid w:val="001A5FC0"/>
    <w:rsid w:val="001B3188"/>
    <w:rsid w:val="001B7FAA"/>
    <w:rsid w:val="001C6270"/>
    <w:rsid w:val="001C7A54"/>
    <w:rsid w:val="001D26C5"/>
    <w:rsid w:val="001D5D15"/>
    <w:rsid w:val="001D6B2F"/>
    <w:rsid w:val="001E4425"/>
    <w:rsid w:val="001E5EA6"/>
    <w:rsid w:val="001F517B"/>
    <w:rsid w:val="001F5539"/>
    <w:rsid w:val="001F6751"/>
    <w:rsid w:val="001F675C"/>
    <w:rsid w:val="00202250"/>
    <w:rsid w:val="00203CDF"/>
    <w:rsid w:val="00203EA0"/>
    <w:rsid w:val="0020625B"/>
    <w:rsid w:val="002119B5"/>
    <w:rsid w:val="002168E1"/>
    <w:rsid w:val="00220678"/>
    <w:rsid w:val="0023278A"/>
    <w:rsid w:val="00235EB1"/>
    <w:rsid w:val="00236FC2"/>
    <w:rsid w:val="00237306"/>
    <w:rsid w:val="002467E4"/>
    <w:rsid w:val="00246FCD"/>
    <w:rsid w:val="00255483"/>
    <w:rsid w:val="00262767"/>
    <w:rsid w:val="00266FB5"/>
    <w:rsid w:val="00287858"/>
    <w:rsid w:val="0029157E"/>
    <w:rsid w:val="00292B3F"/>
    <w:rsid w:val="00294965"/>
    <w:rsid w:val="002A21C9"/>
    <w:rsid w:val="002A4180"/>
    <w:rsid w:val="002A5EA5"/>
    <w:rsid w:val="002A67BD"/>
    <w:rsid w:val="002B0564"/>
    <w:rsid w:val="002B2C34"/>
    <w:rsid w:val="002B3D4F"/>
    <w:rsid w:val="002C5FFF"/>
    <w:rsid w:val="002C7D0B"/>
    <w:rsid w:val="002D04DF"/>
    <w:rsid w:val="002D39A0"/>
    <w:rsid w:val="002D4A56"/>
    <w:rsid w:val="002D5BDF"/>
    <w:rsid w:val="002D5BE2"/>
    <w:rsid w:val="002D6117"/>
    <w:rsid w:val="002E1319"/>
    <w:rsid w:val="002E1A60"/>
    <w:rsid w:val="002E59C1"/>
    <w:rsid w:val="002E6D2E"/>
    <w:rsid w:val="00302D0D"/>
    <w:rsid w:val="00304274"/>
    <w:rsid w:val="00307A92"/>
    <w:rsid w:val="003105C1"/>
    <w:rsid w:val="0031410E"/>
    <w:rsid w:val="00315685"/>
    <w:rsid w:val="00317674"/>
    <w:rsid w:val="00322B45"/>
    <w:rsid w:val="00324353"/>
    <w:rsid w:val="00331F8D"/>
    <w:rsid w:val="00337EEE"/>
    <w:rsid w:val="00340308"/>
    <w:rsid w:val="00341A25"/>
    <w:rsid w:val="003519EB"/>
    <w:rsid w:val="00353D0E"/>
    <w:rsid w:val="0035543D"/>
    <w:rsid w:val="00356FAB"/>
    <w:rsid w:val="00384026"/>
    <w:rsid w:val="003864CF"/>
    <w:rsid w:val="00391B12"/>
    <w:rsid w:val="003A08B1"/>
    <w:rsid w:val="003C269A"/>
    <w:rsid w:val="003C334F"/>
    <w:rsid w:val="003C476C"/>
    <w:rsid w:val="003C4EA0"/>
    <w:rsid w:val="003D02FA"/>
    <w:rsid w:val="003D2ACF"/>
    <w:rsid w:val="003D79E2"/>
    <w:rsid w:val="003D7A40"/>
    <w:rsid w:val="003E05C9"/>
    <w:rsid w:val="003F3748"/>
    <w:rsid w:val="003F4ABA"/>
    <w:rsid w:val="00401271"/>
    <w:rsid w:val="0040436F"/>
    <w:rsid w:val="004053D7"/>
    <w:rsid w:val="00416195"/>
    <w:rsid w:val="0042736F"/>
    <w:rsid w:val="004274EF"/>
    <w:rsid w:val="00434081"/>
    <w:rsid w:val="00440EF5"/>
    <w:rsid w:val="00443033"/>
    <w:rsid w:val="00456A3A"/>
    <w:rsid w:val="004642A4"/>
    <w:rsid w:val="00465066"/>
    <w:rsid w:val="004716A9"/>
    <w:rsid w:val="00474C66"/>
    <w:rsid w:val="00474DBC"/>
    <w:rsid w:val="004816D4"/>
    <w:rsid w:val="00486DEF"/>
    <w:rsid w:val="0049041C"/>
    <w:rsid w:val="00491AB8"/>
    <w:rsid w:val="0049441B"/>
    <w:rsid w:val="004A00E5"/>
    <w:rsid w:val="004B1744"/>
    <w:rsid w:val="004B2A6A"/>
    <w:rsid w:val="004B2D03"/>
    <w:rsid w:val="004B69B4"/>
    <w:rsid w:val="004B7639"/>
    <w:rsid w:val="004C10EB"/>
    <w:rsid w:val="004C2491"/>
    <w:rsid w:val="004C4545"/>
    <w:rsid w:val="004C7CAB"/>
    <w:rsid w:val="004D10D7"/>
    <w:rsid w:val="004D126A"/>
    <w:rsid w:val="004D660A"/>
    <w:rsid w:val="004D7C3D"/>
    <w:rsid w:val="004F20D0"/>
    <w:rsid w:val="004F4C4A"/>
    <w:rsid w:val="004F7A87"/>
    <w:rsid w:val="004F7FBF"/>
    <w:rsid w:val="005003CD"/>
    <w:rsid w:val="00504610"/>
    <w:rsid w:val="00510A6D"/>
    <w:rsid w:val="0051403F"/>
    <w:rsid w:val="00515323"/>
    <w:rsid w:val="00523E29"/>
    <w:rsid w:val="005243B4"/>
    <w:rsid w:val="0052561B"/>
    <w:rsid w:val="00530D45"/>
    <w:rsid w:val="005335D0"/>
    <w:rsid w:val="00540ADC"/>
    <w:rsid w:val="00542AD2"/>
    <w:rsid w:val="0054715E"/>
    <w:rsid w:val="00551DAB"/>
    <w:rsid w:val="00552A72"/>
    <w:rsid w:val="00561C7E"/>
    <w:rsid w:val="005642C0"/>
    <w:rsid w:val="00564BBA"/>
    <w:rsid w:val="00565BC4"/>
    <w:rsid w:val="00565E62"/>
    <w:rsid w:val="005675BA"/>
    <w:rsid w:val="00575D44"/>
    <w:rsid w:val="005846E9"/>
    <w:rsid w:val="005919B7"/>
    <w:rsid w:val="005935E6"/>
    <w:rsid w:val="00594856"/>
    <w:rsid w:val="00595B2F"/>
    <w:rsid w:val="005A340B"/>
    <w:rsid w:val="005B2944"/>
    <w:rsid w:val="005B5C2C"/>
    <w:rsid w:val="005B6101"/>
    <w:rsid w:val="005C25E6"/>
    <w:rsid w:val="005D6072"/>
    <w:rsid w:val="005E4F4E"/>
    <w:rsid w:val="005E7C2B"/>
    <w:rsid w:val="005F03EB"/>
    <w:rsid w:val="005F2774"/>
    <w:rsid w:val="005F2786"/>
    <w:rsid w:val="005F29D4"/>
    <w:rsid w:val="005F3A08"/>
    <w:rsid w:val="00602CB1"/>
    <w:rsid w:val="006115D9"/>
    <w:rsid w:val="00612B72"/>
    <w:rsid w:val="006131A4"/>
    <w:rsid w:val="006217CB"/>
    <w:rsid w:val="00624330"/>
    <w:rsid w:val="00627EAD"/>
    <w:rsid w:val="00636333"/>
    <w:rsid w:val="00637F3F"/>
    <w:rsid w:val="00655190"/>
    <w:rsid w:val="006700B5"/>
    <w:rsid w:val="00671960"/>
    <w:rsid w:val="006806C4"/>
    <w:rsid w:val="00683AA6"/>
    <w:rsid w:val="006851F9"/>
    <w:rsid w:val="0069125B"/>
    <w:rsid w:val="00691C75"/>
    <w:rsid w:val="006A082A"/>
    <w:rsid w:val="006B4564"/>
    <w:rsid w:val="006B4EC4"/>
    <w:rsid w:val="006B52BD"/>
    <w:rsid w:val="006C774A"/>
    <w:rsid w:val="006D10D1"/>
    <w:rsid w:val="006D35E8"/>
    <w:rsid w:val="006D3A63"/>
    <w:rsid w:val="006D3BFE"/>
    <w:rsid w:val="006E4845"/>
    <w:rsid w:val="006F0C92"/>
    <w:rsid w:val="006F1884"/>
    <w:rsid w:val="006F2E74"/>
    <w:rsid w:val="006F55C0"/>
    <w:rsid w:val="007029C4"/>
    <w:rsid w:val="007044D0"/>
    <w:rsid w:val="00704873"/>
    <w:rsid w:val="00710D95"/>
    <w:rsid w:val="007141E2"/>
    <w:rsid w:val="00717A09"/>
    <w:rsid w:val="00722E69"/>
    <w:rsid w:val="00725E13"/>
    <w:rsid w:val="007358F8"/>
    <w:rsid w:val="00735E76"/>
    <w:rsid w:val="00745670"/>
    <w:rsid w:val="0074601A"/>
    <w:rsid w:val="00750860"/>
    <w:rsid w:val="00753869"/>
    <w:rsid w:val="0076390C"/>
    <w:rsid w:val="007758C3"/>
    <w:rsid w:val="00775A4F"/>
    <w:rsid w:val="007820F7"/>
    <w:rsid w:val="00783EC9"/>
    <w:rsid w:val="0078590B"/>
    <w:rsid w:val="0078762D"/>
    <w:rsid w:val="007910F5"/>
    <w:rsid w:val="0079113A"/>
    <w:rsid w:val="007929C2"/>
    <w:rsid w:val="0079462C"/>
    <w:rsid w:val="007953BE"/>
    <w:rsid w:val="007978B4"/>
    <w:rsid w:val="007A27BE"/>
    <w:rsid w:val="007A5472"/>
    <w:rsid w:val="007A59B8"/>
    <w:rsid w:val="007B19FA"/>
    <w:rsid w:val="007B5B90"/>
    <w:rsid w:val="007B7FAA"/>
    <w:rsid w:val="007C1E0F"/>
    <w:rsid w:val="007C760C"/>
    <w:rsid w:val="007D4D87"/>
    <w:rsid w:val="007E1865"/>
    <w:rsid w:val="007E3A0C"/>
    <w:rsid w:val="007E6B68"/>
    <w:rsid w:val="007F012D"/>
    <w:rsid w:val="007F471F"/>
    <w:rsid w:val="007F5CD7"/>
    <w:rsid w:val="00801B54"/>
    <w:rsid w:val="00815549"/>
    <w:rsid w:val="008374C6"/>
    <w:rsid w:val="008375CA"/>
    <w:rsid w:val="00840871"/>
    <w:rsid w:val="00846832"/>
    <w:rsid w:val="00851B45"/>
    <w:rsid w:val="00862A97"/>
    <w:rsid w:val="0087325C"/>
    <w:rsid w:val="008736C4"/>
    <w:rsid w:val="00881296"/>
    <w:rsid w:val="0088135A"/>
    <w:rsid w:val="00886AB4"/>
    <w:rsid w:val="00891696"/>
    <w:rsid w:val="00894086"/>
    <w:rsid w:val="008A0F87"/>
    <w:rsid w:val="008A11D5"/>
    <w:rsid w:val="008A394D"/>
    <w:rsid w:val="008A49B0"/>
    <w:rsid w:val="008A4F7E"/>
    <w:rsid w:val="008B15C1"/>
    <w:rsid w:val="008B2657"/>
    <w:rsid w:val="008C1DDB"/>
    <w:rsid w:val="008C5818"/>
    <w:rsid w:val="008D0C98"/>
    <w:rsid w:val="008D2E19"/>
    <w:rsid w:val="008D7564"/>
    <w:rsid w:val="008E6B48"/>
    <w:rsid w:val="008F5A9E"/>
    <w:rsid w:val="0090691D"/>
    <w:rsid w:val="00907461"/>
    <w:rsid w:val="0091242B"/>
    <w:rsid w:val="009239E8"/>
    <w:rsid w:val="00923B32"/>
    <w:rsid w:val="00926CC4"/>
    <w:rsid w:val="00927ED5"/>
    <w:rsid w:val="00934378"/>
    <w:rsid w:val="009376AF"/>
    <w:rsid w:val="00937F0E"/>
    <w:rsid w:val="00941489"/>
    <w:rsid w:val="00943167"/>
    <w:rsid w:val="009544D7"/>
    <w:rsid w:val="009545FB"/>
    <w:rsid w:val="00965FD1"/>
    <w:rsid w:val="00973347"/>
    <w:rsid w:val="00974B26"/>
    <w:rsid w:val="0098153F"/>
    <w:rsid w:val="0098227D"/>
    <w:rsid w:val="009A0C67"/>
    <w:rsid w:val="009C04C2"/>
    <w:rsid w:val="009C4911"/>
    <w:rsid w:val="009C6FC5"/>
    <w:rsid w:val="009D045D"/>
    <w:rsid w:val="009D31B2"/>
    <w:rsid w:val="009E401F"/>
    <w:rsid w:val="009E5FA9"/>
    <w:rsid w:val="009E6003"/>
    <w:rsid w:val="009E7356"/>
    <w:rsid w:val="009E742B"/>
    <w:rsid w:val="009F1A81"/>
    <w:rsid w:val="009F20EE"/>
    <w:rsid w:val="009F4256"/>
    <w:rsid w:val="00A01686"/>
    <w:rsid w:val="00A01E44"/>
    <w:rsid w:val="00A057A3"/>
    <w:rsid w:val="00A11AC0"/>
    <w:rsid w:val="00A12771"/>
    <w:rsid w:val="00A12BB4"/>
    <w:rsid w:val="00A179E7"/>
    <w:rsid w:val="00A208C1"/>
    <w:rsid w:val="00A21302"/>
    <w:rsid w:val="00A22BD3"/>
    <w:rsid w:val="00A2516A"/>
    <w:rsid w:val="00A256AD"/>
    <w:rsid w:val="00A25D6C"/>
    <w:rsid w:val="00A3105F"/>
    <w:rsid w:val="00A326FA"/>
    <w:rsid w:val="00A33790"/>
    <w:rsid w:val="00A3794F"/>
    <w:rsid w:val="00A420AC"/>
    <w:rsid w:val="00A43158"/>
    <w:rsid w:val="00A44AB4"/>
    <w:rsid w:val="00A46536"/>
    <w:rsid w:val="00A46FE1"/>
    <w:rsid w:val="00A50F12"/>
    <w:rsid w:val="00A51351"/>
    <w:rsid w:val="00A539BE"/>
    <w:rsid w:val="00A54EF1"/>
    <w:rsid w:val="00A553CF"/>
    <w:rsid w:val="00A612E4"/>
    <w:rsid w:val="00A61699"/>
    <w:rsid w:val="00A6181B"/>
    <w:rsid w:val="00A63A44"/>
    <w:rsid w:val="00A65EF8"/>
    <w:rsid w:val="00A70138"/>
    <w:rsid w:val="00A74CD1"/>
    <w:rsid w:val="00A80ED3"/>
    <w:rsid w:val="00A813E1"/>
    <w:rsid w:val="00A81454"/>
    <w:rsid w:val="00A84883"/>
    <w:rsid w:val="00AA08D7"/>
    <w:rsid w:val="00AA24F5"/>
    <w:rsid w:val="00AB0E30"/>
    <w:rsid w:val="00AB55EE"/>
    <w:rsid w:val="00AB5FDB"/>
    <w:rsid w:val="00AC0C30"/>
    <w:rsid w:val="00AC10AE"/>
    <w:rsid w:val="00AC4628"/>
    <w:rsid w:val="00AD216F"/>
    <w:rsid w:val="00AD2472"/>
    <w:rsid w:val="00AD6A3E"/>
    <w:rsid w:val="00AD6AB9"/>
    <w:rsid w:val="00AE34F7"/>
    <w:rsid w:val="00AE6AB8"/>
    <w:rsid w:val="00B045BD"/>
    <w:rsid w:val="00B0589B"/>
    <w:rsid w:val="00B13109"/>
    <w:rsid w:val="00B16B90"/>
    <w:rsid w:val="00B214C3"/>
    <w:rsid w:val="00B25C8A"/>
    <w:rsid w:val="00B3181E"/>
    <w:rsid w:val="00B321B3"/>
    <w:rsid w:val="00B34250"/>
    <w:rsid w:val="00B35B66"/>
    <w:rsid w:val="00B36885"/>
    <w:rsid w:val="00B406C5"/>
    <w:rsid w:val="00B418D6"/>
    <w:rsid w:val="00B41935"/>
    <w:rsid w:val="00B43275"/>
    <w:rsid w:val="00B47FA3"/>
    <w:rsid w:val="00B50B5F"/>
    <w:rsid w:val="00B56EA8"/>
    <w:rsid w:val="00B64626"/>
    <w:rsid w:val="00B65DB0"/>
    <w:rsid w:val="00B66AC1"/>
    <w:rsid w:val="00B6727C"/>
    <w:rsid w:val="00B73290"/>
    <w:rsid w:val="00B737CA"/>
    <w:rsid w:val="00B75A38"/>
    <w:rsid w:val="00B81D3E"/>
    <w:rsid w:val="00B857DC"/>
    <w:rsid w:val="00B9522E"/>
    <w:rsid w:val="00BA2D42"/>
    <w:rsid w:val="00BA5478"/>
    <w:rsid w:val="00BA743A"/>
    <w:rsid w:val="00BB0B6F"/>
    <w:rsid w:val="00BB35D9"/>
    <w:rsid w:val="00BB3846"/>
    <w:rsid w:val="00BB552C"/>
    <w:rsid w:val="00BB55C7"/>
    <w:rsid w:val="00BC0E28"/>
    <w:rsid w:val="00BC49EB"/>
    <w:rsid w:val="00BD1A03"/>
    <w:rsid w:val="00BD6BB0"/>
    <w:rsid w:val="00BF5CB0"/>
    <w:rsid w:val="00BF6B7C"/>
    <w:rsid w:val="00C049BE"/>
    <w:rsid w:val="00C05559"/>
    <w:rsid w:val="00C10201"/>
    <w:rsid w:val="00C124A2"/>
    <w:rsid w:val="00C21F29"/>
    <w:rsid w:val="00C2508E"/>
    <w:rsid w:val="00C35E65"/>
    <w:rsid w:val="00C444AD"/>
    <w:rsid w:val="00C5374D"/>
    <w:rsid w:val="00C6178B"/>
    <w:rsid w:val="00C61C15"/>
    <w:rsid w:val="00C65EA2"/>
    <w:rsid w:val="00C7036C"/>
    <w:rsid w:val="00C72169"/>
    <w:rsid w:val="00C75625"/>
    <w:rsid w:val="00C75FEB"/>
    <w:rsid w:val="00C76209"/>
    <w:rsid w:val="00C81430"/>
    <w:rsid w:val="00C83F2E"/>
    <w:rsid w:val="00CB6C72"/>
    <w:rsid w:val="00CB6CA6"/>
    <w:rsid w:val="00CD5ECE"/>
    <w:rsid w:val="00CE00FB"/>
    <w:rsid w:val="00CE3507"/>
    <w:rsid w:val="00CE384A"/>
    <w:rsid w:val="00CF4317"/>
    <w:rsid w:val="00CF5450"/>
    <w:rsid w:val="00D03434"/>
    <w:rsid w:val="00D122B7"/>
    <w:rsid w:val="00D13975"/>
    <w:rsid w:val="00D1497D"/>
    <w:rsid w:val="00D21562"/>
    <w:rsid w:val="00D3107D"/>
    <w:rsid w:val="00D3538E"/>
    <w:rsid w:val="00D421AD"/>
    <w:rsid w:val="00D45AAD"/>
    <w:rsid w:val="00D476D3"/>
    <w:rsid w:val="00D56A72"/>
    <w:rsid w:val="00D653FE"/>
    <w:rsid w:val="00D77015"/>
    <w:rsid w:val="00D776FB"/>
    <w:rsid w:val="00D81C17"/>
    <w:rsid w:val="00D9014A"/>
    <w:rsid w:val="00D90D8E"/>
    <w:rsid w:val="00D95116"/>
    <w:rsid w:val="00D957A6"/>
    <w:rsid w:val="00DA2C2E"/>
    <w:rsid w:val="00DB3088"/>
    <w:rsid w:val="00DB58AE"/>
    <w:rsid w:val="00DC511E"/>
    <w:rsid w:val="00DC5DF1"/>
    <w:rsid w:val="00DC69F0"/>
    <w:rsid w:val="00DD554C"/>
    <w:rsid w:val="00DE11C6"/>
    <w:rsid w:val="00DE1888"/>
    <w:rsid w:val="00DE1DE9"/>
    <w:rsid w:val="00DE2D2B"/>
    <w:rsid w:val="00DF559B"/>
    <w:rsid w:val="00E005BB"/>
    <w:rsid w:val="00E01D1F"/>
    <w:rsid w:val="00E116F5"/>
    <w:rsid w:val="00E12335"/>
    <w:rsid w:val="00E13843"/>
    <w:rsid w:val="00E16A1B"/>
    <w:rsid w:val="00E20645"/>
    <w:rsid w:val="00E20670"/>
    <w:rsid w:val="00E3125D"/>
    <w:rsid w:val="00E36B1C"/>
    <w:rsid w:val="00E36E40"/>
    <w:rsid w:val="00E46412"/>
    <w:rsid w:val="00E50EF1"/>
    <w:rsid w:val="00E5116C"/>
    <w:rsid w:val="00E51558"/>
    <w:rsid w:val="00E51CDF"/>
    <w:rsid w:val="00E56E6E"/>
    <w:rsid w:val="00E70D85"/>
    <w:rsid w:val="00E7283A"/>
    <w:rsid w:val="00E86190"/>
    <w:rsid w:val="00E87E97"/>
    <w:rsid w:val="00E91FF2"/>
    <w:rsid w:val="00E9345D"/>
    <w:rsid w:val="00E93EC8"/>
    <w:rsid w:val="00E960B4"/>
    <w:rsid w:val="00EB2D72"/>
    <w:rsid w:val="00EB442A"/>
    <w:rsid w:val="00EB6528"/>
    <w:rsid w:val="00EB67EC"/>
    <w:rsid w:val="00EC4F0D"/>
    <w:rsid w:val="00ED5B46"/>
    <w:rsid w:val="00EF501F"/>
    <w:rsid w:val="00F05309"/>
    <w:rsid w:val="00F23350"/>
    <w:rsid w:val="00F23A87"/>
    <w:rsid w:val="00F256DA"/>
    <w:rsid w:val="00F25A98"/>
    <w:rsid w:val="00F27963"/>
    <w:rsid w:val="00F34A41"/>
    <w:rsid w:val="00F37A50"/>
    <w:rsid w:val="00F50232"/>
    <w:rsid w:val="00F533D8"/>
    <w:rsid w:val="00F547E7"/>
    <w:rsid w:val="00F61288"/>
    <w:rsid w:val="00F61DDF"/>
    <w:rsid w:val="00F624EF"/>
    <w:rsid w:val="00F729C2"/>
    <w:rsid w:val="00F737FC"/>
    <w:rsid w:val="00F802FF"/>
    <w:rsid w:val="00F85474"/>
    <w:rsid w:val="00F93322"/>
    <w:rsid w:val="00F94095"/>
    <w:rsid w:val="00FA30C1"/>
    <w:rsid w:val="00FA6318"/>
    <w:rsid w:val="00FA68EE"/>
    <w:rsid w:val="00FB11A8"/>
    <w:rsid w:val="00FB47AC"/>
    <w:rsid w:val="00FB5E90"/>
    <w:rsid w:val="00FB7591"/>
    <w:rsid w:val="00FC0DAD"/>
    <w:rsid w:val="00FC1073"/>
    <w:rsid w:val="00FC18BB"/>
    <w:rsid w:val="00FD6FAC"/>
    <w:rsid w:val="00FE26F7"/>
    <w:rsid w:val="00FE62CA"/>
    <w:rsid w:val="00FF48DB"/>
    <w:rsid w:val="00FF7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5E9466"/>
  <w15:chartTrackingRefBased/>
  <w15:docId w15:val="{2FE16134-454C-7A4B-9B6E-22E76A02B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0DB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0DB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420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20AC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010D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0DB1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010DB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010DB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NoSpacing">
    <w:name w:val="No Spacing"/>
    <w:uiPriority w:val="1"/>
    <w:qFormat/>
    <w:rsid w:val="00010DB1"/>
    <w:rPr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010DB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5F03EB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5243B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243B4"/>
    <w:rPr>
      <w:lang w:val="en-US"/>
    </w:rPr>
  </w:style>
  <w:style w:type="character" w:styleId="PageNumber">
    <w:name w:val="page number"/>
    <w:basedOn w:val="DefaultParagraphFont"/>
    <w:uiPriority w:val="99"/>
    <w:semiHidden/>
    <w:unhideWhenUsed/>
    <w:rsid w:val="005243B4"/>
  </w:style>
  <w:style w:type="paragraph" w:styleId="Revision">
    <w:name w:val="Revision"/>
    <w:hidden/>
    <w:uiPriority w:val="99"/>
    <w:semiHidden/>
    <w:rsid w:val="00B6727C"/>
    <w:rPr>
      <w:lang w:val="en-US"/>
    </w:rPr>
  </w:style>
  <w:style w:type="paragraph" w:styleId="NormalWeb">
    <w:name w:val="Normal (Web)"/>
    <w:basedOn w:val="Normal"/>
    <w:uiPriority w:val="99"/>
    <w:semiHidden/>
    <w:unhideWhenUsed/>
    <w:rsid w:val="00A54EF1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02192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92C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5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33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82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4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2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0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5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6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62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06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86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20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7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2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3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2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3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3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10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6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36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2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254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57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9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9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71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7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6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1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7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5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1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B45939A-3A9F-264B-8F82-9E496BA82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4</Pages>
  <Words>1607</Words>
  <Characters>9164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Arghya Dutta</dc:creator>
  <cp:keywords/>
  <dc:description/>
  <cp:lastModifiedBy>Arghya Dutta</cp:lastModifiedBy>
  <cp:revision>109</cp:revision>
  <cp:lastPrinted>2022-09-29T10:56:00Z</cp:lastPrinted>
  <dcterms:created xsi:type="dcterms:W3CDTF">2022-09-29T10:56:00Z</dcterms:created>
  <dcterms:modified xsi:type="dcterms:W3CDTF">2023-06-22T11:15:00Z</dcterms:modified>
</cp:coreProperties>
</file>