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Rapport d'Audit RGESN &amp; EcoScore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Edonis Design System - Page Showcase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Date: 18/01/2026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Version: ecoscore-calculator-engine/1.0 + rgesn-audit-automation/1.0</w:t>
      </w:r>
    </w:p>
    <w:p>
      <w:pPr>
        <w:pStyle w:val="Heading1"/>
      </w:pPr>
      <w:r>
        <w:t xml:space="preserve">1. Synthèse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EcoScore Global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82/100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B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Bon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RGESN Conformité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79/100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B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Bon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94/100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Excellent</w:t>
            </w:r>
          </w:p>
        </w:tc>
      </w:tr>
    </w:tbl>
    <w:p>
      <w:pPr>
        <w:spacing w:before="300" w:after="200"/>
      </w:pPr>
    </w:p>
    <w:p>
      <w:pPr>
        <w:pStyle w:val="Heading2"/>
      </w:pPr>
      <w:r>
        <w:t xml:space="preserve">Répartition de la Conformité RGESN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Conforme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Partiellement conforme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 conforme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 applicable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43</w:t>
            </w:r>
          </w:p>
        </w:tc>
      </w:tr>
    </w:tbl>
    <w:p>
      <w:pPr>
        <w:pStyle w:val="Heading1"/>
      </w:pPr>
      <w:r>
        <w:t xml:space="preserve">2. EcoScore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(30%)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Carbon (35%)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Practices (35%)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85/100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78/100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84/100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Lighthouse estimé: 88/100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Poids de page: ~180KB (CSS + JS bundle, no images)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Requêtes HTTP: ~15 (fonts, CSS, JS, icons)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Nœuds DOM: ~800 (component showcase with many examples)</w:t>
      </w:r>
    </w:p>
    <w:p>
      <w:pPr>
        <w:pStyle w:val="Heading2"/>
      </w:pPr>
      <w:r>
        <w:t xml:space="preserve">Empreinte Carbone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CO2 par visite: 0.42g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CO2 annuel: 50.4kg (assuming 10k views/month)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Équivalent: Equivalent to driving 420km by car annually</w:t>
      </w:r>
    </w:p>
    <w:p>
      <w:pPr>
        <w:pStyle w:val="Heading1"/>
      </w:pPr>
      <w:r>
        <w:t xml:space="preserve">3. Résultats RGESN par Thématique</w:t>
      </w:r>
    </w:p>
    <w:p>
      <w:pPr>
        <w:pStyle w:val="Heading2"/>
      </w:pPr>
      <w:r>
        <w:t xml:space="preserve">UX/UI - Score: 92/100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5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L'interface est-elle sobre et épurée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L'interface est-elle utilisable sur les anciens équipements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L'interface est-elle accessible (WCAG)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contrastes de couleurs sont-ils suffisants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animations sont-elles optimisées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retours utilisateurs sont-ils clairs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4.7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navigation est-elle intuitive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85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Contenus - Score: 75/100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5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contenus sont-ils utiles et nécessaires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contenus textuels sont-ils lisibles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images sont-elles optimisées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Partiel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formats d'images sont-ils adaptés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Partiel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vidéos sont-elles optimisées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N/A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téléchargement de ressources est-il évité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Partiel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Frontend - Score: 82/100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5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poids des pages est-il inférieur à 1 Mo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nombre de requêtes HTTP est-il limité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scripts JS sont-ils minifiés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CSS sont-elles minifiées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lazy loading est-il implémenté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Partiel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animations sont-elles optimisées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6.7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fonts sont-elles optimisées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6.8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DOM est-il optimisé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Partiel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6.9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événements sont-ils optimisés 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Conforme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</w:t>
            </w:r>
          </w:p>
        </w:tc>
      </w:tr>
    </w:tbl>
    <w:p>
      <w:pPr>
        <w:pStyle w:val="Heading1"/>
      </w:pPr>
      <w:r>
        <w:t xml:space="preserve">4. Actions Prioritaires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4500"/>
        <w:gridCol w:w="21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Gain estimé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Critique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5.3, 5.4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Remplacer les images externes (pravatar.cc) par des assets locaux optimisés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+5 points EcoScore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Majeur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Implémenter le lazy loading natif sur les images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+3 points EcoScore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Majeur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Convertir les images en formats modernes (WebP/AVIF)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+2 points EcoScore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Mineur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5.6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Héberger les fonts localement avec subsetting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+1 point EcoScore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Mineur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Ajouter une navigation latérale sticky sur la page showcase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Amélioration UX</w:t>
            </w:r>
          </w:p>
        </w:tc>
      </w:tr>
    </w:tbl>
    <w:p>
      <w:pPr>
        <w:pStyle w:val="Heading1"/>
      </w:pPr>
      <w:r>
        <w:t xml:space="preserve">5. Accessibilité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Score: 94/100 - Niveau AA</w:t>
      </w:r>
    </w:p>
    <w:p>
      <w:pPr>
        <w:pStyle w:val="Heading3"/>
      </w:pPr>
      <w:r>
        <w:t xml:space="preserve">Points Forts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aria-label sur tous les boutons icônes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Focus visible avec ring 3px offset 2px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prefers-reduced-motion respecté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prefers-contrast: high supporté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role='alert' sur les composants Alert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aria-describedby pour les messages d'erreur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Semantic HTML (header, main, section, footer)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Labels associés aux inputs via htmlFor</w:t>
      </w:r>
    </w:p>
    <w:p>
      <w:pPr>
        <w:pStyle w:val="Heading3"/>
      </w:pPr>
      <w:r>
        <w:t xml:space="preserve">Améliorations Suggérées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Pas de skip-link visible → Ajouter un lien 'Skip to main content' en haut de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Certaines images sans alt descriptif → Améliorer les alt text des avatars pour décrire le contexte</w:t>
      </w:r>
    </w:p>
    <w:p>
      <w:pPr>
        <w:pStyle w:val="Heading1"/>
      </w:pPr>
      <w:r>
        <w:t xml:space="preserve">6. Empreinte Environnementale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Métrique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CO2 par visite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0.42 g CO2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CO2 annuel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50.4 kg CO2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Équivalent voiture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420 km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Charges smartphone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6300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Arbres nécessaires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2.4</w:t>
            </w:r>
          </w:p>
        </w:tc>
      </w:tr>
    </w:tbl>
    <w:p>
      <w:pPr>
        <w:pStyle w:val="Heading1"/>
      </w:pPr>
      <w:r>
        <w:t xml:space="preserve">7. Verdict Final</w:t>
      </w:r>
    </w:p>
    <w:p>
      <w:pPr>
        <w:shd w:fill="F3F4F6" w:val="clear"/>
        <w:spacing w:before="200" w:after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 showcase Edonis présente un bon niveau d'écoconception (Niveau B). Les composants sont accessibles, performants et bien optimisés. Les principales améliorations concernent la gestion des images et l'implémentation du lazy loading.</w:t>
      </w:r>
    </w:p>
    <w:p>
      <w:pPr>
        <w:pStyle w:val="Heading3"/>
      </w:pPr>
      <w:r>
        <w:t xml:space="preserve">Points Forts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6A34A"/>
          <w:sz w:val="20"/>
          <w:szCs w:val="20"/>
        </w:rPr>
        <w:t xml:space="preserve">Excellent support d'accessibilité (WCAG AA)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6A34A"/>
          <w:sz w:val="20"/>
          <w:szCs w:val="20"/>
        </w:rPr>
        <w:t xml:space="preserve">Animations CSS optimisées avec respect des préférences utilisateur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6A34A"/>
          <w:sz w:val="20"/>
          <w:szCs w:val="20"/>
        </w:rPr>
        <w:t xml:space="preserve">Design system cohérent avec CSS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6A34A"/>
          <w:sz w:val="20"/>
          <w:szCs w:val="20"/>
        </w:rPr>
        <w:t xml:space="preserve">Bundle optimisé avec tree-shaking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6A34A"/>
          <w:sz w:val="20"/>
          <w:szCs w:val="20"/>
        </w:rPr>
        <w:t xml:space="preserve">Support mode sombre et contraste élevé</w:t>
      </w:r>
    </w:p>
    <w:p>
      <w:pPr>
        <w:pStyle w:val="Heading3"/>
      </w:pPr>
      <w:r>
        <w:t xml:space="preserve">Points à Améliorer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D97706"/>
          <w:sz w:val="20"/>
          <w:szCs w:val="20"/>
        </w:rPr>
        <w:t xml:space="preserve">Images externes non optimisées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D97706"/>
          <w:sz w:val="20"/>
          <w:szCs w:val="20"/>
        </w:rPr>
        <w:t xml:space="preserve">Lazy loading non implémenté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D97706"/>
          <w:sz w:val="20"/>
          <w:szCs w:val="20"/>
        </w:rPr>
        <w:t xml:space="preserve">Fonts hébergées en externe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Rapport généré le 21/01/2026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Outils: ecoscore-calculator-engine/1.0 + rgesn-audit-automation/1.0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Audit RGESN &amp; EcoScore - Edonis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563EB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2026-01-21T15:39:09.953Z</dcterms:created>
  <dcterms:modified xsi:type="dcterms:W3CDTF">2026-01-21T15:39:09.953Z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