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334B" w14:textId="439875B0" w:rsidR="00B12334" w:rsidRDefault="00467572">
      <w:r>
        <w:rPr>
          <w:noProof/>
        </w:rPr>
        <mc:AlternateContent>
          <mc:Choice Requires="wps">
            <w:drawing>
              <wp:anchor distT="0" distB="0" distL="114300" distR="114300" simplePos="0" relativeHeight="251659264" behindDoc="0" locked="0" layoutInCell="1" allowOverlap="1" wp14:anchorId="33D5C8FD" wp14:editId="6FBD1340">
                <wp:simplePos x="0" y="0"/>
                <wp:positionH relativeFrom="margin">
                  <wp:posOffset>52705</wp:posOffset>
                </wp:positionH>
                <wp:positionV relativeFrom="paragraph">
                  <wp:posOffset>-428625</wp:posOffset>
                </wp:positionV>
                <wp:extent cx="3099435" cy="617220"/>
                <wp:effectExtent l="0" t="0" r="5715" b="0"/>
                <wp:wrapNone/>
                <wp:docPr id="19393416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71007014" w14:textId="77777777" w:rsidR="00467572" w:rsidRPr="00281FE4" w:rsidRDefault="00467572" w:rsidP="00467572">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Juniargo Ponco Risma Wirandi</w:t>
                            </w:r>
                          </w:p>
                          <w:p w14:paraId="38D8AA86" w14:textId="77777777" w:rsidR="00467572" w:rsidRPr="00281FE4" w:rsidRDefault="00467572" w:rsidP="00467572">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6B12A8E0" w14:textId="77777777" w:rsidR="00467572" w:rsidRPr="00281FE4" w:rsidRDefault="00467572" w:rsidP="00467572">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3D5C8FD" id="_x0000_t202" coordsize="21600,21600" o:spt="202" path="m,l,21600r21600,l21600,xe">
                <v:stroke joinstyle="miter"/>
                <v:path gradientshapeok="t" o:connecttype="rect"/>
              </v:shapetype>
              <v:shape id="Text Box 1" o:spid="_x0000_s1026" type="#_x0000_t202" style="position:absolute;margin-left:4.15pt;margin-top:-33.75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" fillcolor="white [3201]" strokeweight=".5pt">
                <v:path arrowok="t"/>
                <v:textbox>
                  <w:txbxContent>
                    <w:p w14:paraId="71007014" w14:textId="77777777" w:rsidR="00467572" w:rsidRPr="00281FE4" w:rsidRDefault="00467572" w:rsidP="00467572">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Juniargo Ponco Risma Wirandi</w:t>
                      </w:r>
                    </w:p>
                    <w:p w14:paraId="38D8AA86" w14:textId="77777777" w:rsidR="00467572" w:rsidRPr="00281FE4" w:rsidRDefault="00467572" w:rsidP="00467572">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6B12A8E0" w14:textId="77777777" w:rsidR="00467572" w:rsidRPr="00281FE4" w:rsidRDefault="00467572" w:rsidP="00467572">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2B475969" w14:textId="77777777" w:rsidR="00467572" w:rsidRDefault="00467572" w:rsidP="00467572">
      <w:pPr>
        <w:pStyle w:val="ListParagraph"/>
        <w:numPr>
          <w:ilvl w:val="0"/>
          <w:numId w:val="1"/>
        </w:numPr>
        <w:jc w:val="both"/>
        <w:rPr>
          <w:b/>
          <w:bCs/>
          <w:i/>
          <w:iCs w:val="0"/>
          <w:sz w:val="24"/>
          <w:szCs w:val="24"/>
          <w:lang w:val="sv-SE"/>
        </w:rPr>
      </w:pPr>
      <w:r w:rsidRPr="00467572">
        <w:rPr>
          <w:b/>
          <w:bCs/>
          <w:i/>
          <w:iCs w:val="0"/>
          <w:sz w:val="24"/>
          <w:szCs w:val="24"/>
          <w:lang w:val="sv-SE"/>
        </w:rPr>
        <w:t>Pengalaman apa saja yang Anda dapatkan dari proses melakukan integrasi CT ke dalam mata pelajaran yang Anda ampu? Apakah ada kendala yang Anda hadapi?</w:t>
      </w:r>
    </w:p>
    <w:p w14:paraId="243E3983" w14:textId="2A079240" w:rsidR="00467572" w:rsidRPr="00467572" w:rsidRDefault="00467572" w:rsidP="00467572">
      <w:pPr>
        <w:pStyle w:val="ListParagraph"/>
        <w:ind w:left="360" w:firstLine="720"/>
        <w:jc w:val="both"/>
        <w:rPr>
          <w:sz w:val="24"/>
          <w:szCs w:val="24"/>
          <w:lang w:val="sv-SE"/>
        </w:rPr>
      </w:pPr>
      <w:r w:rsidRPr="00467572">
        <w:rPr>
          <w:sz w:val="24"/>
          <w:szCs w:val="24"/>
          <w:lang w:val="sv-SE"/>
        </w:rPr>
        <w:t>Memperkenalkan konsep dan pola pikir CT kepada guru dan siswa di SMK kerap kali menjadi tantangan tersendiri. Banyak di antara mereka yang masih awam dengan CT sehingga diperlukan workshop dan pelatihan secara berkala agar terbiasa dengan paradigma pengajaran dan pembelajaran berbasis CT. Selain itu, upaya modifikasi materi lama kurikulum dengan menyisipkan elemen-elemen CT juga memakan waktu dan usaha ekstra bagi para guru. Mereka harus merombak cara mengajar yang sudah terbiasa selama ini agar sejalan dengan pendekatan CT.</w:t>
      </w:r>
    </w:p>
    <w:p w14:paraId="03428276" w14:textId="023119CE" w:rsidR="00467572" w:rsidRDefault="00467572" w:rsidP="00467572">
      <w:pPr>
        <w:pStyle w:val="ListParagraph"/>
        <w:ind w:left="360" w:firstLine="720"/>
        <w:jc w:val="both"/>
        <w:rPr>
          <w:sz w:val="24"/>
          <w:szCs w:val="24"/>
          <w:lang w:val="sv-SE"/>
        </w:rPr>
      </w:pPr>
      <w:r w:rsidRPr="00467572">
        <w:rPr>
          <w:sz w:val="24"/>
          <w:szCs w:val="24"/>
          <w:lang w:val="sv-SE"/>
        </w:rPr>
        <w:t>Kendala lainnya adalah minimnya variasi bahan ajar dan studi kasus yang relevan dengan dunia industri/kerja serta bidang keahlian SMK. Guru dituntut lebih kreatif mendesain sendiri bahan pembelajaran dan contoh kasus nyata agar konsep CT lebih mudah dicerna siswa. Perubahan dari kelas yang berpusat pada guru menjadi pembelajaran berbasis aktivitas siswa juga menjadi kendala tersendiri. Banyak guru yang masih belum terbiasa memberi otonomi lebih kepada siswa untuk bereksplorasi. Terakhir, keterbatasan peralatan dan infrastruktur TI di sekolah juga kerap menghambat upaya pengintegrasian CT yang sebenarnya sangat memerlukan dukungan teknologi memadai. Walaupun demikian, para guru berinisiatif tetap berupaya mengintegrasikan CT agar siswa memiliki bekal keterampilan abad 21, meskipun dibutuhkan dukungan yang kuat dari berbagai pihak terkait.</w:t>
      </w:r>
    </w:p>
    <w:p w14:paraId="4BF27071" w14:textId="77777777" w:rsidR="00467572" w:rsidRPr="00467572" w:rsidRDefault="00467572" w:rsidP="00467572">
      <w:pPr>
        <w:pStyle w:val="ListParagraph"/>
        <w:ind w:left="360" w:firstLine="720"/>
        <w:jc w:val="both"/>
        <w:rPr>
          <w:sz w:val="24"/>
          <w:szCs w:val="24"/>
          <w:lang w:val="sv-SE"/>
        </w:rPr>
      </w:pPr>
    </w:p>
    <w:p w14:paraId="12A736C2" w14:textId="6B3DDDB8" w:rsidR="00467572" w:rsidRPr="00467572" w:rsidRDefault="00467572" w:rsidP="00467572">
      <w:pPr>
        <w:pStyle w:val="ListParagraph"/>
        <w:numPr>
          <w:ilvl w:val="0"/>
          <w:numId w:val="1"/>
        </w:numPr>
        <w:jc w:val="both"/>
        <w:rPr>
          <w:sz w:val="24"/>
          <w:szCs w:val="24"/>
          <w:lang w:val="sv-SE"/>
        </w:rPr>
      </w:pPr>
      <w:r w:rsidRPr="00467572">
        <w:rPr>
          <w:b/>
          <w:bCs/>
          <w:i/>
          <w:iCs w:val="0"/>
          <w:sz w:val="24"/>
          <w:szCs w:val="24"/>
          <w:lang w:val="sv-SE"/>
        </w:rPr>
        <w:t>Bagaimana perasaan Anda pada saat mengerjakan modul ini?</w:t>
      </w:r>
    </w:p>
    <w:p w14:paraId="61D37759" w14:textId="070AFDF7" w:rsidR="00467572" w:rsidRPr="00467572" w:rsidRDefault="00467572" w:rsidP="00467572">
      <w:pPr>
        <w:pStyle w:val="ListParagraph"/>
        <w:ind w:left="360" w:firstLine="720"/>
        <w:jc w:val="both"/>
        <w:rPr>
          <w:sz w:val="24"/>
          <w:szCs w:val="24"/>
          <w:lang w:val="sv-SE"/>
        </w:rPr>
      </w:pPr>
      <w:r w:rsidRPr="00467572">
        <w:rPr>
          <w:sz w:val="24"/>
          <w:szCs w:val="24"/>
          <w:lang w:val="sv-SE"/>
        </w:rPr>
        <w:t>Proses mengerjakan modul ini terasa sangat menyenangkan dan membangun. Topik tentang pengintegrasian komputasi berpikir (Computational Thinking) dalam pembelajaran merupakan hal baru bagi saya. Membaca dan menganalisis konten modul ini memberi saya wawasan tentang berbagai strategi kreatif yang dapat dilakukan guru untuk menanamkan keterampilan abad 21 pada peserta didik melalui pendekatan CT.</w:t>
      </w:r>
      <w:r w:rsidRPr="00467572">
        <w:rPr>
          <w:lang w:val="sv-SE"/>
        </w:rPr>
        <w:t xml:space="preserve"> </w:t>
      </w:r>
      <w:r w:rsidRPr="00467572">
        <w:rPr>
          <w:sz w:val="24"/>
          <w:szCs w:val="24"/>
          <w:lang w:val="sv-SE"/>
        </w:rPr>
        <w:t>Secara keseluruhan, modul ini sangat informatif dan membuka wawasan saya terkait upaya-upaya progresif dari para pendidik dalam mengintegrasikan CT guna meningkatkan kualitas pendidikan di era digital saat ini. Pengalaman belajar dari modul ini sangat bermanfaat dan saya rasakan dapat meningkatkan ketertarikan saya dalam bidang pendidikan.</w:t>
      </w:r>
    </w:p>
    <w:sectPr w:rsidR="00467572" w:rsidRPr="0046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6DFD"/>
    <w:multiLevelType w:val="hybridMultilevel"/>
    <w:tmpl w:val="F7A63272"/>
    <w:lvl w:ilvl="0" w:tplc="9D96196C">
      <w:start w:val="1"/>
      <w:numFmt w:val="decimal"/>
      <w:lvlText w:val="%1."/>
      <w:lvlJc w:val="left"/>
      <w:pPr>
        <w:ind w:left="360" w:hanging="360"/>
      </w:pPr>
      <w:rPr>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064255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72"/>
    <w:rsid w:val="00135E9A"/>
    <w:rsid w:val="0016568F"/>
    <w:rsid w:val="0040119F"/>
    <w:rsid w:val="00467572"/>
    <w:rsid w:val="004E32C6"/>
    <w:rsid w:val="00727734"/>
    <w:rsid w:val="0082747E"/>
    <w:rsid w:val="00891D14"/>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C988"/>
  <w15:chartTrackingRefBased/>
  <w15:docId w15:val="{05F4F166-FA7E-4F8B-A13D-CB8822D0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467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2023-12-21T11:04:00Z</dcterms:created>
  <dcterms:modified xsi:type="dcterms:W3CDTF">2023-12-21T11:15:00Z</dcterms:modified>
</cp:coreProperties>
</file>