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52991" w14:textId="77777777" w:rsidR="007940DF" w:rsidRPr="001B1FD4" w:rsidRDefault="00000000">
      <w:pPr>
        <w:spacing w:after="0" w:line="360" w:lineRule="auto"/>
        <w:ind w:left="0" w:right="-7" w:firstLine="0"/>
        <w:jc w:val="left"/>
        <w:rPr>
          <w:rFonts w:eastAsia="Times New Roman"/>
          <w:b/>
        </w:rPr>
      </w:pPr>
      <w:r w:rsidRPr="001B1FD4">
        <w:rPr>
          <w:rFonts w:eastAsia="Times New Roman"/>
          <w:b/>
        </w:rPr>
        <w:t xml:space="preserve">LAMPIRAN 3: </w:t>
      </w:r>
    </w:p>
    <w:p w14:paraId="76486641" w14:textId="77777777" w:rsidR="007940DF" w:rsidRPr="001B1FD4" w:rsidRDefault="00000000">
      <w:pPr>
        <w:ind w:left="0" w:right="-7" w:firstLine="0"/>
        <w:jc w:val="center"/>
        <w:rPr>
          <w:rFonts w:eastAsia="Times New Roman"/>
          <w:b/>
        </w:rPr>
      </w:pPr>
      <w:r w:rsidRPr="001B1FD4">
        <w:rPr>
          <w:rFonts w:eastAsia="Times New Roman"/>
          <w:b/>
        </w:rPr>
        <w:t xml:space="preserve">LK 3:  Laporan Hasil Kajian Perangkat Utama  </w:t>
      </w:r>
    </w:p>
    <w:p w14:paraId="5287CFDC" w14:textId="77777777" w:rsidR="007940DF" w:rsidRPr="001B1FD4" w:rsidRDefault="00000000">
      <w:pPr>
        <w:spacing w:after="0" w:line="360" w:lineRule="auto"/>
        <w:ind w:left="989" w:right="0" w:firstLine="0"/>
        <w:jc w:val="left"/>
        <w:rPr>
          <w:rFonts w:eastAsia="Times New Roman"/>
        </w:rPr>
      </w:pPr>
      <w:r w:rsidRPr="001B1FD4">
        <w:rPr>
          <w:rFonts w:eastAsia="Times New Roman"/>
        </w:rPr>
        <w:t xml:space="preserve"> </w:t>
      </w:r>
    </w:p>
    <w:p w14:paraId="3F3E1BB0" w14:textId="138CDAD8" w:rsidR="007940DF" w:rsidRPr="001B1FD4" w:rsidRDefault="00000000">
      <w:pPr>
        <w:spacing w:after="0" w:line="360" w:lineRule="auto"/>
        <w:ind w:left="0" w:right="0" w:firstLine="0"/>
        <w:jc w:val="left"/>
        <w:rPr>
          <w:rFonts w:eastAsia="Times New Roman"/>
          <w:sz w:val="22"/>
          <w:szCs w:val="22"/>
        </w:rPr>
      </w:pPr>
      <w:r w:rsidRPr="001B1FD4">
        <w:rPr>
          <w:rFonts w:eastAsia="Times New Roman"/>
          <w:sz w:val="22"/>
          <w:szCs w:val="22"/>
        </w:rPr>
        <w:t>Nama Mahasiswa</w:t>
      </w:r>
      <w:r w:rsidRPr="001B1FD4">
        <w:rPr>
          <w:rFonts w:eastAsia="Times New Roman"/>
          <w:sz w:val="22"/>
          <w:szCs w:val="22"/>
        </w:rPr>
        <w:tab/>
        <w:t xml:space="preserve">: </w:t>
      </w:r>
      <w:proofErr w:type="spellStart"/>
      <w:r w:rsidR="00AC4307" w:rsidRPr="001B1FD4">
        <w:rPr>
          <w:sz w:val="22"/>
          <w:szCs w:val="22"/>
          <w:lang w:val="en-ID"/>
        </w:rPr>
        <w:t>Juniargo</w:t>
      </w:r>
      <w:proofErr w:type="spellEnd"/>
      <w:r w:rsidR="00AC4307" w:rsidRPr="001B1FD4">
        <w:rPr>
          <w:sz w:val="22"/>
          <w:szCs w:val="22"/>
          <w:lang w:val="en-ID"/>
        </w:rPr>
        <w:t xml:space="preserve"> Ponco Risma </w:t>
      </w:r>
      <w:proofErr w:type="spellStart"/>
      <w:r w:rsidR="00AC4307" w:rsidRPr="001B1FD4">
        <w:rPr>
          <w:sz w:val="22"/>
          <w:szCs w:val="22"/>
          <w:lang w:val="en-ID"/>
        </w:rPr>
        <w:t>Wirandi</w:t>
      </w:r>
      <w:proofErr w:type="spellEnd"/>
    </w:p>
    <w:p w14:paraId="4CB916F0" w14:textId="4FF5E5AE" w:rsidR="007940DF" w:rsidRPr="001B1FD4" w:rsidRDefault="00000000">
      <w:pPr>
        <w:spacing w:after="0" w:line="360" w:lineRule="auto"/>
        <w:ind w:left="0" w:right="0" w:firstLine="0"/>
        <w:jc w:val="left"/>
        <w:rPr>
          <w:rFonts w:eastAsia="Times New Roman"/>
          <w:sz w:val="22"/>
          <w:szCs w:val="22"/>
        </w:rPr>
      </w:pPr>
      <w:r w:rsidRPr="001B1FD4">
        <w:rPr>
          <w:rFonts w:eastAsia="Times New Roman"/>
          <w:sz w:val="22"/>
          <w:szCs w:val="22"/>
        </w:rPr>
        <w:t>NIM</w:t>
      </w:r>
      <w:r w:rsidRPr="001B1FD4">
        <w:rPr>
          <w:rFonts w:eastAsia="Times New Roman"/>
          <w:sz w:val="22"/>
          <w:szCs w:val="22"/>
        </w:rPr>
        <w:tab/>
      </w:r>
      <w:r w:rsidRPr="001B1FD4">
        <w:rPr>
          <w:rFonts w:eastAsia="Times New Roman"/>
          <w:sz w:val="22"/>
          <w:szCs w:val="22"/>
        </w:rPr>
        <w:tab/>
      </w:r>
      <w:r w:rsidRPr="001B1FD4">
        <w:rPr>
          <w:rFonts w:eastAsia="Times New Roman"/>
          <w:sz w:val="22"/>
          <w:szCs w:val="22"/>
        </w:rPr>
        <w:tab/>
        <w:t>:</w:t>
      </w:r>
      <w:r w:rsidR="00AC4307" w:rsidRPr="001B1FD4">
        <w:rPr>
          <w:sz w:val="22"/>
          <w:szCs w:val="22"/>
        </w:rPr>
        <w:t xml:space="preserve"> 233153711838</w:t>
      </w:r>
    </w:p>
    <w:p w14:paraId="73B1D385" w14:textId="77777777" w:rsidR="007940DF" w:rsidRPr="001B1FD4" w:rsidRDefault="00000000">
      <w:pPr>
        <w:spacing w:before="120" w:after="0" w:line="360" w:lineRule="auto"/>
        <w:ind w:left="420" w:right="0" w:hanging="420"/>
        <w:jc w:val="left"/>
        <w:rPr>
          <w:rFonts w:eastAsia="Times New Roman"/>
          <w:sz w:val="22"/>
          <w:szCs w:val="22"/>
        </w:rPr>
      </w:pPr>
      <w:r w:rsidRPr="001B1FD4">
        <w:rPr>
          <w:rFonts w:eastAsia="Times New Roman"/>
          <w:sz w:val="22"/>
          <w:szCs w:val="22"/>
        </w:rPr>
        <w:t>Program Keahlian       : Pengembangan Perangkat Lunak dan Gim</w:t>
      </w:r>
    </w:p>
    <w:p w14:paraId="080C8976" w14:textId="77777777" w:rsidR="007940DF" w:rsidRPr="001B1FD4" w:rsidRDefault="00000000">
      <w:pPr>
        <w:spacing w:before="120" w:after="0" w:line="360" w:lineRule="auto"/>
        <w:ind w:left="0" w:right="0" w:firstLine="0"/>
        <w:jc w:val="left"/>
        <w:rPr>
          <w:rFonts w:eastAsia="Times New Roman"/>
          <w:sz w:val="22"/>
          <w:szCs w:val="22"/>
        </w:rPr>
      </w:pPr>
      <w:r w:rsidRPr="001B1FD4">
        <w:rPr>
          <w:rFonts w:eastAsia="Times New Roman"/>
          <w:sz w:val="22"/>
          <w:szCs w:val="22"/>
        </w:rPr>
        <w:t xml:space="preserve">Mata Kuliah               </w:t>
      </w:r>
      <w:r w:rsidRPr="001B1FD4">
        <w:rPr>
          <w:rFonts w:eastAsia="Times New Roman"/>
          <w:sz w:val="22"/>
          <w:szCs w:val="22"/>
        </w:rPr>
        <w:tab/>
        <w:t>: Praktik Pengalaman Lapangan (PPL) 1</w:t>
      </w:r>
    </w:p>
    <w:p w14:paraId="640215F5" w14:textId="77777777" w:rsidR="007940DF" w:rsidRPr="001B1FD4" w:rsidRDefault="007940DF">
      <w:pPr>
        <w:spacing w:after="0" w:line="360" w:lineRule="auto"/>
        <w:ind w:left="0" w:right="0" w:firstLine="0"/>
        <w:jc w:val="left"/>
        <w:rPr>
          <w:rFonts w:eastAsia="Times New Roman"/>
          <w:sz w:val="22"/>
          <w:szCs w:val="22"/>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465"/>
        <w:gridCol w:w="3465"/>
        <w:gridCol w:w="3750"/>
      </w:tblGrid>
      <w:tr w:rsidR="007940DF" w:rsidRPr="001B1FD4" w14:paraId="01625F2F" w14:textId="77777777">
        <w:tc>
          <w:tcPr>
            <w:tcW w:w="1950" w:type="dxa"/>
            <w:shd w:val="clear" w:color="auto" w:fill="B4C6E7"/>
          </w:tcPr>
          <w:p w14:paraId="3F114AA5" w14:textId="77777777" w:rsidR="007940DF" w:rsidRPr="001B1FD4" w:rsidRDefault="00000000">
            <w:pPr>
              <w:ind w:left="0" w:right="0" w:firstLine="0"/>
              <w:jc w:val="center"/>
              <w:rPr>
                <w:rFonts w:eastAsia="Times New Roman"/>
                <w:b/>
                <w:sz w:val="22"/>
                <w:szCs w:val="22"/>
              </w:rPr>
            </w:pPr>
            <w:r w:rsidRPr="001B1FD4">
              <w:rPr>
                <w:rFonts w:eastAsia="Times New Roman"/>
                <w:b/>
                <w:sz w:val="22"/>
                <w:szCs w:val="22"/>
              </w:rPr>
              <w:t>Tanggal</w:t>
            </w:r>
          </w:p>
        </w:tc>
        <w:tc>
          <w:tcPr>
            <w:tcW w:w="465" w:type="dxa"/>
            <w:tcBorders>
              <w:right w:val="nil"/>
            </w:tcBorders>
            <w:shd w:val="clear" w:color="auto" w:fill="B4C6E7"/>
          </w:tcPr>
          <w:p w14:paraId="15697256" w14:textId="77777777" w:rsidR="007940DF" w:rsidRPr="001B1FD4" w:rsidRDefault="007940DF">
            <w:pPr>
              <w:ind w:left="0" w:right="0" w:firstLine="0"/>
              <w:jc w:val="center"/>
              <w:rPr>
                <w:rFonts w:eastAsia="Times New Roman"/>
                <w:b/>
                <w:sz w:val="22"/>
                <w:szCs w:val="22"/>
              </w:rPr>
            </w:pPr>
          </w:p>
        </w:tc>
        <w:tc>
          <w:tcPr>
            <w:tcW w:w="3465" w:type="dxa"/>
            <w:tcBorders>
              <w:left w:val="nil"/>
            </w:tcBorders>
            <w:shd w:val="clear" w:color="auto" w:fill="B4C6E7"/>
          </w:tcPr>
          <w:p w14:paraId="09541148" w14:textId="77777777" w:rsidR="007940DF" w:rsidRPr="001B1FD4" w:rsidRDefault="00000000">
            <w:pPr>
              <w:ind w:left="0" w:right="0" w:firstLine="0"/>
              <w:jc w:val="center"/>
              <w:rPr>
                <w:rFonts w:eastAsia="Times New Roman"/>
                <w:b/>
                <w:sz w:val="22"/>
                <w:szCs w:val="22"/>
              </w:rPr>
            </w:pPr>
            <w:r w:rsidRPr="001B1FD4">
              <w:rPr>
                <w:rFonts w:eastAsia="Times New Roman"/>
                <w:b/>
                <w:sz w:val="22"/>
                <w:szCs w:val="22"/>
              </w:rPr>
              <w:t>Kajian Perangkat Utama</w:t>
            </w:r>
          </w:p>
        </w:tc>
        <w:tc>
          <w:tcPr>
            <w:tcW w:w="3750" w:type="dxa"/>
            <w:shd w:val="clear" w:color="auto" w:fill="B4C6E7"/>
          </w:tcPr>
          <w:p w14:paraId="7927A7EE" w14:textId="77777777" w:rsidR="007940DF" w:rsidRPr="001B1FD4" w:rsidRDefault="00000000">
            <w:pPr>
              <w:ind w:left="0" w:right="0" w:firstLine="0"/>
              <w:jc w:val="center"/>
              <w:rPr>
                <w:rFonts w:eastAsia="Times New Roman"/>
                <w:b/>
                <w:sz w:val="22"/>
                <w:szCs w:val="22"/>
              </w:rPr>
            </w:pPr>
            <w:r w:rsidRPr="001B1FD4">
              <w:rPr>
                <w:rFonts w:eastAsia="Times New Roman"/>
                <w:b/>
                <w:sz w:val="22"/>
                <w:szCs w:val="22"/>
              </w:rPr>
              <w:t>Hasil Kajian</w:t>
            </w:r>
          </w:p>
        </w:tc>
      </w:tr>
      <w:tr w:rsidR="007940DF" w:rsidRPr="001B1FD4" w14:paraId="76129934" w14:textId="77777777">
        <w:tc>
          <w:tcPr>
            <w:tcW w:w="9630" w:type="dxa"/>
            <w:gridSpan w:val="4"/>
          </w:tcPr>
          <w:p w14:paraId="35EA3C28" w14:textId="77777777" w:rsidR="007940DF" w:rsidRPr="001B1FD4" w:rsidRDefault="00000000">
            <w:pPr>
              <w:ind w:left="0" w:right="0" w:firstLine="0"/>
              <w:jc w:val="center"/>
              <w:rPr>
                <w:rFonts w:eastAsia="Times New Roman"/>
                <w:b/>
                <w:sz w:val="22"/>
                <w:szCs w:val="22"/>
              </w:rPr>
            </w:pPr>
            <w:r w:rsidRPr="001B1FD4">
              <w:rPr>
                <w:rFonts w:eastAsia="Times New Roman"/>
                <w:b/>
                <w:sz w:val="22"/>
                <w:szCs w:val="22"/>
              </w:rPr>
              <w:t>Di Tempat Praktik Sekolah</w:t>
            </w:r>
          </w:p>
        </w:tc>
      </w:tr>
      <w:tr w:rsidR="007940DF" w:rsidRPr="001B1FD4" w14:paraId="1E6EE91F" w14:textId="77777777">
        <w:trPr>
          <w:trHeight w:val="296"/>
        </w:trPr>
        <w:tc>
          <w:tcPr>
            <w:tcW w:w="9630" w:type="dxa"/>
            <w:gridSpan w:val="4"/>
          </w:tcPr>
          <w:p w14:paraId="428C60EB" w14:textId="77777777" w:rsidR="007940DF" w:rsidRPr="001B1FD4" w:rsidRDefault="00000000">
            <w:pPr>
              <w:numPr>
                <w:ilvl w:val="0"/>
                <w:numId w:val="3"/>
              </w:numPr>
              <w:ind w:left="425" w:right="0" w:hanging="425"/>
              <w:jc w:val="center"/>
              <w:rPr>
                <w:rFonts w:eastAsia="Times New Roman"/>
                <w:b/>
                <w:sz w:val="22"/>
                <w:szCs w:val="22"/>
              </w:rPr>
            </w:pPr>
            <w:r w:rsidRPr="001B1FD4">
              <w:rPr>
                <w:rFonts w:eastAsia="Times New Roman"/>
                <w:b/>
                <w:sz w:val="22"/>
                <w:szCs w:val="22"/>
              </w:rPr>
              <w:t>Jenis Perangkat / Peralatan Praktik Utama</w:t>
            </w:r>
          </w:p>
        </w:tc>
      </w:tr>
      <w:tr w:rsidR="007940DF" w:rsidRPr="001B1FD4" w14:paraId="2AE65774" w14:textId="77777777">
        <w:tc>
          <w:tcPr>
            <w:tcW w:w="1950" w:type="dxa"/>
          </w:tcPr>
          <w:p w14:paraId="1FF20442"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10 Oktober 2023</w:t>
            </w:r>
          </w:p>
        </w:tc>
        <w:tc>
          <w:tcPr>
            <w:tcW w:w="465" w:type="dxa"/>
          </w:tcPr>
          <w:p w14:paraId="229A2215" w14:textId="77777777" w:rsidR="007940DF" w:rsidRPr="001B1FD4" w:rsidRDefault="00000000">
            <w:pPr>
              <w:spacing w:line="360" w:lineRule="auto"/>
              <w:ind w:left="0" w:right="0" w:firstLine="0"/>
              <w:jc w:val="left"/>
              <w:rPr>
                <w:rFonts w:eastAsia="Times New Roman"/>
                <w:sz w:val="22"/>
                <w:szCs w:val="22"/>
              </w:rPr>
            </w:pPr>
            <w:r w:rsidRPr="001B1FD4">
              <w:rPr>
                <w:rFonts w:eastAsia="Times New Roman"/>
                <w:sz w:val="22"/>
                <w:szCs w:val="22"/>
              </w:rPr>
              <w:t>1.</w:t>
            </w:r>
          </w:p>
          <w:p w14:paraId="0E1A4BC2" w14:textId="77777777" w:rsidR="007940DF" w:rsidRPr="001B1FD4" w:rsidRDefault="00000000">
            <w:pPr>
              <w:spacing w:line="360" w:lineRule="auto"/>
              <w:ind w:left="0" w:right="0" w:firstLine="0"/>
              <w:jc w:val="left"/>
              <w:rPr>
                <w:rFonts w:eastAsia="Times New Roman"/>
                <w:sz w:val="22"/>
                <w:szCs w:val="22"/>
              </w:rPr>
            </w:pPr>
            <w:r w:rsidRPr="001B1FD4">
              <w:rPr>
                <w:rFonts w:eastAsia="Times New Roman"/>
                <w:sz w:val="22"/>
                <w:szCs w:val="22"/>
              </w:rPr>
              <w:t>2.</w:t>
            </w:r>
          </w:p>
          <w:p w14:paraId="21D919EF" w14:textId="77777777" w:rsidR="007940DF" w:rsidRPr="001B1FD4" w:rsidRDefault="00000000">
            <w:pPr>
              <w:spacing w:line="360" w:lineRule="auto"/>
              <w:ind w:left="0" w:right="0" w:firstLine="0"/>
              <w:jc w:val="left"/>
              <w:rPr>
                <w:rFonts w:eastAsia="Times New Roman"/>
                <w:sz w:val="22"/>
                <w:szCs w:val="22"/>
              </w:rPr>
            </w:pPr>
            <w:r w:rsidRPr="001B1FD4">
              <w:rPr>
                <w:rFonts w:eastAsia="Times New Roman"/>
                <w:sz w:val="22"/>
                <w:szCs w:val="22"/>
              </w:rPr>
              <w:t>3.</w:t>
            </w:r>
          </w:p>
          <w:p w14:paraId="20C4B21A" w14:textId="77777777" w:rsidR="007940DF" w:rsidRPr="001B1FD4" w:rsidRDefault="00000000">
            <w:pPr>
              <w:spacing w:line="360" w:lineRule="auto"/>
              <w:ind w:left="0" w:right="0" w:firstLine="0"/>
              <w:jc w:val="left"/>
              <w:rPr>
                <w:rFonts w:eastAsia="Times New Roman"/>
                <w:sz w:val="22"/>
                <w:szCs w:val="22"/>
              </w:rPr>
            </w:pPr>
            <w:r w:rsidRPr="001B1FD4">
              <w:rPr>
                <w:rFonts w:eastAsia="Times New Roman"/>
                <w:sz w:val="22"/>
                <w:szCs w:val="22"/>
              </w:rPr>
              <w:t>4.</w:t>
            </w:r>
          </w:p>
          <w:p w14:paraId="34F165D7" w14:textId="77777777" w:rsidR="007940DF" w:rsidRPr="001B1FD4" w:rsidRDefault="00000000">
            <w:pPr>
              <w:spacing w:line="360" w:lineRule="auto"/>
              <w:ind w:left="0" w:right="0" w:firstLine="0"/>
              <w:jc w:val="left"/>
              <w:rPr>
                <w:rFonts w:eastAsia="Times New Roman"/>
                <w:sz w:val="22"/>
                <w:szCs w:val="22"/>
              </w:rPr>
            </w:pPr>
            <w:r w:rsidRPr="001B1FD4">
              <w:rPr>
                <w:rFonts w:eastAsia="Times New Roman"/>
                <w:sz w:val="22"/>
                <w:szCs w:val="22"/>
              </w:rPr>
              <w:t>5.</w:t>
            </w:r>
          </w:p>
          <w:p w14:paraId="2BDCAD24" w14:textId="77777777" w:rsidR="007940DF" w:rsidRPr="001B1FD4" w:rsidRDefault="00000000">
            <w:pPr>
              <w:spacing w:line="360" w:lineRule="auto"/>
              <w:ind w:left="0" w:right="0" w:firstLine="0"/>
              <w:jc w:val="left"/>
              <w:rPr>
                <w:rFonts w:eastAsia="Times New Roman"/>
                <w:sz w:val="22"/>
                <w:szCs w:val="22"/>
              </w:rPr>
            </w:pPr>
            <w:r w:rsidRPr="001B1FD4">
              <w:rPr>
                <w:rFonts w:eastAsia="Times New Roman"/>
                <w:sz w:val="22"/>
                <w:szCs w:val="22"/>
              </w:rPr>
              <w:t>6.</w:t>
            </w:r>
          </w:p>
        </w:tc>
        <w:tc>
          <w:tcPr>
            <w:tcW w:w="3465" w:type="dxa"/>
          </w:tcPr>
          <w:p w14:paraId="4BEB1538" w14:textId="77777777" w:rsidR="007940DF" w:rsidRPr="001B1FD4" w:rsidRDefault="00000000">
            <w:pPr>
              <w:spacing w:line="360" w:lineRule="auto"/>
              <w:ind w:left="0" w:right="0" w:firstLine="0"/>
              <w:jc w:val="left"/>
              <w:rPr>
                <w:rFonts w:eastAsia="Times New Roman"/>
                <w:sz w:val="22"/>
                <w:szCs w:val="22"/>
              </w:rPr>
            </w:pPr>
            <w:r w:rsidRPr="001B1FD4">
              <w:rPr>
                <w:rFonts w:eastAsia="Times New Roman"/>
                <w:sz w:val="22"/>
                <w:szCs w:val="22"/>
              </w:rPr>
              <w:t>Laptop</w:t>
            </w:r>
          </w:p>
          <w:p w14:paraId="1499E8B4" w14:textId="77777777" w:rsidR="007940DF" w:rsidRPr="001B1FD4" w:rsidRDefault="00000000">
            <w:pPr>
              <w:spacing w:line="360" w:lineRule="auto"/>
              <w:ind w:left="0" w:right="0" w:firstLine="0"/>
              <w:jc w:val="left"/>
              <w:rPr>
                <w:rFonts w:eastAsia="Times New Roman"/>
                <w:sz w:val="22"/>
                <w:szCs w:val="22"/>
              </w:rPr>
            </w:pPr>
            <w:r w:rsidRPr="001B1FD4">
              <w:rPr>
                <w:rFonts w:eastAsia="Times New Roman"/>
                <w:sz w:val="22"/>
                <w:szCs w:val="22"/>
              </w:rPr>
              <w:t>Smartphone</w:t>
            </w:r>
          </w:p>
          <w:p w14:paraId="6F80EF52" w14:textId="77777777" w:rsidR="007940DF" w:rsidRPr="001B1FD4" w:rsidRDefault="00000000">
            <w:pPr>
              <w:spacing w:line="360" w:lineRule="auto"/>
              <w:ind w:left="0" w:right="0" w:firstLine="0"/>
              <w:jc w:val="left"/>
              <w:rPr>
                <w:rFonts w:eastAsia="Times New Roman"/>
                <w:sz w:val="22"/>
                <w:szCs w:val="22"/>
              </w:rPr>
            </w:pPr>
            <w:r w:rsidRPr="001B1FD4">
              <w:rPr>
                <w:rFonts w:eastAsia="Times New Roman"/>
                <w:sz w:val="22"/>
                <w:szCs w:val="22"/>
              </w:rPr>
              <w:t>LCD Proyektor</w:t>
            </w:r>
          </w:p>
          <w:p w14:paraId="406A03E4" w14:textId="77777777" w:rsidR="007940DF" w:rsidRPr="001B1FD4" w:rsidRDefault="00000000">
            <w:pPr>
              <w:spacing w:line="360" w:lineRule="auto"/>
              <w:ind w:left="0" w:right="0" w:firstLine="0"/>
              <w:jc w:val="left"/>
              <w:rPr>
                <w:rFonts w:eastAsia="Times New Roman"/>
                <w:sz w:val="22"/>
                <w:szCs w:val="22"/>
              </w:rPr>
            </w:pPr>
            <w:r w:rsidRPr="001B1FD4">
              <w:rPr>
                <w:rFonts w:eastAsia="Times New Roman"/>
                <w:sz w:val="22"/>
                <w:szCs w:val="22"/>
              </w:rPr>
              <w:t>Jaringan Internet (WIFI)</w:t>
            </w:r>
          </w:p>
          <w:p w14:paraId="3E241945" w14:textId="77777777" w:rsidR="007940DF" w:rsidRPr="001B1FD4" w:rsidRDefault="00000000">
            <w:pPr>
              <w:spacing w:line="360" w:lineRule="auto"/>
              <w:ind w:left="0" w:right="0" w:firstLine="0"/>
              <w:jc w:val="left"/>
              <w:rPr>
                <w:rFonts w:eastAsia="Times New Roman"/>
                <w:sz w:val="22"/>
                <w:szCs w:val="22"/>
              </w:rPr>
            </w:pPr>
            <w:r w:rsidRPr="001B1FD4">
              <w:rPr>
                <w:rFonts w:eastAsia="Times New Roman"/>
                <w:sz w:val="22"/>
                <w:szCs w:val="22"/>
              </w:rPr>
              <w:t>Papan Tulis</w:t>
            </w:r>
          </w:p>
          <w:p w14:paraId="09EA44EF" w14:textId="77777777" w:rsidR="007940DF" w:rsidRPr="001B1FD4" w:rsidRDefault="00000000">
            <w:pPr>
              <w:spacing w:line="360" w:lineRule="auto"/>
              <w:ind w:left="0" w:right="0" w:firstLine="0"/>
              <w:jc w:val="left"/>
              <w:rPr>
                <w:rFonts w:eastAsia="Times New Roman"/>
                <w:sz w:val="22"/>
                <w:szCs w:val="22"/>
              </w:rPr>
            </w:pPr>
            <w:r w:rsidRPr="001B1FD4">
              <w:rPr>
                <w:rFonts w:eastAsia="Times New Roman"/>
                <w:sz w:val="22"/>
                <w:szCs w:val="22"/>
              </w:rPr>
              <w:t xml:space="preserve">SELAPAN (LMS Sekolah SMKN 8 Malang) </w:t>
            </w:r>
          </w:p>
        </w:tc>
        <w:tc>
          <w:tcPr>
            <w:tcW w:w="3750" w:type="dxa"/>
          </w:tcPr>
          <w:p w14:paraId="7B6348A2"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Di jurusan RPL terdapat dua laboratorium namun praktik dilakukan di kelas masing - masing dikarenakan laboratorium digunakan sebagai kelas. Terkait perangkat atau peralatan praktik peserta didik menggunakan laptop masing - masing ditunjang prasarana LCD Proyektor atau papan tulis di dalam kelas, jika peserta didik tidak mempunyai perangkat laptop dapat meminjam peragkat tersebut di Jurusan RPL. Jika dapat di atasi dengan smartphone maka siswa bisa menggunakan smartphone pribadi atau bisa bergabung bersama teman yang mempunyai laptop, pendidik menggunakan SELAPAN sebagai LMS Sekolah yang dapat menunjang praktik peserta didik.</w:t>
            </w:r>
          </w:p>
        </w:tc>
      </w:tr>
      <w:tr w:rsidR="007940DF" w:rsidRPr="001B1FD4" w14:paraId="158CC94F" w14:textId="77777777">
        <w:trPr>
          <w:trHeight w:val="240"/>
        </w:trPr>
        <w:tc>
          <w:tcPr>
            <w:tcW w:w="9630" w:type="dxa"/>
            <w:gridSpan w:val="4"/>
          </w:tcPr>
          <w:p w14:paraId="61B5C67E" w14:textId="77777777" w:rsidR="007940DF" w:rsidRPr="001B1FD4" w:rsidRDefault="00000000">
            <w:pPr>
              <w:numPr>
                <w:ilvl w:val="0"/>
                <w:numId w:val="3"/>
              </w:numPr>
              <w:ind w:left="425" w:right="0" w:hanging="425"/>
              <w:jc w:val="center"/>
              <w:rPr>
                <w:rFonts w:eastAsia="Times New Roman"/>
                <w:b/>
                <w:sz w:val="22"/>
                <w:szCs w:val="22"/>
              </w:rPr>
            </w:pPr>
            <w:r w:rsidRPr="001B1FD4">
              <w:rPr>
                <w:rFonts w:eastAsia="Times New Roman"/>
                <w:b/>
                <w:sz w:val="22"/>
                <w:szCs w:val="22"/>
              </w:rPr>
              <w:t>Fungsi dan Cara Kerja Perangkat</w:t>
            </w:r>
          </w:p>
        </w:tc>
      </w:tr>
      <w:tr w:rsidR="007940DF" w:rsidRPr="001B1FD4" w14:paraId="63D5B4A5" w14:textId="77777777">
        <w:tc>
          <w:tcPr>
            <w:tcW w:w="1950" w:type="dxa"/>
          </w:tcPr>
          <w:p w14:paraId="5513A700"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10 Oktober 2023</w:t>
            </w:r>
          </w:p>
        </w:tc>
        <w:tc>
          <w:tcPr>
            <w:tcW w:w="465" w:type="dxa"/>
          </w:tcPr>
          <w:p w14:paraId="6DFA99E4"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1.</w:t>
            </w:r>
          </w:p>
        </w:tc>
        <w:tc>
          <w:tcPr>
            <w:tcW w:w="3465" w:type="dxa"/>
          </w:tcPr>
          <w:p w14:paraId="41EEB970"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Laptop</w:t>
            </w:r>
          </w:p>
        </w:tc>
        <w:tc>
          <w:tcPr>
            <w:tcW w:w="3750" w:type="dxa"/>
          </w:tcPr>
          <w:p w14:paraId="7E4CD008"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SMKN 8 Malang mewajibkan peserta didik RPL mempunyai Laptop karena keterbatasan laboratorium yang membuat peserta didik harus praktik di dalam kelas. Jika peserta didik tidak memiliki laptop dapat meminjam di Jurusan, namun jumlahnya terbatas.</w:t>
            </w:r>
          </w:p>
        </w:tc>
      </w:tr>
      <w:tr w:rsidR="007940DF" w:rsidRPr="001B1FD4" w14:paraId="76BB63B8" w14:textId="77777777">
        <w:tc>
          <w:tcPr>
            <w:tcW w:w="1950" w:type="dxa"/>
          </w:tcPr>
          <w:p w14:paraId="188013F5"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10 Oktober 2023</w:t>
            </w:r>
          </w:p>
        </w:tc>
        <w:tc>
          <w:tcPr>
            <w:tcW w:w="465" w:type="dxa"/>
          </w:tcPr>
          <w:p w14:paraId="048A54B5"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2.</w:t>
            </w:r>
          </w:p>
        </w:tc>
        <w:tc>
          <w:tcPr>
            <w:tcW w:w="3465" w:type="dxa"/>
          </w:tcPr>
          <w:p w14:paraId="49E047CB"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Smartphone</w:t>
            </w:r>
          </w:p>
        </w:tc>
        <w:tc>
          <w:tcPr>
            <w:tcW w:w="3750" w:type="dxa"/>
          </w:tcPr>
          <w:p w14:paraId="3C2F1EBF"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Dengan perbedaan sosial, keterbatasan laptop, dan keterbatasan laboratorium di SMKN 8 Malang sehingga ada beberapa peserta didik tidak membawa atau mempunyai laptop maka pihak SMKN 8 Malang meyisiati dengan menggunakan smartphone.</w:t>
            </w:r>
          </w:p>
        </w:tc>
      </w:tr>
      <w:tr w:rsidR="007940DF" w:rsidRPr="001B1FD4" w14:paraId="54C3C43B" w14:textId="77777777">
        <w:tc>
          <w:tcPr>
            <w:tcW w:w="1950" w:type="dxa"/>
          </w:tcPr>
          <w:p w14:paraId="0DED7DFC"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lastRenderedPageBreak/>
              <w:t>10 Oktober 2023</w:t>
            </w:r>
          </w:p>
        </w:tc>
        <w:tc>
          <w:tcPr>
            <w:tcW w:w="465" w:type="dxa"/>
          </w:tcPr>
          <w:p w14:paraId="6B06F500"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3.</w:t>
            </w:r>
          </w:p>
        </w:tc>
        <w:tc>
          <w:tcPr>
            <w:tcW w:w="3465" w:type="dxa"/>
          </w:tcPr>
          <w:p w14:paraId="04F1F3A5"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LCD Proyektor</w:t>
            </w:r>
          </w:p>
        </w:tc>
        <w:tc>
          <w:tcPr>
            <w:tcW w:w="3750" w:type="dxa"/>
          </w:tcPr>
          <w:p w14:paraId="511CB11F"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LCD membantu pendidik menampilkan materi dalam bentuk visual kepada peserta didik sehinggan mempermudah dalam praktik</w:t>
            </w:r>
          </w:p>
        </w:tc>
      </w:tr>
      <w:tr w:rsidR="007940DF" w:rsidRPr="001B1FD4" w14:paraId="42406FC5" w14:textId="77777777">
        <w:tc>
          <w:tcPr>
            <w:tcW w:w="1950" w:type="dxa"/>
          </w:tcPr>
          <w:p w14:paraId="754C00B2"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10 Oktober 2023</w:t>
            </w:r>
          </w:p>
        </w:tc>
        <w:tc>
          <w:tcPr>
            <w:tcW w:w="465" w:type="dxa"/>
          </w:tcPr>
          <w:p w14:paraId="7FC390C4"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4.</w:t>
            </w:r>
          </w:p>
        </w:tc>
        <w:tc>
          <w:tcPr>
            <w:tcW w:w="3465" w:type="dxa"/>
          </w:tcPr>
          <w:p w14:paraId="0C95A2D2"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Jaringan Internet</w:t>
            </w:r>
          </w:p>
        </w:tc>
        <w:tc>
          <w:tcPr>
            <w:tcW w:w="3750" w:type="dxa"/>
          </w:tcPr>
          <w:p w14:paraId="63941041"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Jaringan Internet (WIFI) terdapat di masing - masing kelas untuk menunjang keperluan praktik di dalam kelas.</w:t>
            </w:r>
          </w:p>
        </w:tc>
      </w:tr>
      <w:tr w:rsidR="007940DF" w:rsidRPr="001B1FD4" w14:paraId="2823EE03" w14:textId="77777777">
        <w:tc>
          <w:tcPr>
            <w:tcW w:w="1950" w:type="dxa"/>
          </w:tcPr>
          <w:p w14:paraId="3D0CB075"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10 Oktober 2023</w:t>
            </w:r>
          </w:p>
        </w:tc>
        <w:tc>
          <w:tcPr>
            <w:tcW w:w="465" w:type="dxa"/>
          </w:tcPr>
          <w:p w14:paraId="2ADA54D1"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5.</w:t>
            </w:r>
          </w:p>
        </w:tc>
        <w:tc>
          <w:tcPr>
            <w:tcW w:w="3465" w:type="dxa"/>
          </w:tcPr>
          <w:p w14:paraId="14F4A760"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Papan Tulis</w:t>
            </w:r>
          </w:p>
        </w:tc>
        <w:tc>
          <w:tcPr>
            <w:tcW w:w="3750" w:type="dxa"/>
          </w:tcPr>
          <w:p w14:paraId="08C5D25D"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Papan Tulis terdapat di masing - masing kelas sebagai alat bantu menulis pendidik untuk menjelaskan materi praktik.</w:t>
            </w:r>
          </w:p>
        </w:tc>
      </w:tr>
      <w:tr w:rsidR="007940DF" w:rsidRPr="001B1FD4" w14:paraId="03648418" w14:textId="77777777">
        <w:tc>
          <w:tcPr>
            <w:tcW w:w="1950" w:type="dxa"/>
          </w:tcPr>
          <w:p w14:paraId="056EB3B9"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10 Oktober 2023</w:t>
            </w:r>
          </w:p>
        </w:tc>
        <w:tc>
          <w:tcPr>
            <w:tcW w:w="465" w:type="dxa"/>
          </w:tcPr>
          <w:p w14:paraId="02F17064"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 xml:space="preserve">6. </w:t>
            </w:r>
          </w:p>
        </w:tc>
        <w:tc>
          <w:tcPr>
            <w:tcW w:w="3465" w:type="dxa"/>
          </w:tcPr>
          <w:p w14:paraId="037157F1"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SELAPAN (LMS Sekolah SMKN 8 Malang)</w:t>
            </w:r>
          </w:p>
        </w:tc>
        <w:tc>
          <w:tcPr>
            <w:tcW w:w="3750" w:type="dxa"/>
          </w:tcPr>
          <w:p w14:paraId="2E476117"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SELAPAN (LMS Sekolah SMKN 8 Malang) digunakan sebagai media untuk memberikan materi yang akan diajarkan oleh pendidik dan sebagai media pengumpulan tugas peserta didik.</w:t>
            </w:r>
          </w:p>
        </w:tc>
      </w:tr>
      <w:tr w:rsidR="007940DF" w:rsidRPr="001B1FD4" w14:paraId="0DA60846" w14:textId="77777777">
        <w:trPr>
          <w:trHeight w:val="2385"/>
        </w:trPr>
        <w:tc>
          <w:tcPr>
            <w:tcW w:w="1950" w:type="dxa"/>
          </w:tcPr>
          <w:p w14:paraId="422C41A8"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10 Oktober 2023</w:t>
            </w:r>
          </w:p>
        </w:tc>
        <w:tc>
          <w:tcPr>
            <w:tcW w:w="465" w:type="dxa"/>
          </w:tcPr>
          <w:p w14:paraId="36DF9D51" w14:textId="77777777" w:rsidR="007940DF" w:rsidRPr="001B1FD4" w:rsidRDefault="00000000">
            <w:pPr>
              <w:ind w:left="0" w:right="0" w:firstLine="0"/>
              <w:jc w:val="left"/>
              <w:rPr>
                <w:rFonts w:eastAsia="Times New Roman"/>
                <w:b/>
                <w:sz w:val="22"/>
                <w:szCs w:val="22"/>
              </w:rPr>
            </w:pPr>
            <w:r w:rsidRPr="001B1FD4">
              <w:rPr>
                <w:rFonts w:eastAsia="Times New Roman"/>
                <w:b/>
                <w:sz w:val="22"/>
                <w:szCs w:val="22"/>
              </w:rPr>
              <w:t>C.</w:t>
            </w:r>
          </w:p>
        </w:tc>
        <w:tc>
          <w:tcPr>
            <w:tcW w:w="3465" w:type="dxa"/>
          </w:tcPr>
          <w:p w14:paraId="3BA2EEF6" w14:textId="77777777" w:rsidR="007940DF" w:rsidRPr="001B1FD4" w:rsidRDefault="00000000">
            <w:pPr>
              <w:ind w:left="0" w:right="0" w:firstLine="0"/>
              <w:jc w:val="left"/>
              <w:rPr>
                <w:rFonts w:eastAsia="Times New Roman"/>
                <w:b/>
                <w:sz w:val="22"/>
                <w:szCs w:val="22"/>
              </w:rPr>
            </w:pPr>
            <w:r w:rsidRPr="001B1FD4">
              <w:rPr>
                <w:rFonts w:eastAsia="Times New Roman"/>
                <w:b/>
                <w:sz w:val="22"/>
                <w:szCs w:val="22"/>
              </w:rPr>
              <w:t>Iklim Suasana Praktik</w:t>
            </w:r>
          </w:p>
        </w:tc>
        <w:tc>
          <w:tcPr>
            <w:tcW w:w="3750" w:type="dxa"/>
          </w:tcPr>
          <w:p w14:paraId="74B63898"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Suasana praktikum di kelas sangat antusias dan kondusif meski tidak ada pendidik. Peserta didik merasa nyaman ketika belajar karena diberikan kebebasan untuk bermain, tanpa diawasi atau diatur dengan ketat. Dilain pihak anak diberi tugas sesuai petunjuk dan pengawasan pendidik.</w:t>
            </w:r>
          </w:p>
        </w:tc>
      </w:tr>
      <w:tr w:rsidR="007940DF" w:rsidRPr="001B1FD4" w14:paraId="5C976167" w14:textId="77777777">
        <w:tc>
          <w:tcPr>
            <w:tcW w:w="1950" w:type="dxa"/>
          </w:tcPr>
          <w:p w14:paraId="35980C05"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10 Oktober 2023</w:t>
            </w:r>
          </w:p>
        </w:tc>
        <w:tc>
          <w:tcPr>
            <w:tcW w:w="465" w:type="dxa"/>
          </w:tcPr>
          <w:p w14:paraId="2511E433" w14:textId="77777777" w:rsidR="007940DF" w:rsidRPr="001B1FD4" w:rsidRDefault="00000000">
            <w:pPr>
              <w:ind w:left="0" w:right="0" w:firstLine="0"/>
              <w:jc w:val="left"/>
              <w:rPr>
                <w:rFonts w:eastAsia="Times New Roman"/>
                <w:b/>
                <w:sz w:val="22"/>
                <w:szCs w:val="22"/>
              </w:rPr>
            </w:pPr>
            <w:r w:rsidRPr="001B1FD4">
              <w:rPr>
                <w:rFonts w:eastAsia="Times New Roman"/>
                <w:b/>
                <w:sz w:val="22"/>
                <w:szCs w:val="22"/>
              </w:rPr>
              <w:t>D.</w:t>
            </w:r>
          </w:p>
        </w:tc>
        <w:tc>
          <w:tcPr>
            <w:tcW w:w="3465" w:type="dxa"/>
          </w:tcPr>
          <w:p w14:paraId="3A6C3DD6" w14:textId="77777777" w:rsidR="007940DF" w:rsidRPr="001B1FD4" w:rsidRDefault="00000000">
            <w:pPr>
              <w:ind w:left="0" w:right="0" w:firstLine="0"/>
              <w:jc w:val="left"/>
              <w:rPr>
                <w:rFonts w:eastAsia="Times New Roman"/>
                <w:b/>
                <w:sz w:val="22"/>
                <w:szCs w:val="22"/>
              </w:rPr>
            </w:pPr>
            <w:r w:rsidRPr="001B1FD4">
              <w:rPr>
                <w:rFonts w:eastAsia="Times New Roman"/>
                <w:b/>
                <w:sz w:val="22"/>
                <w:szCs w:val="22"/>
              </w:rPr>
              <w:t>Budaya Kerja Di Tempat Praktik</w:t>
            </w:r>
          </w:p>
        </w:tc>
        <w:tc>
          <w:tcPr>
            <w:tcW w:w="3750" w:type="dxa"/>
          </w:tcPr>
          <w:p w14:paraId="658D1541"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Peserta didik menunjukkan sikap disiplin tepat waktu masuk kelas, berinteraksi bersama pendidik secara baik, mampu berkolaborasi dengan teman sejawat dan memiliki rasa tanggung jawab atas tugas yang mereka kerjakan dengan baik.</w:t>
            </w:r>
          </w:p>
          <w:p w14:paraId="707548A2" w14:textId="77777777" w:rsidR="007940DF" w:rsidRPr="001B1FD4" w:rsidRDefault="00000000">
            <w:pPr>
              <w:numPr>
                <w:ilvl w:val="0"/>
                <w:numId w:val="1"/>
              </w:numPr>
              <w:ind w:left="425" w:right="0"/>
              <w:jc w:val="left"/>
              <w:rPr>
                <w:rFonts w:eastAsia="Times New Roman"/>
                <w:sz w:val="22"/>
                <w:szCs w:val="22"/>
              </w:rPr>
            </w:pPr>
            <w:r w:rsidRPr="001B1FD4">
              <w:rPr>
                <w:rFonts w:eastAsia="Times New Roman"/>
                <w:sz w:val="22"/>
                <w:szCs w:val="22"/>
              </w:rPr>
              <w:t>Pengerjaan dilakukan individu dan berkelompok tergantung tugas yang diberikan oleh pendidik</w:t>
            </w:r>
          </w:p>
          <w:p w14:paraId="5E706FE0" w14:textId="77777777" w:rsidR="007940DF" w:rsidRPr="001B1FD4" w:rsidRDefault="00000000">
            <w:pPr>
              <w:numPr>
                <w:ilvl w:val="0"/>
                <w:numId w:val="1"/>
              </w:numPr>
              <w:ind w:left="425" w:right="0"/>
              <w:jc w:val="left"/>
              <w:rPr>
                <w:rFonts w:eastAsia="Times New Roman"/>
                <w:sz w:val="22"/>
                <w:szCs w:val="22"/>
              </w:rPr>
            </w:pPr>
            <w:r w:rsidRPr="001B1FD4">
              <w:rPr>
                <w:rFonts w:eastAsia="Times New Roman"/>
                <w:sz w:val="22"/>
                <w:szCs w:val="22"/>
              </w:rPr>
              <w:t xml:space="preserve">Model pembelajaran yang digunakan oleh guru dalam pembelajaran praktik ini menggunakan model PBL (Problem Based Learning) dan PJBL (Project Based Learning) </w:t>
            </w:r>
          </w:p>
          <w:p w14:paraId="1A80DC7D" w14:textId="77777777" w:rsidR="007940DF" w:rsidRPr="001B1FD4" w:rsidRDefault="00000000">
            <w:pPr>
              <w:numPr>
                <w:ilvl w:val="0"/>
                <w:numId w:val="1"/>
              </w:numPr>
              <w:ind w:left="425" w:right="0"/>
              <w:jc w:val="left"/>
              <w:rPr>
                <w:rFonts w:eastAsia="Times New Roman"/>
                <w:sz w:val="22"/>
                <w:szCs w:val="22"/>
              </w:rPr>
            </w:pPr>
            <w:r w:rsidRPr="001B1FD4">
              <w:rPr>
                <w:rFonts w:eastAsia="Times New Roman"/>
                <w:sz w:val="22"/>
                <w:szCs w:val="22"/>
              </w:rPr>
              <w:t xml:space="preserve">Pendidik menggunakan bantuan SELAPAN (LMS Sekolah SMKN 8 Malang) untuk media upload materi dan tugas. </w:t>
            </w:r>
          </w:p>
        </w:tc>
      </w:tr>
      <w:tr w:rsidR="007940DF" w:rsidRPr="001B1FD4" w14:paraId="1E9538C0" w14:textId="77777777">
        <w:tc>
          <w:tcPr>
            <w:tcW w:w="1950" w:type="dxa"/>
          </w:tcPr>
          <w:p w14:paraId="36809CE3"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10 Oktober 2023</w:t>
            </w:r>
          </w:p>
        </w:tc>
        <w:tc>
          <w:tcPr>
            <w:tcW w:w="465" w:type="dxa"/>
          </w:tcPr>
          <w:p w14:paraId="7F0F7C97" w14:textId="77777777" w:rsidR="007940DF" w:rsidRPr="001B1FD4" w:rsidRDefault="00000000">
            <w:pPr>
              <w:ind w:left="0" w:right="0" w:firstLine="0"/>
              <w:jc w:val="left"/>
              <w:rPr>
                <w:rFonts w:eastAsia="Times New Roman"/>
                <w:b/>
                <w:sz w:val="22"/>
                <w:szCs w:val="22"/>
              </w:rPr>
            </w:pPr>
            <w:r w:rsidRPr="001B1FD4">
              <w:rPr>
                <w:rFonts w:eastAsia="Times New Roman"/>
                <w:b/>
                <w:sz w:val="22"/>
                <w:szCs w:val="22"/>
              </w:rPr>
              <w:t>E.</w:t>
            </w:r>
          </w:p>
        </w:tc>
        <w:tc>
          <w:tcPr>
            <w:tcW w:w="3465" w:type="dxa"/>
          </w:tcPr>
          <w:p w14:paraId="102B9BAD" w14:textId="77777777" w:rsidR="007940DF" w:rsidRPr="001B1FD4" w:rsidRDefault="00000000">
            <w:pPr>
              <w:ind w:left="0" w:right="0" w:firstLine="0"/>
              <w:jc w:val="left"/>
              <w:rPr>
                <w:rFonts w:eastAsia="Times New Roman"/>
                <w:b/>
                <w:sz w:val="22"/>
                <w:szCs w:val="22"/>
              </w:rPr>
            </w:pPr>
            <w:r w:rsidRPr="001B1FD4">
              <w:rPr>
                <w:rFonts w:eastAsia="Times New Roman"/>
                <w:b/>
                <w:sz w:val="22"/>
                <w:szCs w:val="22"/>
              </w:rPr>
              <w:t>Jadwal Praktik</w:t>
            </w:r>
          </w:p>
        </w:tc>
        <w:tc>
          <w:tcPr>
            <w:tcW w:w="3750" w:type="dxa"/>
          </w:tcPr>
          <w:p w14:paraId="74000832"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Untuk jadwal praktek peserta didik dari pelajaran yang saya dapatkan dari pembagian guru pamong sebagai berikut:</w:t>
            </w:r>
          </w:p>
          <w:p w14:paraId="404769E3" w14:textId="77777777" w:rsidR="007940DF" w:rsidRPr="001B1FD4" w:rsidRDefault="00000000">
            <w:pPr>
              <w:numPr>
                <w:ilvl w:val="0"/>
                <w:numId w:val="2"/>
              </w:numPr>
              <w:ind w:left="425" w:right="0"/>
              <w:jc w:val="left"/>
              <w:rPr>
                <w:rFonts w:eastAsia="Times New Roman"/>
                <w:sz w:val="22"/>
                <w:szCs w:val="22"/>
              </w:rPr>
            </w:pPr>
            <w:r w:rsidRPr="001B1FD4">
              <w:rPr>
                <w:rFonts w:eastAsia="Times New Roman"/>
                <w:sz w:val="22"/>
                <w:szCs w:val="22"/>
              </w:rPr>
              <w:t>Kelas XII RPL B jam 1 - 7 hari Senin</w:t>
            </w:r>
          </w:p>
          <w:p w14:paraId="0EB60FE5" w14:textId="77777777" w:rsidR="007940DF" w:rsidRPr="001B1FD4" w:rsidRDefault="00000000">
            <w:pPr>
              <w:numPr>
                <w:ilvl w:val="0"/>
                <w:numId w:val="2"/>
              </w:numPr>
              <w:ind w:left="425" w:right="0"/>
              <w:jc w:val="left"/>
              <w:rPr>
                <w:rFonts w:eastAsia="Times New Roman"/>
                <w:sz w:val="22"/>
                <w:szCs w:val="22"/>
              </w:rPr>
            </w:pPr>
            <w:r w:rsidRPr="001B1FD4">
              <w:rPr>
                <w:rFonts w:eastAsia="Times New Roman"/>
                <w:sz w:val="22"/>
                <w:szCs w:val="22"/>
              </w:rPr>
              <w:lastRenderedPageBreak/>
              <w:t>Kelas XI RPL C jam 1 - 6 hari Selasa</w:t>
            </w:r>
          </w:p>
          <w:p w14:paraId="798C8347" w14:textId="77777777" w:rsidR="007940DF" w:rsidRPr="001B1FD4" w:rsidRDefault="00000000">
            <w:pPr>
              <w:numPr>
                <w:ilvl w:val="0"/>
                <w:numId w:val="2"/>
              </w:numPr>
              <w:ind w:left="425" w:right="0"/>
              <w:jc w:val="left"/>
              <w:rPr>
                <w:rFonts w:eastAsia="Times New Roman"/>
                <w:sz w:val="22"/>
                <w:szCs w:val="22"/>
              </w:rPr>
            </w:pPr>
            <w:r w:rsidRPr="001B1FD4">
              <w:rPr>
                <w:rFonts w:eastAsia="Times New Roman"/>
                <w:sz w:val="22"/>
                <w:szCs w:val="22"/>
              </w:rPr>
              <w:t>Kelas XII RPL B jam 5 - 10 hari Kamis</w:t>
            </w:r>
          </w:p>
        </w:tc>
      </w:tr>
      <w:tr w:rsidR="007940DF" w:rsidRPr="001B1FD4" w14:paraId="27CDD742" w14:textId="77777777">
        <w:tc>
          <w:tcPr>
            <w:tcW w:w="1950" w:type="dxa"/>
          </w:tcPr>
          <w:p w14:paraId="5DAEDE43"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lastRenderedPageBreak/>
              <w:t>10 Oktober 2023</w:t>
            </w:r>
          </w:p>
        </w:tc>
        <w:tc>
          <w:tcPr>
            <w:tcW w:w="465" w:type="dxa"/>
          </w:tcPr>
          <w:p w14:paraId="1891993E" w14:textId="77777777" w:rsidR="007940DF" w:rsidRPr="001B1FD4" w:rsidRDefault="00000000">
            <w:pPr>
              <w:ind w:left="0" w:right="0" w:firstLine="0"/>
              <w:jc w:val="left"/>
              <w:rPr>
                <w:rFonts w:eastAsia="Times New Roman"/>
                <w:b/>
                <w:sz w:val="22"/>
                <w:szCs w:val="22"/>
              </w:rPr>
            </w:pPr>
            <w:r w:rsidRPr="001B1FD4">
              <w:rPr>
                <w:rFonts w:eastAsia="Times New Roman"/>
                <w:b/>
                <w:sz w:val="22"/>
                <w:szCs w:val="22"/>
              </w:rPr>
              <w:t>F.</w:t>
            </w:r>
          </w:p>
        </w:tc>
        <w:tc>
          <w:tcPr>
            <w:tcW w:w="3465" w:type="dxa"/>
          </w:tcPr>
          <w:p w14:paraId="24B09E64" w14:textId="77777777" w:rsidR="007940DF" w:rsidRPr="001B1FD4" w:rsidRDefault="00000000">
            <w:pPr>
              <w:ind w:left="0" w:right="0" w:firstLine="0"/>
              <w:jc w:val="left"/>
              <w:rPr>
                <w:rFonts w:eastAsia="Times New Roman"/>
                <w:b/>
                <w:sz w:val="22"/>
                <w:szCs w:val="22"/>
              </w:rPr>
            </w:pPr>
            <w:r w:rsidRPr="001B1FD4">
              <w:rPr>
                <w:rFonts w:eastAsia="Times New Roman"/>
                <w:b/>
                <w:sz w:val="22"/>
                <w:szCs w:val="22"/>
              </w:rPr>
              <w:t>Hasil / Produk Siswa</w:t>
            </w:r>
          </w:p>
        </w:tc>
        <w:tc>
          <w:tcPr>
            <w:tcW w:w="3750" w:type="dxa"/>
          </w:tcPr>
          <w:p w14:paraId="26B92504"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Dari pembelajaran yang diberikan oleh guru, dimana materi yang diberikan saling berkesinambung satu sama lain. Ketika materi sudah diberikan semua di akhir pembelajaran akan ada penugasan berupa project sesuai dengan materi yang di berikan. Untuk penugasan tergantun guru berbentuk kelompok atau individu</w:t>
            </w:r>
          </w:p>
        </w:tc>
      </w:tr>
      <w:tr w:rsidR="007940DF" w:rsidRPr="001B1FD4" w14:paraId="6B1DA875" w14:textId="77777777">
        <w:tc>
          <w:tcPr>
            <w:tcW w:w="1950" w:type="dxa"/>
          </w:tcPr>
          <w:p w14:paraId="1EC7B96C"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10 Oktober 2023</w:t>
            </w:r>
          </w:p>
        </w:tc>
        <w:tc>
          <w:tcPr>
            <w:tcW w:w="465" w:type="dxa"/>
          </w:tcPr>
          <w:p w14:paraId="6F2131C8" w14:textId="77777777" w:rsidR="007940DF" w:rsidRPr="001B1FD4" w:rsidRDefault="00000000">
            <w:pPr>
              <w:ind w:left="0" w:right="0" w:firstLine="0"/>
              <w:jc w:val="left"/>
              <w:rPr>
                <w:rFonts w:eastAsia="Times New Roman"/>
                <w:b/>
                <w:sz w:val="22"/>
                <w:szCs w:val="22"/>
              </w:rPr>
            </w:pPr>
            <w:r w:rsidRPr="001B1FD4">
              <w:rPr>
                <w:rFonts w:eastAsia="Times New Roman"/>
                <w:b/>
                <w:sz w:val="22"/>
                <w:szCs w:val="22"/>
              </w:rPr>
              <w:t>G.</w:t>
            </w:r>
          </w:p>
        </w:tc>
        <w:tc>
          <w:tcPr>
            <w:tcW w:w="3465" w:type="dxa"/>
          </w:tcPr>
          <w:p w14:paraId="677FC5C8" w14:textId="77777777" w:rsidR="007940DF" w:rsidRPr="001B1FD4" w:rsidRDefault="00000000">
            <w:pPr>
              <w:ind w:left="0" w:right="0" w:firstLine="0"/>
              <w:jc w:val="left"/>
              <w:rPr>
                <w:rFonts w:eastAsia="Times New Roman"/>
                <w:b/>
                <w:sz w:val="22"/>
                <w:szCs w:val="22"/>
              </w:rPr>
            </w:pPr>
            <w:r w:rsidRPr="001B1FD4">
              <w:rPr>
                <w:rFonts w:eastAsia="Times New Roman"/>
                <w:b/>
                <w:sz w:val="22"/>
                <w:szCs w:val="22"/>
              </w:rPr>
              <w:t>Kendala yang dihadapi</w:t>
            </w:r>
          </w:p>
        </w:tc>
        <w:tc>
          <w:tcPr>
            <w:tcW w:w="3750" w:type="dxa"/>
          </w:tcPr>
          <w:p w14:paraId="2BD37AE0"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Masih ada beberapa peserta didik yang belum bisa mengikuti alur dari praktik, karena lamanya pemahaman peserta didik berbeda-beda terhadap materi yang di berikan.</w:t>
            </w:r>
          </w:p>
        </w:tc>
      </w:tr>
      <w:tr w:rsidR="007940DF" w:rsidRPr="001B1FD4" w14:paraId="0C26D9EF" w14:textId="77777777">
        <w:tc>
          <w:tcPr>
            <w:tcW w:w="1950" w:type="dxa"/>
          </w:tcPr>
          <w:p w14:paraId="6BD47C79"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10 Oktober 2023</w:t>
            </w:r>
          </w:p>
        </w:tc>
        <w:tc>
          <w:tcPr>
            <w:tcW w:w="465" w:type="dxa"/>
          </w:tcPr>
          <w:p w14:paraId="51B8246B" w14:textId="77777777" w:rsidR="007940DF" w:rsidRPr="001B1FD4" w:rsidRDefault="00000000">
            <w:pPr>
              <w:ind w:left="0" w:right="0" w:firstLine="0"/>
              <w:jc w:val="left"/>
              <w:rPr>
                <w:rFonts w:eastAsia="Times New Roman"/>
                <w:b/>
                <w:sz w:val="22"/>
                <w:szCs w:val="22"/>
              </w:rPr>
            </w:pPr>
            <w:r w:rsidRPr="001B1FD4">
              <w:rPr>
                <w:rFonts w:eastAsia="Times New Roman"/>
                <w:b/>
                <w:sz w:val="22"/>
                <w:szCs w:val="22"/>
              </w:rPr>
              <w:t>H.</w:t>
            </w:r>
          </w:p>
        </w:tc>
        <w:tc>
          <w:tcPr>
            <w:tcW w:w="3465" w:type="dxa"/>
          </w:tcPr>
          <w:p w14:paraId="2059FD75" w14:textId="77777777" w:rsidR="007940DF" w:rsidRPr="001B1FD4" w:rsidRDefault="00000000">
            <w:pPr>
              <w:ind w:left="0" w:right="0" w:firstLine="0"/>
              <w:jc w:val="left"/>
              <w:rPr>
                <w:rFonts w:eastAsia="Times New Roman"/>
                <w:b/>
                <w:sz w:val="22"/>
                <w:szCs w:val="22"/>
              </w:rPr>
            </w:pPr>
            <w:r w:rsidRPr="001B1FD4">
              <w:rPr>
                <w:rFonts w:eastAsia="Times New Roman"/>
                <w:b/>
                <w:sz w:val="22"/>
                <w:szCs w:val="22"/>
              </w:rPr>
              <w:t>Solusi yang di berikan</w:t>
            </w:r>
          </w:p>
        </w:tc>
        <w:tc>
          <w:tcPr>
            <w:tcW w:w="3750" w:type="dxa"/>
          </w:tcPr>
          <w:p w14:paraId="375D2A27" w14:textId="77777777" w:rsidR="007940DF" w:rsidRPr="001B1FD4" w:rsidRDefault="00000000">
            <w:pPr>
              <w:ind w:left="0" w:right="0" w:firstLine="0"/>
              <w:jc w:val="left"/>
              <w:rPr>
                <w:rFonts w:eastAsia="Times New Roman"/>
                <w:sz w:val="22"/>
                <w:szCs w:val="22"/>
              </w:rPr>
            </w:pPr>
            <w:r w:rsidRPr="001B1FD4">
              <w:rPr>
                <w:rFonts w:eastAsia="Times New Roman"/>
                <w:sz w:val="22"/>
                <w:szCs w:val="22"/>
              </w:rPr>
              <w:t>Ketika peserta didik yang cepat memhami atau menyelesaikan praktiknya dapat membantu pendidik dalam mendampingi peserta didik yang lama pemahamannya.</w:t>
            </w:r>
          </w:p>
        </w:tc>
      </w:tr>
      <w:tr w:rsidR="007940DF" w:rsidRPr="001B1FD4" w14:paraId="789018F6" w14:textId="77777777">
        <w:tc>
          <w:tcPr>
            <w:tcW w:w="9630" w:type="dxa"/>
            <w:gridSpan w:val="4"/>
          </w:tcPr>
          <w:p w14:paraId="49836F67" w14:textId="77777777" w:rsidR="007940DF" w:rsidRPr="001B1FD4" w:rsidRDefault="007940DF">
            <w:pPr>
              <w:ind w:left="0" w:right="0" w:firstLine="0"/>
              <w:jc w:val="right"/>
              <w:rPr>
                <w:rFonts w:eastAsia="Times New Roman"/>
                <w:sz w:val="22"/>
                <w:szCs w:val="22"/>
              </w:rPr>
            </w:pPr>
          </w:p>
          <w:p w14:paraId="5255AA7E" w14:textId="60882ED3" w:rsidR="007940DF" w:rsidRPr="001B1FD4" w:rsidRDefault="00000000">
            <w:pPr>
              <w:ind w:left="0" w:right="0" w:firstLine="0"/>
              <w:jc w:val="right"/>
              <w:rPr>
                <w:rFonts w:eastAsia="Times New Roman"/>
                <w:sz w:val="22"/>
                <w:szCs w:val="22"/>
              </w:rPr>
            </w:pPr>
            <w:r w:rsidRPr="001B1FD4">
              <w:rPr>
                <w:rFonts w:eastAsia="Times New Roman"/>
                <w:sz w:val="22"/>
                <w:szCs w:val="22"/>
              </w:rPr>
              <w:t>Malang, 2</w:t>
            </w:r>
            <w:r w:rsidR="00AC4307" w:rsidRPr="001B1FD4">
              <w:rPr>
                <w:rFonts w:eastAsia="Times New Roman"/>
                <w:sz w:val="22"/>
                <w:szCs w:val="22"/>
              </w:rPr>
              <w:t>3</w:t>
            </w:r>
            <w:r w:rsidRPr="001B1FD4">
              <w:rPr>
                <w:rFonts w:eastAsia="Times New Roman"/>
                <w:sz w:val="22"/>
                <w:szCs w:val="22"/>
              </w:rPr>
              <w:t xml:space="preserve"> Oktober 2023</w:t>
            </w:r>
          </w:p>
          <w:p w14:paraId="3B7A8914" w14:textId="77777777" w:rsidR="007940DF" w:rsidRPr="001B1FD4" w:rsidRDefault="007940DF">
            <w:pPr>
              <w:ind w:left="0" w:right="0" w:firstLine="0"/>
              <w:jc w:val="center"/>
              <w:rPr>
                <w:rFonts w:eastAsia="Times New Roman"/>
                <w:sz w:val="22"/>
                <w:szCs w:val="22"/>
              </w:rPr>
            </w:pPr>
          </w:p>
          <w:p w14:paraId="66E98DEB" w14:textId="77777777" w:rsidR="007940DF" w:rsidRPr="001B1FD4" w:rsidRDefault="00000000">
            <w:pPr>
              <w:ind w:left="0" w:right="0" w:firstLine="0"/>
              <w:jc w:val="center"/>
              <w:rPr>
                <w:rFonts w:eastAsia="Times New Roman"/>
                <w:sz w:val="22"/>
                <w:szCs w:val="22"/>
              </w:rPr>
            </w:pPr>
            <w:r w:rsidRPr="001B1FD4">
              <w:rPr>
                <w:rFonts w:eastAsia="Times New Roman"/>
                <w:sz w:val="22"/>
                <w:szCs w:val="22"/>
              </w:rPr>
              <w:t>Menyetujui,</w:t>
            </w:r>
          </w:p>
          <w:p w14:paraId="28F65F6B" w14:textId="77777777" w:rsidR="007940DF" w:rsidRPr="001B1FD4" w:rsidRDefault="007940DF">
            <w:pPr>
              <w:ind w:left="0" w:right="0" w:firstLine="0"/>
              <w:jc w:val="center"/>
              <w:rPr>
                <w:rFonts w:eastAsia="Times New Roman"/>
                <w:sz w:val="22"/>
                <w:szCs w:val="22"/>
              </w:rPr>
            </w:pPr>
          </w:p>
          <w:tbl>
            <w:tblPr>
              <w:tblStyle w:val="TableGrid"/>
              <w:tblW w:w="90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9"/>
              <w:gridCol w:w="4510"/>
            </w:tblGrid>
            <w:tr w:rsidR="0049532D" w:rsidRPr="001B1FD4" w14:paraId="13F8D7BB" w14:textId="77777777" w:rsidTr="00433FE8">
              <w:trPr>
                <w:jc w:val="center"/>
              </w:trPr>
              <w:tc>
                <w:tcPr>
                  <w:tcW w:w="4509" w:type="dxa"/>
                </w:tcPr>
                <w:p w14:paraId="1CA120F2" w14:textId="77777777" w:rsidR="0049532D" w:rsidRPr="001B1FD4" w:rsidRDefault="0049532D" w:rsidP="0049532D">
                  <w:pPr>
                    <w:spacing w:before="240" w:after="240"/>
                    <w:ind w:right="-40"/>
                    <w:jc w:val="center"/>
                    <w:rPr>
                      <w:rFonts w:eastAsia="Times New Roman"/>
                    </w:rPr>
                  </w:pPr>
                  <w:r w:rsidRPr="001B1FD4">
                    <w:rPr>
                      <w:rFonts w:eastAsia="Times New Roman"/>
                    </w:rPr>
                    <w:t>Dosen Pembimbing Lapangan</w:t>
                  </w:r>
                </w:p>
              </w:tc>
              <w:tc>
                <w:tcPr>
                  <w:tcW w:w="4510" w:type="dxa"/>
                </w:tcPr>
                <w:p w14:paraId="6C79B3EF" w14:textId="77777777" w:rsidR="0049532D" w:rsidRPr="001B1FD4" w:rsidRDefault="0049532D" w:rsidP="0049532D">
                  <w:pPr>
                    <w:spacing w:before="240" w:after="240"/>
                    <w:ind w:right="-40"/>
                    <w:jc w:val="center"/>
                    <w:rPr>
                      <w:rFonts w:eastAsia="Times New Roman"/>
                    </w:rPr>
                  </w:pPr>
                  <w:r w:rsidRPr="001B1FD4">
                    <w:rPr>
                      <w:rFonts w:eastAsia="Times New Roman"/>
                    </w:rPr>
                    <w:t>Guru Pamong</w:t>
                  </w:r>
                </w:p>
              </w:tc>
            </w:tr>
            <w:tr w:rsidR="0049532D" w:rsidRPr="001B1FD4" w14:paraId="22907024" w14:textId="77777777" w:rsidTr="00433FE8">
              <w:trPr>
                <w:jc w:val="center"/>
              </w:trPr>
              <w:tc>
                <w:tcPr>
                  <w:tcW w:w="4509" w:type="dxa"/>
                </w:tcPr>
                <w:p w14:paraId="4C78D6CE" w14:textId="77777777" w:rsidR="0049532D" w:rsidRPr="001B1FD4" w:rsidRDefault="0049532D" w:rsidP="0049532D">
                  <w:pPr>
                    <w:spacing w:before="240" w:after="240"/>
                    <w:ind w:right="-40"/>
                    <w:rPr>
                      <w:rFonts w:eastAsia="Times New Roman"/>
                    </w:rPr>
                  </w:pPr>
                </w:p>
              </w:tc>
              <w:tc>
                <w:tcPr>
                  <w:tcW w:w="4510" w:type="dxa"/>
                </w:tcPr>
                <w:p w14:paraId="52D58DAD" w14:textId="77777777" w:rsidR="0049532D" w:rsidRPr="001B1FD4" w:rsidRDefault="0049532D" w:rsidP="0049532D">
                  <w:pPr>
                    <w:spacing w:before="240" w:after="240"/>
                    <w:ind w:right="-40"/>
                    <w:rPr>
                      <w:rFonts w:eastAsia="Times New Roman"/>
                    </w:rPr>
                  </w:pPr>
                </w:p>
                <w:p w14:paraId="65A914D1" w14:textId="77777777" w:rsidR="0049532D" w:rsidRPr="001B1FD4" w:rsidRDefault="0049532D" w:rsidP="0049532D">
                  <w:pPr>
                    <w:spacing w:before="240" w:after="240"/>
                    <w:ind w:right="-40"/>
                    <w:rPr>
                      <w:rFonts w:eastAsia="Times New Roman"/>
                    </w:rPr>
                  </w:pPr>
                </w:p>
              </w:tc>
            </w:tr>
            <w:tr w:rsidR="0049532D" w:rsidRPr="001B1FD4" w14:paraId="50DB9EA2" w14:textId="77777777" w:rsidTr="00433FE8">
              <w:trPr>
                <w:jc w:val="center"/>
              </w:trPr>
              <w:tc>
                <w:tcPr>
                  <w:tcW w:w="4509" w:type="dxa"/>
                </w:tcPr>
                <w:p w14:paraId="1A2AE33B" w14:textId="77777777" w:rsidR="0049532D" w:rsidRPr="001B1FD4" w:rsidRDefault="0049532D" w:rsidP="0049532D">
                  <w:pPr>
                    <w:spacing w:line="276" w:lineRule="auto"/>
                    <w:ind w:right="-40"/>
                    <w:jc w:val="center"/>
                    <w:rPr>
                      <w:rFonts w:eastAsia="Times New Roman"/>
                    </w:rPr>
                  </w:pPr>
                  <w:r w:rsidRPr="001B1FD4">
                    <w:rPr>
                      <w:rFonts w:eastAsia="Times New Roman"/>
                      <w:b/>
                      <w:bCs/>
                      <w:u w:val="single"/>
                      <w:lang w:val="en-ID"/>
                    </w:rPr>
                    <w:t xml:space="preserve">Dr. Heru Wahyu </w:t>
                  </w:r>
                  <w:proofErr w:type="spellStart"/>
                  <w:r w:rsidRPr="001B1FD4">
                    <w:rPr>
                      <w:rFonts w:eastAsia="Times New Roman"/>
                      <w:b/>
                      <w:bCs/>
                      <w:u w:val="single"/>
                      <w:lang w:val="en-ID"/>
                    </w:rPr>
                    <w:t>Herwanto</w:t>
                  </w:r>
                  <w:proofErr w:type="spellEnd"/>
                  <w:r w:rsidRPr="001B1FD4">
                    <w:rPr>
                      <w:rFonts w:eastAsia="Times New Roman"/>
                      <w:b/>
                      <w:bCs/>
                      <w:u w:val="single"/>
                      <w:lang w:val="en-ID"/>
                    </w:rPr>
                    <w:t>, S.T., </w:t>
                  </w:r>
                  <w:proofErr w:type="gramStart"/>
                  <w:r w:rsidRPr="001B1FD4">
                    <w:rPr>
                      <w:rFonts w:eastAsia="Times New Roman"/>
                      <w:b/>
                      <w:bCs/>
                      <w:u w:val="single"/>
                      <w:lang w:val="en-ID"/>
                    </w:rPr>
                    <w:t>M.Kom</w:t>
                  </w:r>
                  <w:proofErr w:type="gramEnd"/>
                  <w:r w:rsidRPr="001B1FD4">
                    <w:rPr>
                      <w:rFonts w:eastAsia="Times New Roman"/>
                      <w:b/>
                      <w:bCs/>
                      <w:lang w:val="en-ID"/>
                    </w:rPr>
                    <w:t xml:space="preserve">                                  </w:t>
                  </w:r>
                  <w:r w:rsidRPr="001B1FD4">
                    <w:rPr>
                      <w:rFonts w:eastAsia="Times New Roman"/>
                      <w:b/>
                      <w:bCs/>
                    </w:rPr>
                    <w:t>NIP 197102271997021001</w:t>
                  </w:r>
                </w:p>
              </w:tc>
              <w:tc>
                <w:tcPr>
                  <w:tcW w:w="4510" w:type="dxa"/>
                </w:tcPr>
                <w:p w14:paraId="7A5C1337" w14:textId="77777777" w:rsidR="0049532D" w:rsidRPr="001B1FD4" w:rsidRDefault="0049532D" w:rsidP="0049532D">
                  <w:pPr>
                    <w:spacing w:line="276" w:lineRule="auto"/>
                    <w:ind w:right="-40"/>
                    <w:jc w:val="center"/>
                    <w:rPr>
                      <w:rFonts w:eastAsia="Times New Roman"/>
                      <w:b/>
                      <w:bCs/>
                      <w:u w:val="single"/>
                    </w:rPr>
                  </w:pPr>
                  <w:r w:rsidRPr="001B1FD4">
                    <w:rPr>
                      <w:rFonts w:eastAsia="Times New Roman"/>
                      <w:b/>
                      <w:bCs/>
                      <w:u w:val="single"/>
                    </w:rPr>
                    <w:t>Yustiana Amita Utama, S.ST</w:t>
                  </w:r>
                </w:p>
                <w:p w14:paraId="395A1B71" w14:textId="77777777" w:rsidR="0049532D" w:rsidRPr="001B1FD4" w:rsidRDefault="0049532D" w:rsidP="0049532D">
                  <w:pPr>
                    <w:tabs>
                      <w:tab w:val="left" w:pos="7740"/>
                    </w:tabs>
                    <w:spacing w:line="276" w:lineRule="auto"/>
                    <w:jc w:val="center"/>
                    <w:rPr>
                      <w:rFonts w:eastAsia="Times New Roman"/>
                      <w:b/>
                      <w:bCs/>
                      <w:lang w:val="sv-SE"/>
                    </w:rPr>
                  </w:pPr>
                  <w:r w:rsidRPr="001B1FD4">
                    <w:rPr>
                      <w:rFonts w:eastAsia="Times New Roman"/>
                      <w:b/>
                      <w:bCs/>
                    </w:rPr>
                    <w:t>NIP 198403092009032005</w:t>
                  </w:r>
                </w:p>
              </w:tc>
            </w:tr>
          </w:tbl>
          <w:p w14:paraId="7089FBDC" w14:textId="77777777" w:rsidR="007940DF" w:rsidRPr="001B1FD4" w:rsidRDefault="007940DF">
            <w:pPr>
              <w:ind w:left="0" w:right="0" w:firstLine="0"/>
              <w:jc w:val="left"/>
              <w:rPr>
                <w:rFonts w:eastAsia="Times New Roman"/>
                <w:sz w:val="22"/>
                <w:szCs w:val="22"/>
                <w:lang w:val="sv-SE"/>
              </w:rPr>
            </w:pPr>
          </w:p>
        </w:tc>
      </w:tr>
    </w:tbl>
    <w:p w14:paraId="4B1A80E4" w14:textId="77777777" w:rsidR="007940DF" w:rsidRPr="001B1FD4" w:rsidRDefault="007940DF">
      <w:pPr>
        <w:spacing w:after="0" w:line="360" w:lineRule="auto"/>
        <w:ind w:left="0" w:right="0" w:firstLine="0"/>
        <w:rPr>
          <w:rFonts w:eastAsia="Times New Roman"/>
        </w:rPr>
      </w:pPr>
    </w:p>
    <w:p w14:paraId="52CF777B" w14:textId="77777777" w:rsidR="007940DF" w:rsidRPr="001B1FD4" w:rsidRDefault="007940DF">
      <w:pPr>
        <w:spacing w:after="0" w:line="360" w:lineRule="auto"/>
        <w:ind w:left="0" w:right="0" w:firstLine="0"/>
        <w:rPr>
          <w:rFonts w:eastAsia="Times New Roman"/>
        </w:rPr>
      </w:pPr>
    </w:p>
    <w:p w14:paraId="7C277C8D" w14:textId="77777777" w:rsidR="007940DF" w:rsidRPr="001B1FD4" w:rsidRDefault="007940DF">
      <w:pPr>
        <w:spacing w:after="0" w:line="360" w:lineRule="auto"/>
        <w:ind w:left="0" w:right="0" w:firstLine="0"/>
        <w:rPr>
          <w:rFonts w:eastAsia="Times New Roman"/>
        </w:rPr>
      </w:pPr>
    </w:p>
    <w:sectPr w:rsidR="007940DF" w:rsidRPr="001B1FD4">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D8E"/>
    <w:multiLevelType w:val="multilevel"/>
    <w:tmpl w:val="EB407D7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1B068D"/>
    <w:multiLevelType w:val="multilevel"/>
    <w:tmpl w:val="17324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7D57ED"/>
    <w:multiLevelType w:val="multilevel"/>
    <w:tmpl w:val="E5EE8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50504463">
    <w:abstractNumId w:val="1"/>
  </w:num>
  <w:num w:numId="2" w16cid:durableId="2088645425">
    <w:abstractNumId w:val="2"/>
  </w:num>
  <w:num w:numId="3" w16cid:durableId="226376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0DF"/>
    <w:rsid w:val="001B1FD4"/>
    <w:rsid w:val="0049532D"/>
    <w:rsid w:val="007940DF"/>
    <w:rsid w:val="00802136"/>
    <w:rsid w:val="00AC43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4754"/>
  <w15:docId w15:val="{572E474B-E9DB-41B0-AEB5-D9B42708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nn-NO" w:eastAsia="en-ID" w:bidi="ar-SA"/>
      </w:rPr>
    </w:rPrDefault>
    <w:pPrDefault>
      <w:pPr>
        <w:spacing w:after="3" w:line="362" w:lineRule="auto"/>
        <w:ind w:left="860" w:right="66"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after="108" w:line="259" w:lineRule="auto"/>
      <w:ind w:left="447" w:right="0"/>
      <w:jc w:val="left"/>
      <w:outlineLvl w:val="2"/>
    </w:pPr>
    <w:rPr>
      <w:b/>
      <w:color w:val="000000"/>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802136"/>
    <w:pPr>
      <w:spacing w:after="0" w:line="240" w:lineRule="auto"/>
      <w:ind w:left="0" w:right="0" w:firstLine="0"/>
      <w:jc w:val="left"/>
    </w:pPr>
    <w:rPr>
      <w:sz w:val="22"/>
      <w:szCs w:val="22"/>
      <w:lang w:val="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Argo Juni</cp:lastModifiedBy>
  <cp:revision>5</cp:revision>
  <dcterms:created xsi:type="dcterms:W3CDTF">2023-10-20T03:43:00Z</dcterms:created>
  <dcterms:modified xsi:type="dcterms:W3CDTF">2023-10-23T01:58:00Z</dcterms:modified>
</cp:coreProperties>
</file>