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FAD3D" w14:textId="003B27A4" w:rsidR="0037620B" w:rsidRDefault="00A63BF0" w:rsidP="0037620B">
      <w:pPr>
        <w:widowControl/>
        <w:suppressAutoHyphens w:val="0"/>
        <w:autoSpaceDE w:val="0"/>
        <w:autoSpaceDN w:val="0"/>
        <w:jc w:val="center"/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  <w:t>А</w:t>
      </w:r>
      <w:r w:rsidR="001F6D86"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  <w:t>нализ д</w:t>
      </w:r>
      <w:r w:rsidR="001F6D86" w:rsidRPr="001F6D86"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  <w:t>опустимост</w:t>
      </w:r>
      <w:r w:rsidR="001F6D86"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  <w:t>и</w:t>
      </w:r>
      <w:r w:rsidR="001F6D86" w:rsidRPr="001F6D86"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  <w:t xml:space="preserve"> </w:t>
      </w:r>
      <w:proofErr w:type="spellStart"/>
      <w:r w:rsidR="001F6D86" w:rsidRPr="001F6D86"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  <w:t>теплогидравлического</w:t>
      </w:r>
      <w:proofErr w:type="spellEnd"/>
      <w:r w:rsidR="001F6D86" w:rsidRPr="001F6D86"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  <w:t xml:space="preserve"> режима</w:t>
      </w:r>
    </w:p>
    <w:p w14:paraId="786C75A6" w14:textId="77777777" w:rsidR="00D07876" w:rsidRPr="0037620B" w:rsidRDefault="00D07876" w:rsidP="0037620B">
      <w:pPr>
        <w:widowControl/>
        <w:suppressAutoHyphens w:val="0"/>
        <w:autoSpaceDE w:val="0"/>
        <w:autoSpaceDN w:val="0"/>
        <w:jc w:val="center"/>
        <w:rPr>
          <w:rFonts w:eastAsia="Times New Roman" w:cs="Times New Roman"/>
          <w:b/>
          <w:bCs/>
          <w:kern w:val="0"/>
          <w:sz w:val="28"/>
          <w:szCs w:val="28"/>
          <w:lang w:val="ru-RU" w:eastAsia="en-US"/>
        </w:rPr>
      </w:pPr>
    </w:p>
    <w:p w14:paraId="7B9FD580" w14:textId="13840968" w:rsidR="00631410" w:rsidRDefault="001F6D86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r w:rsidRPr="001F6D86">
        <w:rPr>
          <w:rFonts w:ascii="Cambria" w:eastAsia="MS Mincho" w:hAnsi="Cambria" w:cs="Times New Roman"/>
          <w:kern w:val="0"/>
          <w:lang w:val="ru-RU" w:eastAsia="en-US"/>
        </w:rPr>
        <w:fldChar w:fldCharType="begin"/>
      </w:r>
      <w:r w:rsidRPr="001F6D86">
        <w:rPr>
          <w:rFonts w:ascii="Cambria" w:eastAsia="MS Mincho" w:hAnsi="Cambria" w:cs="Times New Roman"/>
          <w:kern w:val="0"/>
          <w:lang w:val="ru-RU" w:eastAsia="en-US"/>
        </w:rPr>
        <w:instrText xml:space="preserve"> TOC \o "1-3" \h \z \u </w:instrText>
      </w:r>
      <w:r w:rsidRPr="001F6D86">
        <w:rPr>
          <w:rFonts w:ascii="Cambria" w:eastAsia="MS Mincho" w:hAnsi="Cambria" w:cs="Times New Roman"/>
          <w:kern w:val="0"/>
          <w:lang w:val="ru-RU" w:eastAsia="en-US"/>
        </w:rPr>
        <w:fldChar w:fldCharType="separate"/>
      </w:r>
      <w:hyperlink w:anchor="_Toc211198606" w:history="1">
        <w:r w:rsidR="00631410" w:rsidRPr="00EA4692">
          <w:rPr>
            <w:rStyle w:val="ab"/>
            <w:rFonts w:eastAsia="MS Gothic" w:cs="Times New Roman"/>
            <w:b/>
            <w:bCs/>
            <w:noProof/>
            <w:lang w:eastAsia="en-US"/>
          </w:rPr>
          <w:t>I</w:t>
        </w:r>
        <w:r w:rsidR="00631410" w:rsidRPr="00EA4692">
          <w:rPr>
            <w:rStyle w:val="ab"/>
            <w:rFonts w:eastAsia="MS Gothic" w:cs="Times New Roman"/>
            <w:b/>
            <w:bCs/>
            <w:noProof/>
            <w:lang w:val="ru-RU" w:eastAsia="en-US"/>
          </w:rPr>
          <w:t>. Допустимость теплогидравлического режима и его обоснование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_Toc211198606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1</w:t>
        </w:r>
        <w:r w:rsidR="00631410">
          <w:rPr>
            <w:noProof/>
            <w:webHidden/>
          </w:rPr>
          <w:fldChar w:fldCharType="end"/>
        </w:r>
      </w:hyperlink>
    </w:p>
    <w:p w14:paraId="3DCE8B35" w14:textId="2D43B77A" w:rsidR="00631410" w:rsidRDefault="00692BBD">
      <w:pPr>
        <w:pStyle w:val="2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07" w:history="1"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II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>. Дифференцированный анализ теплообеспеченности потребителей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_Toc211198607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5</w:t>
        </w:r>
        <w:r w:rsidR="00631410">
          <w:rPr>
            <w:noProof/>
            <w:webHidden/>
          </w:rPr>
          <w:fldChar w:fldCharType="end"/>
        </w:r>
      </w:hyperlink>
    </w:p>
    <w:p w14:paraId="37BF45E6" w14:textId="21477286" w:rsidR="00631410" w:rsidRDefault="00692BBD">
      <w:pPr>
        <w:pStyle w:val="3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08" w:history="1"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1. Группировка по теплообеспеченности (Q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vertAlign w:val="subscript"/>
          </w:rPr>
          <w:t>ОП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)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_Toc211198608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5</w:t>
        </w:r>
        <w:r w:rsidR="00631410">
          <w:rPr>
            <w:noProof/>
            <w:webHidden/>
          </w:rPr>
          <w:fldChar w:fldCharType="end"/>
        </w:r>
      </w:hyperlink>
    </w:p>
    <w:p w14:paraId="3FE953A2" w14:textId="43B9E583" w:rsidR="00631410" w:rsidRDefault="00692BBD">
      <w:pPr>
        <w:pStyle w:val="3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09" w:history="1"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 xml:space="preserve">2. Отдельная группа: 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H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vertAlign w:val="subscript"/>
            <w:lang w:val="ru-RU"/>
          </w:rPr>
          <w:t>ПР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 xml:space="preserve"> &lt; 0  </w:t>
        </w:r>
        <w:r w:rsidR="00631410" w:rsidRPr="00EA4692">
          <w:rPr>
            <w:rStyle w:val="ab"/>
            <w:rFonts w:eastAsia="Times New Roman" w:cs="Times New Roman"/>
            <w:noProof/>
            <w:lang w:val="ru-RU"/>
          </w:rPr>
          <w:t>(</w:t>
        </w:r>
        <w:r w:rsidR="00631410" w:rsidRPr="00EA4692">
          <w:rPr>
            <w:rStyle w:val="ab"/>
            <w:rFonts w:eastAsia="Times New Roman" w:cs="Times New Roman"/>
            <w:noProof/>
          </w:rPr>
          <w:t>H</w:t>
        </w:r>
        <w:r w:rsidR="00631410" w:rsidRPr="00EA4692">
          <w:rPr>
            <w:rStyle w:val="ab"/>
            <w:rFonts w:eastAsia="Times New Roman" w:cs="Times New Roman"/>
            <w:noProof/>
            <w:vertAlign w:val="subscript"/>
            <w:lang w:val="ru-RU"/>
          </w:rPr>
          <w:t>ПР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vertAlign w:val="subscript"/>
            <w:lang w:val="ru-RU"/>
          </w:rPr>
          <w:t xml:space="preserve"> </w:t>
        </w:r>
        <w:r w:rsidR="00631410" w:rsidRPr="00EA4692">
          <w:rPr>
            <w:rStyle w:val="ab"/>
            <w:rFonts w:eastAsia="Times New Roman" w:cs="Times New Roman"/>
            <w:noProof/>
            <w:lang w:val="ru-RU"/>
          </w:rPr>
          <w:t>- Полученный располагаемый напор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vertAlign w:val="subscript"/>
            <w:lang w:val="ru-RU"/>
          </w:rPr>
          <w:t xml:space="preserve"> 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>)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_Toc211198609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5</w:t>
        </w:r>
        <w:r w:rsidR="00631410">
          <w:rPr>
            <w:noProof/>
            <w:webHidden/>
          </w:rPr>
          <w:fldChar w:fldCharType="end"/>
        </w:r>
      </w:hyperlink>
    </w:p>
    <w:p w14:paraId="753A47D6" w14:textId="0D0C96D4" w:rsidR="00631410" w:rsidRDefault="00692BBD">
      <w:pPr>
        <w:pStyle w:val="3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0" w:history="1"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 xml:space="preserve">3. Анализ подгруппы с 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Q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vertAlign w:val="subscript"/>
            <w:lang w:val="ru-RU"/>
          </w:rPr>
          <w:t>ОП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 xml:space="preserve"> ≥ 100% (группа 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A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>)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_Toc211198610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5</w:t>
        </w:r>
        <w:r w:rsidR="00631410">
          <w:rPr>
            <w:noProof/>
            <w:webHidden/>
          </w:rPr>
          <w:fldChar w:fldCharType="end"/>
        </w:r>
      </w:hyperlink>
    </w:p>
    <w:p w14:paraId="57E2E2B6" w14:textId="07669512" w:rsidR="00631410" w:rsidRDefault="00692BBD">
      <w:pPr>
        <w:pStyle w:val="3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1" w:history="1"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 xml:space="preserve">4. Анализ подгруппы с 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Q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vertAlign w:val="subscript"/>
            <w:lang w:val="ru-RU"/>
          </w:rPr>
          <w:t>ОП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 xml:space="preserve"> &lt; 70% (группа 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E</w:t>
        </w:r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>)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_Toc211198611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5</w:t>
        </w:r>
        <w:r w:rsidR="00631410">
          <w:rPr>
            <w:noProof/>
            <w:webHidden/>
          </w:rPr>
          <w:fldChar w:fldCharType="end"/>
        </w:r>
      </w:hyperlink>
    </w:p>
    <w:p w14:paraId="362057A1" w14:textId="6F4FB662" w:rsidR="00631410" w:rsidRDefault="00692BBD">
      <w:pPr>
        <w:pStyle w:val="3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2" w:history="1">
        <w:r w:rsidR="00631410" w:rsidRPr="00EA4692">
          <w:rPr>
            <w:rStyle w:val="ab"/>
            <w:rFonts w:eastAsia="Times New Roman" w:cs="Times New Roman"/>
            <w:b/>
            <w:bCs/>
            <w:noProof/>
            <w:lang w:val="ru-RU"/>
          </w:rPr>
          <w:t>5. Расчёт состава по группам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_Toc211198612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6</w:t>
        </w:r>
        <w:r w:rsidR="00631410">
          <w:rPr>
            <w:noProof/>
            <w:webHidden/>
          </w:rPr>
          <w:fldChar w:fldCharType="end"/>
        </w:r>
      </w:hyperlink>
    </w:p>
    <w:p w14:paraId="11CE8A77" w14:textId="14935E5A" w:rsidR="00631410" w:rsidRDefault="00692BBD">
      <w:pPr>
        <w:pStyle w:val="3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3" w:history="1">
        <w:r w:rsidR="00631410" w:rsidRPr="00EA4692">
          <w:rPr>
            <w:rStyle w:val="ab"/>
            <w:rFonts w:eastAsia="Times New Roman" w:cs="Times New Roman"/>
            <w:b/>
            <w:bCs/>
            <w:noProof/>
          </w:rPr>
          <w:t>6. Рекомендации по устранению нарушений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_Toc211198613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6</w:t>
        </w:r>
        <w:r w:rsidR="00631410">
          <w:rPr>
            <w:noProof/>
            <w:webHidden/>
          </w:rPr>
          <w:fldChar w:fldCharType="end"/>
        </w:r>
      </w:hyperlink>
    </w:p>
    <w:p w14:paraId="3BA2BBF1" w14:textId="6CCEC7C8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4" w:history="1">
        <w:r w:rsidR="00631410" w:rsidRPr="00EA4692">
          <w:rPr>
            <w:rStyle w:val="ab"/>
            <w:rFonts w:eastAsia="MS Gothic" w:cs="Times New Roman"/>
            <w:b/>
            <w:bCs/>
            <w:noProof/>
            <w:lang w:eastAsia="en-US"/>
          </w:rPr>
          <w:t>III</w:t>
        </w:r>
        <w:r w:rsidR="00631410" w:rsidRPr="00EA4692">
          <w:rPr>
            <w:rStyle w:val="ab"/>
            <w:rFonts w:eastAsia="MS Gothic" w:cs="Times New Roman"/>
            <w:b/>
            <w:bCs/>
            <w:noProof/>
            <w:lang w:val="ru-RU" w:eastAsia="en-US"/>
          </w:rPr>
          <w:t>. Анализа допустимости рассчитанного режима в ТГИД-07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_Toc211198614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6</w:t>
        </w:r>
        <w:r w:rsidR="00631410">
          <w:rPr>
            <w:noProof/>
            <w:webHidden/>
          </w:rPr>
          <w:fldChar w:fldCharType="end"/>
        </w:r>
      </w:hyperlink>
    </w:p>
    <w:p w14:paraId="6D10D5AE" w14:textId="6B6EDA33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5" w:history="1">
        <w:r w:rsidR="00631410" w:rsidRPr="00EA4692">
          <w:rPr>
            <w:rStyle w:val="ab"/>
            <w:rFonts w:ascii="Calibri" w:eastAsia="MS Gothic" w:hAnsi="Calibri" w:cs="Times New Roman"/>
            <w:b/>
            <w:bCs/>
            <w:noProof/>
            <w:lang w:val="ru-RU" w:eastAsia="en-US"/>
          </w:rPr>
          <w:t>Приложение 1.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_Toc211198615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8</w:t>
        </w:r>
        <w:r w:rsidR="00631410">
          <w:rPr>
            <w:noProof/>
            <w:webHidden/>
          </w:rPr>
          <w:fldChar w:fldCharType="end"/>
        </w:r>
      </w:hyperlink>
    </w:p>
    <w:p w14:paraId="39E258D7" w14:textId="57D382ED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6" w:history="1">
        <w:r w:rsidR="00631410" w:rsidRPr="00EA4692">
          <w:rPr>
            <w:rStyle w:val="ab"/>
            <w:rFonts w:ascii="Calibri" w:eastAsia="MS Gothic" w:hAnsi="Calibri" w:cs="Times New Roman"/>
            <w:b/>
            <w:bCs/>
            <w:noProof/>
            <w:lang w:val="ru-RU" w:eastAsia="en-US"/>
          </w:rPr>
          <w:t>Приложение 2.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_Toc211198616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9</w:t>
        </w:r>
        <w:r w:rsidR="00631410">
          <w:rPr>
            <w:noProof/>
            <w:webHidden/>
          </w:rPr>
          <w:fldChar w:fldCharType="end"/>
        </w:r>
      </w:hyperlink>
    </w:p>
    <w:p w14:paraId="3B7707D9" w14:textId="43E9405E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7" w:history="1">
        <w:r w:rsidR="00631410" w:rsidRPr="00EA4692">
          <w:rPr>
            <w:rStyle w:val="ab"/>
            <w:rFonts w:ascii="Calibri" w:eastAsia="MS Gothic" w:hAnsi="Calibri" w:cs="Times New Roman"/>
            <w:b/>
            <w:bCs/>
            <w:noProof/>
            <w:lang w:val="ru-RU" w:eastAsia="en-US"/>
          </w:rPr>
          <w:t>Приложение 3.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_Toc211198617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10</w:t>
        </w:r>
        <w:r w:rsidR="00631410">
          <w:rPr>
            <w:noProof/>
            <w:webHidden/>
          </w:rPr>
          <w:fldChar w:fldCharType="end"/>
        </w:r>
      </w:hyperlink>
    </w:p>
    <w:p w14:paraId="6074DE35" w14:textId="3A5A28C3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18" w:history="1">
        <w:r w:rsidR="00631410" w:rsidRPr="00EA4692">
          <w:rPr>
            <w:rStyle w:val="ab"/>
            <w:rFonts w:ascii="Calibri" w:eastAsia="MS Gothic" w:hAnsi="Calibri" w:cs="Times New Roman"/>
            <w:b/>
            <w:bCs/>
            <w:noProof/>
            <w:lang w:val="ru-RU" w:eastAsia="en-US"/>
          </w:rPr>
          <w:t>Приложение 4.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_Toc211198618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10</w:t>
        </w:r>
        <w:r w:rsidR="00631410">
          <w:rPr>
            <w:noProof/>
            <w:webHidden/>
          </w:rPr>
          <w:fldChar w:fldCharType="end"/>
        </w:r>
      </w:hyperlink>
    </w:p>
    <w:p w14:paraId="2D62B7A7" w14:textId="714FECAA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20" w:history="1">
        <w:r w:rsidR="00631410" w:rsidRPr="00EA4692">
          <w:rPr>
            <w:rStyle w:val="ab"/>
            <w:rFonts w:ascii="Calibri" w:eastAsia="MS Gothic" w:hAnsi="Calibri" w:cs="Times New Roman"/>
            <w:b/>
            <w:bCs/>
            <w:noProof/>
            <w:lang w:val="ru-RU" w:eastAsia="en-US"/>
          </w:rPr>
          <w:t>Приложение 5.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_Toc211198620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11</w:t>
        </w:r>
        <w:r w:rsidR="00631410">
          <w:rPr>
            <w:noProof/>
            <w:webHidden/>
          </w:rPr>
          <w:fldChar w:fldCharType="end"/>
        </w:r>
      </w:hyperlink>
    </w:p>
    <w:p w14:paraId="3F2C3CF0" w14:textId="3840F105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21" w:history="1">
        <w:r w:rsidR="00631410" w:rsidRPr="00EA4692">
          <w:rPr>
            <w:rStyle w:val="ab"/>
            <w:rFonts w:ascii="Calibri" w:eastAsia="MS Gothic" w:hAnsi="Calibri" w:cs="Times New Roman"/>
            <w:b/>
            <w:bCs/>
            <w:noProof/>
            <w:lang w:val="ru-RU" w:eastAsia="en-US"/>
          </w:rPr>
          <w:t>Приложение 6.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_Toc211198621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11</w:t>
        </w:r>
        <w:r w:rsidR="00631410">
          <w:rPr>
            <w:noProof/>
            <w:webHidden/>
          </w:rPr>
          <w:fldChar w:fldCharType="end"/>
        </w:r>
      </w:hyperlink>
    </w:p>
    <w:p w14:paraId="1F2A90AA" w14:textId="5C2795B3" w:rsidR="00631410" w:rsidRDefault="00692BBD">
      <w:pPr>
        <w:pStyle w:val="14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ru-RU"/>
        </w:rPr>
      </w:pPr>
      <w:hyperlink w:anchor="_Toc211198622" w:history="1">
        <w:r w:rsidR="00631410" w:rsidRPr="00EA4692">
          <w:rPr>
            <w:rStyle w:val="ab"/>
            <w:rFonts w:ascii="Calibri" w:eastAsia="MS Gothic" w:hAnsi="Calibri" w:cs="Times New Roman"/>
            <w:b/>
            <w:bCs/>
            <w:noProof/>
            <w:lang w:val="ru-RU" w:eastAsia="en-US"/>
          </w:rPr>
          <w:t>Приложение 7.</w:t>
        </w:r>
        <w:r w:rsidR="00631410">
          <w:rPr>
            <w:noProof/>
            <w:webHidden/>
          </w:rPr>
          <w:tab/>
        </w:r>
        <w:r w:rsidR="00631410">
          <w:rPr>
            <w:noProof/>
            <w:webHidden/>
          </w:rPr>
          <w:fldChar w:fldCharType="begin"/>
        </w:r>
        <w:r w:rsidR="00631410">
          <w:rPr>
            <w:noProof/>
            <w:webHidden/>
          </w:rPr>
          <w:instrText xml:space="preserve"> PAGEREF _Toc211198622 \h </w:instrText>
        </w:r>
        <w:r w:rsidR="00631410">
          <w:rPr>
            <w:noProof/>
            <w:webHidden/>
          </w:rPr>
        </w:r>
        <w:r w:rsidR="00631410">
          <w:rPr>
            <w:noProof/>
            <w:webHidden/>
          </w:rPr>
          <w:fldChar w:fldCharType="separate"/>
        </w:r>
        <w:r w:rsidR="00D07876">
          <w:rPr>
            <w:noProof/>
            <w:webHidden/>
          </w:rPr>
          <w:t>13</w:t>
        </w:r>
        <w:r w:rsidR="00631410">
          <w:rPr>
            <w:noProof/>
            <w:webHidden/>
          </w:rPr>
          <w:fldChar w:fldCharType="end"/>
        </w:r>
      </w:hyperlink>
    </w:p>
    <w:p w14:paraId="788ECE1E" w14:textId="3EFC9C8E" w:rsidR="001F6D86" w:rsidRP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fldChar w:fldCharType="end"/>
      </w:r>
    </w:p>
    <w:p w14:paraId="19865AF3" w14:textId="77777777" w:rsidR="001F6D86" w:rsidRPr="001F6D86" w:rsidRDefault="001F6D86" w:rsidP="001F6D86">
      <w:pPr>
        <w:keepNext/>
        <w:keepLines/>
        <w:widowControl/>
        <w:suppressAutoHyphens w:val="0"/>
        <w:spacing w:line="276" w:lineRule="auto"/>
        <w:jc w:val="center"/>
        <w:outlineLvl w:val="0"/>
        <w:rPr>
          <w:rFonts w:eastAsia="MS Gothic" w:cs="Times New Roman"/>
          <w:b/>
          <w:bCs/>
          <w:kern w:val="0"/>
          <w:sz w:val="28"/>
          <w:szCs w:val="28"/>
          <w:u w:val="single"/>
          <w:lang w:eastAsia="en-US"/>
        </w:rPr>
      </w:pPr>
    </w:p>
    <w:p w14:paraId="525BCE1B" w14:textId="77777777" w:rsidR="001F6D86" w:rsidRPr="001F6D86" w:rsidRDefault="001F6D86" w:rsidP="00631410">
      <w:pPr>
        <w:keepNext/>
        <w:keepLines/>
        <w:widowControl/>
        <w:suppressAutoHyphens w:val="0"/>
        <w:spacing w:line="276" w:lineRule="auto"/>
        <w:outlineLvl w:val="0"/>
        <w:rPr>
          <w:rFonts w:eastAsia="MS Gothic" w:cs="Times New Roman"/>
          <w:b/>
          <w:bCs/>
          <w:kern w:val="0"/>
          <w:sz w:val="28"/>
          <w:szCs w:val="28"/>
          <w:u w:val="single"/>
          <w:lang w:val="ru-RU" w:eastAsia="en-US"/>
        </w:rPr>
      </w:pPr>
      <w:bookmarkStart w:id="0" w:name="_Toc211198606"/>
      <w:r w:rsidRPr="001F6D86">
        <w:rPr>
          <w:rFonts w:eastAsia="MS Gothic" w:cs="Times New Roman"/>
          <w:b/>
          <w:bCs/>
          <w:kern w:val="0"/>
          <w:sz w:val="28"/>
          <w:szCs w:val="28"/>
          <w:u w:val="single"/>
          <w:lang w:eastAsia="en-US"/>
        </w:rPr>
        <w:t>I</w:t>
      </w:r>
      <w:r w:rsidRPr="001F6D86">
        <w:rPr>
          <w:rFonts w:eastAsia="MS Gothic" w:cs="Times New Roman"/>
          <w:b/>
          <w:bCs/>
          <w:kern w:val="0"/>
          <w:sz w:val="28"/>
          <w:szCs w:val="28"/>
          <w:u w:val="single"/>
          <w:lang w:val="ru-RU" w:eastAsia="en-US"/>
        </w:rPr>
        <w:t xml:space="preserve">. Допустимость </w:t>
      </w:r>
      <w:proofErr w:type="spellStart"/>
      <w:r w:rsidRPr="001F6D86">
        <w:rPr>
          <w:rFonts w:eastAsia="MS Gothic" w:cs="Times New Roman"/>
          <w:b/>
          <w:bCs/>
          <w:kern w:val="0"/>
          <w:sz w:val="28"/>
          <w:szCs w:val="28"/>
          <w:u w:val="single"/>
          <w:lang w:val="ru-RU" w:eastAsia="en-US"/>
        </w:rPr>
        <w:t>теплогидравлического</w:t>
      </w:r>
      <w:proofErr w:type="spellEnd"/>
      <w:r w:rsidRPr="001F6D86">
        <w:rPr>
          <w:rFonts w:eastAsia="MS Gothic" w:cs="Times New Roman"/>
          <w:b/>
          <w:bCs/>
          <w:kern w:val="0"/>
          <w:sz w:val="28"/>
          <w:szCs w:val="28"/>
          <w:u w:val="single"/>
          <w:lang w:val="ru-RU" w:eastAsia="en-US"/>
        </w:rPr>
        <w:t xml:space="preserve"> режима и его обоснование</w:t>
      </w:r>
      <w:bookmarkEnd w:id="0"/>
    </w:p>
    <w:p w14:paraId="26FEB3A2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i/>
          <w:kern w:val="0"/>
          <w:sz w:val="22"/>
          <w:szCs w:val="22"/>
          <w:lang w:val="ru-RU" w:eastAsia="en-US"/>
        </w:rPr>
      </w:pPr>
    </w:p>
    <w:p w14:paraId="143E0ED1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i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val="ru-RU" w:eastAsia="en-US"/>
        </w:rPr>
        <w:t>Узлы тепловой сети:</w:t>
      </w:r>
    </w:p>
    <w:p w14:paraId="2BCB2DE9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eastAsia="en-US"/>
        </w:rPr>
        <w:t>H</w:t>
      </w: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 xml:space="preserve">о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– пьезометрический напор в узлах обратного трубопровода сети,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.;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- Расчёт</w:t>
      </w:r>
    </w:p>
    <w:p w14:paraId="2CAD1026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eastAsia="en-US"/>
        </w:rPr>
        <w:t>H</w:t>
      </w: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п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пьезометрический напор в узлах подающего трубопровода сети,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.,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.;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- Расчёт</w:t>
      </w:r>
    </w:p>
    <w:p w14:paraId="065146BE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77139EB1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i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val="ru-RU" w:eastAsia="en-US"/>
        </w:rPr>
        <w:t>Потребители:</w:t>
      </w:r>
    </w:p>
    <w:p w14:paraId="46BBEAEE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color w:val="C00000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color w:val="C00000"/>
          <w:kern w:val="0"/>
          <w:sz w:val="22"/>
          <w:szCs w:val="22"/>
          <w:lang w:val="ru-RU" w:eastAsia="en-US"/>
        </w:rPr>
        <w:t>Теплообеспеченность:</w:t>
      </w:r>
    </w:p>
    <w:p w14:paraId="32308567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eastAsia="en-US"/>
        </w:rPr>
        <w:t>Q</w:t>
      </w:r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vertAlign w:val="subscript"/>
          <w:lang w:val="ru-RU" w:eastAsia="en-US"/>
        </w:rPr>
        <w:t>СП</w:t>
      </w:r>
      <w:r w:rsidRPr="001F6D86">
        <w:rPr>
          <w:rFonts w:ascii="Cambria" w:eastAsia="MS Mincho" w:hAnsi="Cambria" w:cs="Times New Roman"/>
          <w:kern w:val="0"/>
          <w:sz w:val="22"/>
          <w:szCs w:val="22"/>
          <w:vertAlign w:val="subscript"/>
          <w:lang w:val="ru-RU" w:eastAsia="en-US"/>
        </w:rPr>
        <w:t>,</w:t>
      </w:r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vertAlign w:val="subscript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lang w:eastAsia="en-US"/>
        </w:rPr>
        <w:t>Q</w:t>
      </w:r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vertAlign w:val="subscript"/>
          <w:lang w:val="ru-RU" w:eastAsia="en-US"/>
        </w:rPr>
        <w:t>ОП</w:t>
      </w:r>
      <w:r w:rsidRPr="001F6D86">
        <w:rPr>
          <w:rFonts w:ascii="Cambria" w:eastAsia="MS Mincho" w:hAnsi="Cambria" w:cs="Times New Roman"/>
          <w:kern w:val="0"/>
          <w:sz w:val="22"/>
          <w:szCs w:val="22"/>
          <w:vertAlign w:val="subscript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– соответственно, теплообеспеченность совокупности потребителей и отдельного потребителя в расчетных условиях,</w:t>
      </w: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 xml:space="preserve"> %;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- Расчёт</w:t>
      </w:r>
    </w:p>
    <w:p w14:paraId="0A7A8B33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eastAsia="en-US"/>
        </w:rPr>
        <w:t>Q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vertAlign w:val="subscript"/>
          <w:lang w:val="ru-RU" w:eastAsia="en-US"/>
        </w:rPr>
        <w:t>Ф</w:t>
      </w:r>
      <w:r w:rsidRPr="001F6D86">
        <w:rPr>
          <w:rFonts w:ascii="Cambria" w:eastAsia="MS Mincho" w:hAnsi="Cambria" w:cs="Times New Roman"/>
          <w:b/>
          <w:i/>
          <w:color w:val="FF0000"/>
          <w:kern w:val="0"/>
          <w:sz w:val="22"/>
          <w:szCs w:val="22"/>
          <w:vertAlign w:val="subscript"/>
          <w:lang w:val="ru-RU" w:eastAsia="en-US"/>
        </w:rPr>
        <w:t>С</w:t>
      </w:r>
      <w:r w:rsidRPr="001F6D86">
        <w:rPr>
          <w:rFonts w:ascii="Cambria" w:eastAsia="MS Mincho" w:hAnsi="Cambria" w:cs="Times New Roman"/>
          <w:kern w:val="0"/>
          <w:sz w:val="22"/>
          <w:szCs w:val="22"/>
          <w:vertAlign w:val="subscript"/>
          <w:lang w:val="ru-RU" w:eastAsia="en-US"/>
        </w:rPr>
        <w:t>,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eastAsia="en-US"/>
        </w:rPr>
        <w:t>Q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vertAlign w:val="subscript"/>
          <w:lang w:val="ru-RU" w:eastAsia="en-US"/>
        </w:rPr>
        <w:t>Р</w:t>
      </w:r>
      <w:r w:rsidRPr="001F6D86">
        <w:rPr>
          <w:rFonts w:ascii="Cambria" w:eastAsia="MS Mincho" w:hAnsi="Cambria" w:cs="Times New Roman"/>
          <w:b/>
          <w:i/>
          <w:color w:val="FF0000"/>
          <w:kern w:val="0"/>
          <w:sz w:val="22"/>
          <w:szCs w:val="22"/>
          <w:vertAlign w:val="subscript"/>
          <w:lang w:val="ru-RU" w:eastAsia="en-US"/>
        </w:rPr>
        <w:t>С</w:t>
      </w:r>
      <w:r w:rsidRPr="001F6D86">
        <w:rPr>
          <w:rFonts w:ascii="Cambria" w:eastAsia="MS Mincho" w:hAnsi="Cambria" w:cs="Times New Roman"/>
          <w:kern w:val="0"/>
          <w:sz w:val="22"/>
          <w:szCs w:val="22"/>
          <w:vertAlign w:val="subscript"/>
          <w:lang w:val="ru-RU" w:eastAsia="en-US"/>
        </w:rPr>
        <w:t>,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eastAsia="en-US"/>
        </w:rPr>
        <w:t>Q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vertAlign w:val="subscript"/>
          <w:lang w:val="ru-RU" w:eastAsia="en-US"/>
        </w:rPr>
        <w:t>Ф</w:t>
      </w:r>
      <w:r w:rsidRPr="001F6D86">
        <w:rPr>
          <w:rFonts w:ascii="Cambria" w:eastAsia="MS Mincho" w:hAnsi="Cambria" w:cs="Times New Roman"/>
          <w:b/>
          <w:i/>
          <w:color w:val="FF0000"/>
          <w:kern w:val="0"/>
          <w:sz w:val="22"/>
          <w:szCs w:val="22"/>
          <w:vertAlign w:val="subscript"/>
          <w:lang w:val="ru-RU" w:eastAsia="en-US"/>
        </w:rPr>
        <w:t>П</w:t>
      </w:r>
      <w:r w:rsidRPr="001F6D86">
        <w:rPr>
          <w:rFonts w:ascii="Cambria" w:eastAsia="MS Mincho" w:hAnsi="Cambria" w:cs="Times New Roman"/>
          <w:kern w:val="0"/>
          <w:sz w:val="22"/>
          <w:szCs w:val="22"/>
          <w:vertAlign w:val="subscript"/>
          <w:lang w:val="ru-RU" w:eastAsia="en-US"/>
        </w:rPr>
        <w:t xml:space="preserve">, 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lang w:eastAsia="en-US"/>
        </w:rPr>
        <w:t>Q</w:t>
      </w:r>
      <w:r w:rsidRPr="001F6D86">
        <w:rPr>
          <w:rFonts w:ascii="Cambria" w:eastAsia="MS Mincho" w:hAnsi="Cambria" w:cs="Times New Roman"/>
          <w:b/>
          <w:i/>
          <w:kern w:val="0"/>
          <w:sz w:val="22"/>
          <w:szCs w:val="22"/>
          <w:vertAlign w:val="subscript"/>
          <w:lang w:val="ru-RU" w:eastAsia="en-US"/>
        </w:rPr>
        <w:t>Р</w:t>
      </w:r>
      <w:r w:rsidRPr="001F6D86">
        <w:rPr>
          <w:rFonts w:ascii="Cambria" w:eastAsia="MS Mincho" w:hAnsi="Cambria" w:cs="Times New Roman"/>
          <w:b/>
          <w:i/>
          <w:color w:val="FF0000"/>
          <w:kern w:val="0"/>
          <w:sz w:val="22"/>
          <w:szCs w:val="22"/>
          <w:vertAlign w:val="subscript"/>
          <w:lang w:val="ru-RU" w:eastAsia="en-US"/>
        </w:rPr>
        <w:t>П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соответственно, полученная (фактическая) и расчетная тепловые нагрузки совокупности потребителей теплоснабжающей системы и отдельного потребителя в расчетных условиях, </w:t>
      </w: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 xml:space="preserve">Гкал/ч.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 xml:space="preserve">– Расчёт/ </w:t>
      </w:r>
      <w:proofErr w:type="spellStart"/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</w:t>
      </w:r>
      <w:proofErr w:type="spellEnd"/>
    </w:p>
    <w:p w14:paraId="1A3AE1A5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5FEF40AB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color w:val="C00000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color w:val="C00000"/>
          <w:kern w:val="0"/>
          <w:sz w:val="22"/>
          <w:szCs w:val="22"/>
          <w:lang w:val="ru-RU" w:eastAsia="en-US"/>
        </w:rPr>
        <w:t>Напоры:</w:t>
      </w:r>
    </w:p>
    <w:p w14:paraId="7890D621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eastAsia="en-US"/>
        </w:rPr>
        <w:t>H</w:t>
      </w:r>
      <w:proofErr w:type="spellStart"/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пр</w:t>
      </w:r>
      <w:proofErr w:type="spellEnd"/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– располагаемый напор на входе Реального потребителя; - В узле присоединения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Реал.потребителя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. -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Расчёт</w:t>
      </w:r>
    </w:p>
    <w:p w14:paraId="6773B369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eastAsia="en-US"/>
        </w:rPr>
        <w:t>H</w:t>
      </w:r>
      <w:proofErr w:type="spellStart"/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нр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необходимый </w:t>
      </w: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располагаемый напор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в узле присоединения потребителя,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. –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Исх.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</w:t>
      </w:r>
    </w:p>
    <w:p w14:paraId="5CB6B40F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eastAsia="en-US"/>
        </w:rPr>
        <w:lastRenderedPageBreak/>
        <w:t>u</w:t>
      </w: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ₚ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расчетный (фактический) коэффициент смешения у Реального потребителя с зависимой схемой подключения СО; [0.8… 3.4] – допустимый реальный интервал –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Исх.</w:t>
      </w:r>
    </w:p>
    <w:p w14:paraId="68269962" w14:textId="77777777" w:rsidR="001F6D86" w:rsidRPr="001F6D86" w:rsidRDefault="001F6D86" w:rsidP="001F6D86">
      <w:pPr>
        <w:widowControl/>
        <w:suppressAutoHyphens w:val="0"/>
        <w:spacing w:line="276" w:lineRule="auto"/>
        <w:jc w:val="both"/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lang w:eastAsia="en-US"/>
        </w:rPr>
        <w:t>h</w:t>
      </w:r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lang w:val="ru-RU" w:eastAsia="en-US"/>
        </w:rPr>
        <w:t xml:space="preserve"> –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потери напора в отопительной трубопроводной сети, м; [0,3…4м] – допустимый реальный интервал -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Исх.</w:t>
      </w:r>
    </w:p>
    <w:p w14:paraId="2BD7410F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eastAsia="en-US"/>
        </w:rPr>
        <w:t>h</w:t>
      </w:r>
      <w:proofErr w:type="spellStart"/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зд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высота здания, где расположен тепловой пункт,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.; -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Исх.</w:t>
      </w:r>
    </w:p>
    <w:p w14:paraId="7BE7AAF9" w14:textId="77777777" w:rsidR="001F6D86" w:rsidRPr="001F6D86" w:rsidRDefault="001F6D86" w:rsidP="001F6D86">
      <w:pPr>
        <w:widowControl/>
        <w:suppressAutoHyphens w:val="0"/>
        <w:spacing w:after="120" w:line="276" w:lineRule="auto"/>
        <w:jc w:val="both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0196FA16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color w:val="C00000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color w:val="C00000"/>
          <w:kern w:val="0"/>
          <w:sz w:val="22"/>
          <w:szCs w:val="22"/>
          <w:lang w:val="ru-RU" w:eastAsia="en-US"/>
        </w:rPr>
        <w:t>Тепловой режим</w:t>
      </w:r>
    </w:p>
    <w:p w14:paraId="1804D990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вп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,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вн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фактическая и нормативная температура воздуха в помещениях,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Град.С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;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 xml:space="preserve">– Расчёт/ </w:t>
      </w:r>
      <w:proofErr w:type="spellStart"/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гвп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,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гвн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фактическая и нормативная температура горячей воды,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Град.С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;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 xml:space="preserve">– Расчёт/ </w:t>
      </w:r>
      <w:proofErr w:type="spellStart"/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ввп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,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ввн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температура нагретого воздуха на выходе из калорифера,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Град.С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; </w:t>
      </w:r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 xml:space="preserve">– Расчёт/ </w:t>
      </w:r>
      <w:proofErr w:type="spellStart"/>
      <w:r w:rsidRPr="001F6D86">
        <w:rPr>
          <w:rFonts w:ascii="Cambria" w:eastAsia="MS Mincho" w:hAnsi="Cambria" w:cs="Times New Roman"/>
          <w:i/>
          <w:kern w:val="0"/>
          <w:sz w:val="22"/>
          <w:szCs w:val="22"/>
          <w:lang w:val="ru-RU" w:eastAsia="en-US"/>
        </w:rPr>
        <w:t>Исх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G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нас – расход через насосный агрегат;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разность температур подающего и обратного трубопроводов;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dH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удельные потери напора;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dQ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– тепловые потери.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</w:p>
    <w:tbl>
      <w:tblPr>
        <w:tblStyle w:val="1f0"/>
        <w:tblW w:w="5273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495"/>
        <w:gridCol w:w="2107"/>
        <w:gridCol w:w="2478"/>
        <w:gridCol w:w="2568"/>
        <w:gridCol w:w="2558"/>
      </w:tblGrid>
      <w:tr w:rsidR="00A63BF0" w:rsidRPr="001F6D86" w14:paraId="10E3FBD8" w14:textId="77777777" w:rsidTr="00A63BF0">
        <w:tc>
          <w:tcPr>
            <w:tcW w:w="242" w:type="pct"/>
          </w:tcPr>
          <w:p w14:paraId="0D1B2C4E" w14:textId="77777777" w:rsidR="001F6D86" w:rsidRPr="001F6D86" w:rsidRDefault="001F6D86" w:rsidP="001F6D86">
            <w:pPr>
              <w:widowControl/>
              <w:rPr>
                <w:b/>
                <w:bCs/>
              </w:rPr>
            </w:pPr>
            <w:r w:rsidRPr="001F6D86">
              <w:rPr>
                <w:b/>
                <w:bCs/>
              </w:rPr>
              <w:t>№</w:t>
            </w:r>
          </w:p>
        </w:tc>
        <w:tc>
          <w:tcPr>
            <w:tcW w:w="1032" w:type="pct"/>
          </w:tcPr>
          <w:p w14:paraId="667F53C9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Объект</w:t>
            </w:r>
            <w:proofErr w:type="spellEnd"/>
          </w:p>
        </w:tc>
        <w:tc>
          <w:tcPr>
            <w:tcW w:w="1214" w:type="pct"/>
          </w:tcPr>
          <w:p w14:paraId="3DBE24FE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Параметр</w:t>
            </w:r>
            <w:proofErr w:type="spellEnd"/>
            <w:r w:rsidRPr="001F6D86">
              <w:t xml:space="preserve"> / </w:t>
            </w:r>
            <w:proofErr w:type="spellStart"/>
            <w:r w:rsidRPr="001F6D86">
              <w:t>Условие</w:t>
            </w:r>
            <w:proofErr w:type="spellEnd"/>
          </w:p>
        </w:tc>
        <w:tc>
          <w:tcPr>
            <w:tcW w:w="1258" w:type="pct"/>
          </w:tcPr>
          <w:p w14:paraId="429DF3B3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Допустимые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значения</w:t>
            </w:r>
            <w:proofErr w:type="spellEnd"/>
            <w:r w:rsidRPr="001F6D86">
              <w:t xml:space="preserve"> / </w:t>
            </w:r>
            <w:proofErr w:type="spellStart"/>
            <w:r w:rsidRPr="001F6D86">
              <w:t>Интервалы</w:t>
            </w:r>
            <w:proofErr w:type="spellEnd"/>
          </w:p>
        </w:tc>
        <w:tc>
          <w:tcPr>
            <w:tcW w:w="1253" w:type="pct"/>
          </w:tcPr>
          <w:p w14:paraId="409AE22F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Обоснование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ограничения</w:t>
            </w:r>
            <w:proofErr w:type="spellEnd"/>
          </w:p>
        </w:tc>
      </w:tr>
      <w:tr w:rsidR="00A63BF0" w:rsidRPr="001F6D86" w14:paraId="01CB9AC2" w14:textId="77777777" w:rsidTr="00A63BF0">
        <w:tc>
          <w:tcPr>
            <w:tcW w:w="242" w:type="pct"/>
          </w:tcPr>
          <w:p w14:paraId="15414DFC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  <w:r w:rsidRPr="001F6D86">
              <w:rPr>
                <w:b/>
                <w:bCs/>
                <w:lang w:val="ru-RU"/>
              </w:rPr>
              <w:t>1</w:t>
            </w:r>
          </w:p>
        </w:tc>
        <w:tc>
          <w:tcPr>
            <w:tcW w:w="1032" w:type="pct"/>
          </w:tcPr>
          <w:p w14:paraId="05597F16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Узлы внешней сети подающего трубопровода, </w:t>
            </w:r>
          </w:p>
          <w:p w14:paraId="556D2DDB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Анализ напора</w:t>
            </w:r>
          </w:p>
        </w:tc>
        <w:tc>
          <w:tcPr>
            <w:tcW w:w="1214" w:type="pct"/>
          </w:tcPr>
          <w:p w14:paraId="5885139B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t>Верхний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пьезометрический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напор</w:t>
            </w:r>
            <w:proofErr w:type="spellEnd"/>
            <w:r w:rsidRPr="001F6D86">
              <w:rPr>
                <w:lang w:val="ru-RU"/>
              </w:rPr>
              <w:t xml:space="preserve">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69F4DE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18pt" o:ole="">
                  <v:imagedata r:id="rId8" o:title=""/>
                </v:shape>
                <o:OLEObject Type="Embed" ProgID="Equation.3" ShapeID="_x0000_i1025" DrawAspect="Content" ObjectID="_1826011645" r:id="rId9"/>
              </w:object>
            </w:r>
          </w:p>
        </w:tc>
        <w:tc>
          <w:tcPr>
            <w:tcW w:w="1258" w:type="pct"/>
          </w:tcPr>
          <w:p w14:paraId="044E147A" w14:textId="77777777" w:rsidR="001F6D86" w:rsidRPr="001F6D86" w:rsidRDefault="001F6D86" w:rsidP="001F6D86">
            <w:pPr>
              <w:widowControl/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721672BD">
                <v:shape id="_x0000_i1026" type="#_x0000_t75" style="width:20.25pt;height:18pt" o:ole="">
                  <v:imagedata r:id="rId8" o:title=""/>
                </v:shape>
                <o:OLEObject Type="Embed" ProgID="Equation.3" ShapeID="_x0000_i1026" DrawAspect="Content" ObjectID="_1826011646" r:id="rId10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>≤ 150 м</w:t>
            </w:r>
          </w:p>
        </w:tc>
        <w:tc>
          <w:tcPr>
            <w:tcW w:w="1253" w:type="pct"/>
          </w:tcPr>
          <w:p w14:paraId="427446C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max</w:t>
            </w:r>
            <w:r w:rsidRPr="001F6D86">
              <w:rPr>
                <w:lang w:val="ru-RU"/>
              </w:rPr>
              <w:t>: прочность трубопровода, арматуры</w:t>
            </w:r>
          </w:p>
        </w:tc>
      </w:tr>
      <w:tr w:rsidR="00A63BF0" w:rsidRPr="00A4793F" w14:paraId="03021FDB" w14:textId="77777777" w:rsidTr="00A63BF0">
        <w:tc>
          <w:tcPr>
            <w:tcW w:w="242" w:type="pct"/>
          </w:tcPr>
          <w:p w14:paraId="7AFCB7E0" w14:textId="77777777" w:rsidR="001F6D86" w:rsidRPr="001F6D86" w:rsidRDefault="001F6D86" w:rsidP="001F6D86">
            <w:pPr>
              <w:widowControl/>
              <w:rPr>
                <w:b/>
                <w:bCs/>
              </w:rPr>
            </w:pPr>
          </w:p>
        </w:tc>
        <w:tc>
          <w:tcPr>
            <w:tcW w:w="1032" w:type="pct"/>
          </w:tcPr>
          <w:p w14:paraId="4C26FD72" w14:textId="77777777" w:rsidR="001F6D86" w:rsidRPr="001F6D86" w:rsidRDefault="001F6D86" w:rsidP="001F6D86">
            <w:pPr>
              <w:widowControl/>
            </w:pPr>
          </w:p>
        </w:tc>
        <w:tc>
          <w:tcPr>
            <w:tcW w:w="1214" w:type="pct"/>
          </w:tcPr>
          <w:p w14:paraId="0ED5CC91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Нижний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пьезометрический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напор</w:t>
            </w:r>
            <w:proofErr w:type="spellEnd"/>
            <w:r w:rsidRPr="001F6D86">
              <w:rPr>
                <w:lang w:val="ru-RU"/>
              </w:rPr>
              <w:t xml:space="preserve">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623CAE2D">
                <v:shape id="_x0000_i1027" type="#_x0000_t75" style="width:20.25pt;height:18pt" o:ole="">
                  <v:imagedata r:id="rId11" o:title=""/>
                </v:shape>
                <o:OLEObject Type="Embed" ProgID="Equation.3" ShapeID="_x0000_i1027" DrawAspect="Content" ObjectID="_1826011647" r:id="rId12"/>
              </w:object>
            </w:r>
          </w:p>
        </w:tc>
        <w:tc>
          <w:tcPr>
            <w:tcW w:w="1258" w:type="pct"/>
          </w:tcPr>
          <w:p w14:paraId="3B159B76" w14:textId="77777777" w:rsidR="001F6D86" w:rsidRPr="001F6D86" w:rsidRDefault="001F6D86" w:rsidP="001F6D86">
            <w:pPr>
              <w:widowControl/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4CF2D561">
                <v:shape id="_x0000_i1028" type="#_x0000_t75" style="width:20.25pt;height:18pt" o:ole="">
                  <v:imagedata r:id="rId11" o:title=""/>
                </v:shape>
                <o:OLEObject Type="Embed" ProgID="Equation.3" ShapeID="_x0000_i1028" DrawAspect="Content" ObjectID="_1826011648" r:id="rId13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 xml:space="preserve">≥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540" w:dyaOrig="360" w14:anchorId="1AF0CCB2">
                <v:shape id="_x0000_i1029" type="#_x0000_t75" style="width:27pt;height:18pt" o:ole="">
                  <v:imagedata r:id="rId14" o:title=""/>
                </v:shape>
                <o:OLEObject Type="Embed" ProgID="Equation.3" ShapeID="_x0000_i1029" DrawAspect="Content" ObjectID="_1826011649" r:id="rId15"/>
              </w:object>
            </w:r>
            <w:r w:rsidRPr="001F6D86">
              <w:t xml:space="preserve"> </w:t>
            </w:r>
          </w:p>
          <w:p w14:paraId="46F9CDF7" w14:textId="77777777" w:rsidR="001F6D86" w:rsidRPr="001F6D86" w:rsidRDefault="001F6D86" w:rsidP="001F6D86">
            <w:pPr>
              <w:widowControl/>
            </w:pPr>
          </w:p>
        </w:tc>
        <w:tc>
          <w:tcPr>
            <w:tcW w:w="1253" w:type="pct"/>
          </w:tcPr>
          <w:p w14:paraId="785F5D3C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min</w:t>
            </w:r>
            <w:r w:rsidRPr="001F6D86">
              <w:rPr>
                <w:lang w:val="ru-RU"/>
              </w:rPr>
              <w:t xml:space="preserve">: предотвращение вскипания воды. </w:t>
            </w:r>
          </w:p>
          <w:p w14:paraId="7D88C533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См.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540" w:dyaOrig="360" w14:anchorId="22E99611">
                <v:shape id="_x0000_i1030" type="#_x0000_t75" style="width:27pt;height:18pt" o:ole="">
                  <v:imagedata r:id="rId14" o:title=""/>
                </v:shape>
                <o:OLEObject Type="Embed" ProgID="Equation.3" ShapeID="_x0000_i1030" DrawAspect="Content" ObjectID="_1826011650" r:id="rId16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rPr>
                <w:b/>
                <w:color w:val="C00000"/>
                <w:lang w:val="ru-RU"/>
              </w:rPr>
              <w:t>Приложение 2.</w:t>
            </w:r>
            <w:r w:rsidRPr="001F6D86">
              <w:rPr>
                <w:color w:val="C00000"/>
                <w:lang w:val="ru-RU"/>
              </w:rPr>
              <w:t xml:space="preserve"> </w:t>
            </w:r>
          </w:p>
        </w:tc>
      </w:tr>
      <w:tr w:rsidR="00A63BF0" w:rsidRPr="001F6D86" w14:paraId="3563C246" w14:textId="77777777" w:rsidTr="00A63BF0">
        <w:tc>
          <w:tcPr>
            <w:tcW w:w="242" w:type="pct"/>
          </w:tcPr>
          <w:p w14:paraId="038CBE73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</w:tcPr>
          <w:p w14:paraId="4972E37F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578E65E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762ED600">
                <v:shape id="_x0000_i1031" type="#_x0000_t75" style="width:20.25pt;height:18pt" o:ole="">
                  <v:imagedata r:id="rId17" o:title=""/>
                </v:shape>
                <o:OLEObject Type="Embed" ProgID="Equation.3" ShapeID="_x0000_i1031" DrawAspect="Content" ObjectID="_1826011651" r:id="rId18"/>
              </w:object>
            </w:r>
            <w:r w:rsidRPr="001F6D86">
              <w:rPr>
                <w:lang w:val="ru-RU"/>
              </w:rPr>
              <w:t xml:space="preserve">, </w:t>
            </w:r>
            <w:proofErr w:type="spellStart"/>
            <w:r w:rsidRPr="001F6D86">
              <w:rPr>
                <w:lang w:val="ru-RU"/>
              </w:rPr>
              <w:t>м.вд.ст</w:t>
            </w:r>
            <w:proofErr w:type="spellEnd"/>
            <w:r w:rsidRPr="001F6D86">
              <w:rPr>
                <w:lang w:val="ru-RU"/>
              </w:rPr>
              <w:t>. – полученный напор</w:t>
            </w:r>
          </w:p>
        </w:tc>
        <w:tc>
          <w:tcPr>
            <w:tcW w:w="1258" w:type="pct"/>
          </w:tcPr>
          <w:p w14:paraId="0CE92E1C" w14:textId="77777777" w:rsidR="001F6D86" w:rsidRPr="001F6D86" w:rsidRDefault="001F6D86" w:rsidP="001F6D86">
            <w:pPr>
              <w:widowControl/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7DD4B74E">
                <v:shape id="_x0000_i1032" type="#_x0000_t75" style="width:20.25pt;height:18pt" o:ole="">
                  <v:imagedata r:id="rId17" o:title=""/>
                </v:shape>
                <o:OLEObject Type="Embed" ProgID="Equation.3" ShapeID="_x0000_i1032" DrawAspect="Content" ObjectID="_1826011652" r:id="rId19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 xml:space="preserve">≤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64892E89">
                <v:shape id="_x0000_i1033" type="#_x0000_t75" style="width:20.25pt;height:18pt" o:ole="">
                  <v:imagedata r:id="rId8" o:title=""/>
                </v:shape>
                <o:OLEObject Type="Embed" ProgID="Equation.3" ShapeID="_x0000_i1033" DrawAspect="Content" ObjectID="_1826011653" r:id="rId20"/>
              </w:object>
            </w:r>
          </w:p>
          <w:p w14:paraId="689AA90F" w14:textId="77777777" w:rsidR="001F6D86" w:rsidRPr="001F6D86" w:rsidRDefault="001F6D86" w:rsidP="001F6D86">
            <w:pPr>
              <w:widowControl/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7DCB19B4">
                <v:shape id="_x0000_i1034" type="#_x0000_t75" style="width:20.25pt;height:18pt" o:ole="">
                  <v:imagedata r:id="rId17" o:title=""/>
                </v:shape>
                <o:OLEObject Type="Embed" ProgID="Equation.3" ShapeID="_x0000_i1034" DrawAspect="Content" ObjectID="_1826011654" r:id="rId21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>≥</w:t>
            </w:r>
            <w:r w:rsidRPr="001F6D86">
              <w:rPr>
                <w:lang w:val="ru-RU"/>
              </w:rPr>
              <w:t xml:space="preserve">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73A609B8">
                <v:shape id="_x0000_i1035" type="#_x0000_t75" style="width:20.25pt;height:18pt" o:ole="">
                  <v:imagedata r:id="rId11" o:title=""/>
                </v:shape>
                <o:OLEObject Type="Embed" ProgID="Equation.3" ShapeID="_x0000_i1035" DrawAspect="Content" ObjectID="_1826011655" r:id="rId22"/>
              </w:object>
            </w:r>
          </w:p>
          <w:p w14:paraId="105489D5" w14:textId="77777777" w:rsidR="001F6D86" w:rsidRPr="001F6D86" w:rsidRDefault="001F6D86" w:rsidP="001F6D86">
            <w:pPr>
              <w:widowControl/>
            </w:pPr>
          </w:p>
          <w:p w14:paraId="16385AA4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53" w:type="pct"/>
          </w:tcPr>
          <w:p w14:paraId="0AFA0A2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Допуск</w:t>
            </w:r>
          </w:p>
        </w:tc>
      </w:tr>
      <w:tr w:rsidR="00A63BF0" w:rsidRPr="00A4793F" w14:paraId="01E95CE9" w14:textId="77777777" w:rsidTr="00A63BF0">
        <w:tc>
          <w:tcPr>
            <w:tcW w:w="242" w:type="pct"/>
          </w:tcPr>
          <w:p w14:paraId="4F20BDF0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  <w:r w:rsidRPr="001F6D86">
              <w:rPr>
                <w:b/>
                <w:bCs/>
                <w:lang w:val="ru-RU"/>
              </w:rPr>
              <w:t>2</w:t>
            </w:r>
          </w:p>
        </w:tc>
        <w:tc>
          <w:tcPr>
            <w:tcW w:w="1032" w:type="pct"/>
          </w:tcPr>
          <w:p w14:paraId="3623771B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Узлы внешней сети обратного трубопровода,</w:t>
            </w:r>
          </w:p>
          <w:p w14:paraId="099D1543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Анализ напора</w:t>
            </w:r>
          </w:p>
        </w:tc>
        <w:tc>
          <w:tcPr>
            <w:tcW w:w="1214" w:type="pct"/>
          </w:tcPr>
          <w:p w14:paraId="6A4565A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t>Верхний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пьезометрический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напор</w:t>
            </w:r>
            <w:proofErr w:type="spellEnd"/>
            <w:r w:rsidRPr="001F6D86">
              <w:rPr>
                <w:lang w:val="ru-RU"/>
              </w:rPr>
              <w:t xml:space="preserve">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400" w:dyaOrig="380" w14:anchorId="43CFD772">
                <v:shape id="_x0000_i1036" type="#_x0000_t75" style="width:20.25pt;height:18.75pt" o:ole="">
                  <v:imagedata r:id="rId23" o:title=""/>
                </v:shape>
                <o:OLEObject Type="Embed" ProgID="Equation.3" ShapeID="_x0000_i1036" DrawAspect="Content" ObjectID="_1826011656" r:id="rId24"/>
              </w:object>
            </w:r>
          </w:p>
        </w:tc>
        <w:tc>
          <w:tcPr>
            <w:tcW w:w="1258" w:type="pct"/>
          </w:tcPr>
          <w:p w14:paraId="0358DDD5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400" w:dyaOrig="380" w14:anchorId="17891725">
                <v:shape id="_x0000_i1037" type="#_x0000_t75" style="width:20.25pt;height:18.75pt" o:ole="">
                  <v:imagedata r:id="rId23" o:title=""/>
                </v:shape>
                <o:OLEObject Type="Embed" ProgID="Equation.3" ShapeID="_x0000_i1037" DrawAspect="Content" ObjectID="_1826011657" r:id="rId25"/>
              </w:object>
            </w:r>
            <w:r w:rsidRPr="001F6D86">
              <w:rPr>
                <w:lang w:val="ru-RU"/>
              </w:rPr>
              <w:t xml:space="preserve"> ≤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400" w:dyaOrig="360" w14:anchorId="01499B0C">
                <v:shape id="_x0000_i1038" type="#_x0000_t75" style="width:20.25pt;height:18pt" o:ole="">
                  <v:imagedata r:id="rId17" o:title=""/>
                </v:shape>
                <o:OLEObject Type="Embed" ProgID="Equation.3" ShapeID="_x0000_i1038" DrawAspect="Content" ObjectID="_1826011658" r:id="rId26"/>
              </w:object>
            </w:r>
          </w:p>
          <w:p w14:paraId="0342F007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53" w:type="pct"/>
          </w:tcPr>
          <w:p w14:paraId="39FEE02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max</w:t>
            </w:r>
            <w:r w:rsidRPr="001F6D86">
              <w:rPr>
                <w:lang w:val="ru-RU"/>
              </w:rPr>
              <w:t>: не выше напора в подающем трубопроводе</w:t>
            </w:r>
          </w:p>
        </w:tc>
      </w:tr>
      <w:tr w:rsidR="00A63BF0" w:rsidRPr="001F6D86" w14:paraId="4B7176E2" w14:textId="77777777" w:rsidTr="00A63BF0">
        <w:tc>
          <w:tcPr>
            <w:tcW w:w="242" w:type="pct"/>
          </w:tcPr>
          <w:p w14:paraId="709E17FB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</w:tcPr>
          <w:p w14:paraId="7C0AE102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4866FEFD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Нижний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пьезометрический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напор</w:t>
            </w:r>
            <w:proofErr w:type="spellEnd"/>
            <w:r w:rsidRPr="001F6D86">
              <w:rPr>
                <w:lang w:val="ru-RU"/>
              </w:rPr>
              <w:t xml:space="preserve">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380" w:dyaOrig="380" w14:anchorId="7FCDBC19">
                <v:shape id="_x0000_i1039" type="#_x0000_t75" style="width:18.75pt;height:18.75pt" o:ole="">
                  <v:imagedata r:id="rId27" o:title=""/>
                </v:shape>
                <o:OLEObject Type="Embed" ProgID="Equation.3" ShapeID="_x0000_i1039" DrawAspect="Content" ObjectID="_1826011659" r:id="rId28"/>
              </w:object>
            </w:r>
          </w:p>
        </w:tc>
        <w:tc>
          <w:tcPr>
            <w:tcW w:w="1258" w:type="pct"/>
          </w:tcPr>
          <w:p w14:paraId="32511417" w14:textId="77777777" w:rsidR="001F6D86" w:rsidRPr="001F6D86" w:rsidRDefault="001F6D86" w:rsidP="001F6D86">
            <w:pPr>
              <w:widowControl/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380" w:dyaOrig="380" w14:anchorId="12B619C0">
                <v:shape id="_x0000_i1040" type="#_x0000_t75" style="width:18.75pt;height:18.75pt" o:ole="">
                  <v:imagedata r:id="rId27" o:title=""/>
                </v:shape>
                <o:OLEObject Type="Embed" ProgID="Equation.3" ShapeID="_x0000_i1040" DrawAspect="Content" ObjectID="_1826011660" r:id="rId29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 xml:space="preserve">≥ 5 м; </w:t>
            </w:r>
          </w:p>
          <w:p w14:paraId="6B7C8A93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380" w:dyaOrig="380" w14:anchorId="6F0693C5">
                <v:shape id="_x0000_i1041" type="#_x0000_t75" style="width:18.75pt;height:18.75pt" o:ole="">
                  <v:imagedata r:id="rId27" o:title=""/>
                </v:shape>
                <o:OLEObject Type="Embed" ProgID="Equation.3" ShapeID="_x0000_i1041" DrawAspect="Content" ObjectID="_1826011661" r:id="rId30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 xml:space="preserve">≥ 5 м </w:t>
            </w:r>
          </w:p>
        </w:tc>
        <w:tc>
          <w:tcPr>
            <w:tcW w:w="1253" w:type="pct"/>
          </w:tcPr>
          <w:p w14:paraId="23DD098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min</w:t>
            </w:r>
            <w:r w:rsidRPr="001F6D86">
              <w:rPr>
                <w:lang w:val="ru-RU"/>
              </w:rPr>
              <w:t xml:space="preserve">: </w:t>
            </w:r>
          </w:p>
          <w:p w14:paraId="71C3A867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– кавитация, </w:t>
            </w:r>
          </w:p>
          <w:p w14:paraId="7A207D3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– подсос воздуха </w:t>
            </w:r>
          </w:p>
        </w:tc>
      </w:tr>
      <w:tr w:rsidR="00A63BF0" w:rsidRPr="001F6D86" w14:paraId="1EA94E5B" w14:textId="77777777" w:rsidTr="00A63BF0">
        <w:tc>
          <w:tcPr>
            <w:tcW w:w="242" w:type="pct"/>
          </w:tcPr>
          <w:p w14:paraId="5AEAA154" w14:textId="77777777" w:rsidR="001F6D86" w:rsidRPr="001F6D86" w:rsidRDefault="001F6D86" w:rsidP="001F6D86">
            <w:pPr>
              <w:widowControl/>
              <w:rPr>
                <w:b/>
                <w:bCs/>
              </w:rPr>
            </w:pPr>
          </w:p>
        </w:tc>
        <w:tc>
          <w:tcPr>
            <w:tcW w:w="1032" w:type="pct"/>
          </w:tcPr>
          <w:p w14:paraId="763BFC90" w14:textId="77777777" w:rsidR="001F6D86" w:rsidRPr="001F6D86" w:rsidRDefault="001F6D86" w:rsidP="001F6D86">
            <w:pPr>
              <w:widowControl/>
            </w:pPr>
          </w:p>
        </w:tc>
        <w:tc>
          <w:tcPr>
            <w:tcW w:w="1214" w:type="pct"/>
          </w:tcPr>
          <w:p w14:paraId="76551379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380" w:dyaOrig="380" w14:anchorId="6A5FCF2B">
                <v:shape id="_x0000_i1042" type="#_x0000_t75" style="width:18.75pt;height:18.75pt" o:ole="">
                  <v:imagedata r:id="rId31" o:title=""/>
                </v:shape>
                <o:OLEObject Type="Embed" ProgID="Equation.3" ShapeID="_x0000_i1042" DrawAspect="Content" ObjectID="_1826011662" r:id="rId32"/>
              </w:object>
            </w:r>
            <w:r w:rsidRPr="001F6D86">
              <w:rPr>
                <w:lang w:val="ru-RU"/>
              </w:rPr>
              <w:t xml:space="preserve">, </w:t>
            </w:r>
            <w:proofErr w:type="spellStart"/>
            <w:r w:rsidRPr="001F6D86">
              <w:rPr>
                <w:lang w:val="ru-RU"/>
              </w:rPr>
              <w:t>м.вд.ст</w:t>
            </w:r>
            <w:proofErr w:type="spellEnd"/>
            <w:r w:rsidRPr="001F6D86">
              <w:rPr>
                <w:lang w:val="ru-RU"/>
              </w:rPr>
              <w:t>. – полученный напор</w:t>
            </w:r>
          </w:p>
        </w:tc>
        <w:tc>
          <w:tcPr>
            <w:tcW w:w="1258" w:type="pct"/>
          </w:tcPr>
          <w:p w14:paraId="38D91034" w14:textId="77777777" w:rsidR="001F6D86" w:rsidRPr="001F6D86" w:rsidRDefault="001F6D86" w:rsidP="001F6D86">
            <w:pPr>
              <w:widowControl/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380" w:dyaOrig="380" w14:anchorId="789BA652">
                <v:shape id="_x0000_i1043" type="#_x0000_t75" style="width:18.75pt;height:18.75pt" o:ole="">
                  <v:imagedata r:id="rId31" o:title=""/>
                </v:shape>
                <o:OLEObject Type="Embed" ProgID="Equation.3" ShapeID="_x0000_i1043" DrawAspect="Content" ObjectID="_1826011663" r:id="rId33"/>
              </w:object>
            </w:r>
            <w:r w:rsidRPr="001F6D86">
              <w:rPr>
                <w:lang w:val="ru-RU"/>
              </w:rPr>
              <w:t xml:space="preserve"> ≤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400" w:dyaOrig="380" w14:anchorId="064881BE">
                <v:shape id="_x0000_i1044" type="#_x0000_t75" style="width:20.25pt;height:18.75pt" o:ole="">
                  <v:imagedata r:id="rId23" o:title=""/>
                </v:shape>
                <o:OLEObject Type="Embed" ProgID="Equation.3" ShapeID="_x0000_i1044" DrawAspect="Content" ObjectID="_1826011664" r:id="rId34"/>
              </w:object>
            </w:r>
          </w:p>
          <w:p w14:paraId="7A4F6F7B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380" w:dyaOrig="380" w14:anchorId="26A60382">
                <v:shape id="_x0000_i1045" type="#_x0000_t75" style="width:18.75pt;height:18.75pt" o:ole="">
                  <v:imagedata r:id="rId31" o:title=""/>
                </v:shape>
                <o:OLEObject Type="Embed" ProgID="Equation.3" ShapeID="_x0000_i1045" DrawAspect="Content" ObjectID="_1826011665" r:id="rId35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>≥</w:t>
            </w:r>
            <w:r w:rsidRPr="001F6D86">
              <w:rPr>
                <w:lang w:val="ru-RU"/>
              </w:rPr>
              <w:t xml:space="preserve">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380" w:dyaOrig="380" w14:anchorId="49E14F85">
                <v:shape id="_x0000_i1046" type="#_x0000_t75" style="width:18.75pt;height:18.75pt" o:ole="">
                  <v:imagedata r:id="rId27" o:title=""/>
                </v:shape>
                <o:OLEObject Type="Embed" ProgID="Equation.3" ShapeID="_x0000_i1046" DrawAspect="Content" ObjectID="_1826011666" r:id="rId36"/>
              </w:object>
            </w:r>
          </w:p>
        </w:tc>
        <w:tc>
          <w:tcPr>
            <w:tcW w:w="1253" w:type="pct"/>
          </w:tcPr>
          <w:p w14:paraId="5474C4A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Допуск</w:t>
            </w:r>
          </w:p>
        </w:tc>
      </w:tr>
      <w:tr w:rsidR="00A63BF0" w:rsidRPr="00A4793F" w14:paraId="6968DE68" w14:textId="77777777" w:rsidTr="00A63BF0">
        <w:tc>
          <w:tcPr>
            <w:tcW w:w="242" w:type="pct"/>
          </w:tcPr>
          <w:p w14:paraId="602FAD0F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  <w:r w:rsidRPr="001F6D86">
              <w:rPr>
                <w:b/>
                <w:bCs/>
                <w:lang w:val="ru-RU"/>
              </w:rPr>
              <w:t>3</w:t>
            </w:r>
          </w:p>
        </w:tc>
        <w:tc>
          <w:tcPr>
            <w:tcW w:w="1032" w:type="pct"/>
          </w:tcPr>
          <w:p w14:paraId="200EF48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t>Потребители</w:t>
            </w:r>
            <w:proofErr w:type="spellEnd"/>
            <w:r w:rsidRPr="001F6D86">
              <w:rPr>
                <w:lang w:val="ru-RU"/>
              </w:rPr>
              <w:t>, Анализ напора</w:t>
            </w:r>
          </w:p>
          <w:p w14:paraId="78C80EAC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214" w:type="pct"/>
          </w:tcPr>
          <w:p w14:paraId="2DE7D3B2" w14:textId="77777777" w:rsidR="001F6D86" w:rsidRPr="001F6D86" w:rsidRDefault="001F6D86" w:rsidP="001F6D86">
            <w:pPr>
              <w:widowControl/>
            </w:pPr>
            <w:r w:rsidRPr="001F6D86">
              <w:rPr>
                <w:lang w:val="ru-RU"/>
              </w:rPr>
              <w:t>Необходимый р</w:t>
            </w:r>
            <w:proofErr w:type="spellStart"/>
            <w:r w:rsidRPr="001F6D86">
              <w:t>асполагаемый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напор</w:t>
            </w:r>
            <w:proofErr w:type="spellEnd"/>
            <w:r w:rsidRPr="001F6D86">
              <w:rPr>
                <w:lang w:val="ru-RU"/>
              </w:rPr>
              <w:t>,</w:t>
            </w:r>
            <w:r w:rsidRPr="001F6D86">
              <w:t xml:space="preserve"> </w:t>
            </w:r>
            <w:r w:rsidRPr="001F6D86">
              <w:rPr>
                <w:b/>
                <w:bCs/>
              </w:rPr>
              <w:t>H</w:t>
            </w:r>
            <w:r w:rsidRPr="001F6D86">
              <w:rPr>
                <w:b/>
                <w:bCs/>
                <w:lang w:val="ru-RU"/>
              </w:rPr>
              <w:t>н</w:t>
            </w:r>
            <w:r w:rsidRPr="001F6D86">
              <w:rPr>
                <w:b/>
                <w:bCs/>
              </w:rPr>
              <w:t>р</w:t>
            </w:r>
          </w:p>
        </w:tc>
        <w:tc>
          <w:tcPr>
            <w:tcW w:w="1258" w:type="pct"/>
          </w:tcPr>
          <w:p w14:paraId="31B12D3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H</w:t>
            </w:r>
            <w:proofErr w:type="spellStart"/>
            <w:r w:rsidRPr="001F6D86">
              <w:rPr>
                <w:lang w:val="ru-RU"/>
              </w:rPr>
              <w:t>нр</w:t>
            </w:r>
            <w:proofErr w:type="spellEnd"/>
            <w:r w:rsidRPr="001F6D86">
              <w:rPr>
                <w:lang w:val="ru-RU"/>
              </w:rPr>
              <w:t xml:space="preserve"> ≥ 1.4 × </w:t>
            </w:r>
            <w:r w:rsidRPr="001F6D86">
              <w:t>h</w:t>
            </w:r>
            <w:r w:rsidRPr="001F6D86">
              <w:rPr>
                <w:lang w:val="ru-RU"/>
              </w:rPr>
              <w:t xml:space="preserve"> × (1 + </w:t>
            </w:r>
            <w:proofErr w:type="gramStart"/>
            <w:r w:rsidRPr="001F6D86">
              <w:t>u</w:t>
            </w:r>
            <w:r w:rsidRPr="001F6D86">
              <w:rPr>
                <w:lang w:val="ru-RU"/>
              </w:rPr>
              <w:t>ₚ)²</w:t>
            </w:r>
            <w:proofErr w:type="gramEnd"/>
            <w:r w:rsidRPr="001F6D86">
              <w:rPr>
                <w:lang w:val="ru-RU"/>
              </w:rPr>
              <w:t xml:space="preserve"> - </w:t>
            </w:r>
            <w:proofErr w:type="spellStart"/>
            <w:r w:rsidRPr="001F6D86">
              <w:rPr>
                <w:lang w:val="ru-RU"/>
              </w:rPr>
              <w:t>элеват.присоединение</w:t>
            </w:r>
            <w:proofErr w:type="spellEnd"/>
            <w:r w:rsidRPr="001F6D86">
              <w:rPr>
                <w:lang w:val="ru-RU"/>
              </w:rPr>
              <w:t xml:space="preserve">. [1…80м] – рабочий интервал </w:t>
            </w:r>
          </w:p>
          <w:p w14:paraId="7520000D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67AEDC9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lastRenderedPageBreak/>
              <w:t>H</w:t>
            </w:r>
            <w:proofErr w:type="spellStart"/>
            <w:r w:rsidRPr="001F6D86">
              <w:rPr>
                <w:lang w:val="ru-RU"/>
              </w:rPr>
              <w:t>нр</w:t>
            </w:r>
            <w:proofErr w:type="spellEnd"/>
            <w:r w:rsidRPr="001F6D86">
              <w:rPr>
                <w:lang w:val="ru-RU"/>
              </w:rPr>
              <w:t xml:space="preserve"> ≥6 / ≥10 м – </w:t>
            </w:r>
            <w:proofErr w:type="spellStart"/>
            <w:r w:rsidRPr="001F6D86">
              <w:rPr>
                <w:lang w:val="ru-RU"/>
              </w:rPr>
              <w:t>безэлеваторная</w:t>
            </w:r>
            <w:proofErr w:type="spellEnd"/>
            <w:r w:rsidRPr="001F6D86">
              <w:rPr>
                <w:lang w:val="ru-RU"/>
              </w:rPr>
              <w:t>, независимая СО</w:t>
            </w:r>
          </w:p>
        </w:tc>
        <w:tc>
          <w:tcPr>
            <w:tcW w:w="1253" w:type="pct"/>
          </w:tcPr>
          <w:p w14:paraId="3A51A66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lastRenderedPageBreak/>
              <w:t>min</w:t>
            </w:r>
            <w:r w:rsidRPr="001F6D86">
              <w:rPr>
                <w:lang w:val="ru-RU"/>
              </w:rPr>
              <w:t>: обеспечение циркуляции при разных схемах подключения</w:t>
            </w:r>
          </w:p>
        </w:tc>
      </w:tr>
      <w:tr w:rsidR="00A63BF0" w:rsidRPr="001F6D86" w14:paraId="3BEA35B2" w14:textId="77777777" w:rsidTr="00A63BF0">
        <w:tc>
          <w:tcPr>
            <w:tcW w:w="242" w:type="pct"/>
          </w:tcPr>
          <w:p w14:paraId="77292FB1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</w:tcPr>
          <w:p w14:paraId="0217996F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5E65DBD0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bookmarkStart w:id="1" w:name="_Hlk198767763"/>
            <w:r w:rsidRPr="001F6D86">
              <w:rPr>
                <w:lang w:val="ru-RU"/>
              </w:rPr>
              <w:t>Полученный располагаемый напор</w:t>
            </w:r>
            <w:bookmarkEnd w:id="1"/>
            <w:r w:rsidRPr="001F6D86">
              <w:rPr>
                <w:lang w:val="ru-RU"/>
              </w:rPr>
              <w:t xml:space="preserve">, </w:t>
            </w:r>
            <w:r w:rsidRPr="001F6D86">
              <w:rPr>
                <w:b/>
                <w:bCs/>
              </w:rPr>
              <w:t>H</w:t>
            </w:r>
            <w:proofErr w:type="spellStart"/>
            <w:r w:rsidRPr="001F6D86">
              <w:rPr>
                <w:b/>
                <w:bCs/>
                <w:lang w:val="ru-RU"/>
              </w:rPr>
              <w:t>пр</w:t>
            </w:r>
            <w:proofErr w:type="spellEnd"/>
          </w:p>
        </w:tc>
        <w:tc>
          <w:tcPr>
            <w:tcW w:w="1258" w:type="pct"/>
          </w:tcPr>
          <w:p w14:paraId="04AEA604" w14:textId="77777777" w:rsidR="001F6D86" w:rsidRPr="001F6D86" w:rsidRDefault="001F6D86" w:rsidP="001F6D86">
            <w:pPr>
              <w:widowControl/>
            </w:pPr>
            <w:r w:rsidRPr="001F6D86">
              <w:t>H</w:t>
            </w:r>
            <w:proofErr w:type="spellStart"/>
            <w:r w:rsidRPr="001F6D86">
              <w:rPr>
                <w:lang w:val="ru-RU"/>
              </w:rPr>
              <w:t>пр</w:t>
            </w:r>
            <w:proofErr w:type="spellEnd"/>
            <w:r w:rsidRPr="001F6D86">
              <w:rPr>
                <w:lang w:val="ru-RU"/>
              </w:rPr>
              <w:t xml:space="preserve"> ≥ 0 ≥ </w:t>
            </w:r>
            <w:r w:rsidRPr="001F6D86">
              <w:t>H</w:t>
            </w:r>
            <w:proofErr w:type="spellStart"/>
            <w:r w:rsidRPr="001F6D86">
              <w:rPr>
                <w:lang w:val="ru-RU"/>
              </w:rPr>
              <w:t>нр</w:t>
            </w:r>
            <w:proofErr w:type="spellEnd"/>
          </w:p>
        </w:tc>
        <w:tc>
          <w:tcPr>
            <w:tcW w:w="1253" w:type="pct"/>
          </w:tcPr>
          <w:p w14:paraId="3B239DB4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допуск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по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проектному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давлению</w:t>
            </w:r>
            <w:proofErr w:type="spellEnd"/>
          </w:p>
          <w:p w14:paraId="6065C959" w14:textId="77777777" w:rsidR="001F6D86" w:rsidRPr="001F6D86" w:rsidRDefault="001F6D86" w:rsidP="001F6D86">
            <w:pPr>
              <w:widowControl/>
            </w:pPr>
          </w:p>
        </w:tc>
      </w:tr>
      <w:tr w:rsidR="00A63BF0" w:rsidRPr="00D07876" w14:paraId="697FD2BD" w14:textId="77777777" w:rsidTr="00A63BF0">
        <w:tc>
          <w:tcPr>
            <w:tcW w:w="242" w:type="pct"/>
          </w:tcPr>
          <w:p w14:paraId="231AC9C1" w14:textId="77777777" w:rsidR="001F6D86" w:rsidRPr="001F6D86" w:rsidRDefault="001F6D86" w:rsidP="001F6D86">
            <w:pPr>
              <w:widowControl/>
              <w:rPr>
                <w:b/>
                <w:bCs/>
              </w:rPr>
            </w:pPr>
            <w:r w:rsidRPr="001F6D86">
              <w:rPr>
                <w:b/>
                <w:bCs/>
              </w:rPr>
              <w:t>4</w:t>
            </w:r>
          </w:p>
        </w:tc>
        <w:tc>
          <w:tcPr>
            <w:tcW w:w="1032" w:type="pct"/>
          </w:tcPr>
          <w:p w14:paraId="55BAADA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Потребители, Анализ напора на выходе потребителя,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lang w:val="ru-RU"/>
                    </w:rPr>
                    <m:t>О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  <w:lang w:val="ru-RU"/>
                    </w:rPr>
                    <m:t>потр</m:t>
                  </m:r>
                </m:sup>
              </m:sSubSup>
            </m:oMath>
          </w:p>
        </w:tc>
        <w:tc>
          <w:tcPr>
            <w:tcW w:w="1214" w:type="pct"/>
          </w:tcPr>
          <w:p w14:paraId="75A4D6E0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Верхний пьезометрический напор на выходе Реального потребителя,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20" w:dyaOrig="380" w14:anchorId="63B46B1E">
                <v:shape id="_x0000_i1047" type="#_x0000_t75" style="width:36pt;height:18.75pt" o:ole="">
                  <v:imagedata r:id="rId37" o:title=""/>
                </v:shape>
                <o:OLEObject Type="Embed" ProgID="Equation.3" ShapeID="_x0000_i1047" DrawAspect="Content" ObjectID="_1826011667" r:id="rId38"/>
              </w:object>
            </w:r>
          </w:p>
        </w:tc>
        <w:tc>
          <w:tcPr>
            <w:tcW w:w="1258" w:type="pct"/>
          </w:tcPr>
          <w:p w14:paraId="4FD44F3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20" w:dyaOrig="380" w14:anchorId="1B7E5AE2">
                <v:shape id="_x0000_i1048" type="#_x0000_t75" style="width:36pt;height:18.75pt" o:ole="">
                  <v:imagedata r:id="rId39" o:title=""/>
                </v:shape>
                <o:OLEObject Type="Embed" ProgID="Equation.3" ShapeID="_x0000_i1048" DrawAspect="Content" ObjectID="_1826011668" r:id="rId40"/>
              </w:object>
            </w:r>
            <w:r w:rsidRPr="001F6D86">
              <w:rPr>
                <w:lang w:val="ru-RU"/>
              </w:rPr>
              <w:t xml:space="preserve"> ≤ 60 м – Зависимая СО</w:t>
            </w:r>
          </w:p>
          <w:p w14:paraId="1EEF533C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5E58FA5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20" w:dyaOrig="380" w14:anchorId="597142AD">
                <v:shape id="_x0000_i1049" type="#_x0000_t75" style="width:36pt;height:18.75pt" o:ole="">
                  <v:imagedata r:id="rId41" o:title=""/>
                </v:shape>
                <o:OLEObject Type="Embed" ProgID="Equation.3" ShapeID="_x0000_i1049" DrawAspect="Content" ObjectID="_1826011669" r:id="rId42"/>
              </w:object>
            </w:r>
            <w:r w:rsidRPr="001F6D86">
              <w:rPr>
                <w:lang w:val="ru-RU"/>
              </w:rPr>
              <w:t xml:space="preserve"> ≤ 100 м – Независимая СО</w:t>
            </w:r>
          </w:p>
        </w:tc>
        <w:tc>
          <w:tcPr>
            <w:tcW w:w="1253" w:type="pct"/>
          </w:tcPr>
          <w:p w14:paraId="1689AC43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max</w:t>
            </w:r>
            <w:r w:rsidRPr="001F6D86">
              <w:rPr>
                <w:lang w:val="ru-RU"/>
              </w:rPr>
              <w:t>: ограничено прочностью радиаторов, подогревателей</w:t>
            </w:r>
          </w:p>
          <w:p w14:paraId="3AA23E16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7D34B139" w14:textId="77777777" w:rsidR="001F6D86" w:rsidRPr="001F6D86" w:rsidRDefault="00692BBD" w:rsidP="001F6D86">
            <w:pPr>
              <w:widowControl/>
              <w:rPr>
                <w:lang w:val="ru-RU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ru-RU"/>
                    </w:rPr>
                    <m:t>О</m:t>
                  </m:r>
                </m:sub>
                <m:sup>
                  <m:r>
                    <w:rPr>
                      <w:rFonts w:ascii="Cambria Math"/>
                      <w:lang w:val="ru-RU"/>
                    </w:rPr>
                    <m:t>потр</m:t>
                  </m:r>
                </m:sup>
              </m:sSubSup>
            </m:oMath>
            <w:r w:rsidR="001F6D86" w:rsidRPr="001F6D86">
              <w:rPr>
                <w:rFonts w:ascii="Cambria Math" w:eastAsia="Times New Roman" w:hAnsi="Cambria Math" w:cs="Cambria Math"/>
                <w:sz w:val="24"/>
                <w:szCs w:val="24"/>
                <w:lang w:val="ru-RU" w:eastAsia="ru-RU"/>
              </w:rPr>
              <w:t>∈</w:t>
            </w:r>
            <w:r w:rsidR="001F6D86" w:rsidRPr="001F6D86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 [</w:t>
            </w:r>
            <w:r w:rsidR="001F6D86"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00" w:dyaOrig="380" w14:anchorId="6917D7FD">
                <v:shape id="_x0000_i1050" type="#_x0000_t75" style="width:35.25pt;height:18.75pt" o:ole="">
                  <v:imagedata r:id="rId43" o:title=""/>
                </v:shape>
                <o:OLEObject Type="Embed" ProgID="Equation.3" ShapeID="_x0000_i1050" DrawAspect="Content" ObjectID="_1826011670" r:id="rId44"/>
              </w:object>
            </w:r>
            <w:r w:rsidR="001F6D86" w:rsidRPr="001F6D86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, </w:t>
            </w:r>
            <w:r w:rsidR="001F6D86"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20" w:dyaOrig="380" w14:anchorId="52C5E963">
                <v:shape id="_x0000_i1051" type="#_x0000_t75" style="width:36pt;height:18.75pt" o:ole="">
                  <v:imagedata r:id="rId39" o:title=""/>
                </v:shape>
                <o:OLEObject Type="Embed" ProgID="Equation.3" ShapeID="_x0000_i1051" DrawAspect="Content" ObjectID="_1826011671" r:id="rId45"/>
              </w:object>
            </w:r>
            <w:r w:rsidR="001F6D86" w:rsidRPr="001F6D86">
              <w:rPr>
                <w:lang w:val="ru-RU"/>
              </w:rPr>
              <w:t>] - допуск</w:t>
            </w:r>
          </w:p>
        </w:tc>
      </w:tr>
      <w:tr w:rsidR="00A63BF0" w:rsidRPr="001F6D86" w14:paraId="78C9FF55" w14:textId="77777777" w:rsidTr="00A63BF0">
        <w:tc>
          <w:tcPr>
            <w:tcW w:w="242" w:type="pct"/>
          </w:tcPr>
          <w:p w14:paraId="67C48063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</w:tcPr>
          <w:p w14:paraId="787E4D19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2060B0F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Нижний пьезометрический напор на выходе Реального потребителя,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00" w:dyaOrig="380" w14:anchorId="0D976B10">
                <v:shape id="_x0000_i1052" type="#_x0000_t75" style="width:35.25pt;height:18.75pt" o:ole="">
                  <v:imagedata r:id="rId43" o:title=""/>
                </v:shape>
                <o:OLEObject Type="Embed" ProgID="Equation.3" ShapeID="_x0000_i1052" DrawAspect="Content" ObjectID="_1826011672" r:id="rId46"/>
              </w:object>
            </w:r>
          </w:p>
        </w:tc>
        <w:tc>
          <w:tcPr>
            <w:tcW w:w="1258" w:type="pct"/>
          </w:tcPr>
          <w:p w14:paraId="3870E6F1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00" w:dyaOrig="380" w14:anchorId="04F2EE1A">
                <v:shape id="_x0000_i1053" type="#_x0000_t75" style="width:35.25pt;height:18.75pt" o:ole="">
                  <v:imagedata r:id="rId47" o:title=""/>
                </v:shape>
                <o:OLEObject Type="Embed" ProgID="Equation.3" ShapeID="_x0000_i1053" DrawAspect="Content" ObjectID="_1826011673" r:id="rId48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 xml:space="preserve">≥ </w:t>
            </w:r>
            <w:proofErr w:type="spellStart"/>
            <w:r w:rsidRPr="001F6D86">
              <w:t>hзд</w:t>
            </w:r>
            <w:proofErr w:type="spellEnd"/>
            <w:r w:rsidRPr="001F6D86">
              <w:t xml:space="preserve"> + 5 м</w:t>
            </w:r>
            <w:r w:rsidRPr="001F6D86">
              <w:rPr>
                <w:lang w:val="ru-RU"/>
              </w:rPr>
              <w:t xml:space="preserve"> </w:t>
            </w:r>
          </w:p>
        </w:tc>
        <w:tc>
          <w:tcPr>
            <w:tcW w:w="1253" w:type="pct"/>
          </w:tcPr>
          <w:p w14:paraId="5E5879C6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min</w:t>
            </w:r>
            <w:r w:rsidRPr="001F6D86">
              <w:rPr>
                <w:lang w:val="ru-RU"/>
              </w:rPr>
              <w:t xml:space="preserve">: </w:t>
            </w:r>
          </w:p>
          <w:p w14:paraId="0344930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– заполнение верхних точек</w:t>
            </w:r>
          </w:p>
        </w:tc>
      </w:tr>
      <w:tr w:rsidR="00A63BF0" w:rsidRPr="001F6D86" w14:paraId="6D97D68D" w14:textId="77777777" w:rsidTr="00A63BF0">
        <w:tc>
          <w:tcPr>
            <w:tcW w:w="242" w:type="pct"/>
          </w:tcPr>
          <w:p w14:paraId="78556720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</w:tcPr>
          <w:p w14:paraId="7F622225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72C4D87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Полученный напор на выходе Реального потребителя,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620" w:dyaOrig="380" w14:anchorId="76A51224">
                <v:shape id="_x0000_i1054" type="#_x0000_t75" style="width:30.75pt;height:18.75pt" o:ole="">
                  <v:imagedata r:id="rId49" o:title=""/>
                </v:shape>
                <o:OLEObject Type="Embed" ProgID="Equation.3" ShapeID="_x0000_i1054" DrawAspect="Content" ObjectID="_1826011674" r:id="rId50"/>
              </w:object>
            </w:r>
          </w:p>
        </w:tc>
        <w:tc>
          <w:tcPr>
            <w:tcW w:w="1258" w:type="pct"/>
          </w:tcPr>
          <w:p w14:paraId="04B0D374" w14:textId="77777777" w:rsidR="001F6D86" w:rsidRPr="001F6D86" w:rsidRDefault="001F6D86" w:rsidP="001F6D86">
            <w:pPr>
              <w:widowControl/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620" w:dyaOrig="380" w14:anchorId="35B5DFD9">
                <v:shape id="_x0000_i1055" type="#_x0000_t75" style="width:30.75pt;height:18.75pt" o:ole="">
                  <v:imagedata r:id="rId51" o:title=""/>
                </v:shape>
                <o:OLEObject Type="Embed" ProgID="Equation.3" ShapeID="_x0000_i1055" DrawAspect="Content" ObjectID="_1826011675" r:id="rId52"/>
              </w:object>
            </w:r>
            <w:r w:rsidRPr="001F6D86">
              <w:rPr>
                <w:lang w:val="ru-RU"/>
              </w:rPr>
              <w:t xml:space="preserve"> ≤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400" w:dyaOrig="380" w14:anchorId="1D59498C">
                <v:shape id="_x0000_i1056" type="#_x0000_t75" style="width:20.25pt;height:18.75pt" o:ole="">
                  <v:imagedata r:id="rId23" o:title=""/>
                </v:shape>
                <o:OLEObject Type="Embed" ProgID="Equation.3" ShapeID="_x0000_i1056" DrawAspect="Content" ObjectID="_1826011676" r:id="rId53"/>
              </w:object>
            </w:r>
          </w:p>
          <w:p w14:paraId="0EACBF9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620" w:dyaOrig="380" w14:anchorId="05673ECE">
                <v:shape id="_x0000_i1057" type="#_x0000_t75" style="width:30.75pt;height:18.75pt" o:ole="">
                  <v:imagedata r:id="rId51" o:title=""/>
                </v:shape>
                <o:OLEObject Type="Embed" ProgID="Equation.3" ShapeID="_x0000_i1057" DrawAspect="Content" ObjectID="_1826011677" r:id="rId54"/>
              </w:object>
            </w:r>
            <w:r w:rsidRPr="001F6D86">
              <w:rPr>
                <w:lang w:val="ru-RU"/>
              </w:rPr>
              <w:t xml:space="preserve"> </w:t>
            </w:r>
            <w:r w:rsidRPr="001F6D86">
              <w:t>≥</w:t>
            </w:r>
            <w:r w:rsidRPr="001F6D86">
              <w:rPr>
                <w:lang w:val="ru-RU"/>
              </w:rPr>
              <w:t xml:space="preserve">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2"/>
                <w:sz w:val="24"/>
                <w:szCs w:val="24"/>
                <w:lang w:eastAsia="ru-RU"/>
              </w:rPr>
              <w:object w:dxaOrig="700" w:dyaOrig="380" w14:anchorId="64E10820">
                <v:shape id="_x0000_i1058" type="#_x0000_t75" style="width:35.25pt;height:18.75pt" o:ole="">
                  <v:imagedata r:id="rId47" o:title=""/>
                </v:shape>
                <o:OLEObject Type="Embed" ProgID="Equation.3" ShapeID="_x0000_i1058" DrawAspect="Content" ObjectID="_1826011678" r:id="rId55"/>
              </w:object>
            </w:r>
          </w:p>
        </w:tc>
        <w:tc>
          <w:tcPr>
            <w:tcW w:w="1253" w:type="pct"/>
          </w:tcPr>
          <w:p w14:paraId="143FC5E6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Допуск </w:t>
            </w:r>
          </w:p>
        </w:tc>
      </w:tr>
      <w:tr w:rsidR="00A63BF0" w:rsidRPr="00A4793F" w14:paraId="0567B2C2" w14:textId="77777777" w:rsidTr="00A63BF0">
        <w:tc>
          <w:tcPr>
            <w:tcW w:w="242" w:type="pct"/>
          </w:tcPr>
          <w:p w14:paraId="750EE2CB" w14:textId="77777777" w:rsidR="001F6D86" w:rsidRPr="001F6D86" w:rsidRDefault="001F6D86" w:rsidP="001F6D86">
            <w:pPr>
              <w:widowControl/>
              <w:rPr>
                <w:b/>
                <w:bCs/>
              </w:rPr>
            </w:pPr>
            <w:r w:rsidRPr="001F6D86">
              <w:rPr>
                <w:b/>
                <w:bCs/>
              </w:rPr>
              <w:t>4</w:t>
            </w:r>
          </w:p>
        </w:tc>
        <w:tc>
          <w:tcPr>
            <w:tcW w:w="1032" w:type="pct"/>
          </w:tcPr>
          <w:p w14:paraId="571F8473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Потребители</w:t>
            </w:r>
            <w:proofErr w:type="spellEnd"/>
            <w:r w:rsidRPr="001F6D86">
              <w:rPr>
                <w:lang w:val="ru-RU"/>
              </w:rPr>
              <w:t>, Анализ теплообеспеченности</w:t>
            </w:r>
          </w:p>
        </w:tc>
        <w:tc>
          <w:tcPr>
            <w:tcW w:w="1214" w:type="pct"/>
          </w:tcPr>
          <w:p w14:paraId="6F290F9C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Теплообеспеченность, определяется для всей сети и отдельно для каждого потребителя: </w:t>
            </w:r>
          </w:p>
          <w:p w14:paraId="1548B9B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rFonts w:ascii="Times New Roman" w:eastAsia="Times New Roman" w:hAnsi="Times New Roman"/>
                <w:i/>
                <w:iCs/>
                <w:lang w:eastAsia="ru-RU"/>
              </w:rPr>
              <w:t>Q</w:t>
            </w:r>
            <w:r w:rsidRPr="001F6D86">
              <w:rPr>
                <w:rFonts w:ascii="Times New Roman" w:eastAsia="Times New Roman" w:hAnsi="Times New Roman"/>
                <w:i/>
                <w:iCs/>
                <w:vertAlign w:val="subscript"/>
                <w:lang w:val="ru-RU" w:eastAsia="ru-RU"/>
              </w:rPr>
              <w:t>СП</w:t>
            </w:r>
            <w:r w:rsidRPr="001F6D86">
              <w:rPr>
                <w:rFonts w:ascii="Times New Roman" w:eastAsia="Times New Roman" w:hAnsi="Times New Roman"/>
                <w:i/>
                <w:iCs/>
                <w:lang w:val="ru-RU" w:eastAsia="ru-RU"/>
              </w:rPr>
              <w:t xml:space="preserve"> = </w:t>
            </w:r>
            <w:r w:rsidRPr="001F6D86">
              <w:rPr>
                <w:rFonts w:ascii="Times New Roman" w:eastAsia="Times New Roman" w:hAnsi="Times New Roman"/>
                <w:i/>
                <w:iCs/>
                <w:lang w:eastAsia="ru-RU"/>
              </w:rPr>
              <w:t>Q</w:t>
            </w:r>
            <w:r w:rsidRPr="001F6D86">
              <w:rPr>
                <w:rFonts w:ascii="Times New Roman" w:eastAsia="Times New Roman" w:hAnsi="Times New Roman"/>
                <w:i/>
                <w:iCs/>
                <w:vertAlign w:val="subscript"/>
                <w:lang w:val="ru-RU" w:eastAsia="ru-RU"/>
              </w:rPr>
              <w:t>ФС</w:t>
            </w:r>
            <w:r w:rsidRPr="001F6D86">
              <w:rPr>
                <w:rFonts w:ascii="Times New Roman" w:eastAsia="Times New Roman" w:hAnsi="Times New Roman"/>
                <w:i/>
                <w:iCs/>
                <w:lang w:val="ru-RU" w:eastAsia="ru-RU"/>
              </w:rPr>
              <w:t>/</w:t>
            </w:r>
            <w:r w:rsidRPr="001F6D86">
              <w:rPr>
                <w:rFonts w:ascii="Times New Roman" w:eastAsia="Times New Roman" w:hAnsi="Times New Roman"/>
                <w:i/>
                <w:iCs/>
                <w:lang w:eastAsia="ru-RU"/>
              </w:rPr>
              <w:t>Q</w:t>
            </w:r>
            <w:r w:rsidRPr="001F6D86">
              <w:rPr>
                <w:rFonts w:ascii="Times New Roman" w:eastAsia="Times New Roman" w:hAnsi="Times New Roman"/>
                <w:i/>
                <w:iCs/>
                <w:vertAlign w:val="subscript"/>
                <w:lang w:val="ru-RU" w:eastAsia="ru-RU"/>
              </w:rPr>
              <w:t>РС</w:t>
            </w:r>
            <w:r w:rsidRPr="001F6D86">
              <w:rPr>
                <w:rFonts w:ascii="Times New Roman" w:eastAsia="Times New Roman" w:hAnsi="Times New Roman"/>
                <w:i/>
                <w:iCs/>
                <w:lang w:val="ru-RU" w:eastAsia="ru-RU"/>
              </w:rPr>
              <w:t>;</w:t>
            </w:r>
          </w:p>
          <w:p w14:paraId="2209D755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b/>
                <w:bCs/>
                <w:i/>
                <w:iCs/>
              </w:rPr>
              <w:t>Q</w:t>
            </w:r>
            <w:r w:rsidRPr="001F6D86">
              <w:rPr>
                <w:b/>
                <w:bCs/>
                <w:i/>
                <w:iCs/>
                <w:vertAlign w:val="subscript"/>
                <w:lang w:val="ru-RU"/>
              </w:rPr>
              <w:t>ОП</w:t>
            </w:r>
            <w:r w:rsidRPr="001F6D86">
              <w:rPr>
                <w:i/>
                <w:iCs/>
                <w:lang w:val="ru-RU"/>
              </w:rPr>
              <w:t xml:space="preserve"> = </w:t>
            </w:r>
            <w:r w:rsidRPr="001F6D86">
              <w:rPr>
                <w:i/>
                <w:iCs/>
              </w:rPr>
              <w:t>Q</w:t>
            </w:r>
            <w:r w:rsidRPr="001F6D86">
              <w:rPr>
                <w:i/>
                <w:iCs/>
                <w:vertAlign w:val="subscript"/>
                <w:lang w:val="ru-RU"/>
              </w:rPr>
              <w:t>ФП</w:t>
            </w:r>
            <w:r w:rsidRPr="001F6D86">
              <w:rPr>
                <w:i/>
                <w:iCs/>
                <w:lang w:val="ru-RU"/>
              </w:rPr>
              <w:t>/</w:t>
            </w:r>
            <w:r w:rsidRPr="001F6D86">
              <w:rPr>
                <w:i/>
                <w:iCs/>
              </w:rPr>
              <w:t>Q</w:t>
            </w:r>
            <w:r w:rsidRPr="001F6D86">
              <w:rPr>
                <w:i/>
                <w:iCs/>
                <w:vertAlign w:val="subscript"/>
                <w:lang w:val="ru-RU"/>
              </w:rPr>
              <w:t>РП</w:t>
            </w:r>
          </w:p>
        </w:tc>
        <w:tc>
          <w:tcPr>
            <w:tcW w:w="1258" w:type="pct"/>
          </w:tcPr>
          <w:p w14:paraId="6E96ABA5" w14:textId="77777777" w:rsidR="001F6D86" w:rsidRPr="001F6D86" w:rsidRDefault="001F6D86" w:rsidP="001F6D86">
            <w:pPr>
              <w:widowControl/>
            </w:pPr>
            <w:r w:rsidRPr="001F6D86">
              <w:t xml:space="preserve">&lt;70%, </w:t>
            </w:r>
          </w:p>
          <w:p w14:paraId="2543DBFE" w14:textId="77777777" w:rsidR="001F6D86" w:rsidRPr="001F6D86" w:rsidRDefault="001F6D86" w:rsidP="001F6D86">
            <w:pPr>
              <w:widowControl/>
            </w:pPr>
          </w:p>
          <w:p w14:paraId="375B6D46" w14:textId="77777777" w:rsidR="001F6D86" w:rsidRPr="001F6D86" w:rsidRDefault="001F6D86" w:rsidP="001F6D86">
            <w:pPr>
              <w:widowControl/>
            </w:pPr>
            <w:r w:rsidRPr="001F6D86">
              <w:t>70–100%,</w:t>
            </w:r>
          </w:p>
          <w:p w14:paraId="497BF3A4" w14:textId="77777777" w:rsidR="001F6D86" w:rsidRPr="001F6D86" w:rsidRDefault="001F6D86" w:rsidP="001F6D86">
            <w:pPr>
              <w:widowControl/>
            </w:pPr>
          </w:p>
          <w:p w14:paraId="333EB2EB" w14:textId="77777777" w:rsidR="001F6D86" w:rsidRPr="001F6D86" w:rsidRDefault="001F6D86" w:rsidP="001F6D86">
            <w:pPr>
              <w:widowControl/>
            </w:pPr>
            <w:r w:rsidRPr="001F6D86">
              <w:t xml:space="preserve"> &gt;100%</w:t>
            </w:r>
          </w:p>
        </w:tc>
        <w:tc>
          <w:tcPr>
            <w:tcW w:w="1253" w:type="pct"/>
          </w:tcPr>
          <w:p w14:paraId="0762C12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min</w:t>
            </w:r>
            <w:r w:rsidRPr="001F6D86">
              <w:rPr>
                <w:lang w:val="ru-RU"/>
              </w:rPr>
              <w:t>: -дефицит тепла,</w:t>
            </w:r>
          </w:p>
          <w:p w14:paraId="7297EE12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499515A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- Допустимо,</w:t>
            </w:r>
          </w:p>
          <w:p w14:paraId="776BD3AC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7EA455E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max</w:t>
            </w:r>
            <w:r w:rsidRPr="001F6D86">
              <w:rPr>
                <w:lang w:val="ru-RU"/>
              </w:rPr>
              <w:t>: перерасход</w:t>
            </w:r>
          </w:p>
          <w:p w14:paraId="018193C2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630E3C89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3435436A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7A68112C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</w:tr>
      <w:tr w:rsidR="00A63BF0" w:rsidRPr="001F6D86" w14:paraId="138EDE90" w14:textId="77777777" w:rsidTr="00A63BF0">
        <w:tc>
          <w:tcPr>
            <w:tcW w:w="242" w:type="pct"/>
          </w:tcPr>
          <w:p w14:paraId="764173FF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  <w:r w:rsidRPr="001F6D86">
              <w:rPr>
                <w:b/>
                <w:bCs/>
                <w:lang w:val="ru-RU"/>
              </w:rPr>
              <w:t>5</w:t>
            </w:r>
          </w:p>
        </w:tc>
        <w:tc>
          <w:tcPr>
            <w:tcW w:w="1032" w:type="pct"/>
          </w:tcPr>
          <w:p w14:paraId="480BEE54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Потребители</w:t>
            </w:r>
            <w:proofErr w:type="spellEnd"/>
            <w:r w:rsidRPr="001F6D86">
              <w:rPr>
                <w:lang w:val="ru-RU"/>
              </w:rPr>
              <w:t>, Анализ теплового режима</w:t>
            </w:r>
          </w:p>
        </w:tc>
        <w:tc>
          <w:tcPr>
            <w:tcW w:w="1214" w:type="pct"/>
          </w:tcPr>
          <w:p w14:paraId="0CC2ED8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Температурные параметры, полученные:</w:t>
            </w:r>
          </w:p>
          <w:p w14:paraId="2D1FF651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t</w:t>
            </w:r>
            <w:proofErr w:type="spellStart"/>
            <w:r w:rsidRPr="001F6D86">
              <w:rPr>
                <w:lang w:val="ru-RU"/>
              </w:rPr>
              <w:t>вп</w:t>
            </w:r>
            <w:proofErr w:type="spellEnd"/>
            <w:r w:rsidRPr="001F6D86">
              <w:rPr>
                <w:lang w:val="ru-RU"/>
              </w:rPr>
              <w:t xml:space="preserve"> –воздуха внутри помещения, </w:t>
            </w:r>
          </w:p>
          <w:p w14:paraId="3E394ED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t</w:t>
            </w:r>
            <w:proofErr w:type="spellStart"/>
            <w:r w:rsidRPr="001F6D86">
              <w:rPr>
                <w:lang w:val="ru-RU"/>
              </w:rPr>
              <w:t>гвп</w:t>
            </w:r>
            <w:proofErr w:type="spellEnd"/>
            <w:r w:rsidRPr="001F6D86">
              <w:rPr>
                <w:lang w:val="ru-RU"/>
              </w:rPr>
              <w:t xml:space="preserve"> - </w:t>
            </w:r>
            <w:proofErr w:type="spellStart"/>
            <w:r w:rsidRPr="001F6D86">
              <w:rPr>
                <w:lang w:val="ru-RU"/>
              </w:rPr>
              <w:t>гвс</w:t>
            </w:r>
            <w:proofErr w:type="spellEnd"/>
            <w:r w:rsidRPr="001F6D86">
              <w:rPr>
                <w:lang w:val="ru-RU"/>
              </w:rPr>
              <w:t xml:space="preserve">, </w:t>
            </w:r>
          </w:p>
          <w:p w14:paraId="3791E6D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t</w:t>
            </w:r>
            <w:proofErr w:type="spellStart"/>
            <w:r w:rsidRPr="001F6D86">
              <w:rPr>
                <w:lang w:val="ru-RU"/>
              </w:rPr>
              <w:t>ввп</w:t>
            </w:r>
            <w:proofErr w:type="spellEnd"/>
            <w:r w:rsidRPr="001F6D86">
              <w:rPr>
                <w:lang w:val="ru-RU"/>
              </w:rPr>
              <w:t xml:space="preserve"> - вентиляция</w:t>
            </w:r>
          </w:p>
        </w:tc>
        <w:tc>
          <w:tcPr>
            <w:tcW w:w="1258" w:type="pct"/>
          </w:tcPr>
          <w:p w14:paraId="7351BF69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t</w:t>
            </w:r>
            <w:proofErr w:type="spellStart"/>
            <w:r w:rsidRPr="001F6D86">
              <w:rPr>
                <w:lang w:val="ru-RU"/>
              </w:rPr>
              <w:t>вн</w:t>
            </w:r>
            <w:proofErr w:type="spellEnd"/>
            <w:r w:rsidRPr="001F6D86">
              <w:rPr>
                <w:lang w:val="ru-RU"/>
              </w:rPr>
              <w:t xml:space="preserve"> ≤ </w:t>
            </w:r>
            <w:r w:rsidRPr="001F6D86">
              <w:t>t</w:t>
            </w:r>
            <w:proofErr w:type="spellStart"/>
            <w:r w:rsidRPr="001F6D86">
              <w:rPr>
                <w:lang w:val="ru-RU"/>
              </w:rPr>
              <w:t>вп</w:t>
            </w:r>
            <w:proofErr w:type="spellEnd"/>
            <w:r w:rsidRPr="001F6D86">
              <w:rPr>
                <w:lang w:val="ru-RU"/>
              </w:rPr>
              <w:t xml:space="preserve"> ≤ 1.05× </w:t>
            </w:r>
            <w:r w:rsidRPr="001F6D86">
              <w:t>t</w:t>
            </w:r>
            <w:proofErr w:type="spellStart"/>
            <w:r w:rsidRPr="001F6D86">
              <w:rPr>
                <w:lang w:val="ru-RU"/>
              </w:rPr>
              <w:t>вн</w:t>
            </w:r>
            <w:proofErr w:type="spellEnd"/>
            <w:r w:rsidRPr="001F6D86">
              <w:rPr>
                <w:lang w:val="ru-RU"/>
              </w:rPr>
              <w:t>;</w:t>
            </w:r>
          </w:p>
          <w:p w14:paraId="22292245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1F14861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0.9×</w:t>
            </w:r>
            <w:r w:rsidRPr="001F6D86">
              <w:t>t</w:t>
            </w:r>
            <w:proofErr w:type="spellStart"/>
            <w:r w:rsidRPr="001F6D86">
              <w:rPr>
                <w:lang w:val="ru-RU"/>
              </w:rPr>
              <w:t>гвн</w:t>
            </w:r>
            <w:proofErr w:type="spellEnd"/>
            <w:r w:rsidRPr="001F6D86">
              <w:rPr>
                <w:lang w:val="ru-RU"/>
              </w:rPr>
              <w:t xml:space="preserve"> ≤ </w:t>
            </w:r>
            <w:r w:rsidRPr="001F6D86">
              <w:t>t</w:t>
            </w:r>
            <w:proofErr w:type="spellStart"/>
            <w:r w:rsidRPr="001F6D86">
              <w:rPr>
                <w:lang w:val="ru-RU"/>
              </w:rPr>
              <w:t>гвп</w:t>
            </w:r>
            <w:proofErr w:type="spellEnd"/>
            <w:r w:rsidRPr="001F6D86">
              <w:rPr>
                <w:lang w:val="ru-RU"/>
              </w:rPr>
              <w:t xml:space="preserve"> ≤ 1.05×</w:t>
            </w:r>
            <w:r w:rsidRPr="001F6D86">
              <w:t>t</w:t>
            </w:r>
            <w:proofErr w:type="spellStart"/>
            <w:r w:rsidRPr="001F6D86">
              <w:rPr>
                <w:lang w:val="ru-RU"/>
              </w:rPr>
              <w:t>гвн</w:t>
            </w:r>
            <w:proofErr w:type="spellEnd"/>
            <w:r w:rsidRPr="001F6D86">
              <w:rPr>
                <w:lang w:val="ru-RU"/>
              </w:rPr>
              <w:t xml:space="preserve">; </w:t>
            </w:r>
          </w:p>
          <w:p w14:paraId="7169C03A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01006C0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0.9×</w:t>
            </w:r>
            <w:r w:rsidRPr="001F6D86">
              <w:t>t</w:t>
            </w:r>
            <w:proofErr w:type="spellStart"/>
            <w:r w:rsidRPr="001F6D86">
              <w:rPr>
                <w:lang w:val="ru-RU"/>
              </w:rPr>
              <w:t>ввн</w:t>
            </w:r>
            <w:proofErr w:type="spellEnd"/>
            <w:r w:rsidRPr="001F6D86">
              <w:rPr>
                <w:lang w:val="ru-RU"/>
              </w:rPr>
              <w:t xml:space="preserve"> ≤ </w:t>
            </w:r>
            <w:r w:rsidRPr="001F6D86">
              <w:t>t</w:t>
            </w:r>
            <w:proofErr w:type="spellStart"/>
            <w:r w:rsidRPr="001F6D86">
              <w:rPr>
                <w:lang w:val="ru-RU"/>
              </w:rPr>
              <w:t>ввп</w:t>
            </w:r>
            <w:proofErr w:type="spellEnd"/>
            <w:r w:rsidRPr="001F6D86">
              <w:rPr>
                <w:lang w:val="ru-RU"/>
              </w:rPr>
              <w:t xml:space="preserve"> ≤ 1.1×</w:t>
            </w:r>
            <w:r w:rsidRPr="001F6D86">
              <w:t xml:space="preserve"> t</w:t>
            </w:r>
            <w:proofErr w:type="spellStart"/>
            <w:r w:rsidRPr="001F6D86">
              <w:rPr>
                <w:lang w:val="ru-RU"/>
              </w:rPr>
              <w:t>ввн</w:t>
            </w:r>
            <w:proofErr w:type="spellEnd"/>
            <w:r w:rsidRPr="001F6D86">
              <w:rPr>
                <w:lang w:val="ru-RU"/>
              </w:rPr>
              <w:t xml:space="preserve"> </w:t>
            </w:r>
          </w:p>
        </w:tc>
        <w:tc>
          <w:tcPr>
            <w:tcW w:w="1253" w:type="pct"/>
          </w:tcPr>
          <w:p w14:paraId="083D253C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2CCA165D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5FC8A92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 Допустимо,</w:t>
            </w:r>
          </w:p>
          <w:p w14:paraId="300E9B5E" w14:textId="77777777" w:rsidR="001F6D86" w:rsidRPr="001F6D86" w:rsidRDefault="001F6D86" w:rsidP="001F6D86">
            <w:pPr>
              <w:widowControl/>
              <w:jc w:val="right"/>
              <w:rPr>
                <w:b/>
                <w:lang w:val="ru-RU"/>
              </w:rPr>
            </w:pPr>
          </w:p>
          <w:p w14:paraId="3B6B44E8" w14:textId="77777777" w:rsidR="001F6D86" w:rsidRPr="001F6D86" w:rsidRDefault="001F6D86" w:rsidP="001F6D86">
            <w:pPr>
              <w:widowControl/>
              <w:rPr>
                <w:b/>
                <w:color w:val="C00000"/>
                <w:lang w:val="ru-RU"/>
              </w:rPr>
            </w:pPr>
            <w:r w:rsidRPr="001F6D86">
              <w:rPr>
                <w:b/>
                <w:color w:val="C00000"/>
                <w:lang w:val="ru-RU"/>
              </w:rPr>
              <w:t>Приложение 3.</w:t>
            </w:r>
          </w:p>
          <w:p w14:paraId="1D3F575E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220777E2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</w:tr>
      <w:tr w:rsidR="00A63BF0" w:rsidRPr="001F6D86" w14:paraId="1AFCCD0C" w14:textId="77777777" w:rsidTr="00A63BF0">
        <w:tc>
          <w:tcPr>
            <w:tcW w:w="242" w:type="pct"/>
          </w:tcPr>
          <w:p w14:paraId="6AFCFC66" w14:textId="77777777" w:rsidR="001F6D86" w:rsidRPr="001F6D86" w:rsidRDefault="001F6D86" w:rsidP="001F6D86">
            <w:pPr>
              <w:widowControl/>
              <w:rPr>
                <w:b/>
                <w:bCs/>
                <w:i/>
                <w:iCs/>
                <w:lang w:val="ru-RU"/>
              </w:rPr>
            </w:pPr>
          </w:p>
        </w:tc>
        <w:tc>
          <w:tcPr>
            <w:tcW w:w="1032" w:type="pct"/>
          </w:tcPr>
          <w:p w14:paraId="066BB6D7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6D520B3A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  <w:proofErr w:type="spellStart"/>
            <w:r w:rsidRPr="001F6D86">
              <w:t>dTo</w:t>
            </w:r>
            <w:proofErr w:type="spellEnd"/>
            <w:r w:rsidRPr="001F6D86">
              <w:rPr>
                <w:lang w:val="ru-RU"/>
              </w:rPr>
              <w:t xml:space="preserve"> =</w:t>
            </w:r>
            <w:r w:rsidRPr="001F6D86">
              <w:t>T</w:t>
            </w:r>
            <w:r w:rsidRPr="001F6D86">
              <w:rPr>
                <w:lang w:val="ru-RU"/>
              </w:rPr>
              <w:t>п −</w:t>
            </w:r>
            <w:r w:rsidRPr="001F6D86">
              <w:t>T</w:t>
            </w:r>
            <w:r w:rsidRPr="001F6D86">
              <w:rPr>
                <w:lang w:val="ru-RU"/>
              </w:rPr>
              <w:t xml:space="preserve">о - разность полученных температур между подающим и обратным трубопроводами Реального потребителя </w:t>
            </w:r>
          </w:p>
        </w:tc>
        <w:tc>
          <w:tcPr>
            <w:tcW w:w="1258" w:type="pct"/>
          </w:tcPr>
          <w:p w14:paraId="7F85A7F4" w14:textId="77777777" w:rsidR="001F6D86" w:rsidRPr="001F6D86" w:rsidRDefault="001F6D86" w:rsidP="001F6D86">
            <w:pPr>
              <w:widowControl/>
              <w:spacing w:after="120"/>
              <w:rPr>
                <w:lang w:val="ru-RU"/>
              </w:rPr>
            </w:pPr>
          </w:p>
          <w:p w14:paraId="45892D75" w14:textId="77777777" w:rsidR="001F6D86" w:rsidRPr="001F6D86" w:rsidRDefault="001F6D86" w:rsidP="001F6D86">
            <w:pPr>
              <w:widowControl/>
              <w:spacing w:after="120"/>
              <w:rPr>
                <w:lang w:val="ru-RU"/>
              </w:rPr>
            </w:pP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он</w:t>
            </w:r>
            <w:r w:rsidRPr="001F6D86">
              <w:rPr>
                <w:lang w:val="ru-RU"/>
              </w:rPr>
              <w:t>&lt;=</w:t>
            </w: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</w:t>
            </w:r>
            <w:r w:rsidRPr="001F6D86">
              <w:rPr>
                <w:lang w:val="ru-RU"/>
              </w:rPr>
              <w:t xml:space="preserve"> &lt;=</w:t>
            </w:r>
            <w:r w:rsidRPr="001F6D86">
              <w:t>dT</w:t>
            </w:r>
            <w:proofErr w:type="spellStart"/>
            <w:r w:rsidRPr="001F6D86">
              <w:rPr>
                <w:vertAlign w:val="subscript"/>
                <w:lang w:val="ru-RU"/>
              </w:rPr>
              <w:t>ов</w:t>
            </w:r>
            <w:proofErr w:type="spellEnd"/>
            <w:r w:rsidRPr="001F6D86">
              <w:rPr>
                <w:vertAlign w:val="subscript"/>
                <w:lang w:val="ru-RU"/>
              </w:rPr>
              <w:t xml:space="preserve"> </w:t>
            </w:r>
          </w:p>
          <w:p w14:paraId="3AA1B80C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</w:p>
          <w:p w14:paraId="691E7654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он</w:t>
            </w:r>
            <w:r w:rsidRPr="001F6D86">
              <w:rPr>
                <w:lang w:val="ru-RU"/>
              </w:rPr>
              <w:t xml:space="preserve">, </w:t>
            </w:r>
            <w:r w:rsidRPr="001F6D86">
              <w:t>dT</w:t>
            </w:r>
            <w:proofErr w:type="spellStart"/>
            <w:r w:rsidRPr="001F6D86">
              <w:rPr>
                <w:vertAlign w:val="subscript"/>
                <w:lang w:val="ru-RU"/>
              </w:rPr>
              <w:t>ов</w:t>
            </w:r>
            <w:proofErr w:type="spellEnd"/>
            <w:r w:rsidRPr="001F6D86">
              <w:rPr>
                <w:vertAlign w:val="subscript"/>
                <w:lang w:val="ru-RU"/>
              </w:rPr>
              <w:t xml:space="preserve"> </w:t>
            </w:r>
            <w:r w:rsidRPr="001F6D86">
              <w:rPr>
                <w:lang w:val="ru-RU"/>
              </w:rPr>
              <w:t xml:space="preserve">= </w:t>
            </w:r>
            <w:r w:rsidRPr="001F6D86">
              <w:t>f</w:t>
            </w:r>
            <w:r w:rsidRPr="001F6D86">
              <w:rPr>
                <w:lang w:val="ru-RU"/>
              </w:rPr>
              <w:t xml:space="preserve"> (</w:t>
            </w:r>
            <w:proofErr w:type="spellStart"/>
            <w:r w:rsidRPr="001F6D86">
              <w:rPr>
                <w:lang w:val="ru-RU"/>
              </w:rPr>
              <w:t>Темпер.график</w:t>
            </w:r>
            <w:proofErr w:type="spellEnd"/>
            <w:r w:rsidRPr="001F6D86">
              <w:rPr>
                <w:lang w:val="ru-RU"/>
              </w:rPr>
              <w:t xml:space="preserve"> на источнике потребителя)</w:t>
            </w:r>
          </w:p>
        </w:tc>
        <w:tc>
          <w:tcPr>
            <w:tcW w:w="1253" w:type="pct"/>
          </w:tcPr>
          <w:p w14:paraId="50AE69C7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Допустимо,</w:t>
            </w:r>
          </w:p>
          <w:p w14:paraId="4E1CDB66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4419A54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где, </w:t>
            </w: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он</w:t>
            </w:r>
            <w:r w:rsidRPr="001F6D86">
              <w:rPr>
                <w:lang w:val="ru-RU"/>
              </w:rPr>
              <w:t xml:space="preserve">, </w:t>
            </w:r>
            <w:r w:rsidRPr="001F6D86">
              <w:t>dT</w:t>
            </w:r>
            <w:proofErr w:type="spellStart"/>
            <w:r w:rsidRPr="001F6D86">
              <w:rPr>
                <w:vertAlign w:val="subscript"/>
                <w:lang w:val="ru-RU"/>
              </w:rPr>
              <w:t>ов</w:t>
            </w:r>
            <w:proofErr w:type="spellEnd"/>
            <w:r w:rsidRPr="001F6D86">
              <w:rPr>
                <w:lang w:val="ru-RU"/>
              </w:rPr>
              <w:t xml:space="preserve"> – </w:t>
            </w:r>
            <w:r w:rsidRPr="001F6D86">
              <w:t>min</w:t>
            </w:r>
            <w:r w:rsidRPr="001F6D86">
              <w:rPr>
                <w:lang w:val="ru-RU"/>
              </w:rPr>
              <w:t xml:space="preserve">, </w:t>
            </w:r>
            <w:r w:rsidRPr="001F6D86">
              <w:t>max</w:t>
            </w:r>
            <w:r w:rsidRPr="001F6D86">
              <w:rPr>
                <w:lang w:val="ru-RU"/>
              </w:rPr>
              <w:t xml:space="preserve"> допустимые разности температур воды в узлах присоединения потребителя.</w:t>
            </w:r>
          </w:p>
          <w:p w14:paraId="26E7859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См. </w:t>
            </w:r>
            <w:r w:rsidRPr="001F6D86">
              <w:rPr>
                <w:b/>
                <w:bCs/>
                <w:color w:val="C00000"/>
                <w:lang w:val="ru-RU"/>
              </w:rPr>
              <w:t>Приложение 5.</w:t>
            </w:r>
          </w:p>
        </w:tc>
      </w:tr>
      <w:tr w:rsidR="00A63BF0" w:rsidRPr="00A4793F" w14:paraId="49950CD4" w14:textId="77777777" w:rsidTr="00A63BF0">
        <w:tc>
          <w:tcPr>
            <w:tcW w:w="242" w:type="pct"/>
          </w:tcPr>
          <w:p w14:paraId="6F52FB01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  <w:r w:rsidRPr="001F6D86">
              <w:rPr>
                <w:b/>
                <w:bCs/>
                <w:lang w:val="ru-RU"/>
              </w:rPr>
              <w:t>6</w:t>
            </w:r>
          </w:p>
        </w:tc>
        <w:tc>
          <w:tcPr>
            <w:tcW w:w="1032" w:type="pct"/>
          </w:tcPr>
          <w:p w14:paraId="5D7457AA" w14:textId="77777777" w:rsidR="001F6D86" w:rsidRPr="001F6D86" w:rsidRDefault="001F6D86" w:rsidP="00A63BF0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Обобщённые потребители,</w:t>
            </w:r>
          </w:p>
          <w:p w14:paraId="5353E9C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Анализ </w:t>
            </w:r>
            <w:proofErr w:type="spellStart"/>
            <w:r w:rsidRPr="001F6D86">
              <w:rPr>
                <w:lang w:val="ru-RU"/>
              </w:rPr>
              <w:t>теплообеспе-ченности</w:t>
            </w:r>
            <w:proofErr w:type="spellEnd"/>
            <w:r w:rsidRPr="001F6D86">
              <w:rPr>
                <w:lang w:val="ru-RU"/>
              </w:rPr>
              <w:t>,</w:t>
            </w:r>
          </w:p>
          <w:p w14:paraId="553D3D88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296E5F01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0A3F5F9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rPr>
                <w:i/>
                <w:iCs/>
                <w:lang w:val="ru-RU"/>
              </w:rPr>
              <w:t>Т</w:t>
            </w:r>
            <w:r w:rsidRPr="001F6D86">
              <w:rPr>
                <w:i/>
                <w:iCs/>
                <w:vertAlign w:val="subscript"/>
                <w:lang w:val="ru-RU"/>
              </w:rPr>
              <w:t>оо</w:t>
            </w:r>
            <w:proofErr w:type="spellEnd"/>
            <w:r w:rsidRPr="001F6D86">
              <w:rPr>
                <w:i/>
                <w:iCs/>
                <w:lang w:val="ru-RU"/>
              </w:rPr>
              <w:t xml:space="preserve"> = </w:t>
            </w:r>
            <w:r w:rsidRPr="001F6D86">
              <w:rPr>
                <w:i/>
                <w:iCs/>
              </w:rPr>
              <w:t>Q</w:t>
            </w:r>
            <w:r w:rsidRPr="001F6D86">
              <w:rPr>
                <w:i/>
                <w:iCs/>
                <w:vertAlign w:val="subscript"/>
                <w:lang w:val="ru-RU"/>
              </w:rPr>
              <w:t>по</w:t>
            </w:r>
            <w:r w:rsidRPr="001F6D86">
              <w:rPr>
                <w:i/>
                <w:iCs/>
                <w:lang w:val="ru-RU"/>
              </w:rPr>
              <w:t>/</w:t>
            </w:r>
            <w:r w:rsidRPr="001F6D86">
              <w:rPr>
                <w:i/>
                <w:iCs/>
              </w:rPr>
              <w:t>Q</w:t>
            </w:r>
            <w:proofErr w:type="spellStart"/>
            <w:proofErr w:type="gramStart"/>
            <w:r w:rsidRPr="001F6D86">
              <w:rPr>
                <w:i/>
                <w:iCs/>
                <w:vertAlign w:val="subscript"/>
                <w:lang w:val="ru-RU"/>
              </w:rPr>
              <w:t>ро</w:t>
            </w:r>
            <w:proofErr w:type="spellEnd"/>
            <w:r w:rsidRPr="001F6D86">
              <w:rPr>
                <w:i/>
                <w:iCs/>
                <w:vertAlign w:val="subscript"/>
                <w:lang w:val="ru-RU"/>
              </w:rPr>
              <w:t xml:space="preserve">,  </w:t>
            </w:r>
            <w:r w:rsidRPr="001F6D86">
              <w:rPr>
                <w:iCs/>
                <w:vertAlign w:val="subscript"/>
                <w:lang w:val="ru-RU"/>
              </w:rPr>
              <w:t>%</w:t>
            </w:r>
            <w:proofErr w:type="gramEnd"/>
            <w:r w:rsidRPr="001F6D86">
              <w:rPr>
                <w:i/>
                <w:iCs/>
                <w:vertAlign w:val="subscript"/>
                <w:lang w:val="ru-RU"/>
              </w:rPr>
              <w:t xml:space="preserve">  </w:t>
            </w:r>
            <w:r w:rsidRPr="001F6D86">
              <w:rPr>
                <w:iCs/>
                <w:vertAlign w:val="subscript"/>
                <w:lang w:val="ru-RU"/>
              </w:rPr>
              <w:t xml:space="preserve">- </w:t>
            </w:r>
            <w:r w:rsidRPr="001F6D86">
              <w:rPr>
                <w:lang w:val="ru-RU"/>
              </w:rPr>
              <w:t>для каждого обобщённого потребителя.</w:t>
            </w:r>
          </w:p>
          <w:p w14:paraId="3C43D0F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Q</w:t>
            </w:r>
            <w:r w:rsidRPr="001F6D86">
              <w:rPr>
                <w:vertAlign w:val="subscript"/>
                <w:lang w:val="ru-RU"/>
              </w:rPr>
              <w:t>по</w:t>
            </w:r>
            <w:r w:rsidRPr="001F6D86">
              <w:rPr>
                <w:lang w:val="ru-RU"/>
              </w:rPr>
              <w:t xml:space="preserve">, </w:t>
            </w:r>
            <w:r w:rsidRPr="001F6D86">
              <w:t>Q</w:t>
            </w:r>
            <w:proofErr w:type="spellStart"/>
            <w:r w:rsidRPr="001F6D86">
              <w:rPr>
                <w:vertAlign w:val="subscript"/>
                <w:lang w:val="ru-RU"/>
              </w:rPr>
              <w:t>ро</w:t>
            </w:r>
            <w:proofErr w:type="spellEnd"/>
            <w:r w:rsidRPr="001F6D86">
              <w:rPr>
                <w:vertAlign w:val="subscript"/>
                <w:lang w:val="ru-RU"/>
              </w:rPr>
              <w:t xml:space="preserve"> </w:t>
            </w:r>
            <w:r w:rsidRPr="001F6D86">
              <w:rPr>
                <w:lang w:val="ru-RU"/>
              </w:rPr>
              <w:t xml:space="preserve">- полученная и расчетная тепловая </w:t>
            </w:r>
            <w:r w:rsidRPr="001F6D86">
              <w:rPr>
                <w:lang w:val="ru-RU"/>
              </w:rPr>
              <w:lastRenderedPageBreak/>
              <w:t>нагрузка обобщенного потребителя, Гкал/ч</w:t>
            </w:r>
          </w:p>
        </w:tc>
        <w:tc>
          <w:tcPr>
            <w:tcW w:w="1258" w:type="pct"/>
          </w:tcPr>
          <w:p w14:paraId="10B57AA4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rPr>
                <w:i/>
                <w:iCs/>
              </w:rPr>
              <w:lastRenderedPageBreak/>
              <w:t>Т</w:t>
            </w:r>
            <w:r w:rsidRPr="001F6D86">
              <w:rPr>
                <w:i/>
                <w:iCs/>
                <w:vertAlign w:val="subscript"/>
              </w:rPr>
              <w:t>оо</w:t>
            </w:r>
            <w:proofErr w:type="spellEnd"/>
            <w:r w:rsidRPr="001F6D86">
              <w:rPr>
                <w:i/>
                <w:iCs/>
              </w:rPr>
              <w:t xml:space="preserve"> </w:t>
            </w:r>
            <w:r w:rsidRPr="001F6D86">
              <w:t xml:space="preserve">&lt;70%, </w:t>
            </w:r>
          </w:p>
          <w:p w14:paraId="1D2E9B4E" w14:textId="77777777" w:rsidR="001F6D86" w:rsidRPr="001F6D86" w:rsidRDefault="001F6D86" w:rsidP="001F6D86">
            <w:pPr>
              <w:widowControl/>
            </w:pPr>
          </w:p>
          <w:p w14:paraId="2008BBE1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rPr>
                <w:i/>
                <w:iCs/>
              </w:rPr>
              <w:t>Т</w:t>
            </w:r>
            <w:r w:rsidRPr="001F6D86">
              <w:rPr>
                <w:i/>
                <w:iCs/>
                <w:vertAlign w:val="subscript"/>
              </w:rPr>
              <w:t>оо</w:t>
            </w:r>
            <w:proofErr w:type="spellEnd"/>
            <w:r w:rsidRPr="001F6D86">
              <w:rPr>
                <w:i/>
                <w:iCs/>
              </w:rPr>
              <w:t xml:space="preserve"> </w:t>
            </w:r>
            <w:r w:rsidRPr="001F6D86">
              <w:rPr>
                <w:i/>
                <w:iCs/>
                <w:lang w:val="ru-RU"/>
              </w:rPr>
              <w:t xml:space="preserve">= </w:t>
            </w:r>
            <w:r w:rsidRPr="001F6D86">
              <w:t>70–100%,</w:t>
            </w:r>
          </w:p>
          <w:p w14:paraId="0A1C7797" w14:textId="77777777" w:rsidR="001F6D86" w:rsidRPr="001F6D86" w:rsidRDefault="001F6D86" w:rsidP="001F6D86">
            <w:pPr>
              <w:widowControl/>
            </w:pPr>
          </w:p>
          <w:p w14:paraId="01248EF6" w14:textId="77777777" w:rsidR="001F6D86" w:rsidRPr="001F6D86" w:rsidRDefault="001F6D86" w:rsidP="001F6D86">
            <w:pPr>
              <w:widowControl/>
            </w:pPr>
            <w:proofErr w:type="spellStart"/>
            <w:proofErr w:type="gramStart"/>
            <w:r w:rsidRPr="001F6D86">
              <w:rPr>
                <w:i/>
                <w:iCs/>
              </w:rPr>
              <w:t>Т</w:t>
            </w:r>
            <w:r w:rsidRPr="001F6D86">
              <w:rPr>
                <w:i/>
                <w:iCs/>
                <w:vertAlign w:val="subscript"/>
              </w:rPr>
              <w:t>оо</w:t>
            </w:r>
            <w:proofErr w:type="spellEnd"/>
            <w:r w:rsidRPr="001F6D86">
              <w:rPr>
                <w:i/>
                <w:iCs/>
                <w:vertAlign w:val="subscript"/>
                <w:lang w:val="ru-RU"/>
              </w:rPr>
              <w:t xml:space="preserve"> </w:t>
            </w:r>
            <w:r w:rsidRPr="001F6D86">
              <w:t xml:space="preserve"> &gt;</w:t>
            </w:r>
            <w:proofErr w:type="gramEnd"/>
            <w:r w:rsidRPr="001F6D86">
              <w:t>100%</w:t>
            </w:r>
          </w:p>
        </w:tc>
        <w:tc>
          <w:tcPr>
            <w:tcW w:w="1253" w:type="pct"/>
          </w:tcPr>
          <w:p w14:paraId="728D223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min</w:t>
            </w:r>
            <w:r w:rsidRPr="001F6D86">
              <w:rPr>
                <w:lang w:val="ru-RU"/>
              </w:rPr>
              <w:t>: -дефицит тепла,</w:t>
            </w:r>
          </w:p>
          <w:p w14:paraId="2B65C629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7A6FEAC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- Допустимо,</w:t>
            </w:r>
          </w:p>
          <w:p w14:paraId="328EFD55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3299775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max</w:t>
            </w:r>
            <w:r w:rsidRPr="001F6D86">
              <w:rPr>
                <w:lang w:val="ru-RU"/>
              </w:rPr>
              <w:t>: перерасход</w:t>
            </w:r>
          </w:p>
          <w:p w14:paraId="44839600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071E5898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3239637C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5EAA6296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</w:tr>
      <w:tr w:rsidR="00A63BF0" w:rsidRPr="001F6D86" w14:paraId="763241D2" w14:textId="77777777" w:rsidTr="00A63BF0">
        <w:tc>
          <w:tcPr>
            <w:tcW w:w="242" w:type="pct"/>
          </w:tcPr>
          <w:p w14:paraId="7619EFEA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  <w:shd w:val="clear" w:color="auto" w:fill="auto"/>
          </w:tcPr>
          <w:p w14:paraId="5C15C81C" w14:textId="77777777" w:rsidR="001F6D86" w:rsidRPr="001F6D86" w:rsidRDefault="001F6D86" w:rsidP="00A63BF0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Обобщённые потребители,</w:t>
            </w:r>
          </w:p>
          <w:p w14:paraId="4AAACDC9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Анализ располагаемого напора</w:t>
            </w:r>
            <w:proofErr w:type="gramStart"/>
            <w:r w:rsidRPr="001F6D86">
              <w:rPr>
                <w:lang w:val="ru-RU"/>
              </w:rPr>
              <w:t xml:space="preserve">,  </w:t>
            </w:r>
            <w:proofErr w:type="spellStart"/>
            <w:r w:rsidRPr="001F6D86">
              <w:rPr>
                <w:lang w:val="ru-RU"/>
              </w:rPr>
              <w:t>м.в.ст</w:t>
            </w:r>
            <w:proofErr w:type="spellEnd"/>
            <w:r w:rsidRPr="001F6D86">
              <w:rPr>
                <w:lang w:val="ru-RU"/>
              </w:rPr>
              <w:t>.</w:t>
            </w:r>
            <w:proofErr w:type="gramEnd"/>
          </w:p>
          <w:p w14:paraId="15A57C47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089D649F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H</w:t>
            </w:r>
            <w:proofErr w:type="spellStart"/>
            <w:proofErr w:type="gramStart"/>
            <w:r w:rsidRPr="001F6D86">
              <w:rPr>
                <w:vertAlign w:val="subscript"/>
                <w:lang w:val="ru-RU"/>
              </w:rPr>
              <w:t>нро</w:t>
            </w:r>
            <w:proofErr w:type="spellEnd"/>
            <w:r w:rsidRPr="001F6D86">
              <w:rPr>
                <w:vertAlign w:val="subscript"/>
                <w:lang w:val="ru-RU"/>
              </w:rPr>
              <w:t xml:space="preserve"> </w:t>
            </w:r>
            <w:r w:rsidRPr="001F6D86">
              <w:rPr>
                <w:lang w:val="ru-RU"/>
              </w:rPr>
              <w:t xml:space="preserve"> -</w:t>
            </w:r>
            <w:proofErr w:type="gramEnd"/>
            <w:r w:rsidRPr="001F6D86">
              <w:rPr>
                <w:lang w:val="ru-RU"/>
              </w:rPr>
              <w:t xml:space="preserve"> полученный располагаемый напор, </w:t>
            </w:r>
            <w:proofErr w:type="spellStart"/>
            <w:r w:rsidRPr="001F6D86">
              <w:rPr>
                <w:lang w:val="ru-RU"/>
              </w:rPr>
              <w:t>м.в.ст</w:t>
            </w:r>
            <w:proofErr w:type="spellEnd"/>
            <w:r w:rsidRPr="001F6D86">
              <w:rPr>
                <w:lang w:val="ru-RU"/>
              </w:rPr>
              <w:t>.</w:t>
            </w:r>
          </w:p>
          <w:p w14:paraId="1929DD6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Q</w:t>
            </w:r>
            <w:r w:rsidRPr="001F6D86">
              <w:rPr>
                <w:vertAlign w:val="subscript"/>
              </w:rPr>
              <w:t>o</w:t>
            </w:r>
            <w:r w:rsidRPr="001F6D86">
              <w:rPr>
                <w:vertAlign w:val="subscript"/>
                <w:lang w:val="ru-RU"/>
              </w:rPr>
              <w:t xml:space="preserve"> </w:t>
            </w:r>
            <w:r w:rsidRPr="001F6D86">
              <w:rPr>
                <w:lang w:val="ru-RU"/>
              </w:rPr>
              <w:t xml:space="preserve">- расчетная тепловая нагрузка, подключаемой </w:t>
            </w:r>
            <w:proofErr w:type="spellStart"/>
            <w:r w:rsidRPr="001F6D86">
              <w:rPr>
                <w:lang w:val="ru-RU"/>
              </w:rPr>
              <w:t>Распредсети</w:t>
            </w:r>
            <w:proofErr w:type="spellEnd"/>
            <w:r w:rsidRPr="001F6D86">
              <w:rPr>
                <w:lang w:val="ru-RU"/>
              </w:rPr>
              <w:t>, Гкал/ч</w:t>
            </w:r>
          </w:p>
        </w:tc>
        <w:tc>
          <w:tcPr>
            <w:tcW w:w="1258" w:type="pct"/>
          </w:tcPr>
          <w:p w14:paraId="761FE114" w14:textId="77777777" w:rsidR="001F6D86" w:rsidRPr="001F6D86" w:rsidRDefault="001F6D86" w:rsidP="001F6D86">
            <w:pPr>
              <w:widowControl/>
            </w:pPr>
            <w:r w:rsidRPr="001F6D86">
              <w:t>H</w:t>
            </w:r>
            <w:proofErr w:type="spellStart"/>
            <w:r w:rsidRPr="001F6D86">
              <w:rPr>
                <w:vertAlign w:val="subscript"/>
                <w:lang w:val="ru-RU"/>
              </w:rPr>
              <w:t>нро</w:t>
            </w:r>
            <w:proofErr w:type="spellEnd"/>
            <w:r w:rsidRPr="001F6D86">
              <w:rPr>
                <w:lang w:val="ru-RU"/>
              </w:rPr>
              <w:t xml:space="preserve"> = </w:t>
            </w:r>
            <w:r w:rsidRPr="001F6D86">
              <w:t>f (Q</w:t>
            </w:r>
            <w:r w:rsidRPr="001F6D86">
              <w:rPr>
                <w:vertAlign w:val="subscript"/>
              </w:rPr>
              <w:t>o</w:t>
            </w:r>
            <w:r w:rsidRPr="001F6D86">
              <w:t>)</w:t>
            </w:r>
          </w:p>
        </w:tc>
        <w:tc>
          <w:tcPr>
            <w:tcW w:w="1253" w:type="pct"/>
          </w:tcPr>
          <w:p w14:paraId="400AB799" w14:textId="77777777" w:rsidR="001F6D86" w:rsidRPr="001F6D86" w:rsidRDefault="001F6D86" w:rsidP="001F6D86">
            <w:pPr>
              <w:widowControl/>
              <w:rPr>
                <w:b/>
                <w:lang w:val="ru-RU"/>
              </w:rPr>
            </w:pPr>
            <w:r w:rsidRPr="001F6D86">
              <w:rPr>
                <w:b/>
                <w:lang w:val="ru-RU"/>
              </w:rPr>
              <w:t xml:space="preserve">См. </w:t>
            </w:r>
            <w:r w:rsidRPr="001F6D86">
              <w:rPr>
                <w:b/>
                <w:color w:val="C00000"/>
                <w:lang w:val="ru-RU"/>
              </w:rPr>
              <w:t>Приложение 4.</w:t>
            </w:r>
          </w:p>
        </w:tc>
      </w:tr>
      <w:tr w:rsidR="00A63BF0" w:rsidRPr="00A4793F" w14:paraId="07418B1A" w14:textId="77777777" w:rsidTr="00A63BF0">
        <w:tc>
          <w:tcPr>
            <w:tcW w:w="242" w:type="pct"/>
          </w:tcPr>
          <w:p w14:paraId="0113FBF2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  <w:shd w:val="clear" w:color="auto" w:fill="auto"/>
          </w:tcPr>
          <w:p w14:paraId="76B520B1" w14:textId="77777777" w:rsidR="001F6D86" w:rsidRPr="001F6D86" w:rsidRDefault="001F6D86" w:rsidP="00A63BF0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Обобщённые потребители,</w:t>
            </w:r>
          </w:p>
          <w:p w14:paraId="1DB425D5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Анализ теплового режима</w:t>
            </w:r>
          </w:p>
          <w:p w14:paraId="231C213D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0933F83B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 xml:space="preserve">ΔT = </w:t>
            </w:r>
            <w:proofErr w:type="spellStart"/>
            <w:r w:rsidRPr="001F6D86">
              <w:t>Tп</w:t>
            </w:r>
            <w:proofErr w:type="spellEnd"/>
            <w:r w:rsidRPr="001F6D86">
              <w:t xml:space="preserve"> – </w:t>
            </w:r>
            <w:proofErr w:type="spellStart"/>
            <w:r w:rsidRPr="001F6D86">
              <w:t>Tо</w:t>
            </w:r>
            <w:proofErr w:type="spellEnd"/>
            <w:r w:rsidRPr="001F6D86">
              <w:rPr>
                <w:lang w:val="ru-RU"/>
              </w:rPr>
              <w:t xml:space="preserve"> </w:t>
            </w:r>
          </w:p>
        </w:tc>
        <w:tc>
          <w:tcPr>
            <w:tcW w:w="1258" w:type="pct"/>
          </w:tcPr>
          <w:p w14:paraId="29C6A575" w14:textId="77777777" w:rsidR="001F6D86" w:rsidRPr="001F6D86" w:rsidRDefault="001F6D86" w:rsidP="001F6D86">
            <w:pPr>
              <w:widowControl/>
            </w:pPr>
            <w:r w:rsidRPr="001F6D86">
              <w:t xml:space="preserve">в </w:t>
            </w:r>
            <w:proofErr w:type="spellStart"/>
            <w:r w:rsidRPr="001F6D86">
              <w:t>пределах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dTmin</w:t>
            </w:r>
            <w:proofErr w:type="spellEnd"/>
            <w:r w:rsidRPr="001F6D86">
              <w:t xml:space="preserve"> – </w:t>
            </w:r>
            <w:proofErr w:type="spellStart"/>
            <w:r w:rsidRPr="001F6D86">
              <w:t>dTmax</w:t>
            </w:r>
            <w:proofErr w:type="spellEnd"/>
          </w:p>
        </w:tc>
        <w:tc>
          <w:tcPr>
            <w:tcW w:w="1253" w:type="pct"/>
          </w:tcPr>
          <w:p w14:paraId="44C651EB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min</w:t>
            </w:r>
            <w:r w:rsidRPr="001F6D86">
              <w:rPr>
                <w:lang w:val="ru-RU"/>
              </w:rPr>
              <w:t xml:space="preserve">: плохой прогрев, </w:t>
            </w:r>
            <w:r w:rsidRPr="001F6D86">
              <w:t>max</w:t>
            </w:r>
            <w:r w:rsidRPr="001F6D86">
              <w:rPr>
                <w:lang w:val="ru-RU"/>
              </w:rPr>
              <w:t>: перегрев</w:t>
            </w:r>
          </w:p>
        </w:tc>
      </w:tr>
      <w:tr w:rsidR="00A63BF0" w:rsidRPr="001F6D86" w14:paraId="2F7F5CB2" w14:textId="77777777" w:rsidTr="00A63BF0">
        <w:tc>
          <w:tcPr>
            <w:tcW w:w="242" w:type="pct"/>
          </w:tcPr>
          <w:p w14:paraId="7882190B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</w:tcPr>
          <w:p w14:paraId="3207A878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6AD6C59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t>dTo</w:t>
            </w:r>
            <w:proofErr w:type="spellEnd"/>
            <w:r w:rsidRPr="001F6D86">
              <w:rPr>
                <w:lang w:val="ru-RU"/>
              </w:rPr>
              <w:t xml:space="preserve"> =</w:t>
            </w:r>
            <w:r w:rsidRPr="001F6D86">
              <w:t>T</w:t>
            </w:r>
            <w:r w:rsidRPr="001F6D86">
              <w:rPr>
                <w:lang w:val="ru-RU"/>
              </w:rPr>
              <w:t>п −</w:t>
            </w:r>
            <w:r w:rsidRPr="001F6D86">
              <w:t>T</w:t>
            </w:r>
            <w:r w:rsidRPr="001F6D86">
              <w:rPr>
                <w:lang w:val="ru-RU"/>
              </w:rPr>
              <w:t xml:space="preserve">о - разность полученных температур между подающим и обратным трубопроводами Обобщённого потребителя </w:t>
            </w:r>
          </w:p>
        </w:tc>
        <w:tc>
          <w:tcPr>
            <w:tcW w:w="1258" w:type="pct"/>
          </w:tcPr>
          <w:p w14:paraId="4C67A61F" w14:textId="77777777" w:rsidR="001F6D86" w:rsidRPr="001F6D86" w:rsidRDefault="001F6D86" w:rsidP="001F6D86">
            <w:pPr>
              <w:widowControl/>
              <w:spacing w:after="120"/>
              <w:rPr>
                <w:lang w:val="ru-RU"/>
              </w:rPr>
            </w:pPr>
          </w:p>
          <w:p w14:paraId="3F5CD2CC" w14:textId="77777777" w:rsidR="001F6D86" w:rsidRPr="001F6D86" w:rsidRDefault="001F6D86" w:rsidP="001F6D86">
            <w:pPr>
              <w:widowControl/>
              <w:spacing w:after="120"/>
              <w:rPr>
                <w:lang w:val="ru-RU"/>
              </w:rPr>
            </w:pP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он</w:t>
            </w:r>
            <w:r w:rsidRPr="001F6D86">
              <w:rPr>
                <w:lang w:val="ru-RU"/>
              </w:rPr>
              <w:t>&lt;=</w:t>
            </w: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</w:t>
            </w:r>
            <w:r w:rsidRPr="001F6D86">
              <w:rPr>
                <w:lang w:val="ru-RU"/>
              </w:rPr>
              <w:t xml:space="preserve"> &lt;=</w:t>
            </w:r>
            <w:r w:rsidRPr="001F6D86">
              <w:t>dT</w:t>
            </w:r>
            <w:proofErr w:type="spellStart"/>
            <w:r w:rsidRPr="001F6D86">
              <w:rPr>
                <w:vertAlign w:val="subscript"/>
                <w:lang w:val="ru-RU"/>
              </w:rPr>
              <w:t>ов</w:t>
            </w:r>
            <w:proofErr w:type="spellEnd"/>
            <w:r w:rsidRPr="001F6D86">
              <w:rPr>
                <w:vertAlign w:val="subscript"/>
                <w:lang w:val="ru-RU"/>
              </w:rPr>
              <w:t xml:space="preserve"> </w:t>
            </w:r>
          </w:p>
          <w:p w14:paraId="670FA649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5E6B37F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он</w:t>
            </w:r>
            <w:r w:rsidRPr="001F6D86">
              <w:rPr>
                <w:lang w:val="ru-RU"/>
              </w:rPr>
              <w:t xml:space="preserve">, </w:t>
            </w:r>
            <w:r w:rsidRPr="001F6D86">
              <w:t>dT</w:t>
            </w:r>
            <w:proofErr w:type="spellStart"/>
            <w:r w:rsidRPr="001F6D86">
              <w:rPr>
                <w:vertAlign w:val="subscript"/>
                <w:lang w:val="ru-RU"/>
              </w:rPr>
              <w:t>ов</w:t>
            </w:r>
            <w:proofErr w:type="spellEnd"/>
            <w:r w:rsidRPr="001F6D86">
              <w:rPr>
                <w:vertAlign w:val="subscript"/>
                <w:lang w:val="ru-RU"/>
              </w:rPr>
              <w:t xml:space="preserve"> </w:t>
            </w:r>
            <w:r w:rsidRPr="001F6D86">
              <w:rPr>
                <w:lang w:val="ru-RU"/>
              </w:rPr>
              <w:t xml:space="preserve">= </w:t>
            </w:r>
            <w:r w:rsidRPr="001F6D86">
              <w:t>f</w:t>
            </w:r>
            <w:r w:rsidRPr="001F6D86">
              <w:rPr>
                <w:lang w:val="ru-RU"/>
              </w:rPr>
              <w:t xml:space="preserve"> (</w:t>
            </w:r>
            <w:proofErr w:type="spellStart"/>
            <w:r w:rsidRPr="001F6D86">
              <w:rPr>
                <w:lang w:val="ru-RU"/>
              </w:rPr>
              <w:t>Темпер.график</w:t>
            </w:r>
            <w:proofErr w:type="spellEnd"/>
            <w:r w:rsidRPr="001F6D86">
              <w:rPr>
                <w:lang w:val="ru-RU"/>
              </w:rPr>
              <w:t xml:space="preserve"> на источнике потребителя)</w:t>
            </w:r>
          </w:p>
        </w:tc>
        <w:tc>
          <w:tcPr>
            <w:tcW w:w="1253" w:type="pct"/>
          </w:tcPr>
          <w:p w14:paraId="524F5C8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Допустимо,</w:t>
            </w:r>
          </w:p>
          <w:p w14:paraId="499D26F8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2CECCAF7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где, </w:t>
            </w:r>
            <w:r w:rsidRPr="001F6D86">
              <w:t>dT</w:t>
            </w:r>
            <w:r w:rsidRPr="001F6D86">
              <w:rPr>
                <w:vertAlign w:val="subscript"/>
                <w:lang w:val="ru-RU"/>
              </w:rPr>
              <w:t>он</w:t>
            </w:r>
            <w:r w:rsidRPr="001F6D86">
              <w:rPr>
                <w:lang w:val="ru-RU"/>
              </w:rPr>
              <w:t xml:space="preserve">, </w:t>
            </w:r>
            <w:r w:rsidRPr="001F6D86">
              <w:t>dT</w:t>
            </w:r>
            <w:proofErr w:type="spellStart"/>
            <w:r w:rsidRPr="001F6D86">
              <w:rPr>
                <w:vertAlign w:val="subscript"/>
                <w:lang w:val="ru-RU"/>
              </w:rPr>
              <w:t>ов</w:t>
            </w:r>
            <w:proofErr w:type="spellEnd"/>
            <w:r w:rsidRPr="001F6D86">
              <w:rPr>
                <w:lang w:val="ru-RU"/>
              </w:rPr>
              <w:t xml:space="preserve"> – </w:t>
            </w:r>
            <w:r w:rsidRPr="001F6D86">
              <w:t>min</w:t>
            </w:r>
            <w:r w:rsidRPr="001F6D86">
              <w:rPr>
                <w:lang w:val="ru-RU"/>
              </w:rPr>
              <w:t xml:space="preserve">, </w:t>
            </w:r>
            <w:r w:rsidRPr="001F6D86">
              <w:t>max</w:t>
            </w:r>
            <w:r w:rsidRPr="001F6D86">
              <w:rPr>
                <w:lang w:val="ru-RU"/>
              </w:rPr>
              <w:t xml:space="preserve"> допустимые разности температур воды в узлах присоединения </w:t>
            </w:r>
            <w:proofErr w:type="spellStart"/>
            <w:r w:rsidRPr="001F6D86">
              <w:rPr>
                <w:lang w:val="ru-RU"/>
              </w:rPr>
              <w:t>Обобщённогопотребителя</w:t>
            </w:r>
            <w:proofErr w:type="spellEnd"/>
            <w:r w:rsidRPr="001F6D86">
              <w:rPr>
                <w:lang w:val="ru-RU"/>
              </w:rPr>
              <w:t>.</w:t>
            </w:r>
          </w:p>
          <w:p w14:paraId="13333B87" w14:textId="77777777" w:rsidR="001F6D86" w:rsidRPr="001F6D86" w:rsidRDefault="001F6D86" w:rsidP="001F6D86">
            <w:pPr>
              <w:widowControl/>
            </w:pPr>
            <w:r w:rsidRPr="001F6D86">
              <w:rPr>
                <w:lang w:val="ru-RU"/>
              </w:rPr>
              <w:t xml:space="preserve">См. </w:t>
            </w:r>
            <w:r w:rsidRPr="001F6D86">
              <w:rPr>
                <w:b/>
                <w:bCs/>
                <w:color w:val="C00000"/>
                <w:lang w:val="ru-RU"/>
              </w:rPr>
              <w:t>Приложение 5.</w:t>
            </w:r>
          </w:p>
        </w:tc>
      </w:tr>
      <w:tr w:rsidR="00A63BF0" w:rsidRPr="001F6D86" w14:paraId="187D70A1" w14:textId="77777777" w:rsidTr="00A63BF0">
        <w:trPr>
          <w:trHeight w:val="1403"/>
        </w:trPr>
        <w:tc>
          <w:tcPr>
            <w:tcW w:w="242" w:type="pct"/>
          </w:tcPr>
          <w:p w14:paraId="4413EA69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  <w:r w:rsidRPr="001F6D86">
              <w:rPr>
                <w:b/>
                <w:bCs/>
                <w:lang w:val="ru-RU"/>
              </w:rPr>
              <w:t>7</w:t>
            </w:r>
          </w:p>
        </w:tc>
        <w:tc>
          <w:tcPr>
            <w:tcW w:w="1032" w:type="pct"/>
          </w:tcPr>
          <w:p w14:paraId="4B149E81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Участки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трубопроводов</w:t>
            </w:r>
            <w:proofErr w:type="spellEnd"/>
          </w:p>
          <w:p w14:paraId="711184F7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Анализ </w:t>
            </w:r>
          </w:p>
          <w:p w14:paraId="4826EA39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потерь напора</w:t>
            </w:r>
          </w:p>
          <w:p w14:paraId="17F4552A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1373F88A" w14:textId="77777777" w:rsidR="001F6D86" w:rsidRPr="001F6D86" w:rsidRDefault="001F6D86" w:rsidP="001F6D86">
            <w:pPr>
              <w:widowControl/>
              <w:rPr>
                <w:b/>
                <w:bCs/>
                <w:vertAlign w:val="subscript"/>
                <w:lang w:val="ru-RU"/>
              </w:rPr>
            </w:pPr>
            <w:r w:rsidRPr="001F6D86">
              <w:rPr>
                <w:lang w:val="ru-RU"/>
              </w:rPr>
              <w:t xml:space="preserve">Полученные потери напора </w:t>
            </w:r>
            <w:proofErr w:type="spellStart"/>
            <w:proofErr w:type="gramStart"/>
            <w:r w:rsidRPr="001F6D86">
              <w:rPr>
                <w:b/>
                <w:bCs/>
              </w:rPr>
              <w:t>dH</w:t>
            </w:r>
            <w:r w:rsidRPr="001F6D86">
              <w:rPr>
                <w:b/>
                <w:bCs/>
                <w:vertAlign w:val="subscript"/>
              </w:rPr>
              <w:t>j</w:t>
            </w:r>
            <w:proofErr w:type="spellEnd"/>
            <w:r w:rsidRPr="001F6D86">
              <w:rPr>
                <w:b/>
                <w:bCs/>
                <w:vertAlign w:val="subscript"/>
                <w:lang w:val="ru-RU"/>
              </w:rPr>
              <w:t xml:space="preserve">  </w:t>
            </w:r>
            <w:r w:rsidRPr="001F6D86">
              <w:rPr>
                <w:lang w:val="ru-RU"/>
              </w:rPr>
              <w:t>на</w:t>
            </w:r>
            <w:proofErr w:type="gramEnd"/>
            <w:r w:rsidRPr="001F6D86">
              <w:rPr>
                <w:lang w:val="ru-RU"/>
              </w:rPr>
              <w:t xml:space="preserve">  </w:t>
            </w:r>
            <w:r w:rsidRPr="001F6D86">
              <w:t>j</w:t>
            </w:r>
            <w:r w:rsidRPr="001F6D86">
              <w:rPr>
                <w:lang w:val="ru-RU"/>
              </w:rPr>
              <w:t>-ом участке сети</w:t>
            </w:r>
          </w:p>
        </w:tc>
        <w:tc>
          <w:tcPr>
            <w:tcW w:w="1258" w:type="pct"/>
          </w:tcPr>
          <w:p w14:paraId="63127629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t>dH</w:t>
            </w:r>
            <w:r w:rsidRPr="001F6D86">
              <w:rPr>
                <w:vertAlign w:val="subscript"/>
              </w:rPr>
              <w:t>j</w:t>
            </w:r>
            <w:proofErr w:type="spellEnd"/>
            <w:r w:rsidRPr="001F6D86">
              <w:rPr>
                <w:lang w:val="ru-RU"/>
              </w:rPr>
              <w:t xml:space="preserve">​ ≤ </w:t>
            </w:r>
            <w:proofErr w:type="spellStart"/>
            <w:r w:rsidRPr="001F6D86">
              <w:t>dH</w:t>
            </w:r>
            <w:r w:rsidRPr="001F6D86">
              <w:rPr>
                <w:vertAlign w:val="subscript"/>
              </w:rPr>
              <w:t>d</w:t>
            </w:r>
            <w:proofErr w:type="spellEnd"/>
            <w:r w:rsidRPr="001F6D86">
              <w:rPr>
                <w:lang w:val="ru-RU"/>
              </w:rPr>
              <w:t>​</w:t>
            </w:r>
          </w:p>
          <w:p w14:paraId="564BED4B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39DB2D63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t>dH</w:t>
            </w:r>
            <w:r w:rsidRPr="001F6D86">
              <w:rPr>
                <w:vertAlign w:val="subscript"/>
              </w:rPr>
              <w:t>d</w:t>
            </w:r>
            <w:proofErr w:type="spellEnd"/>
            <w:r w:rsidRPr="001F6D86">
              <w:rPr>
                <w:lang w:val="ru-RU"/>
              </w:rPr>
              <w:t>​ =</w:t>
            </w:r>
            <w:proofErr w:type="gramStart"/>
            <w:r w:rsidRPr="001F6D86">
              <w:t>f</w:t>
            </w:r>
            <w:r w:rsidRPr="001F6D86">
              <w:rPr>
                <w:lang w:val="ru-RU"/>
              </w:rPr>
              <w:t>(</w:t>
            </w:r>
            <w:proofErr w:type="gramEnd"/>
            <w:r w:rsidRPr="001F6D86">
              <w:rPr>
                <w:lang w:val="ru-RU"/>
              </w:rPr>
              <w:t xml:space="preserve">Диаметр </w:t>
            </w:r>
            <w:proofErr w:type="spellStart"/>
            <w:r w:rsidRPr="001F6D86">
              <w:rPr>
                <w:lang w:val="ru-RU"/>
              </w:rPr>
              <w:t>условн</w:t>
            </w:r>
            <w:proofErr w:type="spellEnd"/>
            <w:r w:rsidRPr="001F6D86">
              <w:rPr>
                <w:lang w:val="ru-RU"/>
              </w:rPr>
              <w:t xml:space="preserve">., </w:t>
            </w:r>
            <w:proofErr w:type="spellStart"/>
            <w:r w:rsidRPr="001F6D86">
              <w:rPr>
                <w:lang w:val="ru-RU"/>
              </w:rPr>
              <w:t>Рекоменд</w:t>
            </w:r>
            <w:proofErr w:type="spellEnd"/>
            <w:r w:rsidRPr="001F6D86">
              <w:rPr>
                <w:lang w:val="ru-RU"/>
              </w:rPr>
              <w:t>. скорость воды на участке, Длина участка) – Допустимые потери напора</w:t>
            </w:r>
          </w:p>
        </w:tc>
        <w:tc>
          <w:tcPr>
            <w:tcW w:w="1253" w:type="pct"/>
          </w:tcPr>
          <w:p w14:paraId="2869125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Допустимо,</w:t>
            </w:r>
          </w:p>
          <w:p w14:paraId="61F0A815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где</w:t>
            </w:r>
          </w:p>
          <w:p w14:paraId="686D14BA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proofErr w:type="gramStart"/>
            <w:r w:rsidRPr="001F6D86">
              <w:t>dH</w:t>
            </w:r>
            <w:r w:rsidRPr="001F6D86">
              <w:rPr>
                <w:vertAlign w:val="subscript"/>
              </w:rPr>
              <w:t>d</w:t>
            </w:r>
            <w:proofErr w:type="spellEnd"/>
            <w:r w:rsidRPr="001F6D86">
              <w:rPr>
                <w:lang w:val="ru-RU"/>
              </w:rPr>
              <w:t xml:space="preserve">  =</w:t>
            </w:r>
            <w:proofErr w:type="gramEnd"/>
            <w:r w:rsidRPr="001F6D86">
              <w:rPr>
                <w:lang w:val="ru-RU"/>
              </w:rPr>
              <w:t xml:space="preserve"> </w:t>
            </w:r>
            <w:r w:rsidRPr="001F6D86">
              <w:t>q</w:t>
            </w:r>
            <w:proofErr w:type="spellStart"/>
            <w:r w:rsidRPr="001F6D86">
              <w:rPr>
                <w:vertAlign w:val="subscript"/>
                <w:lang w:val="ru-RU"/>
              </w:rPr>
              <w:t>тп</w:t>
            </w:r>
            <w:proofErr w:type="spellEnd"/>
            <w:r w:rsidRPr="001F6D86">
              <w:rPr>
                <w:lang w:val="ru-RU"/>
              </w:rPr>
              <w:t xml:space="preserve"> х</w:t>
            </w:r>
            <w:r w:rsidRPr="001F6D86">
              <w:rPr>
                <w:vertAlign w:val="subscript"/>
                <w:lang w:val="ru-RU"/>
              </w:rPr>
              <w:t xml:space="preserve">  </w:t>
            </w:r>
            <w:r w:rsidRPr="001F6D86">
              <w:t>L</w:t>
            </w:r>
            <w:r w:rsidRPr="001F6D86">
              <w:rPr>
                <w:lang w:val="ru-RU"/>
              </w:rPr>
              <w:t xml:space="preserve">, </w:t>
            </w:r>
            <w:proofErr w:type="spellStart"/>
            <w:r w:rsidRPr="001F6D86">
              <w:rPr>
                <w:lang w:val="ru-RU"/>
              </w:rPr>
              <w:t>м.в.ст</w:t>
            </w:r>
            <w:proofErr w:type="spellEnd"/>
            <w:r w:rsidRPr="001F6D86">
              <w:rPr>
                <w:lang w:val="ru-RU"/>
              </w:rPr>
              <w:t>.</w:t>
            </w:r>
          </w:p>
          <w:p w14:paraId="3BC12160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7B2A38B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q</w:t>
            </w:r>
            <w:proofErr w:type="spellStart"/>
            <w:r w:rsidRPr="001F6D86">
              <w:rPr>
                <w:vertAlign w:val="subscript"/>
                <w:lang w:val="ru-RU"/>
              </w:rPr>
              <w:t>тп</w:t>
            </w:r>
            <w:proofErr w:type="spellEnd"/>
            <w:r w:rsidRPr="001F6D86">
              <w:rPr>
                <w:lang w:val="ru-RU"/>
              </w:rPr>
              <w:t xml:space="preserve">- нормы </w:t>
            </w:r>
            <w:proofErr w:type="spellStart"/>
            <w:proofErr w:type="gramStart"/>
            <w:r w:rsidRPr="001F6D86">
              <w:rPr>
                <w:lang w:val="ru-RU"/>
              </w:rPr>
              <w:t>удельн.потери</w:t>
            </w:r>
            <w:proofErr w:type="spellEnd"/>
            <w:proofErr w:type="gramEnd"/>
            <w:r w:rsidRPr="001F6D86">
              <w:rPr>
                <w:lang w:val="ru-RU"/>
              </w:rPr>
              <w:t xml:space="preserve"> напора, </w:t>
            </w:r>
            <w:proofErr w:type="spellStart"/>
            <w:r w:rsidRPr="001F6D86">
              <w:rPr>
                <w:lang w:val="ru-RU"/>
              </w:rPr>
              <w:t>м.в.ст</w:t>
            </w:r>
            <w:proofErr w:type="spellEnd"/>
            <w:r w:rsidRPr="001F6D86">
              <w:rPr>
                <w:lang w:val="ru-RU"/>
              </w:rPr>
              <w:t>./м</w:t>
            </w:r>
          </w:p>
          <w:p w14:paraId="1DCF94D6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L</w:t>
            </w:r>
            <w:r w:rsidRPr="001F6D86">
              <w:rPr>
                <w:lang w:val="ru-RU"/>
              </w:rPr>
              <w:t xml:space="preserve"> – длина участка, м </w:t>
            </w:r>
          </w:p>
          <w:p w14:paraId="3F8D980E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360F2169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см. </w:t>
            </w:r>
          </w:p>
          <w:p w14:paraId="7D818831" w14:textId="77777777" w:rsidR="001F6D86" w:rsidRPr="001F6D86" w:rsidRDefault="001F6D86" w:rsidP="001F6D86">
            <w:pPr>
              <w:widowControl/>
              <w:rPr>
                <w:b/>
                <w:bCs/>
                <w:color w:val="C00000"/>
                <w:lang w:val="ru-RU"/>
              </w:rPr>
            </w:pPr>
            <w:r w:rsidRPr="001F6D86">
              <w:rPr>
                <w:lang w:val="ru-RU"/>
              </w:rPr>
              <w:t xml:space="preserve"> </w:t>
            </w:r>
            <w:r w:rsidRPr="001F6D86">
              <w:t>q</w:t>
            </w:r>
            <w:proofErr w:type="spellStart"/>
            <w:r w:rsidRPr="001F6D86">
              <w:rPr>
                <w:vertAlign w:val="subscript"/>
                <w:lang w:val="ru-RU"/>
              </w:rPr>
              <w:t>тп</w:t>
            </w:r>
            <w:proofErr w:type="spellEnd"/>
            <w:r w:rsidRPr="001F6D86">
              <w:rPr>
                <w:color w:val="C00000"/>
                <w:lang w:val="ru-RU"/>
              </w:rPr>
              <w:t xml:space="preserve"> </w:t>
            </w:r>
            <w:r w:rsidRPr="001F6D86">
              <w:rPr>
                <w:b/>
                <w:bCs/>
                <w:color w:val="C00000"/>
                <w:lang w:val="ru-RU"/>
              </w:rPr>
              <w:t>Приложение 6</w:t>
            </w:r>
          </w:p>
          <w:p w14:paraId="6D52B1D7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</w:tr>
      <w:tr w:rsidR="00A63BF0" w:rsidRPr="00A4793F" w14:paraId="3CBB5668" w14:textId="77777777" w:rsidTr="00A63BF0">
        <w:tc>
          <w:tcPr>
            <w:tcW w:w="242" w:type="pct"/>
          </w:tcPr>
          <w:p w14:paraId="1F569D24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</w:tc>
        <w:tc>
          <w:tcPr>
            <w:tcW w:w="1032" w:type="pct"/>
          </w:tcPr>
          <w:p w14:paraId="58D740F3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Участки трубопроводов</w:t>
            </w:r>
          </w:p>
          <w:p w14:paraId="54E3801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Анализ тепловых </w:t>
            </w:r>
          </w:p>
          <w:p w14:paraId="36B50B8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потерь</w:t>
            </w:r>
          </w:p>
          <w:p w14:paraId="5A891855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14" w:type="pct"/>
          </w:tcPr>
          <w:p w14:paraId="5877553C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proofErr w:type="spellStart"/>
            <w:r w:rsidRPr="001F6D86">
              <w:rPr>
                <w:i/>
                <w:iCs/>
              </w:rPr>
              <w:t>dQ</w:t>
            </w:r>
            <w:proofErr w:type="spellEnd"/>
            <w:r w:rsidRPr="001F6D86">
              <w:rPr>
                <w:i/>
                <w:iCs/>
                <w:vertAlign w:val="subscript"/>
                <w:lang w:val="ru-RU"/>
              </w:rPr>
              <w:t>д</w:t>
            </w:r>
            <w:r w:rsidRPr="001F6D86">
              <w:rPr>
                <w:i/>
                <w:iCs/>
                <w:lang w:val="ru-RU"/>
              </w:rPr>
              <w:t xml:space="preserve">. - </w:t>
            </w:r>
            <w:r w:rsidRPr="001F6D86">
              <w:rPr>
                <w:lang w:val="ru-RU"/>
              </w:rPr>
              <w:t xml:space="preserve">допустимым (нормируемые) значениям тепловых потерь на </w:t>
            </w:r>
            <w:r w:rsidRPr="001F6D86">
              <w:t>j</w:t>
            </w:r>
            <w:r w:rsidRPr="001F6D86">
              <w:rPr>
                <w:lang w:val="ru-RU"/>
              </w:rPr>
              <w:t xml:space="preserve">-ом участке сети </w:t>
            </w:r>
          </w:p>
        </w:tc>
        <w:tc>
          <w:tcPr>
            <w:tcW w:w="1258" w:type="pct"/>
          </w:tcPr>
          <w:p w14:paraId="750DCF43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  <w:proofErr w:type="spellStart"/>
            <w:r w:rsidRPr="001F6D86">
              <w:rPr>
                <w:i/>
                <w:iCs/>
              </w:rPr>
              <w:t>dQ</w:t>
            </w:r>
            <w:proofErr w:type="spellEnd"/>
            <w:r w:rsidRPr="001F6D86">
              <w:rPr>
                <w:i/>
                <w:iCs/>
                <w:vertAlign w:val="subscript"/>
                <w:lang w:val="ru-RU"/>
              </w:rPr>
              <w:t>ф</w:t>
            </w:r>
            <w:r w:rsidRPr="001F6D86">
              <w:rPr>
                <w:i/>
                <w:iCs/>
                <w:lang w:val="ru-RU"/>
              </w:rPr>
              <w:t>&lt;=</w:t>
            </w:r>
            <w:proofErr w:type="spellStart"/>
            <w:r w:rsidRPr="001F6D86">
              <w:rPr>
                <w:i/>
                <w:iCs/>
              </w:rPr>
              <w:t>dQ</w:t>
            </w:r>
            <w:proofErr w:type="spellEnd"/>
            <w:r w:rsidRPr="001F6D86">
              <w:rPr>
                <w:i/>
                <w:iCs/>
                <w:vertAlign w:val="subscript"/>
                <w:lang w:val="ru-RU"/>
              </w:rPr>
              <w:t>д</w:t>
            </w:r>
            <w:r w:rsidRPr="001F6D86">
              <w:rPr>
                <w:i/>
                <w:iCs/>
                <w:lang w:val="ru-RU"/>
              </w:rPr>
              <w:t>.,</w:t>
            </w:r>
          </w:p>
          <w:p w14:paraId="2DD52FD5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</w:p>
          <w:p w14:paraId="6698C6D5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  <w:proofErr w:type="spellStart"/>
            <w:r w:rsidRPr="001F6D86">
              <w:rPr>
                <w:i/>
                <w:iCs/>
              </w:rPr>
              <w:t>dQ</w:t>
            </w:r>
            <w:proofErr w:type="spellEnd"/>
            <w:proofErr w:type="gramStart"/>
            <w:r w:rsidRPr="001F6D86">
              <w:rPr>
                <w:i/>
                <w:iCs/>
                <w:vertAlign w:val="subscript"/>
                <w:lang w:val="ru-RU"/>
              </w:rPr>
              <w:t xml:space="preserve">ф </w:t>
            </w:r>
            <w:r w:rsidRPr="001F6D86">
              <w:rPr>
                <w:i/>
                <w:iCs/>
                <w:lang w:val="ru-RU"/>
              </w:rPr>
              <w:t xml:space="preserve"> =</w:t>
            </w:r>
            <w:proofErr w:type="gramEnd"/>
            <w:r w:rsidRPr="001F6D86">
              <w:rPr>
                <w:i/>
                <w:iCs/>
                <w:lang w:val="ru-RU"/>
              </w:rPr>
              <w:t xml:space="preserve"> </w:t>
            </w:r>
            <w:r w:rsidRPr="001F6D86">
              <w:rPr>
                <w:i/>
                <w:iCs/>
              </w:rPr>
              <w:t>f</w:t>
            </w:r>
            <w:r w:rsidRPr="001F6D86">
              <w:rPr>
                <w:i/>
                <w:iCs/>
                <w:lang w:val="ru-RU"/>
              </w:rPr>
              <w:t xml:space="preserve"> (</w:t>
            </w:r>
            <w:r w:rsidRPr="001F6D86">
              <w:rPr>
                <w:i/>
                <w:iCs/>
              </w:rPr>
              <w:t>G</w:t>
            </w:r>
            <w:r w:rsidRPr="001F6D86">
              <w:rPr>
                <w:i/>
                <w:iCs/>
                <w:lang w:val="ru-RU"/>
              </w:rPr>
              <w:t xml:space="preserve">, </w:t>
            </w:r>
            <w:r w:rsidRPr="001F6D86">
              <w:rPr>
                <w:i/>
                <w:iCs/>
              </w:rPr>
              <w:t>t</w:t>
            </w:r>
            <w:r w:rsidRPr="001F6D86">
              <w:rPr>
                <w:i/>
                <w:iCs/>
                <w:lang w:val="ru-RU"/>
              </w:rPr>
              <w:t xml:space="preserve">1, </w:t>
            </w:r>
            <w:r w:rsidRPr="001F6D86">
              <w:rPr>
                <w:i/>
                <w:iCs/>
              </w:rPr>
              <w:t>t</w:t>
            </w:r>
            <w:r w:rsidRPr="001F6D86">
              <w:rPr>
                <w:i/>
                <w:iCs/>
                <w:lang w:val="ru-RU"/>
              </w:rPr>
              <w:t xml:space="preserve">2) – </w:t>
            </w:r>
            <w:r w:rsidRPr="001F6D86">
              <w:rPr>
                <w:lang w:val="ru-RU"/>
              </w:rPr>
              <w:t>фактические тепловые потери (укрупнённый расчёт)</w:t>
            </w:r>
          </w:p>
          <w:p w14:paraId="0E10CC06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</w:p>
          <w:p w14:paraId="356FB236" w14:textId="77777777" w:rsidR="001F6D86" w:rsidRPr="001F6D86" w:rsidRDefault="001F6D86" w:rsidP="001F6D86">
            <w:pPr>
              <w:widowControl/>
              <w:rPr>
                <w:i/>
                <w:iCs/>
                <w:lang w:val="ru-RU"/>
              </w:rPr>
            </w:pPr>
          </w:p>
          <w:p w14:paraId="191485A8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  <w:tc>
          <w:tcPr>
            <w:tcW w:w="1253" w:type="pct"/>
          </w:tcPr>
          <w:p w14:paraId="43582ECF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Допустимо,</w:t>
            </w:r>
          </w:p>
          <w:p w14:paraId="29089E8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где</w:t>
            </w:r>
          </w:p>
          <w:p w14:paraId="4AB781E1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</w:p>
          <w:p w14:paraId="7CFE7BD6" w14:textId="77777777" w:rsidR="001F6D86" w:rsidRPr="001F6D86" w:rsidRDefault="001F6D86" w:rsidP="001F6D86">
            <w:pPr>
              <w:widowControl/>
              <w:jc w:val="center"/>
              <w:rPr>
                <w:lang w:val="ru-RU"/>
              </w:rPr>
            </w:pPr>
            <w:proofErr w:type="spellStart"/>
            <w:r w:rsidRPr="001F6D86">
              <w:rPr>
                <w:i/>
                <w:iCs/>
              </w:rPr>
              <w:t>dQ</w:t>
            </w:r>
            <w:proofErr w:type="spellEnd"/>
            <w:r w:rsidRPr="001F6D86">
              <w:rPr>
                <w:i/>
                <w:iCs/>
                <w:vertAlign w:val="subscript"/>
                <w:lang w:val="ru-RU"/>
              </w:rPr>
              <w:t>ф</w:t>
            </w:r>
            <w:r w:rsidRPr="001F6D86">
              <w:rPr>
                <w:lang w:val="ru-RU"/>
              </w:rPr>
              <w:t xml:space="preserve"> = </w:t>
            </w:r>
            <w:r w:rsidRPr="001F6D86">
              <w:t>G</w:t>
            </w:r>
            <w:r w:rsidRPr="001F6D86">
              <w:rPr>
                <w:lang w:val="ru-RU"/>
              </w:rPr>
              <w:t xml:space="preserve"> × (</w:t>
            </w:r>
            <w:r w:rsidRPr="001F6D86">
              <w:t>T</w:t>
            </w:r>
            <w:r w:rsidRPr="001F6D86">
              <w:rPr>
                <w:lang w:val="ru-RU"/>
              </w:rPr>
              <w:t xml:space="preserve">1 – </w:t>
            </w:r>
            <w:r w:rsidRPr="001F6D86">
              <w:t>T</w:t>
            </w:r>
            <w:r w:rsidRPr="001F6D86">
              <w:rPr>
                <w:lang w:val="ru-RU"/>
              </w:rPr>
              <w:t xml:space="preserve">2) × </w:t>
            </w:r>
            <w:r w:rsidRPr="001F6D86">
              <w:t>c</w:t>
            </w:r>
            <w:r w:rsidRPr="001F6D86">
              <w:rPr>
                <w:lang w:val="ru-RU"/>
              </w:rPr>
              <w:t>(</w:t>
            </w:r>
            <w:r w:rsidRPr="001F6D86">
              <w:t>T</w:t>
            </w:r>
            <w:r w:rsidRPr="001F6D86">
              <w:rPr>
                <w:lang w:val="ru-RU"/>
              </w:rPr>
              <w:t xml:space="preserve">ср) / </w:t>
            </w:r>
            <w:r w:rsidRPr="001F6D86">
              <w:t>c</w:t>
            </w:r>
            <w:r w:rsidRPr="001F6D86">
              <w:rPr>
                <w:lang w:val="ru-RU"/>
              </w:rPr>
              <w:t>(</w:t>
            </w:r>
            <w:r w:rsidRPr="001F6D86">
              <w:t>T</w:t>
            </w:r>
            <w:r w:rsidRPr="001F6D86">
              <w:rPr>
                <w:lang w:val="ru-RU"/>
              </w:rPr>
              <w:t>), Гкал/ч</w:t>
            </w:r>
          </w:p>
          <w:p w14:paraId="49E1BE8C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7457D9CC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см. </w:t>
            </w:r>
          </w:p>
          <w:p w14:paraId="694B5840" w14:textId="77777777" w:rsidR="001F6D86" w:rsidRPr="001F6D86" w:rsidRDefault="001F6D86" w:rsidP="001F6D86">
            <w:pPr>
              <w:widowControl/>
              <w:rPr>
                <w:b/>
                <w:bCs/>
                <w:color w:val="C00000"/>
                <w:lang w:val="ru-RU"/>
              </w:rPr>
            </w:pPr>
            <w:r w:rsidRPr="001F6D86">
              <w:rPr>
                <w:lang w:val="ru-RU"/>
              </w:rPr>
              <w:t xml:space="preserve"> </w:t>
            </w:r>
            <w:r w:rsidRPr="001F6D86">
              <w:t>c</w:t>
            </w:r>
            <w:r w:rsidRPr="001F6D86">
              <w:rPr>
                <w:lang w:val="ru-RU"/>
              </w:rPr>
              <w:t>(</w:t>
            </w:r>
            <w:r w:rsidRPr="001F6D86">
              <w:t>T</w:t>
            </w:r>
            <w:r w:rsidRPr="001F6D86">
              <w:rPr>
                <w:lang w:val="ru-RU"/>
              </w:rPr>
              <w:t>) -теплоёмкость</w:t>
            </w:r>
            <w:r w:rsidRPr="001F6D86">
              <w:rPr>
                <w:color w:val="C00000"/>
                <w:lang w:val="ru-RU"/>
              </w:rPr>
              <w:t xml:space="preserve"> </w:t>
            </w:r>
            <w:r w:rsidRPr="001F6D86">
              <w:rPr>
                <w:b/>
                <w:bCs/>
                <w:color w:val="C00000"/>
                <w:lang w:val="ru-RU"/>
              </w:rPr>
              <w:t>Приложение 7</w:t>
            </w:r>
          </w:p>
          <w:p w14:paraId="0A8573E2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</w:tc>
      </w:tr>
      <w:tr w:rsidR="00A63BF0" w:rsidRPr="001F6D86" w14:paraId="17E19607" w14:textId="77777777" w:rsidTr="00A63BF0">
        <w:tc>
          <w:tcPr>
            <w:tcW w:w="242" w:type="pct"/>
          </w:tcPr>
          <w:p w14:paraId="79EE9B2F" w14:textId="77777777" w:rsidR="001F6D86" w:rsidRPr="001F6D86" w:rsidRDefault="001F6D86" w:rsidP="001F6D86">
            <w:pPr>
              <w:widowControl/>
              <w:rPr>
                <w:b/>
                <w:bCs/>
                <w:lang w:val="ru-RU"/>
              </w:rPr>
            </w:pPr>
            <w:r w:rsidRPr="001F6D86">
              <w:rPr>
                <w:b/>
                <w:bCs/>
                <w:lang w:val="ru-RU"/>
              </w:rPr>
              <w:t>8</w:t>
            </w:r>
          </w:p>
        </w:tc>
        <w:tc>
          <w:tcPr>
            <w:tcW w:w="1032" w:type="pct"/>
          </w:tcPr>
          <w:p w14:paraId="51C45E3F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Насосные станции</w:t>
            </w:r>
          </w:p>
          <w:p w14:paraId="7560809C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Анализ </w:t>
            </w:r>
            <w:proofErr w:type="spellStart"/>
            <w:proofErr w:type="gramStart"/>
            <w:r w:rsidRPr="001F6D86">
              <w:rPr>
                <w:lang w:val="ru-RU"/>
              </w:rPr>
              <w:t>гидравлическ</w:t>
            </w:r>
            <w:proofErr w:type="spellEnd"/>
            <w:r w:rsidRPr="001F6D86">
              <w:rPr>
                <w:lang w:val="ru-RU"/>
              </w:rPr>
              <w:t>-ого</w:t>
            </w:r>
            <w:proofErr w:type="gramEnd"/>
            <w:r w:rsidRPr="001F6D86">
              <w:rPr>
                <w:lang w:val="ru-RU"/>
              </w:rPr>
              <w:t xml:space="preserve"> режима </w:t>
            </w:r>
          </w:p>
        </w:tc>
        <w:tc>
          <w:tcPr>
            <w:tcW w:w="1214" w:type="pct"/>
          </w:tcPr>
          <w:p w14:paraId="1232C5D4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G</w:t>
            </w:r>
            <w:r w:rsidRPr="001F6D86">
              <w:rPr>
                <w:lang w:val="ru-RU"/>
              </w:rPr>
              <w:t>нас полученный расход через насос, т/ч</w:t>
            </w:r>
          </w:p>
        </w:tc>
        <w:tc>
          <w:tcPr>
            <w:tcW w:w="1258" w:type="pct"/>
          </w:tcPr>
          <w:p w14:paraId="40DC11E2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G</w:t>
            </w:r>
            <w:proofErr w:type="spellStart"/>
            <w:r w:rsidRPr="001F6D86">
              <w:rPr>
                <w:lang w:val="ru-RU"/>
              </w:rPr>
              <w:t>ниж</w:t>
            </w:r>
            <w:proofErr w:type="spellEnd"/>
            <w:r w:rsidRPr="001F6D86">
              <w:rPr>
                <w:lang w:val="ru-RU"/>
              </w:rPr>
              <w:t xml:space="preserve"> ≤ </w:t>
            </w:r>
            <w:r w:rsidRPr="001F6D86">
              <w:t>G</w:t>
            </w:r>
            <w:r w:rsidRPr="001F6D86">
              <w:rPr>
                <w:lang w:val="ru-RU"/>
              </w:rPr>
              <w:t xml:space="preserve">факт ≤ </w:t>
            </w:r>
            <w:r w:rsidRPr="001F6D86">
              <w:t>G</w:t>
            </w:r>
            <w:r w:rsidRPr="001F6D86">
              <w:rPr>
                <w:lang w:val="ru-RU"/>
              </w:rPr>
              <w:t>верх</w:t>
            </w:r>
          </w:p>
          <w:p w14:paraId="55A6E9F6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7F6A5A8E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G</w:t>
            </w:r>
            <w:proofErr w:type="spellStart"/>
            <w:r w:rsidRPr="001F6D86">
              <w:rPr>
                <w:lang w:val="ru-RU"/>
              </w:rPr>
              <w:t>ниж</w:t>
            </w:r>
            <w:proofErr w:type="spellEnd"/>
            <w:r w:rsidRPr="001F6D86">
              <w:rPr>
                <w:lang w:val="ru-RU"/>
              </w:rPr>
              <w:t xml:space="preserve">, </w:t>
            </w:r>
            <w:r w:rsidRPr="001F6D86">
              <w:t>G</w:t>
            </w:r>
            <w:r w:rsidRPr="001F6D86">
              <w:rPr>
                <w:lang w:val="ru-RU"/>
              </w:rPr>
              <w:t xml:space="preserve">верх - расход на верхней и нижней границах рабочей зоны насоса - </w:t>
            </w:r>
            <w:proofErr w:type="spellStart"/>
            <w:r w:rsidRPr="001F6D86">
              <w:rPr>
                <w:i/>
                <w:iCs/>
                <w:lang w:val="ru-RU"/>
              </w:rPr>
              <w:t>Исх</w:t>
            </w:r>
            <w:proofErr w:type="spellEnd"/>
          </w:p>
        </w:tc>
        <w:tc>
          <w:tcPr>
            <w:tcW w:w="1253" w:type="pct"/>
          </w:tcPr>
          <w:p w14:paraId="2E20F1C6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min</w:t>
            </w:r>
            <w:r w:rsidRPr="001F6D86">
              <w:rPr>
                <w:lang w:val="ru-RU"/>
              </w:rPr>
              <w:t>: недогруз,</w:t>
            </w:r>
          </w:p>
          <w:p w14:paraId="40E7F9E5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1E6A8C2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Допустимо, если в интервале,</w:t>
            </w:r>
          </w:p>
          <w:p w14:paraId="789066D9" w14:textId="77777777" w:rsidR="001F6D86" w:rsidRPr="001F6D86" w:rsidRDefault="001F6D86" w:rsidP="001F6D86">
            <w:pPr>
              <w:widowControl/>
              <w:rPr>
                <w:lang w:val="ru-RU"/>
              </w:rPr>
            </w:pPr>
          </w:p>
          <w:p w14:paraId="56C67E21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 </w:t>
            </w:r>
            <w:r w:rsidRPr="001F6D86">
              <w:t>max</w:t>
            </w:r>
            <w:r w:rsidRPr="001F6D86">
              <w:rPr>
                <w:lang w:val="ru-RU"/>
              </w:rPr>
              <w:t>: перегруз насоса</w:t>
            </w:r>
          </w:p>
        </w:tc>
      </w:tr>
    </w:tbl>
    <w:p w14:paraId="44453C72" w14:textId="77777777" w:rsidR="001F6D86" w:rsidRPr="001F6D86" w:rsidRDefault="001F6D86" w:rsidP="00631410">
      <w:pPr>
        <w:pageBreakBefore/>
        <w:widowControl/>
        <w:suppressAutoHyphens w:val="0"/>
        <w:spacing w:before="100" w:beforeAutospacing="1" w:after="100" w:afterAutospacing="1"/>
        <w:ind w:right="-858"/>
        <w:outlineLvl w:val="1"/>
        <w:rPr>
          <w:rFonts w:eastAsia="Times New Roman" w:cs="Times New Roman"/>
          <w:b/>
          <w:bCs/>
          <w:kern w:val="0"/>
          <w:sz w:val="28"/>
          <w:szCs w:val="28"/>
          <w:u w:val="single"/>
          <w:lang w:val="ru-RU"/>
        </w:rPr>
      </w:pPr>
      <w:bookmarkStart w:id="2" w:name="_Toc211198607"/>
      <w:r w:rsidRPr="001F6D86">
        <w:rPr>
          <w:rFonts w:eastAsia="Times New Roman" w:cs="Times New Roman"/>
          <w:b/>
          <w:bCs/>
          <w:kern w:val="0"/>
          <w:sz w:val="28"/>
          <w:szCs w:val="28"/>
          <w:u w:val="single"/>
        </w:rPr>
        <w:lastRenderedPageBreak/>
        <w:t>II</w:t>
      </w:r>
      <w:r w:rsidRPr="001F6D86">
        <w:rPr>
          <w:rFonts w:eastAsia="Times New Roman" w:cs="Times New Roman"/>
          <w:b/>
          <w:bCs/>
          <w:kern w:val="0"/>
          <w:sz w:val="28"/>
          <w:szCs w:val="28"/>
          <w:u w:val="single"/>
          <w:lang w:val="ru-RU"/>
        </w:rPr>
        <w:t>. Дифференцированный анализ теплообеспеченности потребителей</w:t>
      </w:r>
      <w:bookmarkEnd w:id="2"/>
    </w:p>
    <w:p w14:paraId="2F2CBA35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</w:rPr>
      </w:pPr>
      <w:bookmarkStart w:id="3" w:name="_Toc211198608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1. </w:t>
      </w:r>
      <w:proofErr w:type="spellStart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Группировка</w:t>
      </w:r>
      <w:proofErr w:type="spellEnd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по</w:t>
      </w:r>
      <w:proofErr w:type="spellEnd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теплообеспеченности</w:t>
      </w:r>
      <w:proofErr w:type="spellEnd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 (Q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vertAlign w:val="subscript"/>
        </w:rPr>
        <w:t>ОП</w:t>
      </w:r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)</w:t>
      </w:r>
      <w:bookmarkEnd w:id="3"/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016"/>
        <w:gridCol w:w="5319"/>
      </w:tblGrid>
      <w:tr w:rsidR="001F6D86" w:rsidRPr="001F6D86" w14:paraId="67048E99" w14:textId="77777777" w:rsidTr="006F72C3">
        <w:trPr>
          <w:tblHeader/>
          <w:tblCellSpacing w:w="15" w:type="dxa"/>
        </w:trPr>
        <w:tc>
          <w:tcPr>
            <w:tcW w:w="666" w:type="pct"/>
            <w:vAlign w:val="center"/>
            <w:hideMark/>
          </w:tcPr>
          <w:p w14:paraId="61F04018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Группа</w:t>
            </w:r>
            <w:proofErr w:type="spellEnd"/>
          </w:p>
        </w:tc>
        <w:tc>
          <w:tcPr>
            <w:tcW w:w="1533" w:type="pct"/>
            <w:vAlign w:val="center"/>
            <w:hideMark/>
          </w:tcPr>
          <w:p w14:paraId="58D7C570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Условие</w:t>
            </w:r>
            <w:proofErr w:type="spellEnd"/>
          </w:p>
        </w:tc>
        <w:tc>
          <w:tcPr>
            <w:tcW w:w="2707" w:type="pct"/>
            <w:vAlign w:val="center"/>
            <w:hideMark/>
          </w:tcPr>
          <w:p w14:paraId="68BE4907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Интерпретация</w:t>
            </w:r>
            <w:proofErr w:type="spellEnd"/>
          </w:p>
        </w:tc>
      </w:tr>
      <w:tr w:rsidR="001F6D86" w:rsidRPr="001F6D86" w14:paraId="7AAFCF48" w14:textId="77777777" w:rsidTr="006F72C3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34DF637E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A</w:t>
            </w:r>
          </w:p>
        </w:tc>
        <w:tc>
          <w:tcPr>
            <w:tcW w:w="1533" w:type="pct"/>
            <w:vAlign w:val="center"/>
            <w:hideMark/>
          </w:tcPr>
          <w:p w14:paraId="78F89F6D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Q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 xml:space="preserve">ОП </w:t>
            </w:r>
            <w:r w:rsidRPr="001F6D86">
              <w:rPr>
                <w:rFonts w:eastAsia="Times New Roman" w:cs="Times New Roman"/>
                <w:kern w:val="0"/>
              </w:rPr>
              <w:t>≥ 100%</w:t>
            </w:r>
          </w:p>
        </w:tc>
        <w:tc>
          <w:tcPr>
            <w:tcW w:w="2707" w:type="pct"/>
            <w:vAlign w:val="center"/>
            <w:hideMark/>
          </w:tcPr>
          <w:p w14:paraId="750923D0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Избыточное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теплопотребление</w:t>
            </w:r>
            <w:proofErr w:type="spellEnd"/>
          </w:p>
        </w:tc>
      </w:tr>
      <w:tr w:rsidR="001F6D86" w:rsidRPr="001F6D86" w14:paraId="5EE14ADE" w14:textId="77777777" w:rsidTr="006F72C3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45AFEC93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B</w:t>
            </w:r>
          </w:p>
        </w:tc>
        <w:tc>
          <w:tcPr>
            <w:tcW w:w="1533" w:type="pct"/>
            <w:vAlign w:val="center"/>
            <w:hideMark/>
          </w:tcPr>
          <w:p w14:paraId="0913A124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90% ≤ Q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ОП</w:t>
            </w:r>
            <w:r w:rsidRPr="001F6D86">
              <w:rPr>
                <w:rFonts w:eastAsia="Times New Roman" w:cs="Times New Roman"/>
                <w:kern w:val="0"/>
              </w:rPr>
              <w:t xml:space="preserve"> &lt; 100%</w:t>
            </w:r>
          </w:p>
        </w:tc>
        <w:tc>
          <w:tcPr>
            <w:tcW w:w="2707" w:type="pct"/>
            <w:vAlign w:val="center"/>
            <w:hideMark/>
          </w:tcPr>
          <w:p w14:paraId="51199E78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Условно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допустимое</w:t>
            </w:r>
            <w:proofErr w:type="spellEnd"/>
          </w:p>
        </w:tc>
      </w:tr>
      <w:tr w:rsidR="001F6D86" w:rsidRPr="001F6D86" w14:paraId="17ECCB56" w14:textId="77777777" w:rsidTr="006F72C3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0402085C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C</w:t>
            </w:r>
          </w:p>
        </w:tc>
        <w:tc>
          <w:tcPr>
            <w:tcW w:w="1533" w:type="pct"/>
            <w:vAlign w:val="center"/>
            <w:hideMark/>
          </w:tcPr>
          <w:p w14:paraId="5D075F80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80% ≤ Q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ОП</w:t>
            </w:r>
            <w:r w:rsidRPr="001F6D86">
              <w:rPr>
                <w:rFonts w:eastAsia="Times New Roman" w:cs="Times New Roman"/>
                <w:kern w:val="0"/>
              </w:rPr>
              <w:t xml:space="preserve"> &lt; 90%</w:t>
            </w:r>
          </w:p>
        </w:tc>
        <w:tc>
          <w:tcPr>
            <w:tcW w:w="2707" w:type="pct"/>
            <w:vAlign w:val="center"/>
            <w:hideMark/>
          </w:tcPr>
          <w:p w14:paraId="7EE7A68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Незначительный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дефицит</w:t>
            </w:r>
            <w:proofErr w:type="spellEnd"/>
          </w:p>
        </w:tc>
      </w:tr>
      <w:tr w:rsidR="001F6D86" w:rsidRPr="001F6D86" w14:paraId="5C7B07C9" w14:textId="77777777" w:rsidTr="006F72C3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72415591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D</w:t>
            </w:r>
          </w:p>
        </w:tc>
        <w:tc>
          <w:tcPr>
            <w:tcW w:w="1533" w:type="pct"/>
            <w:vAlign w:val="center"/>
            <w:hideMark/>
          </w:tcPr>
          <w:p w14:paraId="4F7C85C6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70% ≤ Q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ОП</w:t>
            </w:r>
            <w:r w:rsidRPr="001F6D86">
              <w:rPr>
                <w:rFonts w:eastAsia="Times New Roman" w:cs="Times New Roman"/>
                <w:kern w:val="0"/>
              </w:rPr>
              <w:t xml:space="preserve"> &lt; 80%</w:t>
            </w:r>
          </w:p>
        </w:tc>
        <w:tc>
          <w:tcPr>
            <w:tcW w:w="2707" w:type="pct"/>
            <w:vAlign w:val="center"/>
            <w:hideMark/>
          </w:tcPr>
          <w:p w14:paraId="7724DE8F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Существенный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дефицит</w:t>
            </w:r>
            <w:proofErr w:type="spellEnd"/>
          </w:p>
        </w:tc>
      </w:tr>
      <w:tr w:rsidR="001F6D86" w:rsidRPr="001F6D86" w14:paraId="273F03CD" w14:textId="77777777" w:rsidTr="006F72C3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76E6A353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E</w:t>
            </w:r>
          </w:p>
        </w:tc>
        <w:tc>
          <w:tcPr>
            <w:tcW w:w="1533" w:type="pct"/>
            <w:vAlign w:val="center"/>
            <w:hideMark/>
          </w:tcPr>
          <w:p w14:paraId="0914AA48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Q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ОП</w:t>
            </w:r>
            <w:r w:rsidRPr="001F6D86">
              <w:rPr>
                <w:rFonts w:eastAsia="Times New Roman" w:cs="Times New Roman"/>
                <w:kern w:val="0"/>
              </w:rPr>
              <w:t xml:space="preserve"> &lt; 70%</w:t>
            </w:r>
          </w:p>
        </w:tc>
        <w:tc>
          <w:tcPr>
            <w:tcW w:w="2707" w:type="pct"/>
            <w:vAlign w:val="center"/>
            <w:hideMark/>
          </w:tcPr>
          <w:p w14:paraId="78D53AD5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Критически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недостаточное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тепло</w:t>
            </w:r>
            <w:proofErr w:type="spellEnd"/>
          </w:p>
        </w:tc>
      </w:tr>
    </w:tbl>
    <w:p w14:paraId="3781A438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</w:rPr>
      </w:pPr>
      <w:bookmarkStart w:id="4" w:name="_Toc211198609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2. Отдельная группа: </w:t>
      </w:r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H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vertAlign w:val="subscript"/>
          <w:lang w:val="ru-RU"/>
        </w:rPr>
        <w:t>ПР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 </w:t>
      </w:r>
      <w:proofErr w:type="gramStart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>&lt; 0</w:t>
      </w:r>
      <w:proofErr w:type="gramEnd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  </w:t>
      </w:r>
      <w:r w:rsidRPr="001F6D86">
        <w:rPr>
          <w:rFonts w:eastAsia="Times New Roman" w:cs="Times New Roman"/>
          <w:kern w:val="0"/>
          <w:sz w:val="27"/>
          <w:szCs w:val="27"/>
          <w:lang w:val="ru-RU"/>
        </w:rPr>
        <w:t>(</w:t>
      </w:r>
      <w:r w:rsidRPr="001F6D86">
        <w:rPr>
          <w:rFonts w:eastAsia="Times New Roman" w:cs="Times New Roman"/>
          <w:kern w:val="0"/>
          <w:sz w:val="27"/>
          <w:szCs w:val="27"/>
        </w:rPr>
        <w:t>H</w:t>
      </w:r>
      <w:r w:rsidRPr="001F6D86">
        <w:rPr>
          <w:rFonts w:eastAsia="Times New Roman" w:cs="Times New Roman"/>
          <w:kern w:val="0"/>
          <w:sz w:val="27"/>
          <w:szCs w:val="27"/>
          <w:vertAlign w:val="subscript"/>
          <w:lang w:val="ru-RU"/>
        </w:rPr>
        <w:t>ПР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vertAlign w:val="subscript"/>
          <w:lang w:val="ru-RU"/>
        </w:rPr>
        <w:t xml:space="preserve"> </w:t>
      </w:r>
      <w:r w:rsidRPr="001F6D86">
        <w:rPr>
          <w:rFonts w:eastAsia="Times New Roman" w:cs="Times New Roman"/>
          <w:kern w:val="0"/>
          <w:sz w:val="27"/>
          <w:szCs w:val="27"/>
          <w:lang w:val="ru-RU"/>
        </w:rPr>
        <w:t>- Полученный располагаемый напор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vertAlign w:val="subscript"/>
          <w:lang w:val="ru-RU"/>
        </w:rPr>
        <w:t xml:space="preserve"> 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>)</w:t>
      </w:r>
      <w:bookmarkEnd w:id="4"/>
    </w:p>
    <w:p w14:paraId="0385BC88" w14:textId="4484B14E" w:rsidR="001F6D86" w:rsidRPr="001F6D86" w:rsidRDefault="001F6D86" w:rsidP="001F6D86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b/>
          <w:bCs/>
          <w:kern w:val="0"/>
          <w:lang w:val="ru-RU"/>
        </w:rPr>
        <w:t>Гидравлически неработоспособные потребители</w:t>
      </w:r>
      <w:r w:rsidRPr="001F6D86">
        <w:rPr>
          <w:rFonts w:eastAsia="Times New Roman" w:cs="Times New Roman"/>
          <w:kern w:val="0"/>
          <w:lang w:val="ru-RU"/>
        </w:rPr>
        <w:t xml:space="preserve"> </w:t>
      </w:r>
      <w:r w:rsidR="004347E6">
        <w:rPr>
          <w:rFonts w:eastAsia="Times New Roman" w:cs="Times New Roman"/>
          <w:kern w:val="0"/>
          <w:lang w:val="ru-RU"/>
        </w:rPr>
        <w:t>–</w:t>
      </w:r>
      <w:r w:rsidRPr="001F6D86">
        <w:rPr>
          <w:rFonts w:eastAsia="Times New Roman" w:cs="Times New Roman"/>
          <w:kern w:val="0"/>
          <w:lang w:val="ru-RU"/>
        </w:rPr>
        <w:t xml:space="preserve"> система физически не обеспечивает подачу.</w:t>
      </w:r>
    </w:p>
    <w:p w14:paraId="3C9E6C1F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</w:rPr>
      </w:pPr>
      <w:bookmarkStart w:id="5" w:name="_Toc211198610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3. Анализ подгруппы с </w:t>
      </w:r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Q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vertAlign w:val="subscript"/>
          <w:lang w:val="ru-RU"/>
        </w:rPr>
        <w:t>ОП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 ≥ 100% (группа </w:t>
      </w:r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A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>)</w:t>
      </w:r>
      <w:bookmarkEnd w:id="5"/>
    </w:p>
    <w:p w14:paraId="24A6BC60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kern w:val="0"/>
        </w:rPr>
      </w:pPr>
      <w:proofErr w:type="spellStart"/>
      <w:r w:rsidRPr="001F6D86">
        <w:rPr>
          <w:rFonts w:eastAsia="Times New Roman" w:cs="Times New Roman"/>
          <w:b/>
          <w:bCs/>
          <w:kern w:val="0"/>
        </w:rPr>
        <w:t>Проверка</w:t>
      </w:r>
      <w:proofErr w:type="spellEnd"/>
      <w:r w:rsidRPr="001F6D86">
        <w:rPr>
          <w:rFonts w:eastAsia="Times New Roman" w:cs="Times New Roman"/>
          <w:b/>
          <w:bCs/>
          <w:kern w:val="0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</w:rPr>
        <w:t>комплексных</w:t>
      </w:r>
      <w:proofErr w:type="spellEnd"/>
      <w:r w:rsidRPr="001F6D86">
        <w:rPr>
          <w:rFonts w:eastAsia="Times New Roman" w:cs="Times New Roman"/>
          <w:b/>
          <w:bCs/>
          <w:kern w:val="0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</w:rPr>
        <w:t>условий</w:t>
      </w:r>
      <w:proofErr w:type="spellEnd"/>
      <w:r w:rsidRPr="001F6D86">
        <w:rPr>
          <w:rFonts w:eastAsia="Times New Roman" w:cs="Times New Roman"/>
          <w:b/>
          <w:bCs/>
          <w:kern w:val="0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</w:rPr>
        <w:t>допустимости</w:t>
      </w:r>
      <w:proofErr w:type="spellEnd"/>
      <w:r w:rsidRPr="001F6D86">
        <w:rPr>
          <w:rFonts w:eastAsia="Times New Roman" w:cs="Times New Roman"/>
          <w:kern w:val="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012"/>
        <w:gridCol w:w="3643"/>
      </w:tblGrid>
      <w:tr w:rsidR="001F6D86" w:rsidRPr="001F6D86" w14:paraId="72A8D232" w14:textId="77777777" w:rsidTr="006F7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583EC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2AE6E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Условие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A868D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Комментарий</w:t>
            </w:r>
            <w:proofErr w:type="spellEnd"/>
          </w:p>
        </w:tc>
      </w:tr>
      <w:tr w:rsidR="001F6D86" w:rsidRPr="001F6D86" w14:paraId="67400C3A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B57C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Располагаемый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напор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3307C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ПР</w:t>
            </w:r>
            <w:r w:rsidRPr="001F6D86">
              <w:rPr>
                <w:rFonts w:eastAsia="Times New Roman" w:cs="Times New Roman"/>
                <w:kern w:val="0"/>
              </w:rPr>
              <w:t xml:space="preserve"> ≥ 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НР</w:t>
            </w:r>
          </w:p>
        </w:tc>
        <w:tc>
          <w:tcPr>
            <w:tcW w:w="0" w:type="auto"/>
            <w:vAlign w:val="center"/>
            <w:hideMark/>
          </w:tcPr>
          <w:p w14:paraId="0267E81B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Достаточно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давления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входе</w:t>
            </w:r>
            <w:proofErr w:type="spellEnd"/>
          </w:p>
        </w:tc>
      </w:tr>
      <w:tr w:rsidR="001F6D86" w:rsidRPr="001F6D86" w14:paraId="08112329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04A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Напор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подающем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трубопроводе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98DF9" w14:textId="77777777" w:rsidR="001F6D86" w:rsidRPr="00D0787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D07876">
              <w:rPr>
                <w:rFonts w:eastAsia="Times New Roman" w:cs="Times New Roman"/>
                <w:kern w:val="0"/>
              </w:rPr>
              <w:t>H</w:t>
            </w:r>
            <w:r w:rsidRPr="00D07876">
              <w:rPr>
                <w:rFonts w:eastAsia="Times New Roman" w:cs="Times New Roman"/>
                <w:kern w:val="0"/>
                <w:vertAlign w:val="subscript"/>
              </w:rPr>
              <w:t>ПТ</w:t>
            </w:r>
            <w:r w:rsidRPr="00D07876">
              <w:rPr>
                <w:rFonts w:eastAsia="Times New Roman" w:cs="Times New Roman"/>
                <w:kern w:val="0"/>
              </w:rPr>
              <w:t xml:space="preserve"> </w:t>
            </w:r>
            <w:r w:rsidRPr="00D07876">
              <w:rPr>
                <w:rFonts w:ascii="Cambria Math" w:eastAsia="Times New Roman" w:hAnsi="Cambria Math" w:cs="Cambria Math"/>
                <w:kern w:val="0"/>
              </w:rPr>
              <w:t>∈</w:t>
            </w:r>
            <w:r w:rsidRPr="00D07876">
              <w:rPr>
                <w:rFonts w:eastAsia="Times New Roman" w:cs="Times New Roman"/>
                <w:kern w:val="0"/>
              </w:rPr>
              <w:t xml:space="preserve"> [H</w:t>
            </w:r>
            <w:r w:rsidRPr="00D07876">
              <w:rPr>
                <w:rFonts w:eastAsia="Times New Roman" w:cs="Times New Roman"/>
                <w:kern w:val="0"/>
                <w:vertAlign w:val="subscript"/>
              </w:rPr>
              <w:t>НП</w:t>
            </w:r>
            <w:r w:rsidRPr="00D07876">
              <w:rPr>
                <w:rFonts w:eastAsia="Times New Roman" w:cs="Times New Roman"/>
                <w:kern w:val="0"/>
              </w:rPr>
              <w:t>, H</w:t>
            </w:r>
            <w:r w:rsidRPr="00D07876">
              <w:rPr>
                <w:rFonts w:eastAsia="Times New Roman" w:cs="Times New Roman"/>
                <w:kern w:val="0"/>
                <w:vertAlign w:val="subscript"/>
              </w:rPr>
              <w:t>МО</w:t>
            </w:r>
            <w:r w:rsidRPr="00D07876">
              <w:rPr>
                <w:rFonts w:eastAsia="Times New Roman" w:cs="Times New Roman"/>
                <w:kern w:val="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A688DB5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 xml:space="preserve">В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пределах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допустимых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границ</w:t>
            </w:r>
            <w:proofErr w:type="spellEnd"/>
          </w:p>
        </w:tc>
      </w:tr>
      <w:tr w:rsidR="001F6D86" w:rsidRPr="001F6D86" w14:paraId="2B4C76C8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9D8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Напор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обратном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трубопроводе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E48BD" w14:textId="77777777" w:rsidR="001F6D86" w:rsidRPr="00D0787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/>
              </w:rPr>
            </w:pPr>
            <w:r w:rsidRPr="00D07876">
              <w:rPr>
                <w:rFonts w:eastAsia="Times New Roman" w:cs="Times New Roman"/>
                <w:kern w:val="0"/>
              </w:rPr>
              <w:t>H</w:t>
            </w:r>
            <w:r w:rsidRPr="00D07876">
              <w:rPr>
                <w:rFonts w:eastAsia="Times New Roman" w:cs="Times New Roman"/>
                <w:kern w:val="0"/>
                <w:vertAlign w:val="subscript"/>
              </w:rPr>
              <w:t>ОТ</w:t>
            </w:r>
            <w:r w:rsidRPr="00D07876">
              <w:rPr>
                <w:rFonts w:eastAsia="Times New Roman" w:cs="Times New Roman"/>
                <w:kern w:val="0"/>
              </w:rPr>
              <w:t xml:space="preserve"> </w:t>
            </w:r>
            <w:r w:rsidRPr="00D07876">
              <w:rPr>
                <w:rFonts w:ascii="Cambria Math" w:eastAsia="Times New Roman" w:hAnsi="Cambria Math" w:cs="Cambria Math"/>
                <w:kern w:val="0"/>
              </w:rPr>
              <w:t>∈</w:t>
            </w:r>
            <w:r w:rsidRPr="00D07876">
              <w:rPr>
                <w:rFonts w:eastAsia="Times New Roman" w:cs="Times New Roman"/>
                <w:kern w:val="0"/>
              </w:rPr>
              <w:t xml:space="preserve"> [h</w:t>
            </w:r>
            <w:r w:rsidRPr="00D07876">
              <w:rPr>
                <w:rFonts w:eastAsia="Times New Roman" w:cs="Times New Roman"/>
                <w:kern w:val="0"/>
                <w:vertAlign w:val="subscript"/>
              </w:rPr>
              <w:t>ЗД</w:t>
            </w:r>
            <w:r w:rsidRPr="00D07876">
              <w:rPr>
                <w:rFonts w:eastAsia="Times New Roman" w:cs="Times New Roman"/>
                <w:kern w:val="0"/>
              </w:rPr>
              <w:t>+5, H</w:t>
            </w:r>
            <w:r w:rsidRPr="00D07876">
              <w:rPr>
                <w:rFonts w:eastAsia="Times New Roman" w:cs="Times New Roman"/>
                <w:kern w:val="0"/>
                <w:vertAlign w:val="subscript"/>
              </w:rPr>
              <w:t>МО</w:t>
            </w:r>
            <w:r w:rsidRPr="00D07876">
              <w:rPr>
                <w:rFonts w:eastAsia="Times New Roman" w:cs="Times New Roman"/>
                <w:kern w:val="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9E96ECD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Заполнение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и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защита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приборов</w:t>
            </w:r>
            <w:proofErr w:type="spellEnd"/>
          </w:p>
        </w:tc>
      </w:tr>
      <w:tr w:rsidR="001F6D86" w:rsidRPr="001F6D86" w14:paraId="67A2EBAA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94FF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Темп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.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воздуха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в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помещении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1D945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≥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915B8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Соответствует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нормативу</w:t>
            </w:r>
            <w:proofErr w:type="spellEnd"/>
          </w:p>
        </w:tc>
      </w:tr>
      <w:tr w:rsidR="001F6D86" w:rsidRPr="001F6D86" w14:paraId="0B18D1EB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BEF5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Темп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>. ГВС</w:t>
            </w:r>
          </w:p>
        </w:tc>
        <w:tc>
          <w:tcPr>
            <w:tcW w:w="0" w:type="auto"/>
            <w:vAlign w:val="center"/>
            <w:hideMark/>
          </w:tcPr>
          <w:p w14:paraId="25A5B3EB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ГВП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≥ 0.9×t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ГВН</w:t>
            </w:r>
          </w:p>
        </w:tc>
        <w:tc>
          <w:tcPr>
            <w:tcW w:w="0" w:type="auto"/>
            <w:vAlign w:val="center"/>
            <w:hideMark/>
          </w:tcPr>
          <w:p w14:paraId="60F3FC0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Допустимый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диапазон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по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СанПиН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</w:p>
        </w:tc>
      </w:tr>
      <w:tr w:rsidR="001F6D86" w:rsidRPr="001F6D86" w14:paraId="359FC22D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E662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Темп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.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вентиляции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8186B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ВВП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≥ 0.9×t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ВВН</w:t>
            </w:r>
          </w:p>
        </w:tc>
        <w:tc>
          <w:tcPr>
            <w:tcW w:w="0" w:type="auto"/>
            <w:vAlign w:val="center"/>
            <w:hideMark/>
          </w:tcPr>
          <w:p w14:paraId="72DD7A0A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Обеспечение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теплового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комфорта</w:t>
            </w:r>
            <w:proofErr w:type="spellEnd"/>
          </w:p>
        </w:tc>
      </w:tr>
    </w:tbl>
    <w:p w14:paraId="4CE90B98" w14:textId="77777777" w:rsidR="001F6D86" w:rsidRPr="001F6D86" w:rsidRDefault="00692BBD" w:rsidP="001F6D86">
      <w:pPr>
        <w:widowControl/>
        <w:suppressAutoHyphens w:val="0"/>
        <w:rPr>
          <w:rFonts w:eastAsia="Times New Roman" w:cs="Times New Roman"/>
          <w:kern w:val="0"/>
        </w:rPr>
      </w:pPr>
      <w:r>
        <w:rPr>
          <w:rFonts w:eastAsia="Times New Roman" w:cs="Times New Roman"/>
          <w:kern w:val="0"/>
        </w:rPr>
        <w:pict w14:anchorId="2801A2AC">
          <v:rect id="_x0000_i1059" style="width:0;height:1.5pt" o:hralign="center" o:hrstd="t" o:hr="t" fillcolor="#a0a0a0" stroked="f"/>
        </w:pict>
      </w:r>
    </w:p>
    <w:p w14:paraId="236E987E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</w:rPr>
      </w:pPr>
      <w:bookmarkStart w:id="6" w:name="_Toc211198611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4. Анализ подгруппы с </w:t>
      </w:r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Q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vertAlign w:val="subscript"/>
          <w:lang w:val="ru-RU"/>
        </w:rPr>
        <w:t>ОП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 </w:t>
      </w:r>
      <w:proofErr w:type="gramStart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>&lt; 70</w:t>
      </w:r>
      <w:proofErr w:type="gramEnd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 xml:space="preserve">% (группа </w:t>
      </w:r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E</w:t>
      </w:r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>)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2806"/>
        <w:gridCol w:w="3516"/>
      </w:tblGrid>
      <w:tr w:rsidR="001F6D86" w:rsidRPr="001F6D86" w14:paraId="63F60BAC" w14:textId="77777777" w:rsidTr="006F7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CDE2E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Подпоказатель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484B3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Условие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36F6A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Критерий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</w:rPr>
              <w:t>анализа</w:t>
            </w:r>
            <w:proofErr w:type="spellEnd"/>
          </w:p>
        </w:tc>
      </w:tr>
      <w:tr w:rsidR="001F6D86" w:rsidRPr="001F6D86" w14:paraId="673A6C46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C157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Располагаемый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напор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80A1D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 xml:space="preserve">ПР </w:t>
            </w:r>
            <w:r w:rsidRPr="001F6D86">
              <w:rPr>
                <w:rFonts w:eastAsia="Times New Roman" w:cs="Times New Roman"/>
                <w:kern w:val="0"/>
              </w:rPr>
              <w:t>&lt; 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НР</w:t>
            </w:r>
          </w:p>
        </w:tc>
        <w:tc>
          <w:tcPr>
            <w:tcW w:w="0" w:type="auto"/>
            <w:vAlign w:val="center"/>
            <w:hideMark/>
          </w:tcPr>
          <w:p w14:paraId="36B8B667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Недостаточное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давление</w:t>
            </w:r>
            <w:proofErr w:type="spellEnd"/>
          </w:p>
        </w:tc>
      </w:tr>
      <w:tr w:rsidR="001F6D86" w:rsidRPr="001F6D86" w14:paraId="5BE6874D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B7FC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197105F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ПР</w:t>
            </w:r>
            <w:r w:rsidRPr="001F6D86">
              <w:rPr>
                <w:rFonts w:eastAsia="Times New Roman" w:cs="Times New Roman"/>
                <w:kern w:val="0"/>
              </w:rPr>
              <w:t xml:space="preserve"> ≤ 0.5×H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НР</w:t>
            </w:r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или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≤ 0.3×H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НР</w:t>
            </w:r>
          </w:p>
        </w:tc>
        <w:tc>
          <w:tcPr>
            <w:tcW w:w="0" w:type="auto"/>
            <w:vAlign w:val="center"/>
            <w:hideMark/>
          </w:tcPr>
          <w:p w14:paraId="0B5BCD7A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Критический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дефицит</w:t>
            </w:r>
            <w:proofErr w:type="spellEnd"/>
          </w:p>
        </w:tc>
      </w:tr>
      <w:tr w:rsidR="001F6D86" w:rsidRPr="001F6D86" w14:paraId="65278962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87D7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Напор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на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обратном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трубопроводе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5080B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ОТ</w:t>
            </w:r>
            <w:r w:rsidRPr="001F6D86">
              <w:rPr>
                <w:rFonts w:eastAsia="Times New Roman" w:cs="Times New Roman"/>
                <w:kern w:val="0"/>
              </w:rPr>
              <w:t xml:space="preserve"> &lt;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ЗД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+ 5 м</w:t>
            </w:r>
          </w:p>
        </w:tc>
        <w:tc>
          <w:tcPr>
            <w:tcW w:w="0" w:type="auto"/>
            <w:vAlign w:val="center"/>
            <w:hideMark/>
          </w:tcPr>
          <w:p w14:paraId="2FB245AB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Необеспечение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заполнения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стояков</w:t>
            </w:r>
            <w:proofErr w:type="spellEnd"/>
          </w:p>
        </w:tc>
      </w:tr>
      <w:tr w:rsidR="001F6D86" w:rsidRPr="001F6D86" w14:paraId="7D1410C8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73C1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</w:p>
        </w:tc>
        <w:tc>
          <w:tcPr>
            <w:tcW w:w="0" w:type="auto"/>
            <w:vAlign w:val="center"/>
            <w:hideMark/>
          </w:tcPr>
          <w:p w14:paraId="633B9651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r w:rsidRPr="001F6D86">
              <w:rPr>
                <w:rFonts w:eastAsia="Times New Roman" w:cs="Times New Roman"/>
                <w:kern w:val="0"/>
              </w:rPr>
              <w:t>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ОТ</w:t>
            </w:r>
            <w:r w:rsidRPr="001F6D86">
              <w:rPr>
                <w:rFonts w:eastAsia="Times New Roman" w:cs="Times New Roman"/>
                <w:kern w:val="0"/>
              </w:rPr>
              <w:t xml:space="preserve"> ≤ 0.8×h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ЗД</w:t>
            </w:r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или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≤ 0.5×h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ЗД</w:t>
            </w:r>
          </w:p>
        </w:tc>
        <w:tc>
          <w:tcPr>
            <w:tcW w:w="0" w:type="auto"/>
            <w:vAlign w:val="center"/>
            <w:hideMark/>
          </w:tcPr>
          <w:p w14:paraId="00028E27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Сильное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отклонение</w:t>
            </w:r>
            <w:proofErr w:type="spellEnd"/>
          </w:p>
        </w:tc>
      </w:tr>
      <w:tr w:rsidR="001F6D86" w:rsidRPr="001F6D86" w14:paraId="33F26528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C5B8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Температура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воздуха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1C4E3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ВП</w:t>
            </w:r>
            <w:proofErr w:type="spellEnd"/>
            <w:r w:rsidRPr="001F6D86">
              <w:rPr>
                <w:rFonts w:eastAsia="Times New Roman" w:cs="Times New Roman"/>
                <w:kern w:val="0"/>
                <w:vertAlign w:val="subscript"/>
              </w:rPr>
              <w:t xml:space="preserve"> </w:t>
            </w:r>
            <w:r w:rsidRPr="001F6D86">
              <w:rPr>
                <w:rFonts w:eastAsia="Times New Roman" w:cs="Times New Roman"/>
                <w:kern w:val="0"/>
              </w:rPr>
              <w:t xml:space="preserve">&lt;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B1647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Недогрев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помещений</w:t>
            </w:r>
            <w:proofErr w:type="spellEnd"/>
          </w:p>
        </w:tc>
      </w:tr>
      <w:tr w:rsidR="001F6D86" w:rsidRPr="001F6D86" w14:paraId="49CFE921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6E51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Температура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ГВС</w:t>
            </w:r>
          </w:p>
        </w:tc>
        <w:tc>
          <w:tcPr>
            <w:tcW w:w="0" w:type="auto"/>
            <w:vAlign w:val="center"/>
            <w:hideMark/>
          </w:tcPr>
          <w:p w14:paraId="51D821DF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ГВП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&lt;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ГВН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83902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Недогрев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воды</w:t>
            </w:r>
            <w:proofErr w:type="spellEnd"/>
          </w:p>
        </w:tc>
      </w:tr>
      <w:tr w:rsidR="001F6D86" w:rsidRPr="001F6D86" w14:paraId="06B62CDE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63F1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lastRenderedPageBreak/>
              <w:t>Температура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вентиляции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9DCEE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ВВП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&lt;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t</w:t>
            </w:r>
            <w:r w:rsidRPr="001F6D86">
              <w:rPr>
                <w:rFonts w:eastAsia="Times New Roman" w:cs="Times New Roman"/>
                <w:kern w:val="0"/>
                <w:vertAlign w:val="subscript"/>
              </w:rPr>
              <w:t>ВВН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D8222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</w:rPr>
              <w:t>Недогрев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приточного</w:t>
            </w:r>
            <w:proofErr w:type="spellEnd"/>
            <w:r w:rsidRPr="001F6D86">
              <w:rPr>
                <w:rFonts w:eastAsia="Times New Roman" w:cs="Times New Roman"/>
                <w:kern w:val="0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kern w:val="0"/>
              </w:rPr>
              <w:t>воздуха</w:t>
            </w:r>
            <w:proofErr w:type="spellEnd"/>
          </w:p>
        </w:tc>
      </w:tr>
    </w:tbl>
    <w:p w14:paraId="15E40450" w14:textId="77777777" w:rsidR="001F6D86" w:rsidRPr="001F6D86" w:rsidRDefault="00692BBD" w:rsidP="001F6D86">
      <w:pPr>
        <w:widowControl/>
        <w:suppressAutoHyphens w:val="0"/>
        <w:rPr>
          <w:rFonts w:eastAsia="Times New Roman" w:cs="Times New Roman"/>
          <w:kern w:val="0"/>
        </w:rPr>
      </w:pPr>
      <w:r>
        <w:rPr>
          <w:rFonts w:eastAsia="Times New Roman" w:cs="Times New Roman"/>
          <w:kern w:val="0"/>
        </w:rPr>
        <w:pict w14:anchorId="61CA5B4D">
          <v:rect id="_x0000_i1060" style="width:0;height:1.5pt" o:hralign="center" o:hrstd="t" o:hr="t" fillcolor="#a0a0a0" stroked="f"/>
        </w:pict>
      </w:r>
    </w:p>
    <w:p w14:paraId="6786255C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</w:rPr>
      </w:pPr>
      <w:bookmarkStart w:id="7" w:name="_Toc211198612"/>
      <w:r w:rsidRPr="001F6D86">
        <w:rPr>
          <w:rFonts w:eastAsia="Times New Roman" w:cs="Times New Roman"/>
          <w:b/>
          <w:bCs/>
          <w:kern w:val="0"/>
          <w:sz w:val="27"/>
          <w:szCs w:val="27"/>
          <w:lang w:val="ru-RU"/>
        </w:rPr>
        <w:t>5. Расчёт состава по группам</w:t>
      </w:r>
      <w:bookmarkEnd w:id="7"/>
    </w:p>
    <w:p w14:paraId="20543262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kern w:val="0"/>
          <w:lang w:val="ru-RU"/>
        </w:rPr>
        <w:t xml:space="preserve">Для каждой из групп </w:t>
      </w:r>
      <w:r w:rsidRPr="001F6D86">
        <w:rPr>
          <w:rFonts w:eastAsia="Times New Roman" w:cs="Times New Roman"/>
          <w:kern w:val="0"/>
        </w:rPr>
        <w:t>A</w:t>
      </w:r>
      <w:r w:rsidRPr="001F6D86">
        <w:rPr>
          <w:rFonts w:eastAsia="Times New Roman" w:cs="Times New Roman"/>
          <w:kern w:val="0"/>
          <w:lang w:val="ru-RU"/>
        </w:rPr>
        <w:t>–</w:t>
      </w:r>
      <w:r w:rsidRPr="001F6D86">
        <w:rPr>
          <w:rFonts w:eastAsia="Times New Roman" w:cs="Times New Roman"/>
          <w:kern w:val="0"/>
        </w:rPr>
        <w:t>E</w:t>
      </w:r>
      <w:r w:rsidRPr="001F6D86">
        <w:rPr>
          <w:rFonts w:eastAsia="Times New Roman" w:cs="Times New Roman"/>
          <w:kern w:val="0"/>
          <w:lang w:val="ru-RU"/>
        </w:rPr>
        <w:t xml:space="preserve"> и подгрупп рассчитывается:</w:t>
      </w:r>
    </w:p>
    <w:p w14:paraId="591DAC05" w14:textId="77777777" w:rsidR="001F6D86" w:rsidRPr="001F6D86" w:rsidRDefault="001F6D86" w:rsidP="001F6D86">
      <w:pPr>
        <w:widowControl/>
        <w:numPr>
          <w:ilvl w:val="0"/>
          <w:numId w:val="35"/>
        </w:numPr>
        <w:suppressAutoHyphens w:val="0"/>
        <w:spacing w:before="100" w:beforeAutospacing="1" w:after="100" w:afterAutospacing="1" w:line="276" w:lineRule="auto"/>
        <w:rPr>
          <w:rFonts w:eastAsia="Times New Roman" w:cs="Times New Roman"/>
          <w:kern w:val="0"/>
        </w:rPr>
      </w:pPr>
      <w:proofErr w:type="spellStart"/>
      <w:r w:rsidRPr="001F6D86">
        <w:rPr>
          <w:rFonts w:eastAsia="Times New Roman" w:cs="Times New Roman"/>
          <w:kern w:val="0"/>
        </w:rPr>
        <w:t>Количество</w:t>
      </w:r>
      <w:proofErr w:type="spellEnd"/>
      <w:r w:rsidRPr="001F6D86">
        <w:rPr>
          <w:rFonts w:eastAsia="Times New Roman" w:cs="Times New Roman"/>
          <w:kern w:val="0"/>
        </w:rPr>
        <w:t xml:space="preserve"> </w:t>
      </w:r>
      <w:proofErr w:type="spellStart"/>
      <w:r w:rsidRPr="001F6D86">
        <w:rPr>
          <w:rFonts w:eastAsia="Times New Roman" w:cs="Times New Roman"/>
          <w:kern w:val="0"/>
        </w:rPr>
        <w:t>потребителей</w:t>
      </w:r>
      <w:proofErr w:type="spellEnd"/>
      <w:r w:rsidRPr="001F6D86">
        <w:rPr>
          <w:rFonts w:eastAsia="Times New Roman" w:cs="Times New Roman"/>
          <w:kern w:val="0"/>
        </w:rPr>
        <w:t>;</w:t>
      </w:r>
    </w:p>
    <w:p w14:paraId="625D3486" w14:textId="77777777" w:rsidR="001F6D86" w:rsidRPr="001F6D86" w:rsidRDefault="001F6D86" w:rsidP="001F6D86">
      <w:pPr>
        <w:widowControl/>
        <w:numPr>
          <w:ilvl w:val="0"/>
          <w:numId w:val="35"/>
        </w:numPr>
        <w:suppressAutoHyphens w:val="0"/>
        <w:spacing w:before="100" w:beforeAutospacing="1" w:after="100" w:afterAutospacing="1" w:line="276" w:lineRule="auto"/>
        <w:rPr>
          <w:rFonts w:eastAsia="Times New Roman" w:cs="Times New Roman"/>
          <w:kern w:val="0"/>
        </w:rPr>
      </w:pPr>
      <w:proofErr w:type="spellStart"/>
      <w:r w:rsidRPr="001F6D86">
        <w:rPr>
          <w:rFonts w:eastAsia="Times New Roman" w:cs="Times New Roman"/>
          <w:kern w:val="0"/>
        </w:rPr>
        <w:t>Процент</w:t>
      </w:r>
      <w:proofErr w:type="spellEnd"/>
      <w:r w:rsidRPr="001F6D86">
        <w:rPr>
          <w:rFonts w:eastAsia="Times New Roman" w:cs="Times New Roman"/>
          <w:kern w:val="0"/>
        </w:rPr>
        <w:t xml:space="preserve"> </w:t>
      </w:r>
      <w:proofErr w:type="spellStart"/>
      <w:r w:rsidRPr="001F6D86">
        <w:rPr>
          <w:rFonts w:eastAsia="Times New Roman" w:cs="Times New Roman"/>
          <w:kern w:val="0"/>
        </w:rPr>
        <w:t>от</w:t>
      </w:r>
      <w:proofErr w:type="spellEnd"/>
      <w:r w:rsidRPr="001F6D86">
        <w:rPr>
          <w:rFonts w:eastAsia="Times New Roman" w:cs="Times New Roman"/>
          <w:kern w:val="0"/>
        </w:rPr>
        <w:t xml:space="preserve"> </w:t>
      </w:r>
      <w:proofErr w:type="spellStart"/>
      <w:r w:rsidRPr="001F6D86">
        <w:rPr>
          <w:rFonts w:eastAsia="Times New Roman" w:cs="Times New Roman"/>
          <w:kern w:val="0"/>
        </w:rPr>
        <w:t>общего</w:t>
      </w:r>
      <w:proofErr w:type="spellEnd"/>
      <w:r w:rsidRPr="001F6D86">
        <w:rPr>
          <w:rFonts w:eastAsia="Times New Roman" w:cs="Times New Roman"/>
          <w:kern w:val="0"/>
        </w:rPr>
        <w:t xml:space="preserve"> </w:t>
      </w:r>
      <w:proofErr w:type="spellStart"/>
      <w:r w:rsidRPr="001F6D86">
        <w:rPr>
          <w:rFonts w:eastAsia="Times New Roman" w:cs="Times New Roman"/>
          <w:kern w:val="0"/>
        </w:rPr>
        <w:t>числа</w:t>
      </w:r>
      <w:proofErr w:type="spellEnd"/>
      <w:r w:rsidRPr="001F6D86">
        <w:rPr>
          <w:rFonts w:eastAsia="Times New Roman" w:cs="Times New Roman"/>
          <w:kern w:val="0"/>
        </w:rPr>
        <w:t>;</w:t>
      </w:r>
    </w:p>
    <w:p w14:paraId="2CB4EA6C" w14:textId="77777777" w:rsidR="001F6D86" w:rsidRPr="001F6D86" w:rsidRDefault="001F6D86" w:rsidP="001F6D86">
      <w:pPr>
        <w:widowControl/>
        <w:numPr>
          <w:ilvl w:val="0"/>
          <w:numId w:val="35"/>
        </w:numPr>
        <w:suppressAutoHyphens w:val="0"/>
        <w:spacing w:before="100" w:beforeAutospacing="1" w:after="100" w:afterAutospacing="1" w:line="276" w:lineRule="auto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kern w:val="0"/>
          <w:lang w:val="ru-RU"/>
        </w:rPr>
        <w:t>Средние показатели (</w:t>
      </w:r>
      <w:r w:rsidRPr="001F6D86">
        <w:rPr>
          <w:rFonts w:eastAsia="Times New Roman" w:cs="Times New Roman"/>
          <w:kern w:val="0"/>
        </w:rPr>
        <w:t>Q</w:t>
      </w:r>
      <w:r w:rsidRPr="001F6D86">
        <w:rPr>
          <w:rFonts w:eastAsia="Times New Roman" w:cs="Times New Roman"/>
          <w:kern w:val="0"/>
          <w:vertAlign w:val="subscript"/>
          <w:lang w:val="ru-RU"/>
        </w:rPr>
        <w:t>ОП</w:t>
      </w:r>
      <w:r w:rsidRPr="001F6D86">
        <w:rPr>
          <w:rFonts w:eastAsia="Times New Roman" w:cs="Times New Roman"/>
          <w:kern w:val="0"/>
          <w:lang w:val="ru-RU"/>
        </w:rPr>
        <w:t xml:space="preserve">, </w:t>
      </w:r>
      <w:r w:rsidRPr="001F6D86">
        <w:rPr>
          <w:rFonts w:eastAsia="Times New Roman" w:cs="Times New Roman"/>
          <w:kern w:val="0"/>
        </w:rPr>
        <w:t>H</w:t>
      </w:r>
      <w:r w:rsidRPr="001F6D86">
        <w:rPr>
          <w:rFonts w:eastAsia="Times New Roman" w:cs="Times New Roman"/>
          <w:kern w:val="0"/>
          <w:vertAlign w:val="subscript"/>
          <w:lang w:val="ru-RU"/>
        </w:rPr>
        <w:t>ПР</w:t>
      </w:r>
      <w:r w:rsidRPr="001F6D86">
        <w:rPr>
          <w:rFonts w:eastAsia="Times New Roman" w:cs="Times New Roman"/>
          <w:kern w:val="0"/>
          <w:lang w:val="ru-RU"/>
        </w:rPr>
        <w:t xml:space="preserve">, </w:t>
      </w:r>
      <w:r w:rsidRPr="001F6D86">
        <w:rPr>
          <w:rFonts w:eastAsia="Times New Roman" w:cs="Times New Roman"/>
          <w:kern w:val="0"/>
        </w:rPr>
        <w:t>t</w:t>
      </w:r>
      <w:r w:rsidRPr="001F6D86">
        <w:rPr>
          <w:rFonts w:eastAsia="Times New Roman" w:cs="Times New Roman"/>
          <w:kern w:val="0"/>
          <w:vertAlign w:val="subscript"/>
          <w:lang w:val="ru-RU"/>
        </w:rPr>
        <w:t>ВП</w:t>
      </w:r>
      <w:r w:rsidRPr="001F6D86">
        <w:rPr>
          <w:rFonts w:eastAsia="Times New Roman" w:cs="Times New Roman"/>
          <w:kern w:val="0"/>
          <w:lang w:val="ru-RU"/>
        </w:rPr>
        <w:t xml:space="preserve"> и др.);</w:t>
      </w:r>
    </w:p>
    <w:p w14:paraId="339200BC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</w:rPr>
      </w:pPr>
      <w:bookmarkStart w:id="8" w:name="_Toc211198613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6. </w:t>
      </w:r>
      <w:proofErr w:type="spellStart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Рекомендации</w:t>
      </w:r>
      <w:proofErr w:type="spellEnd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по</w:t>
      </w:r>
      <w:proofErr w:type="spellEnd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устранению</w:t>
      </w:r>
      <w:proofErr w:type="spellEnd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sz w:val="27"/>
          <w:szCs w:val="27"/>
        </w:rPr>
        <w:t>нарушений</w:t>
      </w:r>
      <w:bookmarkEnd w:id="8"/>
      <w:proofErr w:type="spellEnd"/>
    </w:p>
    <w:p w14:paraId="0332FB6D" w14:textId="77777777" w:rsidR="001F6D86" w:rsidRPr="001F6D86" w:rsidRDefault="001F6D86" w:rsidP="001F6D86">
      <w:pPr>
        <w:widowControl/>
        <w:numPr>
          <w:ilvl w:val="0"/>
          <w:numId w:val="36"/>
        </w:numPr>
        <w:suppressAutoHyphens w:val="0"/>
        <w:spacing w:before="100" w:beforeAutospacing="1" w:after="100" w:afterAutospacing="1" w:line="276" w:lineRule="auto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b/>
          <w:bCs/>
          <w:kern w:val="0"/>
          <w:lang w:val="ru-RU"/>
        </w:rPr>
        <w:t xml:space="preserve">Группа </w:t>
      </w:r>
      <w:r w:rsidRPr="001F6D86">
        <w:rPr>
          <w:rFonts w:eastAsia="Times New Roman" w:cs="Times New Roman"/>
          <w:b/>
          <w:bCs/>
          <w:kern w:val="0"/>
        </w:rPr>
        <w:t>A</w:t>
      </w:r>
      <w:r w:rsidRPr="001F6D86">
        <w:rPr>
          <w:rFonts w:eastAsia="Times New Roman" w:cs="Times New Roman"/>
          <w:b/>
          <w:bCs/>
          <w:kern w:val="0"/>
          <w:lang w:val="ru-RU"/>
        </w:rPr>
        <w:t xml:space="preserve"> (избыточное)</w:t>
      </w:r>
      <w:r w:rsidRPr="001F6D86">
        <w:rPr>
          <w:rFonts w:eastAsia="Times New Roman" w:cs="Times New Roman"/>
          <w:kern w:val="0"/>
          <w:lang w:val="ru-RU"/>
        </w:rPr>
        <w:t>: возможно перерасход, проверка настроек арматуры, регуляторов.</w:t>
      </w:r>
    </w:p>
    <w:p w14:paraId="55E430E1" w14:textId="77777777" w:rsidR="001F6D86" w:rsidRPr="001F6D86" w:rsidRDefault="001F6D86" w:rsidP="001F6D86">
      <w:pPr>
        <w:widowControl/>
        <w:numPr>
          <w:ilvl w:val="0"/>
          <w:numId w:val="36"/>
        </w:numPr>
        <w:suppressAutoHyphens w:val="0"/>
        <w:spacing w:before="100" w:beforeAutospacing="1" w:after="100" w:afterAutospacing="1" w:line="276" w:lineRule="auto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b/>
          <w:bCs/>
          <w:kern w:val="0"/>
          <w:lang w:val="ru-RU"/>
        </w:rPr>
        <w:t xml:space="preserve">Группа </w:t>
      </w:r>
      <w:r w:rsidRPr="001F6D86">
        <w:rPr>
          <w:rFonts w:eastAsia="Times New Roman" w:cs="Times New Roman"/>
          <w:b/>
          <w:bCs/>
          <w:kern w:val="0"/>
        </w:rPr>
        <w:t>B</w:t>
      </w:r>
      <w:r w:rsidRPr="001F6D86">
        <w:rPr>
          <w:rFonts w:eastAsia="Times New Roman" w:cs="Times New Roman"/>
          <w:b/>
          <w:bCs/>
          <w:kern w:val="0"/>
          <w:lang w:val="ru-RU"/>
        </w:rPr>
        <w:t>–</w:t>
      </w:r>
      <w:r w:rsidRPr="001F6D86">
        <w:rPr>
          <w:rFonts w:eastAsia="Times New Roman" w:cs="Times New Roman"/>
          <w:b/>
          <w:bCs/>
          <w:kern w:val="0"/>
        </w:rPr>
        <w:t>D</w:t>
      </w:r>
      <w:r w:rsidRPr="001F6D86">
        <w:rPr>
          <w:rFonts w:eastAsia="Times New Roman" w:cs="Times New Roman"/>
          <w:kern w:val="0"/>
          <w:lang w:val="ru-RU"/>
        </w:rPr>
        <w:t>: оценка текущего давления и температуры, балансировка, регулировка теплопунктов.</w:t>
      </w:r>
    </w:p>
    <w:p w14:paraId="2E340EFE" w14:textId="77777777" w:rsidR="001F6D86" w:rsidRPr="001F6D86" w:rsidRDefault="001F6D86" w:rsidP="001F6D86">
      <w:pPr>
        <w:widowControl/>
        <w:numPr>
          <w:ilvl w:val="0"/>
          <w:numId w:val="36"/>
        </w:numPr>
        <w:suppressAutoHyphens w:val="0"/>
        <w:spacing w:before="100" w:beforeAutospacing="1" w:after="100" w:afterAutospacing="1" w:line="276" w:lineRule="auto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b/>
          <w:bCs/>
          <w:kern w:val="0"/>
          <w:lang w:val="ru-RU"/>
        </w:rPr>
        <w:t xml:space="preserve">Группа </w:t>
      </w:r>
      <w:r w:rsidRPr="001F6D86">
        <w:rPr>
          <w:rFonts w:eastAsia="Times New Roman" w:cs="Times New Roman"/>
          <w:b/>
          <w:bCs/>
          <w:kern w:val="0"/>
        </w:rPr>
        <w:t>E</w:t>
      </w:r>
      <w:r w:rsidRPr="001F6D86">
        <w:rPr>
          <w:rFonts w:eastAsia="Times New Roman" w:cs="Times New Roman"/>
          <w:kern w:val="0"/>
          <w:lang w:val="ru-RU"/>
        </w:rPr>
        <w:t>: первоочерёдные меры, гидравлический пересмотр схемы, модернизация.</w:t>
      </w:r>
    </w:p>
    <w:p w14:paraId="1E2FFC4B" w14:textId="77777777" w:rsidR="001F6D86" w:rsidRP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eastAsia="Times New Roman" w:cs="Times New Roman"/>
          <w:b/>
          <w:bCs/>
          <w:kern w:val="0"/>
        </w:rPr>
        <w:t>H</w:t>
      </w:r>
      <w:r w:rsidRPr="001F6D86">
        <w:rPr>
          <w:rFonts w:eastAsia="Times New Roman" w:cs="Times New Roman"/>
          <w:b/>
          <w:bCs/>
          <w:kern w:val="0"/>
          <w:vertAlign w:val="subscript"/>
          <w:lang w:val="ru-RU"/>
        </w:rPr>
        <w:t xml:space="preserve">ПР </w:t>
      </w:r>
      <w:r w:rsidRPr="001F6D86">
        <w:rPr>
          <w:rFonts w:eastAsia="Times New Roman" w:cs="Times New Roman"/>
          <w:b/>
          <w:bCs/>
          <w:kern w:val="0"/>
          <w:lang w:val="ru-RU"/>
        </w:rPr>
        <w:t>&lt; 0</w:t>
      </w:r>
      <w:r w:rsidRPr="001F6D86">
        <w:rPr>
          <w:rFonts w:eastAsia="Times New Roman" w:cs="Times New Roman"/>
          <w:kern w:val="0"/>
          <w:lang w:val="ru-RU"/>
        </w:rPr>
        <w:t>: критическая ошибка расчёта или недопустимая топология/нагрузка</w:t>
      </w:r>
    </w:p>
    <w:p w14:paraId="31EE90CE" w14:textId="25B73403" w:rsid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00532CD0" w14:textId="7F009ABE" w:rsidR="00AD0F0C" w:rsidRPr="00631410" w:rsidRDefault="00AD0F0C" w:rsidP="00631410">
      <w:pPr>
        <w:keepNext/>
        <w:keepLines/>
        <w:widowControl/>
        <w:suppressAutoHyphens w:val="0"/>
        <w:spacing w:line="276" w:lineRule="auto"/>
        <w:ind w:firstLine="426"/>
        <w:outlineLvl w:val="0"/>
        <w:rPr>
          <w:rFonts w:eastAsia="MS Gothic" w:cs="Times New Roman"/>
          <w:b/>
          <w:bCs/>
          <w:kern w:val="0"/>
          <w:sz w:val="28"/>
          <w:szCs w:val="28"/>
          <w:u w:val="single"/>
          <w:lang w:val="ru-RU" w:eastAsia="en-US"/>
        </w:rPr>
      </w:pPr>
      <w:bookmarkStart w:id="9" w:name="_Toc211198614"/>
      <w:r w:rsidRPr="00631410">
        <w:rPr>
          <w:rFonts w:eastAsia="MS Gothic" w:cs="Times New Roman"/>
          <w:b/>
          <w:bCs/>
          <w:kern w:val="0"/>
          <w:sz w:val="28"/>
          <w:szCs w:val="28"/>
          <w:u w:val="single"/>
          <w:lang w:eastAsia="en-US"/>
        </w:rPr>
        <w:t>III</w:t>
      </w:r>
      <w:r w:rsidRPr="00631410">
        <w:rPr>
          <w:rFonts w:eastAsia="MS Gothic" w:cs="Times New Roman"/>
          <w:b/>
          <w:bCs/>
          <w:kern w:val="0"/>
          <w:sz w:val="28"/>
          <w:szCs w:val="28"/>
          <w:u w:val="single"/>
          <w:lang w:val="ru-RU" w:eastAsia="en-US"/>
        </w:rPr>
        <w:t>. Анализа допустимости рассчитанного режима в ТГИД-07</w:t>
      </w:r>
      <w:bookmarkEnd w:id="9"/>
    </w:p>
    <w:p w14:paraId="0C809FEB" w14:textId="77777777" w:rsidR="00631410" w:rsidRPr="00222E66" w:rsidRDefault="00631410" w:rsidP="00631410">
      <w:pPr>
        <w:spacing w:after="200" w:line="276" w:lineRule="auto"/>
        <w:ind w:left="360"/>
        <w:rPr>
          <w:rFonts w:ascii="Cambria" w:eastAsia="MS Mincho" w:hAnsi="Cambria" w:cs="Times New Roman"/>
          <w:kern w:val="0"/>
          <w:lang w:val="ru-RU"/>
        </w:rPr>
      </w:pPr>
    </w:p>
    <w:p w14:paraId="553D6CCC" w14:textId="630D3394" w:rsidR="00AD0F0C" w:rsidRDefault="00AD0F0C" w:rsidP="00AD0F0C">
      <w:pPr>
        <w:pStyle w:val="aff9"/>
        <w:numPr>
          <w:ilvl w:val="0"/>
          <w:numId w:val="37"/>
        </w:numPr>
        <w:spacing w:after="200" w:line="276" w:lineRule="auto"/>
        <w:rPr>
          <w:rFonts w:ascii="Cambria" w:eastAsia="MS Mincho" w:hAnsi="Cambria" w:cs="Times New Roman"/>
          <w:kern w:val="0"/>
        </w:rPr>
      </w:pPr>
      <w:r>
        <w:rPr>
          <w:rFonts w:ascii="Cambria" w:eastAsia="MS Mincho" w:hAnsi="Cambria" w:cs="Times New Roman"/>
          <w:kern w:val="0"/>
        </w:rPr>
        <w:t>Выполнить расчёт режима Активного фрагмента расчётной схемы тепловой сети, для которой планируете выполнить Анализ режима на предмет его допустимости.</w:t>
      </w:r>
    </w:p>
    <w:p w14:paraId="751CB3FD" w14:textId="4EE6029C" w:rsidR="00AD0F0C" w:rsidRPr="00AD0F0C" w:rsidRDefault="00AD0F0C" w:rsidP="00AD0F0C">
      <w:pPr>
        <w:pStyle w:val="aff9"/>
        <w:numPr>
          <w:ilvl w:val="0"/>
          <w:numId w:val="37"/>
        </w:numPr>
        <w:spacing w:after="200" w:line="276" w:lineRule="auto"/>
        <w:rPr>
          <w:rFonts w:ascii="Cambria" w:eastAsia="MS Mincho" w:hAnsi="Cambria" w:cs="Times New Roman"/>
          <w:kern w:val="0"/>
        </w:rPr>
      </w:pPr>
      <w:r>
        <w:rPr>
          <w:rFonts w:ascii="Cambria" w:eastAsia="MS Mincho" w:hAnsi="Cambria" w:cs="Times New Roman"/>
          <w:kern w:val="0"/>
        </w:rPr>
        <w:t xml:space="preserve">Нажать кнопку </w:t>
      </w:r>
      <w:r w:rsidRPr="007A07B2">
        <w:rPr>
          <w:rFonts w:ascii="Cambria" w:eastAsia="MS Mincho" w:hAnsi="Cambria" w:cs="Times New Roman"/>
          <w:b/>
          <w:bCs/>
          <w:kern w:val="0"/>
        </w:rPr>
        <w:t>Анализ режима</w:t>
      </w:r>
      <w:r>
        <w:rPr>
          <w:rFonts w:ascii="Cambria" w:eastAsia="MS Mincho" w:hAnsi="Cambria" w:cs="Times New Roman"/>
          <w:kern w:val="0"/>
        </w:rPr>
        <w:t xml:space="preserve"> </w:t>
      </w:r>
      <w:r w:rsidR="007A07B2">
        <w:rPr>
          <w:rFonts w:ascii="Cambria" w:eastAsia="MS Mincho" w:hAnsi="Cambria" w:cs="Times New Roman"/>
          <w:kern w:val="0"/>
        </w:rPr>
        <w:t xml:space="preserve">вкладки </w:t>
      </w:r>
      <w:r w:rsidR="007A07B2" w:rsidRPr="007A07B2">
        <w:rPr>
          <w:rFonts w:ascii="Cambria" w:eastAsia="MS Mincho" w:hAnsi="Cambria" w:cs="Times New Roman"/>
          <w:b/>
          <w:bCs/>
          <w:kern w:val="0"/>
        </w:rPr>
        <w:t>Процессор режимов</w:t>
      </w:r>
      <w:r w:rsidR="007A07B2">
        <w:rPr>
          <w:rFonts w:ascii="Cambria" w:eastAsia="MS Mincho" w:hAnsi="Cambria" w:cs="Times New Roman"/>
          <w:kern w:val="0"/>
        </w:rPr>
        <w:t xml:space="preserve"> </w:t>
      </w:r>
      <w:r w:rsidR="007A07B2">
        <w:rPr>
          <w:noProof/>
        </w:rPr>
        <w:drawing>
          <wp:inline distT="0" distB="0" distL="0" distR="0" wp14:anchorId="68FEEC44" wp14:editId="16BAE57E">
            <wp:extent cx="581025" cy="390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ED4F" w14:textId="633DC006" w:rsid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noProof/>
        </w:rPr>
        <w:drawing>
          <wp:inline distT="0" distB="0" distL="0" distR="0" wp14:anchorId="52FC8BDB" wp14:editId="63E74821">
            <wp:extent cx="6151880" cy="72453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7E50" w14:textId="51EA7494" w:rsidR="007A07B2" w:rsidRPr="00AD0F0C" w:rsidRDefault="007A07B2" w:rsidP="007A07B2">
      <w:pPr>
        <w:pStyle w:val="aff9"/>
        <w:numPr>
          <w:ilvl w:val="0"/>
          <w:numId w:val="37"/>
        </w:numPr>
        <w:spacing w:after="200" w:line="276" w:lineRule="auto"/>
        <w:rPr>
          <w:rFonts w:ascii="Cambria" w:eastAsia="MS Mincho" w:hAnsi="Cambria" w:cs="Times New Roman"/>
          <w:kern w:val="0"/>
        </w:rPr>
      </w:pPr>
      <w:r>
        <w:rPr>
          <w:rFonts w:ascii="Cambria" w:eastAsia="MS Mincho" w:hAnsi="Cambria" w:cs="Times New Roman"/>
          <w:kern w:val="0"/>
        </w:rPr>
        <w:t xml:space="preserve">Выберите объект расчётной схемы для анализа </w:t>
      </w:r>
      <w:r w:rsidRPr="007A07B2">
        <w:rPr>
          <w:rFonts w:ascii="Cambria" w:eastAsia="MS Mincho" w:hAnsi="Cambria" w:cs="Times New Roman"/>
          <w:noProof/>
          <w:kern w:val="0"/>
        </w:rPr>
        <w:drawing>
          <wp:inline distT="0" distB="0" distL="0" distR="0" wp14:anchorId="5912B434" wp14:editId="3D981385">
            <wp:extent cx="581025" cy="3905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8F19" w14:textId="2D9E180F" w:rsid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250DC693" w14:textId="2A873FB0" w:rsidR="007A07B2" w:rsidRDefault="007A07B2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5466539C" wp14:editId="1DCA70B9">
            <wp:extent cx="6151880" cy="285877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0853" w14:textId="49ED3280" w:rsidR="007A07B2" w:rsidRDefault="007A07B2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2BB743B9" w14:textId="31837422" w:rsidR="007A07B2" w:rsidRDefault="007A07B2" w:rsidP="007A07B2">
      <w:pPr>
        <w:pStyle w:val="aff9"/>
        <w:numPr>
          <w:ilvl w:val="0"/>
          <w:numId w:val="37"/>
        </w:numPr>
        <w:spacing w:after="200" w:line="276" w:lineRule="auto"/>
        <w:rPr>
          <w:rFonts w:ascii="Cambria" w:eastAsia="MS Mincho" w:hAnsi="Cambria" w:cs="Times New Roman"/>
          <w:kern w:val="0"/>
        </w:rPr>
      </w:pPr>
      <w:r>
        <w:rPr>
          <w:rFonts w:ascii="Cambria" w:eastAsia="MS Mincho" w:hAnsi="Cambria" w:cs="Times New Roman"/>
          <w:kern w:val="0"/>
        </w:rPr>
        <w:t>Откроется таблица с результатами анализа</w:t>
      </w:r>
    </w:p>
    <w:p w14:paraId="1B0B0CD4" w14:textId="077A2905" w:rsidR="007A07B2" w:rsidRDefault="007A07B2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noProof/>
        </w:rPr>
        <w:drawing>
          <wp:inline distT="0" distB="0" distL="0" distR="0" wp14:anchorId="383F9D1B" wp14:editId="19D124B6">
            <wp:extent cx="6151880" cy="237106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6484" cy="237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628E" w14:textId="2C26BFEB" w:rsidR="007A07B2" w:rsidRDefault="007A07B2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Столбец Режим содержит результат Анализа. </w:t>
      </w:r>
    </w:p>
    <w:p w14:paraId="074F6C47" w14:textId="6DCD2B85" w:rsidR="007A07B2" w:rsidRDefault="007A07B2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Двойной щелчок по строке таблице автоматически </w:t>
      </w:r>
      <w:r w:rsidR="00631410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переведёт курсор на </w:t>
      </w:r>
      <w:r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это</w:t>
      </w:r>
      <w:r w:rsidR="00631410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т</w:t>
      </w:r>
      <w:r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объекта</w:t>
      </w:r>
      <w:r w:rsidR="00631410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на Расчётной схеме.</w:t>
      </w:r>
    </w:p>
    <w:p w14:paraId="730B74A4" w14:textId="4195B952" w:rsidR="00631410" w:rsidRDefault="00631410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631410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>Примечание.</w:t>
      </w:r>
      <w:r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Предварительно выберите увеличьте) масштаб Расчётной схемы.</w:t>
      </w:r>
    </w:p>
    <w:p w14:paraId="27F34EF7" w14:textId="3FE256C0" w:rsidR="00631410" w:rsidRDefault="00631410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Команда визуально увидеть результат анализа на Расчётной схеме</w:t>
      </w:r>
    </w:p>
    <w:p w14:paraId="7F153470" w14:textId="1894AAB2" w:rsidR="00631410" w:rsidRDefault="00631410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noProof/>
        </w:rPr>
        <w:drawing>
          <wp:inline distT="0" distB="0" distL="0" distR="0" wp14:anchorId="1A652AC2" wp14:editId="362621E1">
            <wp:extent cx="1552575" cy="8001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8731" w14:textId="574CFFBB" w:rsidR="00631410" w:rsidRDefault="00631410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3FFB91C2" wp14:editId="31139DBD">
            <wp:extent cx="3209925" cy="28003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5497" w14:textId="75652D9B" w:rsidR="00631410" w:rsidRDefault="00631410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459398E8" w14:textId="77777777" w:rsidR="00D07876" w:rsidRDefault="00D0787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2835F439" w14:textId="77777777" w:rsidR="001F6D86" w:rsidRPr="001F6D86" w:rsidRDefault="001F6D86" w:rsidP="001F6D86">
      <w:pPr>
        <w:keepNext/>
        <w:keepLines/>
        <w:widowControl/>
        <w:suppressAutoHyphens w:val="0"/>
        <w:spacing w:before="480" w:line="276" w:lineRule="auto"/>
        <w:jc w:val="right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</w:pPr>
      <w:bookmarkStart w:id="10" w:name="_Toc211198615"/>
      <w:r w:rsidRPr="001F6D86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  <w:t>Приложение 1.</w:t>
      </w:r>
      <w:bookmarkEnd w:id="10"/>
    </w:p>
    <w:p w14:paraId="38E6E9D4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b/>
          <w:bCs/>
          <w:i/>
          <w:kern w:val="0"/>
          <w:lang w:val="ru-RU" w:eastAsia="en-US"/>
        </w:rPr>
        <w:t>Кавитация</w:t>
      </w:r>
      <w:r w:rsidRPr="001F6D86">
        <w:rPr>
          <w:rFonts w:eastAsia="Times New Roman" w:cs="Times New Roman"/>
          <w:kern w:val="0"/>
          <w:lang w:val="ru-RU" w:eastAsia="en-US"/>
        </w:rPr>
        <w:t xml:space="preserve"> – это образование и последующее схлопывание паровых пузырьков в жидкости при падении давления ниже давления насыщения. В тепловых сетях кавитация возникает на всасывающей линии насосов при недостаточном пьезометрическом напоре.</w:t>
      </w:r>
    </w:p>
    <w:p w14:paraId="0DA5298F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b/>
          <w:bCs/>
          <w:kern w:val="0"/>
          <w:lang w:val="ru-RU" w:eastAsia="en-US"/>
        </w:rPr>
        <w:t>Опасна</w:t>
      </w:r>
      <w:r w:rsidRPr="001F6D86">
        <w:rPr>
          <w:rFonts w:eastAsia="Times New Roman" w:cs="Times New Roman"/>
          <w:kern w:val="0"/>
          <w:lang w:val="ru-RU" w:eastAsia="en-US"/>
        </w:rPr>
        <w:t>: разрушает лопасти насосов и трубопроводы, вызывает шум и вибрации, снижает срок службы оборудования.</w:t>
      </w:r>
    </w:p>
    <w:p w14:paraId="143807A0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44895333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b/>
          <w:bCs/>
          <w:i/>
          <w:kern w:val="0"/>
          <w:lang w:val="ru-RU" w:eastAsia="en-US"/>
        </w:rPr>
        <w:t>Подсос воздуха</w:t>
      </w:r>
      <w:r w:rsidRPr="001F6D86">
        <w:rPr>
          <w:rFonts w:eastAsia="Times New Roman" w:cs="Times New Roman"/>
          <w:kern w:val="0"/>
          <w:lang w:val="ru-RU" w:eastAsia="en-US"/>
        </w:rPr>
        <w:t xml:space="preserve"> – это неконтролируемое поступление воздуха в трубопроводную систему через неплотности (например, фланцы, уплотнения, воздушники), когда давление в трубопроводе опускается ниже атмосферного.</w:t>
      </w:r>
    </w:p>
    <w:p w14:paraId="6349AFB4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b/>
          <w:bCs/>
          <w:kern w:val="0"/>
          <w:lang w:val="ru-RU" w:eastAsia="en-US"/>
        </w:rPr>
        <w:t>Опасен</w:t>
      </w:r>
      <w:r w:rsidRPr="001F6D86">
        <w:rPr>
          <w:rFonts w:eastAsia="Times New Roman" w:cs="Times New Roman"/>
          <w:kern w:val="0"/>
          <w:lang w:val="ru-RU" w:eastAsia="en-US"/>
        </w:rPr>
        <w:t>: приводит к образованию воздушных пробок и снижению эффективности циркуляции.</w:t>
      </w:r>
    </w:p>
    <w:p w14:paraId="1CE686FA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b/>
          <w:bCs/>
          <w:i/>
          <w:kern w:val="0"/>
          <w:lang w:val="ru-RU" w:eastAsia="en-US"/>
        </w:rPr>
      </w:pPr>
    </w:p>
    <w:p w14:paraId="52D4DE97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proofErr w:type="spellStart"/>
      <w:r w:rsidRPr="001F6D86">
        <w:rPr>
          <w:rFonts w:eastAsia="Times New Roman" w:cs="Times New Roman"/>
          <w:b/>
          <w:bCs/>
          <w:i/>
          <w:kern w:val="0"/>
          <w:lang w:val="ru-RU" w:eastAsia="en-US"/>
        </w:rPr>
        <w:t>Завоздушивание</w:t>
      </w:r>
      <w:proofErr w:type="spellEnd"/>
      <w:r w:rsidRPr="001F6D86">
        <w:rPr>
          <w:rFonts w:eastAsia="Times New Roman" w:cs="Times New Roman"/>
          <w:i/>
          <w:kern w:val="0"/>
          <w:lang w:val="ru-RU" w:eastAsia="en-US"/>
        </w:rPr>
        <w:t xml:space="preserve"> </w:t>
      </w:r>
      <w:r w:rsidRPr="001F6D86">
        <w:rPr>
          <w:rFonts w:eastAsia="Times New Roman" w:cs="Times New Roman"/>
          <w:kern w:val="0"/>
          <w:lang w:val="ru-RU" w:eastAsia="en-US"/>
        </w:rPr>
        <w:t>– это накопление воздуха в верхних точках трубопроводной системы, особенно при недостаточном давлении в обратной линии.</w:t>
      </w:r>
    </w:p>
    <w:p w14:paraId="4B6C226B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b/>
          <w:bCs/>
          <w:kern w:val="0"/>
          <w:lang w:val="ru-RU" w:eastAsia="en-US"/>
        </w:rPr>
        <w:t>Последствия</w:t>
      </w:r>
      <w:r w:rsidRPr="001F6D86">
        <w:rPr>
          <w:rFonts w:eastAsia="Times New Roman" w:cs="Times New Roman"/>
          <w:kern w:val="0"/>
          <w:lang w:val="ru-RU" w:eastAsia="en-US"/>
        </w:rPr>
        <w:t xml:space="preserve">: нарушение циркуляции, «холодные стояки» в зданиях, ухудшение </w:t>
      </w:r>
      <w:proofErr w:type="spellStart"/>
      <w:r w:rsidRPr="001F6D86">
        <w:rPr>
          <w:rFonts w:eastAsia="Times New Roman" w:cs="Times New Roman"/>
          <w:kern w:val="0"/>
          <w:lang w:val="ru-RU" w:eastAsia="en-US"/>
        </w:rPr>
        <w:t>теплообеспечения</w:t>
      </w:r>
      <w:proofErr w:type="spellEnd"/>
      <w:r w:rsidRPr="001F6D86">
        <w:rPr>
          <w:rFonts w:eastAsia="Times New Roman" w:cs="Times New Roman"/>
          <w:kern w:val="0"/>
          <w:lang w:val="ru-RU" w:eastAsia="en-US"/>
        </w:rPr>
        <w:t xml:space="preserve"> потребителей.</w:t>
      </w:r>
    </w:p>
    <w:p w14:paraId="0E713B5D" w14:textId="68E86FEF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b/>
          <w:bCs/>
          <w:i/>
          <w:iCs/>
          <w:kern w:val="0"/>
          <w:lang w:val="ru-RU"/>
        </w:rPr>
        <w:t>Гидравлические потери</w:t>
      </w:r>
      <w:r w:rsidRPr="001F6D86">
        <w:rPr>
          <w:rFonts w:eastAsia="Times New Roman" w:cs="Times New Roman"/>
          <w:b/>
          <w:bCs/>
          <w:kern w:val="0"/>
          <w:lang w:val="ru-RU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lang w:val="ru-RU"/>
        </w:rPr>
        <w:t>dH</w:t>
      </w:r>
      <w:proofErr w:type="spellEnd"/>
      <w:r w:rsidR="004347E6">
        <w:rPr>
          <w:rFonts w:eastAsia="Times New Roman" w:cs="Times New Roman"/>
          <w:kern w:val="0"/>
          <w:lang w:val="ru-RU"/>
        </w:rPr>
        <w:t>–</w:t>
      </w:r>
      <w:r w:rsidRPr="001F6D86">
        <w:rPr>
          <w:rFonts w:eastAsia="Times New Roman" w:cs="Times New Roman"/>
          <w:kern w:val="0"/>
          <w:lang w:val="ru-RU"/>
        </w:rPr>
        <w:t xml:space="preserve"> это потери </w:t>
      </w:r>
      <w:r w:rsidRPr="001F6D86">
        <w:rPr>
          <w:rFonts w:eastAsia="Times New Roman" w:cs="Times New Roman"/>
          <w:b/>
          <w:bCs/>
          <w:kern w:val="0"/>
          <w:lang w:val="ru-RU"/>
        </w:rPr>
        <w:t>давления (напора)</w:t>
      </w:r>
      <w:r w:rsidRPr="001F6D86">
        <w:rPr>
          <w:rFonts w:eastAsia="Times New Roman" w:cs="Times New Roman"/>
          <w:kern w:val="0"/>
          <w:lang w:val="ru-RU"/>
        </w:rPr>
        <w:t xml:space="preserve"> на трение воды при её движении по трубопроводу.</w:t>
      </w:r>
    </w:p>
    <w:p w14:paraId="28FF261E" w14:textId="7EE9AFC5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/>
        </w:rPr>
      </w:pPr>
      <w:r w:rsidRPr="001F6D86">
        <w:rPr>
          <w:rFonts w:eastAsia="Times New Roman" w:cs="Times New Roman"/>
          <w:b/>
          <w:bCs/>
          <w:i/>
          <w:iCs/>
          <w:kern w:val="0"/>
          <w:lang w:val="ru-RU"/>
        </w:rPr>
        <w:t>Тепловые потери</w:t>
      </w:r>
      <w:r w:rsidRPr="001F6D86">
        <w:rPr>
          <w:rFonts w:eastAsia="Times New Roman" w:cs="Times New Roman"/>
          <w:b/>
          <w:bCs/>
          <w:kern w:val="0"/>
          <w:lang w:val="ru-RU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lang w:val="ru-RU"/>
        </w:rPr>
        <w:t>dQ</w:t>
      </w:r>
      <w:proofErr w:type="spellEnd"/>
      <w:r w:rsidRPr="001F6D86">
        <w:rPr>
          <w:rFonts w:eastAsia="Times New Roman" w:cs="Times New Roman"/>
          <w:b/>
          <w:bCs/>
          <w:kern w:val="0"/>
          <w:lang w:val="ru-RU"/>
        </w:rPr>
        <w:t xml:space="preserve"> ​</w:t>
      </w:r>
      <w:r w:rsidRPr="001F6D86">
        <w:rPr>
          <w:rFonts w:eastAsia="Times New Roman" w:cs="Times New Roman"/>
          <w:kern w:val="0"/>
          <w:lang w:val="ru-RU"/>
        </w:rPr>
        <w:t xml:space="preserve"> </w:t>
      </w:r>
      <w:r w:rsidR="004347E6">
        <w:rPr>
          <w:rFonts w:eastAsia="Times New Roman" w:cs="Times New Roman"/>
          <w:kern w:val="0"/>
          <w:lang w:val="ru-RU"/>
        </w:rPr>
        <w:t>–</w:t>
      </w:r>
      <w:r w:rsidRPr="001F6D86">
        <w:rPr>
          <w:rFonts w:eastAsia="Times New Roman" w:cs="Times New Roman"/>
          <w:kern w:val="0"/>
          <w:lang w:val="ru-RU"/>
        </w:rPr>
        <w:t xml:space="preserve"> это </w:t>
      </w:r>
      <w:r w:rsidRPr="001F6D86">
        <w:rPr>
          <w:rFonts w:eastAsia="Times New Roman" w:cs="Times New Roman"/>
          <w:b/>
          <w:bCs/>
          <w:kern w:val="0"/>
          <w:lang w:val="ru-RU"/>
        </w:rPr>
        <w:t>утечки тепла</w:t>
      </w:r>
      <w:r w:rsidRPr="001F6D86">
        <w:rPr>
          <w:rFonts w:eastAsia="Times New Roman" w:cs="Times New Roman"/>
          <w:kern w:val="0"/>
          <w:lang w:val="ru-RU"/>
        </w:rPr>
        <w:t xml:space="preserve"> через стенки труб и в окружающую среду.</w:t>
      </w:r>
    </w:p>
    <w:p w14:paraId="5F6623BD" w14:textId="66F3FC09" w:rsid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3918C255" w14:textId="2ADC4FDE" w:rsidR="00A63BF0" w:rsidRDefault="00A63BF0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60F0C56C" w14:textId="51938A65" w:rsidR="00A63BF0" w:rsidRDefault="00A63BF0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24312E58" w14:textId="2CFB2F0B" w:rsidR="00A63BF0" w:rsidRDefault="00A63BF0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3B487696" w14:textId="644F2D56" w:rsidR="00A63BF0" w:rsidRDefault="00A63BF0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4C8B1F4C" w14:textId="77777777" w:rsidR="00A63BF0" w:rsidRPr="001F6D86" w:rsidRDefault="00A63BF0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6C75F781" w14:textId="77777777" w:rsidR="001F6D86" w:rsidRPr="001F6D86" w:rsidRDefault="001F6D86" w:rsidP="00D07876">
      <w:pPr>
        <w:keepNext/>
        <w:keepLines/>
        <w:pageBreakBefore/>
        <w:widowControl/>
        <w:suppressAutoHyphens w:val="0"/>
        <w:spacing w:before="480" w:line="276" w:lineRule="auto"/>
        <w:jc w:val="right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</w:pPr>
      <w:bookmarkStart w:id="11" w:name="_Toc211198616"/>
      <w:r w:rsidRPr="001F6D86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  <w:lastRenderedPageBreak/>
        <w:t>Приложение 2.</w:t>
      </w:r>
      <w:bookmarkEnd w:id="11"/>
    </w:p>
    <w:p w14:paraId="04A4F4A5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Нижний предельно допустимый пьезометрический напор в подающем трубопроводе</w:t>
      </w:r>
    </w:p>
    <w:tbl>
      <w:tblPr>
        <w:tblStyle w:val="1f0"/>
        <w:tblW w:w="0" w:type="auto"/>
        <w:tblLook w:val="04A0" w:firstRow="1" w:lastRow="0" w:firstColumn="1" w:lastColumn="0" w:noHBand="0" w:noVBand="1"/>
      </w:tblPr>
      <w:tblGrid>
        <w:gridCol w:w="817"/>
        <w:gridCol w:w="2528"/>
        <w:gridCol w:w="1705"/>
        <w:gridCol w:w="1707"/>
        <w:gridCol w:w="2099"/>
      </w:tblGrid>
      <w:tr w:rsidR="001F6D86" w:rsidRPr="00407867" w14:paraId="7449306D" w14:textId="77777777" w:rsidTr="006F72C3">
        <w:tc>
          <w:tcPr>
            <w:tcW w:w="817" w:type="dxa"/>
          </w:tcPr>
          <w:p w14:paraId="474A1D41" w14:textId="77777777" w:rsidR="001F6D86" w:rsidRPr="001F6D86" w:rsidRDefault="001F6D86" w:rsidP="001F6D86">
            <w:pPr>
              <w:widowControl/>
            </w:pPr>
            <w:r w:rsidRPr="001F6D86">
              <w:t>№</w:t>
            </w:r>
          </w:p>
        </w:tc>
        <w:tc>
          <w:tcPr>
            <w:tcW w:w="2528" w:type="dxa"/>
          </w:tcPr>
          <w:p w14:paraId="0151331D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Температура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воды</w:t>
            </w:r>
            <w:proofErr w:type="spellEnd"/>
            <w:r w:rsidRPr="001F6D86">
              <w:t>, °C</w:t>
            </w:r>
          </w:p>
        </w:tc>
        <w:tc>
          <w:tcPr>
            <w:tcW w:w="1705" w:type="dxa"/>
          </w:tcPr>
          <w:p w14:paraId="2322939D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Давление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насыщения</w:t>
            </w:r>
            <w:proofErr w:type="spellEnd"/>
            <w:r w:rsidRPr="001F6D86">
              <w:t xml:space="preserve">, </w:t>
            </w:r>
            <w:proofErr w:type="spellStart"/>
            <w:r w:rsidRPr="001F6D86">
              <w:t>бар</w:t>
            </w:r>
            <w:proofErr w:type="spellEnd"/>
          </w:p>
        </w:tc>
        <w:tc>
          <w:tcPr>
            <w:tcW w:w="1707" w:type="dxa"/>
          </w:tcPr>
          <w:p w14:paraId="0085AABC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Избыточное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давление</w:t>
            </w:r>
            <w:proofErr w:type="spellEnd"/>
            <w:r w:rsidRPr="001F6D86">
              <w:t xml:space="preserve">, </w:t>
            </w:r>
            <w:proofErr w:type="spellStart"/>
            <w:r w:rsidRPr="001F6D86">
              <w:t>бар</w:t>
            </w:r>
            <w:proofErr w:type="spellEnd"/>
          </w:p>
        </w:tc>
        <w:tc>
          <w:tcPr>
            <w:tcW w:w="2099" w:type="dxa"/>
          </w:tcPr>
          <w:p w14:paraId="22F38BDC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 xml:space="preserve">Нижний пьезометрический напор, </w:t>
            </w:r>
            <w:r w:rsidRPr="001F6D86">
              <w:rPr>
                <w:rFonts w:ascii="Times New Roman" w:eastAsia="Lucida Sans Unicode" w:hAnsi="Times New Roman" w:cs="Tahoma"/>
                <w:kern w:val="2"/>
                <w:position w:val="-10"/>
                <w:sz w:val="24"/>
                <w:szCs w:val="24"/>
                <w:lang w:eastAsia="ru-RU"/>
              </w:rPr>
              <w:object w:dxaOrig="540" w:dyaOrig="360" w14:anchorId="2B1D895E">
                <v:shape id="_x0000_i1061" type="#_x0000_t75" style="width:27pt;height:18pt" o:ole="">
                  <v:imagedata r:id="rId62" o:title=""/>
                </v:shape>
                <o:OLEObject Type="Embed" ProgID="Equation.3" ShapeID="_x0000_i1061" DrawAspect="Content" ObjectID="_1826011679" r:id="rId63"/>
              </w:object>
            </w:r>
            <w:r w:rsidRPr="001F6D86">
              <w:rPr>
                <w:lang w:val="ru-RU"/>
              </w:rPr>
              <w:t>, м вод. ст.</w:t>
            </w:r>
          </w:p>
        </w:tc>
      </w:tr>
      <w:tr w:rsidR="001F6D86" w:rsidRPr="001F6D86" w14:paraId="4F8F194C" w14:textId="77777777" w:rsidTr="006F72C3">
        <w:tc>
          <w:tcPr>
            <w:tcW w:w="817" w:type="dxa"/>
          </w:tcPr>
          <w:p w14:paraId="36D3CDD1" w14:textId="77777777" w:rsidR="001F6D86" w:rsidRPr="001F6D86" w:rsidRDefault="001F6D86" w:rsidP="001F6D86">
            <w:pPr>
              <w:widowControl/>
            </w:pPr>
            <w:r w:rsidRPr="001F6D86">
              <w:t>1</w:t>
            </w:r>
          </w:p>
        </w:tc>
        <w:tc>
          <w:tcPr>
            <w:tcW w:w="2528" w:type="dxa"/>
          </w:tcPr>
          <w:p w14:paraId="768BAD74" w14:textId="77777777" w:rsidR="001F6D86" w:rsidRPr="001F6D86" w:rsidRDefault="001F6D86" w:rsidP="001F6D86">
            <w:pPr>
              <w:widowControl/>
            </w:pPr>
            <w:r w:rsidRPr="001F6D86">
              <w:t>95</w:t>
            </w:r>
          </w:p>
        </w:tc>
        <w:tc>
          <w:tcPr>
            <w:tcW w:w="1705" w:type="dxa"/>
          </w:tcPr>
          <w:p w14:paraId="678A35DF" w14:textId="77777777" w:rsidR="001F6D86" w:rsidRPr="001F6D86" w:rsidRDefault="001F6D86" w:rsidP="001F6D86">
            <w:pPr>
              <w:widowControl/>
            </w:pPr>
            <w:r w:rsidRPr="001F6D86">
              <w:t>0.85</w:t>
            </w:r>
          </w:p>
        </w:tc>
        <w:tc>
          <w:tcPr>
            <w:tcW w:w="1707" w:type="dxa"/>
          </w:tcPr>
          <w:p w14:paraId="3C419A3B" w14:textId="77777777" w:rsidR="001F6D86" w:rsidRPr="001F6D86" w:rsidRDefault="001F6D86" w:rsidP="001F6D86">
            <w:pPr>
              <w:widowControl/>
            </w:pPr>
            <w:r w:rsidRPr="001F6D86">
              <w:t>-0.15</w:t>
            </w:r>
          </w:p>
        </w:tc>
        <w:tc>
          <w:tcPr>
            <w:tcW w:w="2099" w:type="dxa"/>
          </w:tcPr>
          <w:p w14:paraId="3BC6AAB1" w14:textId="77777777" w:rsidR="001F6D86" w:rsidRPr="001F6D86" w:rsidRDefault="001F6D86" w:rsidP="001F6D86">
            <w:pPr>
              <w:widowControl/>
            </w:pPr>
            <w:r w:rsidRPr="001F6D86">
              <w:t>≥ 0</w:t>
            </w:r>
          </w:p>
        </w:tc>
      </w:tr>
      <w:tr w:rsidR="001F6D86" w:rsidRPr="001F6D86" w14:paraId="6DAE0B88" w14:textId="77777777" w:rsidTr="006F72C3">
        <w:tc>
          <w:tcPr>
            <w:tcW w:w="817" w:type="dxa"/>
          </w:tcPr>
          <w:p w14:paraId="3FCA6003" w14:textId="77777777" w:rsidR="001F6D86" w:rsidRPr="001F6D86" w:rsidRDefault="001F6D86" w:rsidP="001F6D86">
            <w:pPr>
              <w:widowControl/>
            </w:pPr>
            <w:r w:rsidRPr="001F6D86">
              <w:t>2</w:t>
            </w:r>
          </w:p>
        </w:tc>
        <w:tc>
          <w:tcPr>
            <w:tcW w:w="2528" w:type="dxa"/>
          </w:tcPr>
          <w:p w14:paraId="51D2200A" w14:textId="77777777" w:rsidR="001F6D86" w:rsidRPr="001F6D86" w:rsidRDefault="001F6D86" w:rsidP="001F6D86">
            <w:pPr>
              <w:widowControl/>
            </w:pPr>
            <w:r w:rsidRPr="001F6D86">
              <w:t>110</w:t>
            </w:r>
          </w:p>
        </w:tc>
        <w:tc>
          <w:tcPr>
            <w:tcW w:w="1705" w:type="dxa"/>
          </w:tcPr>
          <w:p w14:paraId="05240E61" w14:textId="77777777" w:rsidR="001F6D86" w:rsidRPr="001F6D86" w:rsidRDefault="001F6D86" w:rsidP="001F6D86">
            <w:pPr>
              <w:widowControl/>
            </w:pPr>
            <w:r w:rsidRPr="001F6D86">
              <w:t>1.43</w:t>
            </w:r>
          </w:p>
        </w:tc>
        <w:tc>
          <w:tcPr>
            <w:tcW w:w="1707" w:type="dxa"/>
          </w:tcPr>
          <w:p w14:paraId="5348648C" w14:textId="77777777" w:rsidR="001F6D86" w:rsidRPr="001F6D86" w:rsidRDefault="001F6D86" w:rsidP="001F6D86">
            <w:pPr>
              <w:widowControl/>
            </w:pPr>
            <w:r w:rsidRPr="001F6D86">
              <w:t>0.43</w:t>
            </w:r>
          </w:p>
        </w:tc>
        <w:tc>
          <w:tcPr>
            <w:tcW w:w="2099" w:type="dxa"/>
          </w:tcPr>
          <w:p w14:paraId="1B462960" w14:textId="77777777" w:rsidR="001F6D86" w:rsidRPr="001F6D86" w:rsidRDefault="001F6D86" w:rsidP="001F6D86">
            <w:pPr>
              <w:widowControl/>
            </w:pPr>
            <w:r w:rsidRPr="001F6D86">
              <w:t>≥ 4.3</w:t>
            </w:r>
          </w:p>
        </w:tc>
      </w:tr>
      <w:tr w:rsidR="001F6D86" w:rsidRPr="001F6D86" w14:paraId="728F8422" w14:textId="77777777" w:rsidTr="006F72C3">
        <w:tc>
          <w:tcPr>
            <w:tcW w:w="817" w:type="dxa"/>
          </w:tcPr>
          <w:p w14:paraId="48FD616F" w14:textId="77777777" w:rsidR="001F6D86" w:rsidRPr="001F6D86" w:rsidRDefault="001F6D86" w:rsidP="001F6D86">
            <w:pPr>
              <w:widowControl/>
            </w:pPr>
            <w:r w:rsidRPr="001F6D86">
              <w:t>3</w:t>
            </w:r>
          </w:p>
        </w:tc>
        <w:tc>
          <w:tcPr>
            <w:tcW w:w="2528" w:type="dxa"/>
          </w:tcPr>
          <w:p w14:paraId="3B8FB112" w14:textId="77777777" w:rsidR="001F6D86" w:rsidRPr="001F6D86" w:rsidRDefault="001F6D86" w:rsidP="001F6D86">
            <w:pPr>
              <w:widowControl/>
            </w:pPr>
            <w:r w:rsidRPr="001F6D86">
              <w:t>125</w:t>
            </w:r>
          </w:p>
        </w:tc>
        <w:tc>
          <w:tcPr>
            <w:tcW w:w="1705" w:type="dxa"/>
          </w:tcPr>
          <w:p w14:paraId="1288DFE6" w14:textId="77777777" w:rsidR="001F6D86" w:rsidRPr="001F6D86" w:rsidRDefault="001F6D86" w:rsidP="001F6D86">
            <w:pPr>
              <w:widowControl/>
            </w:pPr>
            <w:r w:rsidRPr="001F6D86">
              <w:t>2.33</w:t>
            </w:r>
          </w:p>
        </w:tc>
        <w:tc>
          <w:tcPr>
            <w:tcW w:w="1707" w:type="dxa"/>
          </w:tcPr>
          <w:p w14:paraId="280244A9" w14:textId="77777777" w:rsidR="001F6D86" w:rsidRPr="001F6D86" w:rsidRDefault="001F6D86" w:rsidP="001F6D86">
            <w:pPr>
              <w:widowControl/>
            </w:pPr>
            <w:r w:rsidRPr="001F6D86">
              <w:t>1.33</w:t>
            </w:r>
          </w:p>
        </w:tc>
        <w:tc>
          <w:tcPr>
            <w:tcW w:w="2099" w:type="dxa"/>
          </w:tcPr>
          <w:p w14:paraId="7A10D385" w14:textId="77777777" w:rsidR="001F6D86" w:rsidRPr="001F6D86" w:rsidRDefault="001F6D86" w:rsidP="001F6D86">
            <w:pPr>
              <w:widowControl/>
            </w:pPr>
            <w:r w:rsidRPr="001F6D86">
              <w:t>≥ 13.3</w:t>
            </w:r>
          </w:p>
        </w:tc>
      </w:tr>
      <w:tr w:rsidR="001F6D86" w:rsidRPr="001F6D86" w14:paraId="755FE4C9" w14:textId="77777777" w:rsidTr="006F72C3">
        <w:tc>
          <w:tcPr>
            <w:tcW w:w="817" w:type="dxa"/>
          </w:tcPr>
          <w:p w14:paraId="06CCFF12" w14:textId="77777777" w:rsidR="001F6D86" w:rsidRPr="001F6D86" w:rsidRDefault="001F6D86" w:rsidP="001F6D86">
            <w:pPr>
              <w:widowControl/>
            </w:pPr>
            <w:r w:rsidRPr="001F6D86">
              <w:t>4</w:t>
            </w:r>
          </w:p>
        </w:tc>
        <w:tc>
          <w:tcPr>
            <w:tcW w:w="2528" w:type="dxa"/>
          </w:tcPr>
          <w:p w14:paraId="01620C9E" w14:textId="77777777" w:rsidR="001F6D86" w:rsidRPr="001F6D86" w:rsidRDefault="001F6D86" w:rsidP="001F6D86">
            <w:pPr>
              <w:widowControl/>
            </w:pPr>
            <w:r w:rsidRPr="001F6D86">
              <w:t>135</w:t>
            </w:r>
          </w:p>
        </w:tc>
        <w:tc>
          <w:tcPr>
            <w:tcW w:w="1705" w:type="dxa"/>
          </w:tcPr>
          <w:p w14:paraId="298AA9EB" w14:textId="77777777" w:rsidR="001F6D86" w:rsidRPr="001F6D86" w:rsidRDefault="001F6D86" w:rsidP="001F6D86">
            <w:pPr>
              <w:widowControl/>
            </w:pPr>
            <w:r w:rsidRPr="001F6D86">
              <w:t>3.10</w:t>
            </w:r>
          </w:p>
        </w:tc>
        <w:tc>
          <w:tcPr>
            <w:tcW w:w="1707" w:type="dxa"/>
          </w:tcPr>
          <w:p w14:paraId="47A56FC4" w14:textId="77777777" w:rsidR="001F6D86" w:rsidRPr="001F6D86" w:rsidRDefault="001F6D86" w:rsidP="001F6D86">
            <w:pPr>
              <w:widowControl/>
            </w:pPr>
            <w:r w:rsidRPr="001F6D86">
              <w:t>2.10</w:t>
            </w:r>
          </w:p>
        </w:tc>
        <w:tc>
          <w:tcPr>
            <w:tcW w:w="2099" w:type="dxa"/>
          </w:tcPr>
          <w:p w14:paraId="30BD9DEA" w14:textId="77777777" w:rsidR="001F6D86" w:rsidRPr="001F6D86" w:rsidRDefault="001F6D86" w:rsidP="001F6D86">
            <w:pPr>
              <w:widowControl/>
            </w:pPr>
            <w:r w:rsidRPr="001F6D86">
              <w:t>≥ 21.0</w:t>
            </w:r>
          </w:p>
        </w:tc>
      </w:tr>
      <w:tr w:rsidR="001F6D86" w:rsidRPr="001F6D86" w14:paraId="08F7DADB" w14:textId="77777777" w:rsidTr="006F72C3">
        <w:tc>
          <w:tcPr>
            <w:tcW w:w="817" w:type="dxa"/>
          </w:tcPr>
          <w:p w14:paraId="7AD8D77F" w14:textId="77777777" w:rsidR="001F6D86" w:rsidRPr="001F6D86" w:rsidRDefault="001F6D86" w:rsidP="001F6D86">
            <w:pPr>
              <w:widowControl/>
            </w:pPr>
            <w:r w:rsidRPr="001F6D86">
              <w:t>5</w:t>
            </w:r>
          </w:p>
        </w:tc>
        <w:tc>
          <w:tcPr>
            <w:tcW w:w="2528" w:type="dxa"/>
          </w:tcPr>
          <w:p w14:paraId="6BD0134D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15</w:t>
            </w:r>
            <w:r w:rsidRPr="001F6D86">
              <w:rPr>
                <w:lang w:val="ru-RU"/>
              </w:rPr>
              <w:t>0</w:t>
            </w:r>
          </w:p>
        </w:tc>
        <w:tc>
          <w:tcPr>
            <w:tcW w:w="1705" w:type="dxa"/>
          </w:tcPr>
          <w:p w14:paraId="28816E08" w14:textId="77777777" w:rsidR="001F6D86" w:rsidRPr="001F6D86" w:rsidRDefault="001F6D86" w:rsidP="001F6D86">
            <w:pPr>
              <w:widowControl/>
            </w:pPr>
            <w:r w:rsidRPr="001F6D86">
              <w:rPr>
                <w:lang w:val="ru-RU"/>
              </w:rPr>
              <w:t>4</w:t>
            </w:r>
            <w:r w:rsidRPr="001F6D86">
              <w:t>.</w:t>
            </w:r>
            <w:r w:rsidRPr="001F6D86">
              <w:rPr>
                <w:lang w:val="ru-RU"/>
              </w:rPr>
              <w:t>8</w:t>
            </w:r>
            <w:r w:rsidRPr="001F6D86">
              <w:t>0</w:t>
            </w:r>
          </w:p>
        </w:tc>
        <w:tc>
          <w:tcPr>
            <w:tcW w:w="1707" w:type="dxa"/>
          </w:tcPr>
          <w:p w14:paraId="0866E288" w14:textId="77777777" w:rsidR="001F6D86" w:rsidRPr="001F6D86" w:rsidRDefault="001F6D86" w:rsidP="001F6D86">
            <w:pPr>
              <w:widowControl/>
            </w:pPr>
            <w:r w:rsidRPr="001F6D86">
              <w:rPr>
                <w:lang w:val="ru-RU"/>
              </w:rPr>
              <w:t>3</w:t>
            </w:r>
            <w:r w:rsidRPr="001F6D86">
              <w:t>.</w:t>
            </w:r>
            <w:r w:rsidRPr="001F6D86">
              <w:rPr>
                <w:lang w:val="ru-RU"/>
              </w:rPr>
              <w:t>8</w:t>
            </w:r>
            <w:r w:rsidRPr="001F6D86">
              <w:t>0</w:t>
            </w:r>
          </w:p>
        </w:tc>
        <w:tc>
          <w:tcPr>
            <w:tcW w:w="2099" w:type="dxa"/>
          </w:tcPr>
          <w:p w14:paraId="6E0D22AB" w14:textId="77777777" w:rsidR="001F6D86" w:rsidRPr="001F6D86" w:rsidRDefault="001F6D86" w:rsidP="001F6D86">
            <w:pPr>
              <w:widowControl/>
            </w:pPr>
            <w:r w:rsidRPr="001F6D86">
              <w:t xml:space="preserve">≥ </w:t>
            </w:r>
            <w:r w:rsidRPr="001F6D86">
              <w:rPr>
                <w:lang w:val="ru-RU"/>
              </w:rPr>
              <w:t>38</w:t>
            </w:r>
            <w:r w:rsidRPr="001F6D86">
              <w:t>.0</w:t>
            </w:r>
          </w:p>
        </w:tc>
      </w:tr>
      <w:tr w:rsidR="001F6D86" w:rsidRPr="001F6D86" w14:paraId="01313627" w14:textId="77777777" w:rsidTr="006F72C3">
        <w:tc>
          <w:tcPr>
            <w:tcW w:w="817" w:type="dxa"/>
          </w:tcPr>
          <w:p w14:paraId="2793CA38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rPr>
                <w:lang w:val="ru-RU"/>
              </w:rPr>
              <w:t>6</w:t>
            </w:r>
          </w:p>
        </w:tc>
        <w:tc>
          <w:tcPr>
            <w:tcW w:w="2528" w:type="dxa"/>
          </w:tcPr>
          <w:p w14:paraId="6BC184D5" w14:textId="77777777" w:rsidR="001F6D86" w:rsidRPr="001F6D86" w:rsidRDefault="001F6D86" w:rsidP="001F6D86">
            <w:pPr>
              <w:widowControl/>
            </w:pPr>
            <w:r w:rsidRPr="001F6D86">
              <w:t>159</w:t>
            </w:r>
          </w:p>
        </w:tc>
        <w:tc>
          <w:tcPr>
            <w:tcW w:w="1705" w:type="dxa"/>
          </w:tcPr>
          <w:p w14:paraId="7A11CBF2" w14:textId="77777777" w:rsidR="001F6D86" w:rsidRPr="001F6D86" w:rsidRDefault="001F6D86" w:rsidP="001F6D86">
            <w:pPr>
              <w:widowControl/>
            </w:pPr>
            <w:r w:rsidRPr="001F6D86">
              <w:t>5.30</w:t>
            </w:r>
          </w:p>
        </w:tc>
        <w:tc>
          <w:tcPr>
            <w:tcW w:w="1707" w:type="dxa"/>
          </w:tcPr>
          <w:p w14:paraId="17CA0AC3" w14:textId="77777777" w:rsidR="001F6D86" w:rsidRPr="001F6D86" w:rsidRDefault="001F6D86" w:rsidP="001F6D86">
            <w:pPr>
              <w:widowControl/>
            </w:pPr>
            <w:r w:rsidRPr="001F6D86">
              <w:t>4.30</w:t>
            </w:r>
          </w:p>
        </w:tc>
        <w:tc>
          <w:tcPr>
            <w:tcW w:w="2099" w:type="dxa"/>
          </w:tcPr>
          <w:p w14:paraId="3D0B9A74" w14:textId="77777777" w:rsidR="001F6D86" w:rsidRPr="001F6D86" w:rsidRDefault="001F6D86" w:rsidP="001F6D86">
            <w:pPr>
              <w:widowControl/>
            </w:pPr>
            <w:r w:rsidRPr="001F6D86">
              <w:t>≥ 43.0</w:t>
            </w:r>
          </w:p>
        </w:tc>
      </w:tr>
    </w:tbl>
    <w:p w14:paraId="57F719C2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3DA40C08" w14:textId="77777777" w:rsidR="001F6D86" w:rsidRPr="001F6D86" w:rsidRDefault="001F6D86" w:rsidP="001F6D86">
      <w:pPr>
        <w:widowControl/>
        <w:suppressAutoHyphens w:val="0"/>
        <w:spacing w:line="276" w:lineRule="auto"/>
        <w:ind w:left="360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Методика расчёта: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>1. Определяется давление насыщения воды при заданной температуре.</w:t>
      </w:r>
    </w:p>
    <w:p w14:paraId="596E6B11" w14:textId="77777777" w:rsidR="001F6D86" w:rsidRPr="001F6D86" w:rsidRDefault="001F6D86" w:rsidP="001F6D86">
      <w:pPr>
        <w:widowControl/>
        <w:numPr>
          <w:ilvl w:val="0"/>
          <w:numId w:val="32"/>
        </w:numPr>
        <w:suppressAutoHyphens w:val="0"/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Избыточное давление рассчитывается как разность между давлением насыщения и атмосферным (1 бар).</w:t>
      </w:r>
    </w:p>
    <w:p w14:paraId="7C0E550C" w14:textId="77777777" w:rsidR="001F6D86" w:rsidRPr="001F6D86" w:rsidRDefault="001F6D86" w:rsidP="001F6D86">
      <w:pPr>
        <w:widowControl/>
        <w:numPr>
          <w:ilvl w:val="0"/>
          <w:numId w:val="32"/>
        </w:numPr>
        <w:suppressAutoHyphens w:val="0"/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3. Пьезометрический напор находится по формуле: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H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=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P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_избыточное × 10 (м водяного столба).</w:t>
      </w:r>
    </w:p>
    <w:p w14:paraId="4CE1A073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06D5359F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Пример:</w:t>
      </w:r>
    </w:p>
    <w:p w14:paraId="3C76C012" w14:textId="77777777" w:rsidR="001F6D86" w:rsidRPr="001F6D86" w:rsidRDefault="001F6D86" w:rsidP="001F6D86">
      <w:pPr>
        <w:widowControl/>
        <w:numPr>
          <w:ilvl w:val="0"/>
          <w:numId w:val="33"/>
        </w:numPr>
        <w:suppressAutoHyphens w:val="0"/>
        <w:spacing w:after="200" w:line="276" w:lineRule="auto"/>
        <w:ind w:left="714" w:hanging="357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b/>
          <w:bCs/>
          <w:kern w:val="0"/>
          <w:lang w:val="ru-RU" w:eastAsia="en-US"/>
        </w:rPr>
        <w:t>Найти давление насыщения воды при заданной температуре</w:t>
      </w:r>
      <w:r w:rsidRPr="001F6D86">
        <w:rPr>
          <w:rFonts w:eastAsia="Times New Roman" w:cs="Times New Roman"/>
          <w:kern w:val="0"/>
          <w:lang w:val="ru-RU" w:eastAsia="en-US"/>
        </w:rPr>
        <w:t xml:space="preserve">. Используются термодинамические таблицы воды или уравнения насыщения (например, по </w:t>
      </w:r>
      <w:r w:rsidRPr="001F6D86">
        <w:rPr>
          <w:rFonts w:eastAsia="Times New Roman" w:cs="Times New Roman"/>
          <w:kern w:val="0"/>
          <w:lang w:eastAsia="en-US"/>
        </w:rPr>
        <w:t>IAPWS</w:t>
      </w:r>
      <w:r w:rsidRPr="001F6D86">
        <w:rPr>
          <w:rFonts w:eastAsia="Times New Roman" w:cs="Times New Roman"/>
          <w:kern w:val="0"/>
          <w:lang w:val="ru-RU" w:eastAsia="en-US"/>
        </w:rPr>
        <w:t xml:space="preserve"> </w:t>
      </w:r>
      <w:r w:rsidRPr="001F6D86">
        <w:rPr>
          <w:rFonts w:eastAsia="Times New Roman" w:cs="Times New Roman"/>
          <w:kern w:val="0"/>
          <w:lang w:eastAsia="en-US"/>
        </w:rPr>
        <w:t>IF</w:t>
      </w:r>
      <w:r w:rsidRPr="001F6D86">
        <w:rPr>
          <w:rFonts w:eastAsia="Times New Roman" w:cs="Times New Roman"/>
          <w:kern w:val="0"/>
          <w:lang w:val="ru-RU" w:eastAsia="en-US"/>
        </w:rPr>
        <w:t>-97).</w:t>
      </w:r>
    </w:p>
    <w:p w14:paraId="32B34BEE" w14:textId="77777777" w:rsidR="001F6D86" w:rsidRPr="001F6D86" w:rsidRDefault="001F6D86" w:rsidP="001F6D86">
      <w:pPr>
        <w:widowControl/>
        <w:numPr>
          <w:ilvl w:val="0"/>
          <w:numId w:val="33"/>
        </w:numPr>
        <w:suppressAutoHyphens w:val="0"/>
        <w:spacing w:after="200" w:line="276" w:lineRule="auto"/>
        <w:rPr>
          <w:rFonts w:eastAsia="Times New Roman" w:cs="Times New Roman"/>
          <w:kern w:val="0"/>
          <w:lang w:eastAsia="en-US"/>
        </w:rPr>
      </w:pPr>
      <w:proofErr w:type="spellStart"/>
      <w:r w:rsidRPr="001F6D86">
        <w:rPr>
          <w:rFonts w:eastAsia="Times New Roman" w:cs="Times New Roman"/>
          <w:b/>
          <w:bCs/>
          <w:kern w:val="0"/>
          <w:lang w:eastAsia="en-US"/>
        </w:rPr>
        <w:t>Вычислить</w:t>
      </w:r>
      <w:proofErr w:type="spellEnd"/>
      <w:r w:rsidRPr="001F6D86">
        <w:rPr>
          <w:rFonts w:eastAsia="Times New Roman" w:cs="Times New Roman"/>
          <w:b/>
          <w:bCs/>
          <w:kern w:val="0"/>
          <w:lang w:eastAsia="en-US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lang w:eastAsia="en-US"/>
        </w:rPr>
        <w:t>избыточное</w:t>
      </w:r>
      <w:proofErr w:type="spellEnd"/>
      <w:r w:rsidRPr="001F6D86">
        <w:rPr>
          <w:rFonts w:eastAsia="Times New Roman" w:cs="Times New Roman"/>
          <w:b/>
          <w:bCs/>
          <w:kern w:val="0"/>
          <w:lang w:eastAsia="en-US"/>
        </w:rPr>
        <w:t xml:space="preserve"> </w:t>
      </w:r>
      <w:proofErr w:type="spellStart"/>
      <w:r w:rsidRPr="001F6D86">
        <w:rPr>
          <w:rFonts w:eastAsia="Times New Roman" w:cs="Times New Roman"/>
          <w:b/>
          <w:bCs/>
          <w:kern w:val="0"/>
          <w:lang w:eastAsia="en-US"/>
        </w:rPr>
        <w:t>давление</w:t>
      </w:r>
      <w:proofErr w:type="spellEnd"/>
      <w:r w:rsidRPr="001F6D86">
        <w:rPr>
          <w:rFonts w:eastAsia="Times New Roman" w:cs="Times New Roman"/>
          <w:kern w:val="0"/>
          <w:lang w:eastAsia="en-US"/>
        </w:rPr>
        <w:t>:</w:t>
      </w:r>
    </w:p>
    <w:p w14:paraId="2374B7B0" w14:textId="77777777" w:rsidR="001F6D86" w:rsidRPr="001F6D86" w:rsidRDefault="001F6D86" w:rsidP="001F6D86">
      <w:pPr>
        <w:widowControl/>
        <w:suppressAutoHyphens w:val="0"/>
        <w:ind w:left="357"/>
        <w:jc w:val="center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noProof/>
          <w:kern w:val="0"/>
          <w:lang w:val="ru-RU" w:eastAsia="en-US"/>
        </w:rPr>
        <w:drawing>
          <wp:inline distT="0" distB="0" distL="0" distR="0" wp14:anchorId="260568F0" wp14:editId="3897767C">
            <wp:extent cx="1781424" cy="247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A6B0" w14:textId="77777777" w:rsidR="001F6D86" w:rsidRPr="001F6D86" w:rsidRDefault="001F6D86" w:rsidP="001F6D86">
      <w:pPr>
        <w:widowControl/>
        <w:numPr>
          <w:ilvl w:val="0"/>
          <w:numId w:val="33"/>
        </w:numPr>
        <w:suppressAutoHyphens w:val="0"/>
        <w:spacing w:after="200" w:line="276" w:lineRule="auto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b/>
          <w:bCs/>
          <w:kern w:val="0"/>
          <w:lang w:val="ru-RU" w:eastAsia="en-US"/>
        </w:rPr>
        <w:t>Перевести давление в метры водяного столба</w:t>
      </w:r>
      <w:r w:rsidRPr="001F6D86">
        <w:rPr>
          <w:rFonts w:eastAsia="Times New Roman" w:cs="Times New Roman"/>
          <w:kern w:val="0"/>
          <w:lang w:val="ru-RU" w:eastAsia="en-US"/>
        </w:rPr>
        <w:t>:</w:t>
      </w:r>
    </w:p>
    <w:p w14:paraId="5382A047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noProof/>
          <w:kern w:val="0"/>
          <w:sz w:val="22"/>
          <w:szCs w:val="22"/>
          <w:lang w:val="ru-RU" w:eastAsia="en-US"/>
        </w:rPr>
        <w:drawing>
          <wp:inline distT="0" distB="0" distL="0" distR="0" wp14:anchorId="25A94ED6" wp14:editId="6B422EC6">
            <wp:extent cx="1200318" cy="25721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A4AD" w14:textId="77777777" w:rsidR="001F6D86" w:rsidRPr="001F6D86" w:rsidRDefault="001F6D86" w:rsidP="00D07876">
      <w:pPr>
        <w:keepNext/>
        <w:keepLines/>
        <w:pageBreakBefore/>
        <w:widowControl/>
        <w:suppressAutoHyphens w:val="0"/>
        <w:spacing w:before="480" w:line="276" w:lineRule="auto"/>
        <w:jc w:val="right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</w:pPr>
      <w:bookmarkStart w:id="12" w:name="_Toc211198617"/>
      <w:r w:rsidRPr="001F6D86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  <w:lastRenderedPageBreak/>
        <w:t>Приложение 3.</w:t>
      </w:r>
      <w:bookmarkEnd w:id="12"/>
    </w:p>
    <w:p w14:paraId="51F9555E" w14:textId="77777777" w:rsidR="001F6D86" w:rsidRP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  <w:t>Анализ теплового режима потребителей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504"/>
        <w:gridCol w:w="1736"/>
        <w:gridCol w:w="4258"/>
      </w:tblGrid>
      <w:tr w:rsidR="001F6D86" w:rsidRPr="001F6D86" w14:paraId="1F119B96" w14:textId="77777777" w:rsidTr="006F7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CCCA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Система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952D3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Расчётный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параметр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B42A4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Допустимое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превышение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86D30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Обоснование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/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Примечание</w:t>
            </w:r>
            <w:proofErr w:type="spellEnd"/>
          </w:p>
        </w:tc>
      </w:tr>
      <w:tr w:rsidR="001F6D86" w:rsidRPr="00A4793F" w14:paraId="77F8A9CC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987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Отопление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помещений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7F84E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tвп</w:t>
            </w:r>
            <w:proofErr w:type="spellEnd"/>
            <w:r w:rsidRPr="001F6D86">
              <w:rPr>
                <w:rFonts w:eastAsia="Times New Roman" w:cs="Times New Roman"/>
                <w:kern w:val="0"/>
                <w:lang w:eastAsia="en-US"/>
              </w:rPr>
              <w:t xml:space="preserve"> ≥ </w:t>
            </w: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tвн</w:t>
            </w:r>
            <w:proofErr w:type="spellEnd"/>
            <w:r w:rsidRPr="001F6D86">
              <w:rPr>
                <w:rFonts w:eastAsia="Times New Roman" w:cs="Times New Roman"/>
                <w:kern w:val="0"/>
                <w:lang w:eastAsia="en-US"/>
              </w:rPr>
              <w:t xml:space="preserve"> (</w:t>
            </w: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внутр</w:t>
            </w:r>
            <w:proofErr w:type="spellEnd"/>
            <w:r w:rsidRPr="001F6D86">
              <w:rPr>
                <w:rFonts w:eastAsia="Times New Roman" w:cs="Times New Roman"/>
                <w:kern w:val="0"/>
                <w:lang w:eastAsia="en-US"/>
              </w:rPr>
              <w:t xml:space="preserve">. </w:t>
            </w: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темп</w:t>
            </w:r>
            <w:proofErr w:type="spellEnd"/>
            <w:r w:rsidRPr="001F6D86">
              <w:rPr>
                <w:rFonts w:eastAsia="Times New Roman" w:cs="Times New Roman"/>
                <w:kern w:val="0"/>
                <w:lang w:eastAsia="en-US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75CD9177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не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более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3–5%</w:t>
            </w:r>
          </w:p>
        </w:tc>
        <w:tc>
          <w:tcPr>
            <w:tcW w:w="0" w:type="auto"/>
            <w:vAlign w:val="center"/>
            <w:hideMark/>
          </w:tcPr>
          <w:p w14:paraId="6A527252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 w:eastAsia="en-US"/>
              </w:rPr>
            </w:pPr>
            <w:r w:rsidRPr="001F6D86">
              <w:rPr>
                <w:rFonts w:eastAsia="Times New Roman" w:cs="Times New Roman"/>
                <w:kern w:val="0"/>
                <w:lang w:val="ru-RU" w:eastAsia="en-US"/>
              </w:rPr>
              <w:t>&gt; 2–3 °</w:t>
            </w:r>
            <w:r w:rsidRPr="001F6D86">
              <w:rPr>
                <w:rFonts w:eastAsia="Times New Roman" w:cs="Times New Roman"/>
                <w:kern w:val="0"/>
                <w:lang w:eastAsia="en-US"/>
              </w:rPr>
              <w:t>C</w:t>
            </w:r>
            <w:r w:rsidRPr="001F6D86">
              <w:rPr>
                <w:rFonts w:eastAsia="Times New Roman" w:cs="Times New Roman"/>
                <w:kern w:val="0"/>
                <w:lang w:val="ru-RU" w:eastAsia="en-US"/>
              </w:rPr>
              <w:t xml:space="preserve"> выше нормы может восприниматься как перегрев, некомфортно, неэкономично.</w:t>
            </w:r>
          </w:p>
        </w:tc>
      </w:tr>
      <w:tr w:rsidR="001F6D86" w:rsidRPr="00A4793F" w14:paraId="77B2345B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FA8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Горячее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водоснабжение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(ГВС)</w:t>
            </w:r>
          </w:p>
        </w:tc>
        <w:tc>
          <w:tcPr>
            <w:tcW w:w="0" w:type="auto"/>
            <w:vAlign w:val="center"/>
            <w:hideMark/>
          </w:tcPr>
          <w:p w14:paraId="50162453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tгвп</w:t>
            </w:r>
            <w:proofErr w:type="spellEnd"/>
            <w:r w:rsidRPr="001F6D86">
              <w:rPr>
                <w:rFonts w:eastAsia="Times New Roman" w:cs="Times New Roman"/>
                <w:kern w:val="0"/>
                <w:lang w:eastAsia="en-US"/>
              </w:rPr>
              <w:t xml:space="preserve"> = </w:t>
            </w: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tгвн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C53B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до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5–7%</w:t>
            </w:r>
            <w:r w:rsidRPr="001F6D86">
              <w:rPr>
                <w:rFonts w:eastAsia="Times New Roman" w:cs="Times New Roman"/>
                <w:kern w:val="0"/>
                <w:lang w:eastAsia="en-US"/>
              </w:rPr>
              <w:t xml:space="preserve">, </w:t>
            </w: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макс</w:t>
            </w:r>
            <w:proofErr w:type="spellEnd"/>
            <w:r w:rsidRPr="001F6D86">
              <w:rPr>
                <w:rFonts w:eastAsia="Times New Roman" w:cs="Times New Roman"/>
                <w:kern w:val="0"/>
                <w:lang w:eastAsia="en-US"/>
              </w:rPr>
              <w:t xml:space="preserve">. </w:t>
            </w:r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60 ± 3°C</w:t>
            </w:r>
          </w:p>
        </w:tc>
        <w:tc>
          <w:tcPr>
            <w:tcW w:w="0" w:type="auto"/>
            <w:vAlign w:val="center"/>
            <w:hideMark/>
          </w:tcPr>
          <w:p w14:paraId="48A4DCAA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 w:eastAsia="en-US"/>
              </w:rPr>
            </w:pPr>
            <w:r w:rsidRPr="001F6D86">
              <w:rPr>
                <w:rFonts w:eastAsia="Times New Roman" w:cs="Times New Roman"/>
                <w:kern w:val="0"/>
                <w:lang w:val="ru-RU" w:eastAsia="en-US"/>
              </w:rPr>
              <w:t>СанПиН 2.1.4.2496-09 ограничивает ГВС для бытовых целей до 60–75°</w:t>
            </w:r>
            <w:r w:rsidRPr="001F6D86">
              <w:rPr>
                <w:rFonts w:eastAsia="Times New Roman" w:cs="Times New Roman"/>
                <w:kern w:val="0"/>
                <w:lang w:eastAsia="en-US"/>
              </w:rPr>
              <w:t>C</w:t>
            </w:r>
            <w:r w:rsidRPr="001F6D86">
              <w:rPr>
                <w:rFonts w:eastAsia="Times New Roman" w:cs="Times New Roman"/>
                <w:kern w:val="0"/>
                <w:lang w:val="ru-RU" w:eastAsia="en-US"/>
              </w:rPr>
              <w:t xml:space="preserve"> в зависимости от назначения, но на выходе из прибора – не выше 60°</w:t>
            </w:r>
            <w:r w:rsidRPr="001F6D86">
              <w:rPr>
                <w:rFonts w:eastAsia="Times New Roman" w:cs="Times New Roman"/>
                <w:kern w:val="0"/>
                <w:lang w:eastAsia="en-US"/>
              </w:rPr>
              <w:t>C</w:t>
            </w:r>
            <w:r w:rsidRPr="001F6D86">
              <w:rPr>
                <w:rFonts w:eastAsia="Times New Roman" w:cs="Times New Roman"/>
                <w:kern w:val="0"/>
                <w:lang w:val="ru-RU" w:eastAsia="en-US"/>
              </w:rPr>
              <w:t>.</w:t>
            </w:r>
          </w:p>
        </w:tc>
      </w:tr>
      <w:tr w:rsidR="001F6D86" w:rsidRPr="00A4793F" w14:paraId="3B27FDAF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75A8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Система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вентиляции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(</w:t>
            </w: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калориферы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A16567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tввп</w:t>
            </w:r>
            <w:proofErr w:type="spellEnd"/>
            <w:r w:rsidRPr="001F6D86">
              <w:rPr>
                <w:rFonts w:eastAsia="Times New Roman" w:cs="Times New Roman"/>
                <w:kern w:val="0"/>
                <w:lang w:eastAsia="en-US"/>
              </w:rPr>
              <w:t xml:space="preserve"> ≥ </w:t>
            </w:r>
            <w:proofErr w:type="spellStart"/>
            <w:r w:rsidRPr="001F6D86">
              <w:rPr>
                <w:rFonts w:eastAsia="Times New Roman" w:cs="Times New Roman"/>
                <w:kern w:val="0"/>
                <w:lang w:eastAsia="en-US"/>
              </w:rPr>
              <w:t>tввн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C032D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eastAsia="en-US"/>
              </w:rPr>
            </w:pPr>
            <w:proofErr w:type="spellStart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>до</w:t>
            </w:r>
            <w:proofErr w:type="spellEnd"/>
            <w:r w:rsidRPr="001F6D86">
              <w:rPr>
                <w:rFonts w:eastAsia="Times New Roman" w:cs="Times New Roman"/>
                <w:b/>
                <w:bCs/>
                <w:kern w:val="0"/>
                <w:lang w:eastAsia="en-US"/>
              </w:rPr>
              <w:t xml:space="preserve"> 10%</w:t>
            </w:r>
          </w:p>
        </w:tc>
        <w:tc>
          <w:tcPr>
            <w:tcW w:w="0" w:type="auto"/>
            <w:vAlign w:val="center"/>
            <w:hideMark/>
          </w:tcPr>
          <w:p w14:paraId="45D29842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 w:eastAsia="en-US"/>
              </w:rPr>
            </w:pPr>
            <w:r w:rsidRPr="001F6D86">
              <w:rPr>
                <w:rFonts w:eastAsia="Times New Roman" w:cs="Times New Roman"/>
                <w:kern w:val="0"/>
                <w:lang w:val="ru-RU" w:eastAsia="en-US"/>
              </w:rPr>
              <w:t>В вентиляции температура воздуха может быть выше нормы, но при этом должна обеспечиваться комфортность (обычно 16–20°</w:t>
            </w:r>
            <w:r w:rsidRPr="001F6D86">
              <w:rPr>
                <w:rFonts w:eastAsia="Times New Roman" w:cs="Times New Roman"/>
                <w:kern w:val="0"/>
                <w:lang w:eastAsia="en-US"/>
              </w:rPr>
              <w:t>C</w:t>
            </w:r>
            <w:r w:rsidRPr="001F6D86">
              <w:rPr>
                <w:rFonts w:eastAsia="Times New Roman" w:cs="Times New Roman"/>
                <w:kern w:val="0"/>
                <w:lang w:val="ru-RU" w:eastAsia="en-US"/>
              </w:rPr>
              <w:t xml:space="preserve"> в притоке зимой).</w:t>
            </w:r>
          </w:p>
        </w:tc>
      </w:tr>
    </w:tbl>
    <w:p w14:paraId="083BF706" w14:textId="303054DD" w:rsidR="001F6D86" w:rsidRDefault="001F6D86" w:rsidP="001F6D86">
      <w:pPr>
        <w:widowControl/>
        <w:suppressAutoHyphens w:val="0"/>
        <w:spacing w:after="200" w:line="276" w:lineRule="auto"/>
        <w:jc w:val="both"/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</w:pPr>
    </w:p>
    <w:p w14:paraId="493465B8" w14:textId="77777777" w:rsidR="00D07876" w:rsidRPr="001F6D86" w:rsidRDefault="00D07876" w:rsidP="001F6D86">
      <w:pPr>
        <w:widowControl/>
        <w:suppressAutoHyphens w:val="0"/>
        <w:spacing w:after="200" w:line="276" w:lineRule="auto"/>
        <w:jc w:val="both"/>
        <w:rPr>
          <w:rFonts w:ascii="Cambria" w:eastAsia="MS Mincho" w:hAnsi="Cambria" w:cs="Times New Roman"/>
          <w:b/>
          <w:kern w:val="0"/>
          <w:sz w:val="22"/>
          <w:szCs w:val="22"/>
          <w:lang w:val="ru-RU" w:eastAsia="en-US"/>
        </w:rPr>
      </w:pPr>
    </w:p>
    <w:p w14:paraId="7F80497D" w14:textId="77777777" w:rsidR="001F6D86" w:rsidRPr="001F6D86" w:rsidRDefault="001F6D86" w:rsidP="001F6D86">
      <w:pPr>
        <w:keepNext/>
        <w:keepLines/>
        <w:widowControl/>
        <w:suppressAutoHyphens w:val="0"/>
        <w:spacing w:before="480" w:line="276" w:lineRule="auto"/>
        <w:jc w:val="right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</w:pPr>
      <w:bookmarkStart w:id="13" w:name="_Toc211198618"/>
      <w:r w:rsidRPr="001F6D86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  <w:t>Приложение 4.</w:t>
      </w:r>
      <w:bookmarkEnd w:id="13"/>
    </w:p>
    <w:p w14:paraId="779035F8" w14:textId="77777777" w:rsidR="001F6D86" w:rsidRPr="001F6D86" w:rsidRDefault="001F6D86" w:rsidP="001F6D86">
      <w:pPr>
        <w:keepNext/>
        <w:keepLines/>
        <w:widowControl/>
        <w:suppressAutoHyphens w:val="0"/>
        <w:spacing w:before="200" w:line="276" w:lineRule="auto"/>
        <w:jc w:val="center"/>
        <w:outlineLvl w:val="2"/>
        <w:rPr>
          <w:rFonts w:ascii="Calibri" w:eastAsia="MS Gothic" w:hAnsi="Calibri" w:cs="Times New Roman"/>
          <w:b/>
          <w:bCs/>
          <w:kern w:val="0"/>
          <w:sz w:val="22"/>
          <w:szCs w:val="22"/>
          <w:lang w:val="ru-RU" w:eastAsia="en-US"/>
        </w:rPr>
      </w:pPr>
      <w:bookmarkStart w:id="14" w:name="_Toc211196755"/>
      <w:bookmarkStart w:id="15" w:name="_Toc211196919"/>
      <w:bookmarkStart w:id="16" w:name="_Toc211198619"/>
      <w:r w:rsidRPr="001F6D86">
        <w:rPr>
          <w:rFonts w:ascii="Calibri" w:eastAsia="MS Gothic" w:hAnsi="Calibri" w:cs="Times New Roman"/>
          <w:b/>
          <w:bCs/>
          <w:kern w:val="0"/>
          <w:sz w:val="22"/>
          <w:szCs w:val="22"/>
          <w:lang w:val="ru-RU" w:eastAsia="en-US"/>
        </w:rPr>
        <w:t>Необходимый располагаемый напор для обобщённых потребителей магистральных сетей</w:t>
      </w:r>
      <w:bookmarkEnd w:id="14"/>
      <w:bookmarkEnd w:id="15"/>
      <w:bookmarkEnd w:id="16"/>
    </w:p>
    <w:p w14:paraId="72736B25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kern w:val="0"/>
          <w:lang w:val="ru-RU" w:eastAsia="en-US"/>
        </w:rPr>
        <w:t xml:space="preserve">Для обобщённых потребителей магистральных сетей, в которых сосредоточены нагрузки потребителей, присоединённых к узлам отключённой распределительной сети, </w:t>
      </w:r>
      <w:r w:rsidRPr="001F6D86">
        <w:rPr>
          <w:rFonts w:eastAsia="Times New Roman" w:cs="Times New Roman"/>
          <w:b/>
          <w:bCs/>
          <w:kern w:val="0"/>
          <w:lang w:val="ru-RU" w:eastAsia="en-US"/>
        </w:rPr>
        <w:t xml:space="preserve">необходимый располагаемый напор </w:t>
      </w:r>
      <w:r w:rsidRPr="001F6D86">
        <w:rPr>
          <w:rFonts w:eastAsia="Times New Roman" w:cs="Times New Roman"/>
          <w:b/>
          <w:bCs/>
          <w:kern w:val="0"/>
          <w:lang w:eastAsia="en-US"/>
        </w:rPr>
        <w:t>H</w:t>
      </w:r>
      <w:proofErr w:type="spellStart"/>
      <w:r w:rsidRPr="001F6D86">
        <w:rPr>
          <w:rFonts w:eastAsia="Times New Roman" w:cs="Times New Roman"/>
          <w:b/>
          <w:bCs/>
          <w:kern w:val="0"/>
          <w:lang w:val="ru-RU" w:eastAsia="en-US"/>
        </w:rPr>
        <w:t>нро</w:t>
      </w:r>
      <w:proofErr w:type="spellEnd"/>
      <w:r w:rsidRPr="001F6D86">
        <w:rPr>
          <w:rFonts w:eastAsia="Times New Roman" w:cs="Times New Roman"/>
          <w:kern w:val="0"/>
          <w:lang w:val="ru-RU" w:eastAsia="en-US"/>
        </w:rPr>
        <w:t xml:space="preserve"> определяется в зависимости от расчётной тепловой нагрузки </w:t>
      </w:r>
      <w:r w:rsidRPr="001F6D86">
        <w:rPr>
          <w:rFonts w:eastAsia="Times New Roman" w:cs="Times New Roman"/>
          <w:kern w:val="0"/>
          <w:lang w:eastAsia="en-US"/>
        </w:rPr>
        <w:t>Q</w:t>
      </w:r>
      <w:r w:rsidRPr="001F6D86">
        <w:rPr>
          <w:rFonts w:eastAsia="Times New Roman" w:cs="Times New Roman"/>
          <w:kern w:val="0"/>
          <w:lang w:val="ru-RU" w:eastAsia="en-US"/>
        </w:rPr>
        <w:t>о этой распределительной сети.</w:t>
      </w:r>
    </w:p>
    <w:p w14:paraId="50E2549D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</w:p>
    <w:p w14:paraId="15D4F3B6" w14:textId="77777777" w:rsidR="001F6D86" w:rsidRPr="001F6D86" w:rsidRDefault="001F6D86" w:rsidP="001F6D86">
      <w:pPr>
        <w:widowControl/>
        <w:suppressAutoHyphens w:val="0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kern w:val="0"/>
          <w:lang w:val="ru-RU" w:eastAsia="en-US"/>
        </w:rPr>
        <w:t xml:space="preserve">Условия выбора </w:t>
      </w:r>
      <w:r w:rsidRPr="001F6D86">
        <w:rPr>
          <w:rFonts w:eastAsia="Times New Roman" w:cs="Times New Roman"/>
          <w:kern w:val="0"/>
          <w:lang w:eastAsia="en-US"/>
        </w:rPr>
        <w:t>H</w:t>
      </w:r>
      <w:proofErr w:type="spellStart"/>
      <w:r w:rsidRPr="001F6D86">
        <w:rPr>
          <w:rFonts w:eastAsia="Times New Roman" w:cs="Times New Roman"/>
          <w:kern w:val="0"/>
          <w:lang w:val="ru-RU" w:eastAsia="en-US"/>
        </w:rPr>
        <w:t>нро</w:t>
      </w:r>
      <w:proofErr w:type="spellEnd"/>
      <w:r w:rsidRPr="001F6D86">
        <w:rPr>
          <w:rFonts w:eastAsia="Times New Roman" w:cs="Times New Roman"/>
          <w:kern w:val="0"/>
          <w:lang w:val="ru-RU" w:eastAsia="en-US"/>
        </w:rPr>
        <w:t>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4599"/>
        <w:gridCol w:w="4656"/>
      </w:tblGrid>
      <w:tr w:rsidR="001F6D86" w:rsidRPr="001F6D86" w14:paraId="5AE017DB" w14:textId="77777777" w:rsidTr="006F72C3">
        <w:trPr>
          <w:tblHeader/>
          <w:tblCellSpacing w:w="15" w:type="dxa"/>
        </w:trPr>
        <w:tc>
          <w:tcPr>
            <w:tcW w:w="195" w:type="pct"/>
            <w:vAlign w:val="center"/>
            <w:hideMark/>
          </w:tcPr>
          <w:p w14:paraId="25965D71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right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2350" w:type="pct"/>
            <w:vAlign w:val="center"/>
            <w:hideMark/>
          </w:tcPr>
          <w:p w14:paraId="148B871A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</w:pP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  <w:t xml:space="preserve">Расчётная тепловая нагрузка </w:t>
            </w: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</w:rPr>
              <w:t>Q</w:t>
            </w: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  <w:t>о, Гкал/ч</w:t>
            </w:r>
          </w:p>
        </w:tc>
        <w:tc>
          <w:tcPr>
            <w:tcW w:w="2372" w:type="pct"/>
            <w:vAlign w:val="center"/>
            <w:hideMark/>
          </w:tcPr>
          <w:p w14:paraId="47CABC1F" w14:textId="77777777" w:rsidR="001F6D86" w:rsidRPr="001F6D86" w:rsidRDefault="001F6D86" w:rsidP="001F6D86">
            <w:pPr>
              <w:widowControl/>
              <w:suppressAutoHyphens w:val="0"/>
              <w:spacing w:line="276" w:lineRule="auto"/>
              <w:jc w:val="center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</w:pP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  <w:t>Требуемый</w:t>
            </w:r>
          </w:p>
          <w:p w14:paraId="479FDCA2" w14:textId="77777777" w:rsidR="001F6D86" w:rsidRPr="001F6D86" w:rsidRDefault="001F6D86" w:rsidP="001F6D86">
            <w:pPr>
              <w:widowControl/>
              <w:suppressAutoHyphens w:val="0"/>
              <w:spacing w:line="276" w:lineRule="auto"/>
              <w:jc w:val="center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  <w:t xml:space="preserve">необходимый </w:t>
            </w: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</w:rPr>
              <w:t>H</w:t>
            </w:r>
            <w:proofErr w:type="spellStart"/>
            <w:proofErr w:type="gramStart"/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  <w:t>нро</w:t>
            </w:r>
            <w:proofErr w:type="spellEnd"/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val="ru-RU" w:eastAsia="en-US"/>
              </w:rPr>
              <w:t xml:space="preserve">, </w:t>
            </w:r>
            <w:r w:rsidRPr="001F6D86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</w:rPr>
              <w:t xml:space="preserve"> м</w:t>
            </w:r>
            <w:proofErr w:type="gramEnd"/>
          </w:p>
        </w:tc>
      </w:tr>
      <w:tr w:rsidR="001F6D86" w:rsidRPr="001F6D86" w14:paraId="58973C2E" w14:textId="77777777" w:rsidTr="006F72C3">
        <w:trPr>
          <w:tblCellSpacing w:w="15" w:type="dxa"/>
        </w:trPr>
        <w:tc>
          <w:tcPr>
            <w:tcW w:w="195" w:type="pct"/>
            <w:vAlign w:val="center"/>
            <w:hideMark/>
          </w:tcPr>
          <w:p w14:paraId="620000B4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right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350" w:type="pct"/>
            <w:vAlign w:val="center"/>
            <w:hideMark/>
          </w:tcPr>
          <w:p w14:paraId="3527D28E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Qо≤10</w:t>
            </w:r>
          </w:p>
        </w:tc>
        <w:tc>
          <w:tcPr>
            <w:tcW w:w="2372" w:type="pct"/>
            <w:vAlign w:val="center"/>
            <w:hideMark/>
          </w:tcPr>
          <w:p w14:paraId="53C57145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25 &gt; </w:t>
            </w:r>
            <w:proofErr w:type="spell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H</w:t>
            </w:r>
            <w:proofErr w:type="gram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нро</w:t>
            </w:r>
            <w:proofErr w:type="spell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  ≥</w:t>
            </w:r>
            <w:proofErr w:type="gram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 20</w:t>
            </w:r>
          </w:p>
        </w:tc>
      </w:tr>
      <w:tr w:rsidR="001F6D86" w:rsidRPr="001F6D86" w14:paraId="2642D79E" w14:textId="77777777" w:rsidTr="006F72C3">
        <w:trPr>
          <w:tblCellSpacing w:w="15" w:type="dxa"/>
        </w:trPr>
        <w:tc>
          <w:tcPr>
            <w:tcW w:w="195" w:type="pct"/>
            <w:vAlign w:val="center"/>
            <w:hideMark/>
          </w:tcPr>
          <w:p w14:paraId="3CECA1EE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right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350" w:type="pct"/>
            <w:vAlign w:val="center"/>
            <w:hideMark/>
          </w:tcPr>
          <w:p w14:paraId="5D0CEC8B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10&lt;Qо≤20</w:t>
            </w:r>
          </w:p>
        </w:tc>
        <w:tc>
          <w:tcPr>
            <w:tcW w:w="2372" w:type="pct"/>
            <w:vAlign w:val="center"/>
            <w:hideMark/>
          </w:tcPr>
          <w:p w14:paraId="53DB7C78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35 </w:t>
            </w:r>
            <w:proofErr w:type="gram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&gt;  </w:t>
            </w:r>
            <w:proofErr w:type="spell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H</w:t>
            </w:r>
            <w:proofErr w:type="gram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нро</w:t>
            </w:r>
            <w:proofErr w:type="spell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 ≥ 30</w:t>
            </w:r>
          </w:p>
        </w:tc>
      </w:tr>
      <w:tr w:rsidR="001F6D86" w:rsidRPr="001F6D86" w14:paraId="2EB98DB9" w14:textId="77777777" w:rsidTr="006F72C3">
        <w:trPr>
          <w:tblCellSpacing w:w="15" w:type="dxa"/>
        </w:trPr>
        <w:tc>
          <w:tcPr>
            <w:tcW w:w="195" w:type="pct"/>
            <w:vAlign w:val="center"/>
            <w:hideMark/>
          </w:tcPr>
          <w:p w14:paraId="6D56A1EF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right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350" w:type="pct"/>
            <w:vAlign w:val="center"/>
            <w:hideMark/>
          </w:tcPr>
          <w:p w14:paraId="2F8F505A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20&lt;Qо≤30</w:t>
            </w:r>
          </w:p>
        </w:tc>
        <w:tc>
          <w:tcPr>
            <w:tcW w:w="2372" w:type="pct"/>
            <w:vAlign w:val="center"/>
            <w:hideMark/>
          </w:tcPr>
          <w:p w14:paraId="280A505B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45 </w:t>
            </w:r>
            <w:proofErr w:type="gram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&gt;  </w:t>
            </w:r>
            <w:proofErr w:type="spell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H</w:t>
            </w:r>
            <w:proofErr w:type="gram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нро</w:t>
            </w:r>
            <w:proofErr w:type="spell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 ≥ 40</w:t>
            </w:r>
          </w:p>
        </w:tc>
      </w:tr>
      <w:tr w:rsidR="001F6D86" w:rsidRPr="001F6D86" w14:paraId="562A2187" w14:textId="77777777" w:rsidTr="006F72C3">
        <w:trPr>
          <w:tblCellSpacing w:w="15" w:type="dxa"/>
        </w:trPr>
        <w:tc>
          <w:tcPr>
            <w:tcW w:w="195" w:type="pct"/>
            <w:vAlign w:val="center"/>
            <w:hideMark/>
          </w:tcPr>
          <w:p w14:paraId="1F7EC3CE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right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350" w:type="pct"/>
            <w:vAlign w:val="center"/>
            <w:hideMark/>
          </w:tcPr>
          <w:p w14:paraId="5D2A8841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proofErr w:type="spell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Qо</w:t>
            </w:r>
            <w:proofErr w:type="spell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&gt;30</w:t>
            </w:r>
          </w:p>
        </w:tc>
        <w:tc>
          <w:tcPr>
            <w:tcW w:w="2372" w:type="pct"/>
            <w:vAlign w:val="center"/>
            <w:hideMark/>
          </w:tcPr>
          <w:p w14:paraId="43BA1E53" w14:textId="77777777" w:rsidR="001F6D86" w:rsidRPr="001F6D86" w:rsidRDefault="001F6D86" w:rsidP="001F6D86">
            <w:pPr>
              <w:widowControl/>
              <w:suppressAutoHyphens w:val="0"/>
              <w:spacing w:after="200" w:line="276" w:lineRule="auto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</w:pPr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50 </w:t>
            </w:r>
            <w:proofErr w:type="gram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&gt;  </w:t>
            </w:r>
            <w:proofErr w:type="spellStart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H</w:t>
            </w:r>
            <w:proofErr w:type="gram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>нро</w:t>
            </w:r>
            <w:proofErr w:type="spellEnd"/>
            <w:r w:rsidRPr="001F6D8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</w:rPr>
              <w:t xml:space="preserve"> ≥ 45</w:t>
            </w:r>
          </w:p>
        </w:tc>
      </w:tr>
    </w:tbl>
    <w:p w14:paraId="29552DE8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kern w:val="0"/>
          <w:lang w:eastAsia="en-US"/>
        </w:rPr>
        <w:t>Q</w:t>
      </w:r>
      <w:r w:rsidRPr="001F6D86">
        <w:rPr>
          <w:rFonts w:eastAsia="Times New Roman" w:cs="Times New Roman"/>
          <w:kern w:val="0"/>
          <w:lang w:val="ru-RU" w:eastAsia="en-US"/>
        </w:rPr>
        <w:t>о – расчётная тепловая нагрузка отключённой распределительной сети;</w:t>
      </w:r>
    </w:p>
    <w:p w14:paraId="43CEEC68" w14:textId="77777777" w:rsidR="001F6D86" w:rsidRPr="001F6D86" w:rsidRDefault="001F6D86" w:rsidP="001F6D86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kern w:val="0"/>
          <w:lang w:val="ru-RU" w:eastAsia="en-US"/>
        </w:rPr>
      </w:pPr>
      <w:r w:rsidRPr="001F6D86">
        <w:rPr>
          <w:rFonts w:eastAsia="Times New Roman" w:cs="Times New Roman"/>
          <w:kern w:val="0"/>
          <w:lang w:eastAsia="en-US"/>
        </w:rPr>
        <w:t>H</w:t>
      </w:r>
      <w:proofErr w:type="spellStart"/>
      <w:proofErr w:type="gramStart"/>
      <w:r w:rsidRPr="001F6D86">
        <w:rPr>
          <w:rFonts w:eastAsia="Times New Roman" w:cs="Times New Roman"/>
          <w:kern w:val="0"/>
          <w:lang w:val="ru-RU" w:eastAsia="en-US"/>
        </w:rPr>
        <w:t>нро</w:t>
      </w:r>
      <w:proofErr w:type="spellEnd"/>
      <w:r w:rsidRPr="001F6D86">
        <w:rPr>
          <w:rFonts w:eastAsia="Times New Roman" w:cs="Times New Roman"/>
          <w:kern w:val="0"/>
          <w:lang w:val="ru-RU" w:eastAsia="en-US"/>
        </w:rPr>
        <w:t xml:space="preserve">  –</w:t>
      </w:r>
      <w:proofErr w:type="gramEnd"/>
      <w:r w:rsidRPr="001F6D86">
        <w:rPr>
          <w:rFonts w:eastAsia="Times New Roman" w:cs="Times New Roman"/>
          <w:kern w:val="0"/>
          <w:lang w:val="ru-RU" w:eastAsia="en-US"/>
        </w:rPr>
        <w:t xml:space="preserve"> минимально необходимый располагаемый напор для узла присоединения в расчётных условиях.</w:t>
      </w:r>
    </w:p>
    <w:p w14:paraId="419250D9" w14:textId="77777777" w:rsidR="001F6D86" w:rsidRPr="001F6D86" w:rsidRDefault="001F6D86" w:rsidP="00D07876">
      <w:pPr>
        <w:keepNext/>
        <w:keepLines/>
        <w:pageBreakBefore/>
        <w:widowControl/>
        <w:suppressAutoHyphens w:val="0"/>
        <w:spacing w:before="480" w:line="276" w:lineRule="auto"/>
        <w:jc w:val="right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</w:pPr>
      <w:bookmarkStart w:id="17" w:name="_Toc211198620"/>
      <w:r w:rsidRPr="001F6D86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  <w:lastRenderedPageBreak/>
        <w:t>Приложение 5.</w:t>
      </w:r>
      <w:bookmarkEnd w:id="17"/>
    </w:p>
    <w:p w14:paraId="25347A5D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>Допустимые значения разности температур сетевой воды (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>о) между подающим и обратном трубопроводами Потребителя (Реального, Обобщённого)</w:t>
      </w:r>
    </w:p>
    <w:p w14:paraId="6946F9FB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both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Разность температур между подающим и обратным трубопроводами в узлах присоединения потребителя (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о) (Реального, Обобщённого) должна соответствовать установленным границам:</w:t>
      </w:r>
    </w:p>
    <w:p w14:paraId="62F0F4DD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о =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подача –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обратка</w:t>
      </w:r>
    </w:p>
    <w:p w14:paraId="50EEA497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он ≤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о ≤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ов</w:t>
      </w:r>
      <w:proofErr w:type="spellEnd"/>
    </w:p>
    <w:p w14:paraId="6E2D1AAE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где:</w:t>
      </w:r>
    </w:p>
    <w:p w14:paraId="53657FA5" w14:textId="06BA474C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-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он </w:t>
      </w:r>
      <w:r w:rsidR="004347E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–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минимально допустимая разность температур;</w:t>
      </w:r>
    </w:p>
    <w:p w14:paraId="77DEAF49" w14:textId="50D575E9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-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ов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</w:t>
      </w:r>
      <w:r w:rsidR="004347E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–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максимально допустимая разность температур.</w:t>
      </w:r>
    </w:p>
    <w:p w14:paraId="34F77543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 xml:space="preserve">Если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о </w:t>
      </w:r>
      <w:proofErr w:type="gram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&lt;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proofErr w:type="gram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он: система недогружена, слабый теплосъём.</w:t>
      </w:r>
    </w:p>
    <w:p w14:paraId="145A5AFE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Если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proofErr w:type="gram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о &gt;</w:t>
      </w:r>
      <w:proofErr w:type="gram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dT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ов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: возможен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перетоп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или перегрузка сети.</w:t>
      </w:r>
    </w:p>
    <w:p w14:paraId="696178F8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tbl>
      <w:tblPr>
        <w:tblStyle w:val="1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6D86" w:rsidRPr="001F6D86" w14:paraId="70BC34BB" w14:textId="77777777" w:rsidTr="006F72C3">
        <w:tc>
          <w:tcPr>
            <w:tcW w:w="2160" w:type="dxa"/>
          </w:tcPr>
          <w:p w14:paraId="5B6AB2DC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График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подачи</w:t>
            </w:r>
            <w:proofErr w:type="spellEnd"/>
            <w:r w:rsidRPr="001F6D86">
              <w:t>/</w:t>
            </w:r>
            <w:proofErr w:type="spellStart"/>
            <w:r w:rsidRPr="001F6D86">
              <w:t>обратки</w:t>
            </w:r>
            <w:proofErr w:type="spellEnd"/>
            <w:r w:rsidRPr="001F6D86">
              <w:t>, °C</w:t>
            </w:r>
          </w:p>
        </w:tc>
        <w:tc>
          <w:tcPr>
            <w:tcW w:w="2160" w:type="dxa"/>
          </w:tcPr>
          <w:p w14:paraId="275C89ED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Нормальная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разность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dTнорм</w:t>
            </w:r>
            <w:proofErr w:type="spellEnd"/>
            <w:r w:rsidRPr="001F6D86">
              <w:t>, °C</w:t>
            </w:r>
          </w:p>
        </w:tc>
        <w:tc>
          <w:tcPr>
            <w:tcW w:w="2160" w:type="dxa"/>
          </w:tcPr>
          <w:p w14:paraId="24240112" w14:textId="77777777" w:rsidR="001F6D86" w:rsidRPr="001F6D86" w:rsidRDefault="001F6D86" w:rsidP="001F6D86">
            <w:pPr>
              <w:widowControl/>
            </w:pPr>
            <w:r w:rsidRPr="001F6D86">
              <w:t xml:space="preserve">min </w:t>
            </w:r>
            <w:proofErr w:type="spellStart"/>
            <w:r w:rsidRPr="001F6D86">
              <w:t>dTон</w:t>
            </w:r>
            <w:proofErr w:type="spellEnd"/>
            <w:r w:rsidRPr="001F6D86">
              <w:t>, °C</w:t>
            </w:r>
          </w:p>
        </w:tc>
        <w:tc>
          <w:tcPr>
            <w:tcW w:w="2160" w:type="dxa"/>
          </w:tcPr>
          <w:p w14:paraId="1449DD51" w14:textId="77777777" w:rsidR="001F6D86" w:rsidRPr="001F6D86" w:rsidRDefault="001F6D86" w:rsidP="001F6D86">
            <w:pPr>
              <w:widowControl/>
            </w:pPr>
            <w:r w:rsidRPr="001F6D86">
              <w:t xml:space="preserve">max </w:t>
            </w:r>
            <w:proofErr w:type="spellStart"/>
            <w:r w:rsidRPr="001F6D86">
              <w:t>dTов</w:t>
            </w:r>
            <w:proofErr w:type="spellEnd"/>
            <w:r w:rsidRPr="001F6D86">
              <w:t>, °C</w:t>
            </w:r>
          </w:p>
        </w:tc>
      </w:tr>
      <w:tr w:rsidR="001F6D86" w:rsidRPr="001F6D86" w14:paraId="464833BE" w14:textId="77777777" w:rsidTr="006F72C3">
        <w:tc>
          <w:tcPr>
            <w:tcW w:w="2160" w:type="dxa"/>
          </w:tcPr>
          <w:p w14:paraId="7F3FCEA2" w14:textId="77777777" w:rsidR="001F6D86" w:rsidRPr="001F6D86" w:rsidRDefault="001F6D86" w:rsidP="001F6D86">
            <w:pPr>
              <w:widowControl/>
              <w:jc w:val="center"/>
            </w:pPr>
            <w:r w:rsidRPr="001F6D86">
              <w:t>150 / 70</w:t>
            </w:r>
          </w:p>
        </w:tc>
        <w:tc>
          <w:tcPr>
            <w:tcW w:w="2160" w:type="dxa"/>
          </w:tcPr>
          <w:p w14:paraId="4DE721D9" w14:textId="77777777" w:rsidR="001F6D86" w:rsidRPr="001F6D86" w:rsidRDefault="001F6D86" w:rsidP="001F6D86">
            <w:pPr>
              <w:widowControl/>
              <w:jc w:val="center"/>
              <w:rPr>
                <w:b/>
                <w:bCs/>
              </w:rPr>
            </w:pPr>
            <w:r w:rsidRPr="001F6D86">
              <w:rPr>
                <w:b/>
                <w:bCs/>
              </w:rPr>
              <w:t>80</w:t>
            </w:r>
          </w:p>
        </w:tc>
        <w:tc>
          <w:tcPr>
            <w:tcW w:w="2160" w:type="dxa"/>
          </w:tcPr>
          <w:p w14:paraId="370A6B8F" w14:textId="77777777" w:rsidR="001F6D86" w:rsidRPr="001F6D86" w:rsidRDefault="001F6D86" w:rsidP="001F6D86">
            <w:pPr>
              <w:widowControl/>
              <w:jc w:val="center"/>
            </w:pPr>
            <w:r w:rsidRPr="001F6D86">
              <w:t>60</w:t>
            </w:r>
          </w:p>
        </w:tc>
        <w:tc>
          <w:tcPr>
            <w:tcW w:w="2160" w:type="dxa"/>
          </w:tcPr>
          <w:p w14:paraId="25CD0BBE" w14:textId="77777777" w:rsidR="001F6D86" w:rsidRPr="001F6D86" w:rsidRDefault="001F6D86" w:rsidP="001F6D86">
            <w:pPr>
              <w:widowControl/>
              <w:jc w:val="center"/>
            </w:pPr>
            <w:r w:rsidRPr="001F6D86">
              <w:t>90</w:t>
            </w:r>
          </w:p>
        </w:tc>
      </w:tr>
      <w:tr w:rsidR="001F6D86" w:rsidRPr="001F6D86" w14:paraId="1B0EFA37" w14:textId="77777777" w:rsidTr="006F72C3">
        <w:tc>
          <w:tcPr>
            <w:tcW w:w="2160" w:type="dxa"/>
          </w:tcPr>
          <w:p w14:paraId="5AF5D0F2" w14:textId="77777777" w:rsidR="001F6D86" w:rsidRPr="001F6D86" w:rsidRDefault="001F6D86" w:rsidP="001F6D86">
            <w:pPr>
              <w:widowControl/>
              <w:jc w:val="center"/>
            </w:pPr>
            <w:r w:rsidRPr="001F6D86">
              <w:t>130 / 70</w:t>
            </w:r>
          </w:p>
        </w:tc>
        <w:tc>
          <w:tcPr>
            <w:tcW w:w="2160" w:type="dxa"/>
          </w:tcPr>
          <w:p w14:paraId="235DB459" w14:textId="77777777" w:rsidR="001F6D86" w:rsidRPr="001F6D86" w:rsidRDefault="001F6D86" w:rsidP="001F6D86">
            <w:pPr>
              <w:widowControl/>
              <w:jc w:val="center"/>
              <w:rPr>
                <w:b/>
                <w:bCs/>
              </w:rPr>
            </w:pPr>
            <w:r w:rsidRPr="001F6D86">
              <w:rPr>
                <w:b/>
                <w:bCs/>
              </w:rPr>
              <w:t>60</w:t>
            </w:r>
          </w:p>
        </w:tc>
        <w:tc>
          <w:tcPr>
            <w:tcW w:w="2160" w:type="dxa"/>
          </w:tcPr>
          <w:p w14:paraId="5CDC8B67" w14:textId="77777777" w:rsidR="001F6D86" w:rsidRPr="001F6D86" w:rsidRDefault="001F6D86" w:rsidP="001F6D86">
            <w:pPr>
              <w:widowControl/>
              <w:jc w:val="center"/>
            </w:pPr>
            <w:r w:rsidRPr="001F6D86">
              <w:t>50</w:t>
            </w:r>
          </w:p>
        </w:tc>
        <w:tc>
          <w:tcPr>
            <w:tcW w:w="2160" w:type="dxa"/>
          </w:tcPr>
          <w:p w14:paraId="13DCDCCA" w14:textId="77777777" w:rsidR="001F6D86" w:rsidRPr="001F6D86" w:rsidRDefault="001F6D86" w:rsidP="001F6D86">
            <w:pPr>
              <w:widowControl/>
              <w:jc w:val="center"/>
            </w:pPr>
            <w:r w:rsidRPr="001F6D86">
              <w:t>70</w:t>
            </w:r>
          </w:p>
        </w:tc>
      </w:tr>
      <w:tr w:rsidR="001F6D86" w:rsidRPr="001F6D86" w14:paraId="5D97E103" w14:textId="77777777" w:rsidTr="006F72C3">
        <w:tc>
          <w:tcPr>
            <w:tcW w:w="2160" w:type="dxa"/>
          </w:tcPr>
          <w:p w14:paraId="28A1D8BD" w14:textId="77777777" w:rsidR="001F6D86" w:rsidRPr="001F6D86" w:rsidRDefault="001F6D86" w:rsidP="001F6D86">
            <w:pPr>
              <w:widowControl/>
              <w:jc w:val="center"/>
            </w:pPr>
            <w:r w:rsidRPr="001F6D86">
              <w:t>115 / 70</w:t>
            </w:r>
          </w:p>
        </w:tc>
        <w:tc>
          <w:tcPr>
            <w:tcW w:w="2160" w:type="dxa"/>
          </w:tcPr>
          <w:p w14:paraId="64048C72" w14:textId="77777777" w:rsidR="001F6D86" w:rsidRPr="001F6D86" w:rsidRDefault="001F6D86" w:rsidP="001F6D86">
            <w:pPr>
              <w:widowControl/>
              <w:jc w:val="center"/>
              <w:rPr>
                <w:b/>
                <w:bCs/>
              </w:rPr>
            </w:pPr>
            <w:r w:rsidRPr="001F6D86">
              <w:rPr>
                <w:b/>
                <w:bCs/>
              </w:rPr>
              <w:t>45</w:t>
            </w:r>
          </w:p>
        </w:tc>
        <w:tc>
          <w:tcPr>
            <w:tcW w:w="2160" w:type="dxa"/>
          </w:tcPr>
          <w:p w14:paraId="1D8CDDB0" w14:textId="77777777" w:rsidR="001F6D86" w:rsidRPr="001F6D86" w:rsidRDefault="001F6D86" w:rsidP="001F6D86">
            <w:pPr>
              <w:widowControl/>
              <w:jc w:val="center"/>
            </w:pPr>
            <w:r w:rsidRPr="001F6D86">
              <w:t>35</w:t>
            </w:r>
          </w:p>
        </w:tc>
        <w:tc>
          <w:tcPr>
            <w:tcW w:w="2160" w:type="dxa"/>
          </w:tcPr>
          <w:p w14:paraId="40216E79" w14:textId="77777777" w:rsidR="001F6D86" w:rsidRPr="001F6D86" w:rsidRDefault="001F6D86" w:rsidP="001F6D86">
            <w:pPr>
              <w:widowControl/>
              <w:jc w:val="center"/>
            </w:pPr>
            <w:r w:rsidRPr="001F6D86">
              <w:t>55</w:t>
            </w:r>
          </w:p>
        </w:tc>
      </w:tr>
      <w:tr w:rsidR="001F6D86" w:rsidRPr="001F6D86" w14:paraId="63C613D2" w14:textId="77777777" w:rsidTr="006F72C3">
        <w:tc>
          <w:tcPr>
            <w:tcW w:w="2160" w:type="dxa"/>
          </w:tcPr>
          <w:p w14:paraId="26A00DC1" w14:textId="77777777" w:rsidR="001F6D86" w:rsidRPr="001F6D86" w:rsidRDefault="001F6D86" w:rsidP="001F6D86">
            <w:pPr>
              <w:widowControl/>
              <w:jc w:val="center"/>
            </w:pPr>
            <w:r w:rsidRPr="001F6D86">
              <w:t>95 / 70</w:t>
            </w:r>
          </w:p>
        </w:tc>
        <w:tc>
          <w:tcPr>
            <w:tcW w:w="2160" w:type="dxa"/>
          </w:tcPr>
          <w:p w14:paraId="653C5A89" w14:textId="77777777" w:rsidR="001F6D86" w:rsidRPr="001F6D86" w:rsidRDefault="001F6D86" w:rsidP="001F6D86">
            <w:pPr>
              <w:widowControl/>
              <w:jc w:val="center"/>
              <w:rPr>
                <w:b/>
                <w:bCs/>
              </w:rPr>
            </w:pPr>
            <w:r w:rsidRPr="001F6D86">
              <w:rPr>
                <w:b/>
                <w:bCs/>
              </w:rPr>
              <w:t>25</w:t>
            </w:r>
          </w:p>
        </w:tc>
        <w:tc>
          <w:tcPr>
            <w:tcW w:w="2160" w:type="dxa"/>
          </w:tcPr>
          <w:p w14:paraId="576A272A" w14:textId="77777777" w:rsidR="001F6D86" w:rsidRPr="001F6D86" w:rsidRDefault="001F6D86" w:rsidP="001F6D86">
            <w:pPr>
              <w:widowControl/>
              <w:jc w:val="center"/>
            </w:pPr>
            <w:r w:rsidRPr="001F6D86">
              <w:t>15</w:t>
            </w:r>
          </w:p>
        </w:tc>
        <w:tc>
          <w:tcPr>
            <w:tcW w:w="2160" w:type="dxa"/>
          </w:tcPr>
          <w:p w14:paraId="1E6D5798" w14:textId="77777777" w:rsidR="001F6D86" w:rsidRPr="001F6D86" w:rsidRDefault="001F6D86" w:rsidP="001F6D86">
            <w:pPr>
              <w:widowControl/>
              <w:jc w:val="center"/>
            </w:pPr>
            <w:r w:rsidRPr="001F6D86">
              <w:t>35</w:t>
            </w:r>
          </w:p>
        </w:tc>
      </w:tr>
    </w:tbl>
    <w:p w14:paraId="40F34292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eastAsia="en-US"/>
        </w:rPr>
      </w:pPr>
    </w:p>
    <w:p w14:paraId="4F4DA85D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</w:pPr>
    </w:p>
    <w:p w14:paraId="7140E301" w14:textId="77777777" w:rsidR="001F6D86" w:rsidRPr="001F6D86" w:rsidRDefault="001F6D86" w:rsidP="001F6D86">
      <w:pPr>
        <w:keepNext/>
        <w:keepLines/>
        <w:widowControl/>
        <w:suppressAutoHyphens w:val="0"/>
        <w:spacing w:before="480" w:line="276" w:lineRule="auto"/>
        <w:jc w:val="right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</w:pPr>
      <w:bookmarkStart w:id="18" w:name="_Toc211198621"/>
      <w:r w:rsidRPr="001F6D86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  <w:t>Приложение 6.</w:t>
      </w:r>
      <w:bookmarkEnd w:id="18"/>
    </w:p>
    <w:p w14:paraId="61519ACB" w14:textId="77777777" w:rsidR="001F6D86" w:rsidRPr="001F6D86" w:rsidRDefault="001F6D86" w:rsidP="001F6D86">
      <w:pPr>
        <w:widowControl/>
        <w:suppressAutoHyphens w:val="0"/>
        <w:spacing w:line="276" w:lineRule="auto"/>
        <w:jc w:val="center"/>
        <w:rPr>
          <w:rFonts w:eastAsia="MS Mincho" w:cs="Times New Roman"/>
          <w:b/>
          <w:bCs/>
          <w:kern w:val="0"/>
          <w:lang w:val="ru-RU" w:eastAsia="en-US"/>
        </w:rPr>
      </w:pPr>
      <w:r w:rsidRPr="001F6D86">
        <w:rPr>
          <w:rFonts w:eastAsia="MS Mincho" w:cs="Times New Roman"/>
          <w:b/>
          <w:bCs/>
          <w:kern w:val="0"/>
          <w:lang w:val="ru-RU" w:eastAsia="en-US"/>
        </w:rPr>
        <w:t>Допустимые потери напора на участках сети</w:t>
      </w:r>
    </w:p>
    <w:p w14:paraId="12AC3A49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>Участки теплопроводов, как транспортные элементы трубопроводной сети теплоснабжающей системы, характеризуются: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>Гидравлическими потерями (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dH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ф) – потерей давления при движении воды по трубопроводу.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>Эффективная теплоснабжающая система должна удовлетворять условиям: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dH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ф ≤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dH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д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>где: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 xml:space="preserve">-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dH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д – допустимые потери давления (определяются по расчётной пропускной способности)</w:t>
      </w:r>
    </w:p>
    <w:p w14:paraId="7444C281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 xml:space="preserve">Допустимые значения потерь определяются проектными нормами и экономической целесообразностью. </w:t>
      </w:r>
    </w:p>
    <w:p w14:paraId="0CE6D3B7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lastRenderedPageBreak/>
        <w:t xml:space="preserve">Рекомендуемый диапазон скоростей теплоносителя в трубах составляет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v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= 1.5–3.5 м/с,</w:t>
      </w:r>
    </w:p>
    <w:p w14:paraId="0E54C8E8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при этом удельные потери (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q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vertAlign w:val="subscript"/>
          <w:lang w:val="ru-RU" w:eastAsia="en-US"/>
        </w:rPr>
        <w:t>тп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) напора должны соответствовать норме: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q</w:t>
      </w:r>
      <w:proofErr w:type="spellStart"/>
      <w:proofErr w:type="gramStart"/>
      <w:r w:rsidRPr="001F6D86">
        <w:rPr>
          <w:rFonts w:ascii="Cambria" w:eastAsia="MS Mincho" w:hAnsi="Cambria" w:cs="Times New Roman"/>
          <w:kern w:val="0"/>
          <w:sz w:val="22"/>
          <w:szCs w:val="22"/>
          <w:vertAlign w:val="subscript"/>
          <w:lang w:val="ru-RU" w:eastAsia="en-US"/>
        </w:rPr>
        <w:t>тп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 =</w:t>
      </w:r>
      <w:proofErr w:type="gram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0.008–0.01 м вод. ст. / м длины трубопровода</w:t>
      </w:r>
    </w:p>
    <w:p w14:paraId="65AC3350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1A396566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Допустимые удельные потери давления в трубопроводах:</w:t>
      </w:r>
    </w:p>
    <w:tbl>
      <w:tblPr>
        <w:tblStyle w:val="1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6D86" w:rsidRPr="00407867" w14:paraId="0D260A31" w14:textId="77777777" w:rsidTr="006F72C3">
        <w:tc>
          <w:tcPr>
            <w:tcW w:w="2880" w:type="dxa"/>
          </w:tcPr>
          <w:p w14:paraId="26F3ABA9" w14:textId="77777777" w:rsidR="001F6D86" w:rsidRPr="001F6D86" w:rsidRDefault="001F6D86" w:rsidP="001F6D86">
            <w:pPr>
              <w:widowControl/>
              <w:spacing w:line="276" w:lineRule="auto"/>
            </w:pPr>
            <w:proofErr w:type="spellStart"/>
            <w:r w:rsidRPr="001F6D86">
              <w:t>Тип</w:t>
            </w:r>
            <w:proofErr w:type="spellEnd"/>
            <w:r w:rsidRPr="001F6D86">
              <w:t xml:space="preserve"> </w:t>
            </w:r>
            <w:proofErr w:type="spellStart"/>
            <w:r w:rsidRPr="001F6D86">
              <w:t>трубопровода</w:t>
            </w:r>
            <w:proofErr w:type="spellEnd"/>
          </w:p>
        </w:tc>
        <w:tc>
          <w:tcPr>
            <w:tcW w:w="2880" w:type="dxa"/>
          </w:tcPr>
          <w:p w14:paraId="6D0D2F4F" w14:textId="77777777" w:rsidR="001F6D86" w:rsidRPr="001F6D86" w:rsidRDefault="001F6D86" w:rsidP="001F6D86">
            <w:pPr>
              <w:widowControl/>
              <w:spacing w:line="276" w:lineRule="auto"/>
              <w:rPr>
                <w:lang w:val="ru-RU"/>
              </w:rPr>
            </w:pPr>
            <w:r w:rsidRPr="001F6D86">
              <w:rPr>
                <w:lang w:val="ru-RU"/>
              </w:rPr>
              <w:t xml:space="preserve">Рекомендуемая скорость, </w:t>
            </w:r>
            <w:r w:rsidRPr="001F6D86">
              <w:t>v</w:t>
            </w:r>
            <w:r w:rsidRPr="001F6D86">
              <w:rPr>
                <w:lang w:val="ru-RU"/>
              </w:rPr>
              <w:t>, м/с</w:t>
            </w:r>
          </w:p>
        </w:tc>
        <w:tc>
          <w:tcPr>
            <w:tcW w:w="2880" w:type="dxa"/>
          </w:tcPr>
          <w:p w14:paraId="2DDCDD64" w14:textId="77777777" w:rsidR="001F6D86" w:rsidRPr="001F6D86" w:rsidRDefault="001F6D86" w:rsidP="001F6D86">
            <w:pPr>
              <w:widowControl/>
              <w:spacing w:line="276" w:lineRule="auto"/>
              <w:rPr>
                <w:lang w:val="ru-RU"/>
              </w:rPr>
            </w:pPr>
            <w:r w:rsidRPr="001F6D86">
              <w:rPr>
                <w:lang w:val="ru-RU"/>
              </w:rPr>
              <w:t xml:space="preserve">Удельные потери давления, </w:t>
            </w:r>
            <w:r w:rsidRPr="001F6D86">
              <w:t>q</w:t>
            </w:r>
            <w:proofErr w:type="spellStart"/>
            <w:proofErr w:type="gramStart"/>
            <w:r w:rsidRPr="001F6D86">
              <w:rPr>
                <w:vertAlign w:val="subscript"/>
                <w:lang w:val="ru-RU"/>
              </w:rPr>
              <w:t>тп</w:t>
            </w:r>
            <w:proofErr w:type="spellEnd"/>
            <w:r w:rsidRPr="001F6D86">
              <w:rPr>
                <w:lang w:val="ru-RU"/>
              </w:rPr>
              <w:t xml:space="preserve"> ,</w:t>
            </w:r>
            <w:proofErr w:type="gramEnd"/>
            <w:r w:rsidRPr="001F6D86">
              <w:rPr>
                <w:lang w:val="ru-RU"/>
              </w:rPr>
              <w:t xml:space="preserve"> </w:t>
            </w:r>
            <w:proofErr w:type="spellStart"/>
            <w:r w:rsidRPr="001F6D86">
              <w:rPr>
                <w:lang w:val="ru-RU"/>
              </w:rPr>
              <w:t>м.вд.ст</w:t>
            </w:r>
            <w:proofErr w:type="spellEnd"/>
            <w:r w:rsidRPr="001F6D86">
              <w:rPr>
                <w:lang w:val="ru-RU"/>
              </w:rPr>
              <w:t>./м</w:t>
            </w:r>
          </w:p>
        </w:tc>
      </w:tr>
      <w:tr w:rsidR="001F6D86" w:rsidRPr="001F6D86" w14:paraId="75F27E7B" w14:textId="77777777" w:rsidTr="006F72C3">
        <w:tc>
          <w:tcPr>
            <w:tcW w:w="2880" w:type="dxa"/>
          </w:tcPr>
          <w:p w14:paraId="0761AA82" w14:textId="77777777" w:rsidR="001F6D86" w:rsidRPr="001F6D86" w:rsidRDefault="001F6D86" w:rsidP="001F6D86">
            <w:pPr>
              <w:widowControl/>
              <w:spacing w:line="276" w:lineRule="auto"/>
            </w:pPr>
            <w:proofErr w:type="spellStart"/>
            <w:r w:rsidRPr="001F6D86">
              <w:t>Подающий</w:t>
            </w:r>
            <w:proofErr w:type="spellEnd"/>
          </w:p>
        </w:tc>
        <w:tc>
          <w:tcPr>
            <w:tcW w:w="2880" w:type="dxa"/>
          </w:tcPr>
          <w:p w14:paraId="48D6F340" w14:textId="77777777" w:rsidR="001F6D86" w:rsidRPr="001F6D86" w:rsidRDefault="001F6D86" w:rsidP="001F6D86">
            <w:pPr>
              <w:widowControl/>
              <w:spacing w:line="276" w:lineRule="auto"/>
            </w:pPr>
            <w:r w:rsidRPr="001F6D86">
              <w:t>1.5 – 3.5</w:t>
            </w:r>
          </w:p>
        </w:tc>
        <w:tc>
          <w:tcPr>
            <w:tcW w:w="2880" w:type="dxa"/>
          </w:tcPr>
          <w:p w14:paraId="793EB6AA" w14:textId="77777777" w:rsidR="001F6D86" w:rsidRPr="001F6D86" w:rsidRDefault="001F6D86" w:rsidP="001F6D86">
            <w:pPr>
              <w:widowControl/>
              <w:spacing w:line="276" w:lineRule="auto"/>
            </w:pPr>
            <w:r w:rsidRPr="001F6D86">
              <w:t>0.008 – 0.01</w:t>
            </w:r>
          </w:p>
        </w:tc>
      </w:tr>
      <w:tr w:rsidR="001F6D86" w:rsidRPr="001F6D86" w14:paraId="343DE90A" w14:textId="77777777" w:rsidTr="006F72C3">
        <w:tc>
          <w:tcPr>
            <w:tcW w:w="2880" w:type="dxa"/>
          </w:tcPr>
          <w:p w14:paraId="72EB3615" w14:textId="77777777" w:rsidR="001F6D86" w:rsidRPr="001F6D86" w:rsidRDefault="001F6D86" w:rsidP="001F6D86">
            <w:pPr>
              <w:widowControl/>
              <w:spacing w:line="276" w:lineRule="auto"/>
            </w:pPr>
            <w:proofErr w:type="spellStart"/>
            <w:r w:rsidRPr="001F6D86">
              <w:t>Обратный</w:t>
            </w:r>
            <w:proofErr w:type="spellEnd"/>
          </w:p>
        </w:tc>
        <w:tc>
          <w:tcPr>
            <w:tcW w:w="2880" w:type="dxa"/>
          </w:tcPr>
          <w:p w14:paraId="4486B824" w14:textId="77777777" w:rsidR="001F6D86" w:rsidRPr="001F6D86" w:rsidRDefault="001F6D86" w:rsidP="001F6D86">
            <w:pPr>
              <w:widowControl/>
              <w:spacing w:line="276" w:lineRule="auto"/>
            </w:pPr>
            <w:r w:rsidRPr="001F6D86">
              <w:t>1.5 – 3.5</w:t>
            </w:r>
          </w:p>
        </w:tc>
        <w:tc>
          <w:tcPr>
            <w:tcW w:w="2880" w:type="dxa"/>
          </w:tcPr>
          <w:p w14:paraId="7F53284C" w14:textId="77777777" w:rsidR="001F6D86" w:rsidRPr="001F6D86" w:rsidRDefault="001F6D86" w:rsidP="001F6D86">
            <w:pPr>
              <w:widowControl/>
              <w:spacing w:line="276" w:lineRule="auto"/>
            </w:pPr>
            <w:r w:rsidRPr="001F6D86">
              <w:t>0.008 – 0.01</w:t>
            </w:r>
          </w:p>
        </w:tc>
      </w:tr>
    </w:tbl>
    <w:p w14:paraId="4622012B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>Рекомендуемы скорости воды (теплоносителя) от условного диаметра трубопровода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3547"/>
        <w:gridCol w:w="2992"/>
      </w:tblGrid>
      <w:tr w:rsidR="001F6D86" w:rsidRPr="001F6D86" w14:paraId="61B607C4" w14:textId="77777777" w:rsidTr="006F7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3B4FA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Назначение трубопровода</w:t>
            </w:r>
          </w:p>
        </w:tc>
        <w:tc>
          <w:tcPr>
            <w:tcW w:w="0" w:type="auto"/>
            <w:vAlign w:val="center"/>
            <w:hideMark/>
          </w:tcPr>
          <w:p w14:paraId="3A9292F1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Диаметр трубопровода (условный)</w:t>
            </w:r>
          </w:p>
        </w:tc>
        <w:tc>
          <w:tcPr>
            <w:tcW w:w="0" w:type="auto"/>
            <w:vAlign w:val="center"/>
            <w:hideMark/>
          </w:tcPr>
          <w:p w14:paraId="241C0344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Рекомендуемая скорость, м/с</w:t>
            </w:r>
          </w:p>
        </w:tc>
      </w:tr>
      <w:tr w:rsidR="001F6D86" w:rsidRPr="001F6D86" w14:paraId="4443373E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CFA9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Магистральные подающие</w:t>
            </w:r>
          </w:p>
        </w:tc>
        <w:tc>
          <w:tcPr>
            <w:tcW w:w="0" w:type="auto"/>
            <w:vAlign w:val="center"/>
            <w:hideMark/>
          </w:tcPr>
          <w:p w14:paraId="13AF37A0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proofErr w:type="gramStart"/>
            <w:r w:rsidRPr="001F6D86">
              <w:rPr>
                <w:rFonts w:eastAsia="Times New Roman" w:cs="Times New Roman"/>
                <w:kern w:val="0"/>
                <w:lang w:val="ru-RU"/>
              </w:rPr>
              <w:t>D &gt;</w:t>
            </w:r>
            <w:proofErr w:type="gramEnd"/>
            <w:r w:rsidRPr="001F6D86">
              <w:rPr>
                <w:rFonts w:eastAsia="Times New Roman" w:cs="Times New Roman"/>
                <w:kern w:val="0"/>
                <w:lang w:val="ru-RU"/>
              </w:rPr>
              <w:t xml:space="preserve"> 300 мм</w:t>
            </w:r>
          </w:p>
        </w:tc>
        <w:tc>
          <w:tcPr>
            <w:tcW w:w="0" w:type="auto"/>
            <w:vAlign w:val="center"/>
            <w:hideMark/>
          </w:tcPr>
          <w:p w14:paraId="43F5B590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1.0 – 2.5</w:t>
            </w:r>
          </w:p>
        </w:tc>
      </w:tr>
      <w:tr w:rsidR="001F6D86" w:rsidRPr="001F6D86" w14:paraId="4F615A63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2EDF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Магистральные обратные</w:t>
            </w:r>
          </w:p>
        </w:tc>
        <w:tc>
          <w:tcPr>
            <w:tcW w:w="0" w:type="auto"/>
            <w:vAlign w:val="center"/>
            <w:hideMark/>
          </w:tcPr>
          <w:p w14:paraId="7F3209AF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proofErr w:type="gramStart"/>
            <w:r w:rsidRPr="001F6D86">
              <w:rPr>
                <w:rFonts w:eastAsia="Times New Roman" w:cs="Times New Roman"/>
                <w:kern w:val="0"/>
                <w:lang w:val="ru-RU"/>
              </w:rPr>
              <w:t>D &gt;</w:t>
            </w:r>
            <w:proofErr w:type="gramEnd"/>
            <w:r w:rsidRPr="001F6D86">
              <w:rPr>
                <w:rFonts w:eastAsia="Times New Roman" w:cs="Times New Roman"/>
                <w:kern w:val="0"/>
                <w:lang w:val="ru-RU"/>
              </w:rPr>
              <w:t xml:space="preserve"> 300 мм</w:t>
            </w:r>
          </w:p>
        </w:tc>
        <w:tc>
          <w:tcPr>
            <w:tcW w:w="0" w:type="auto"/>
            <w:vAlign w:val="center"/>
            <w:hideMark/>
          </w:tcPr>
          <w:p w14:paraId="3DAA7543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0.8 – 2.0</w:t>
            </w:r>
          </w:p>
        </w:tc>
      </w:tr>
      <w:tr w:rsidR="001F6D86" w:rsidRPr="001F6D86" w14:paraId="70D4461D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7A01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Распределительные подающие</w:t>
            </w:r>
          </w:p>
        </w:tc>
        <w:tc>
          <w:tcPr>
            <w:tcW w:w="0" w:type="auto"/>
            <w:vAlign w:val="center"/>
            <w:hideMark/>
          </w:tcPr>
          <w:p w14:paraId="6CB663BC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100 ≤ D ≤ 300 мм</w:t>
            </w:r>
          </w:p>
        </w:tc>
        <w:tc>
          <w:tcPr>
            <w:tcW w:w="0" w:type="auto"/>
            <w:vAlign w:val="center"/>
            <w:hideMark/>
          </w:tcPr>
          <w:p w14:paraId="2C1D084D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1.2 – 3.0</w:t>
            </w:r>
          </w:p>
        </w:tc>
      </w:tr>
      <w:tr w:rsidR="001F6D86" w:rsidRPr="001F6D86" w14:paraId="6EF3C73F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C611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Распределительные обратные</w:t>
            </w:r>
          </w:p>
        </w:tc>
        <w:tc>
          <w:tcPr>
            <w:tcW w:w="0" w:type="auto"/>
            <w:vAlign w:val="center"/>
            <w:hideMark/>
          </w:tcPr>
          <w:p w14:paraId="0BC533A6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100 ≤ D ≤ 300 мм</w:t>
            </w:r>
          </w:p>
        </w:tc>
        <w:tc>
          <w:tcPr>
            <w:tcW w:w="0" w:type="auto"/>
            <w:vAlign w:val="center"/>
            <w:hideMark/>
          </w:tcPr>
          <w:p w14:paraId="275B26FF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1.0 – 2.5</w:t>
            </w:r>
          </w:p>
        </w:tc>
      </w:tr>
      <w:tr w:rsidR="001F6D86" w:rsidRPr="001F6D86" w14:paraId="496B39E9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A816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Вводы в здания</w:t>
            </w:r>
          </w:p>
        </w:tc>
        <w:tc>
          <w:tcPr>
            <w:tcW w:w="0" w:type="auto"/>
            <w:vAlign w:val="center"/>
            <w:hideMark/>
          </w:tcPr>
          <w:p w14:paraId="5450128E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 xml:space="preserve">D </w:t>
            </w:r>
            <w:proofErr w:type="gramStart"/>
            <w:r w:rsidRPr="001F6D86">
              <w:rPr>
                <w:rFonts w:eastAsia="Times New Roman" w:cs="Times New Roman"/>
                <w:kern w:val="0"/>
                <w:lang w:val="ru-RU"/>
              </w:rPr>
              <w:t>&lt; 100</w:t>
            </w:r>
            <w:proofErr w:type="gramEnd"/>
            <w:r w:rsidRPr="001F6D86">
              <w:rPr>
                <w:rFonts w:eastAsia="Times New Roman" w:cs="Times New Roman"/>
                <w:kern w:val="0"/>
                <w:lang w:val="ru-RU"/>
              </w:rPr>
              <w:t xml:space="preserve"> мм</w:t>
            </w:r>
          </w:p>
        </w:tc>
        <w:tc>
          <w:tcPr>
            <w:tcW w:w="0" w:type="auto"/>
            <w:vAlign w:val="center"/>
            <w:hideMark/>
          </w:tcPr>
          <w:p w14:paraId="1EE4C521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1.5 – 3.5</w:t>
            </w:r>
          </w:p>
        </w:tc>
      </w:tr>
      <w:tr w:rsidR="001F6D86" w:rsidRPr="001F6D86" w14:paraId="170C59D4" w14:textId="77777777" w:rsidTr="006F7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7EF4" w14:textId="77777777" w:rsidR="001F6D86" w:rsidRPr="001F6D86" w:rsidRDefault="001F6D86" w:rsidP="001F6D86">
            <w:pPr>
              <w:widowControl/>
              <w:suppressAutoHyphens w:val="0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Циркуляционные трубопроводы</w:t>
            </w:r>
          </w:p>
        </w:tc>
        <w:tc>
          <w:tcPr>
            <w:tcW w:w="0" w:type="auto"/>
            <w:vAlign w:val="center"/>
            <w:hideMark/>
          </w:tcPr>
          <w:p w14:paraId="68A83247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kern w:val="0"/>
                <w:lang w:val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79DAD41" w14:textId="77777777" w:rsidR="001F6D86" w:rsidRPr="001F6D86" w:rsidRDefault="001F6D86" w:rsidP="001F6D86">
            <w:pPr>
              <w:widowControl/>
              <w:suppressAutoHyphens w:val="0"/>
              <w:jc w:val="center"/>
              <w:rPr>
                <w:rFonts w:eastAsia="Times New Roman" w:cs="Times New Roman"/>
                <w:kern w:val="0"/>
                <w:lang w:val="ru-RU"/>
              </w:rPr>
            </w:pPr>
            <w:r w:rsidRPr="001F6D86">
              <w:rPr>
                <w:rFonts w:eastAsia="Times New Roman" w:cs="Times New Roman"/>
                <w:b/>
                <w:bCs/>
                <w:kern w:val="0"/>
                <w:lang w:val="ru-RU"/>
              </w:rPr>
              <w:t>0.3 – 1.0</w:t>
            </w:r>
          </w:p>
        </w:tc>
      </w:tr>
    </w:tbl>
    <w:p w14:paraId="4FDECADE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</w:pPr>
    </w:p>
    <w:p w14:paraId="311990F9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</w:pPr>
    </w:p>
    <w:p w14:paraId="3CDB70A1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</w:pPr>
      <w:proofErr w:type="spellStart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Пример</w:t>
      </w:r>
      <w:proofErr w:type="spellEnd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 xml:space="preserve"> </w:t>
      </w:r>
      <w:proofErr w:type="spellStart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расчета</w:t>
      </w:r>
      <w:proofErr w:type="spellEnd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:</w:t>
      </w:r>
    </w:p>
    <w:p w14:paraId="497CB7F7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Если участок трубопровода длиной 500 м имеет удельные потери давления 0.009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./м, то общие потери составят: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dH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ф = 0.009 × 500 = 4.5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м.вд.ст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.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 xml:space="preserve">Это значение должно быть меньше допустимого значения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dH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д, рассчитанного для данного участка.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</w:p>
    <w:p w14:paraId="50AA52A6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313194EE" w14:textId="77777777" w:rsidR="001F6D86" w:rsidRPr="001F6D86" w:rsidRDefault="001F6D86" w:rsidP="00D07876">
      <w:pPr>
        <w:keepNext/>
        <w:keepLines/>
        <w:pageBreakBefore/>
        <w:widowControl/>
        <w:suppressAutoHyphens w:val="0"/>
        <w:spacing w:before="480" w:line="276" w:lineRule="auto"/>
        <w:jc w:val="right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</w:pPr>
      <w:bookmarkStart w:id="19" w:name="_Toc211198622"/>
      <w:r w:rsidRPr="001F6D86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ru-RU" w:eastAsia="en-US"/>
        </w:rPr>
        <w:lastRenderedPageBreak/>
        <w:t>Приложение 7.</w:t>
      </w:r>
      <w:bookmarkEnd w:id="19"/>
    </w:p>
    <w:p w14:paraId="562B3425" w14:textId="77777777" w:rsidR="001F6D86" w:rsidRPr="001F6D86" w:rsidRDefault="001F6D86" w:rsidP="001F6D86">
      <w:pPr>
        <w:widowControl/>
        <w:suppressAutoHyphens w:val="0"/>
        <w:spacing w:line="276" w:lineRule="auto"/>
        <w:jc w:val="center"/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>Расчёт фактических теплопотерь на участке трубопровода,</w:t>
      </w:r>
    </w:p>
    <w:p w14:paraId="527C466F" w14:textId="77777777" w:rsidR="001F6D86" w:rsidRPr="001F6D86" w:rsidRDefault="001F6D86" w:rsidP="001F6D86">
      <w:pPr>
        <w:widowControl/>
        <w:suppressAutoHyphens w:val="0"/>
        <w:spacing w:line="276" w:lineRule="auto"/>
        <w:jc w:val="center"/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 xml:space="preserve"> Укрупнённый расчёт</w:t>
      </w:r>
    </w:p>
    <w:p w14:paraId="04A6E5BF" w14:textId="77777777" w:rsidR="001F6D86" w:rsidRP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</w:p>
    <w:p w14:paraId="11C88690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При широком диапазоне температур теплоносителя (от 30 до 150 °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C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) теплоёмкость воды изменяется и должна учитываться при расчёте фактических потерь тепла.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</w:p>
    <w:p w14:paraId="54DF024D" w14:textId="77777777" w:rsidR="001F6D86" w:rsidRPr="001F6D86" w:rsidRDefault="001F6D86" w:rsidP="001F6D86">
      <w:pPr>
        <w:widowControl/>
        <w:suppressAutoHyphens w:val="0"/>
        <w:spacing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Пример таблицы зависимости теплоёмкости воды от температуры:</w:t>
      </w:r>
    </w:p>
    <w:tbl>
      <w:tblPr>
        <w:tblStyle w:val="1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6D86" w:rsidRPr="001F6D86" w14:paraId="62D42A68" w14:textId="77777777" w:rsidTr="006F72C3">
        <w:tc>
          <w:tcPr>
            <w:tcW w:w="4320" w:type="dxa"/>
          </w:tcPr>
          <w:p w14:paraId="0A682276" w14:textId="77777777" w:rsidR="001F6D86" w:rsidRPr="001F6D86" w:rsidRDefault="001F6D86" w:rsidP="001F6D86">
            <w:pPr>
              <w:widowControl/>
              <w:jc w:val="center"/>
            </w:pPr>
            <w:proofErr w:type="spellStart"/>
            <w:r w:rsidRPr="001F6D86">
              <w:t>Температура</w:t>
            </w:r>
            <w:proofErr w:type="spellEnd"/>
            <w:r w:rsidRPr="001F6D86">
              <w:t>, °C</w:t>
            </w:r>
          </w:p>
        </w:tc>
        <w:tc>
          <w:tcPr>
            <w:tcW w:w="4320" w:type="dxa"/>
          </w:tcPr>
          <w:p w14:paraId="57FEBE37" w14:textId="77777777" w:rsidR="001F6D86" w:rsidRPr="001F6D86" w:rsidRDefault="001F6D86" w:rsidP="001F6D86">
            <w:pPr>
              <w:widowControl/>
              <w:jc w:val="center"/>
            </w:pPr>
            <w:r w:rsidRPr="001F6D86">
              <w:t xml:space="preserve">c(T), </w:t>
            </w:r>
            <w:proofErr w:type="spellStart"/>
            <w:r w:rsidRPr="001F6D86">
              <w:t>кДж</w:t>
            </w:r>
            <w:proofErr w:type="spellEnd"/>
            <w:r w:rsidRPr="001F6D86">
              <w:t>/(</w:t>
            </w:r>
            <w:proofErr w:type="spellStart"/>
            <w:r w:rsidRPr="001F6D86">
              <w:t>кг</w:t>
            </w:r>
            <w:proofErr w:type="spellEnd"/>
            <w:r w:rsidRPr="001F6D86">
              <w:t>·°C)</w:t>
            </w:r>
          </w:p>
        </w:tc>
      </w:tr>
      <w:tr w:rsidR="001F6D86" w:rsidRPr="001F6D86" w14:paraId="11C882C5" w14:textId="77777777" w:rsidTr="006F72C3">
        <w:tc>
          <w:tcPr>
            <w:tcW w:w="4320" w:type="dxa"/>
          </w:tcPr>
          <w:p w14:paraId="006BBD3D" w14:textId="77777777" w:rsidR="001F6D86" w:rsidRPr="001F6D86" w:rsidRDefault="001F6D86" w:rsidP="001F6D86">
            <w:pPr>
              <w:widowControl/>
              <w:jc w:val="center"/>
            </w:pPr>
            <w:r w:rsidRPr="001F6D86">
              <w:t>30</w:t>
            </w:r>
          </w:p>
        </w:tc>
        <w:tc>
          <w:tcPr>
            <w:tcW w:w="4320" w:type="dxa"/>
          </w:tcPr>
          <w:p w14:paraId="40477E63" w14:textId="77777777" w:rsidR="001F6D86" w:rsidRPr="001F6D86" w:rsidRDefault="001F6D86" w:rsidP="001F6D86">
            <w:pPr>
              <w:widowControl/>
              <w:jc w:val="center"/>
            </w:pPr>
            <w:r w:rsidRPr="001F6D86">
              <w:t>4.217</w:t>
            </w:r>
          </w:p>
        </w:tc>
      </w:tr>
      <w:tr w:rsidR="001F6D86" w:rsidRPr="001F6D86" w14:paraId="2E91F4FA" w14:textId="77777777" w:rsidTr="006F72C3">
        <w:tc>
          <w:tcPr>
            <w:tcW w:w="4320" w:type="dxa"/>
          </w:tcPr>
          <w:p w14:paraId="544D8699" w14:textId="77777777" w:rsidR="001F6D86" w:rsidRPr="001F6D86" w:rsidRDefault="001F6D86" w:rsidP="001F6D86">
            <w:pPr>
              <w:widowControl/>
              <w:jc w:val="center"/>
            </w:pPr>
            <w:r w:rsidRPr="001F6D86">
              <w:t>60</w:t>
            </w:r>
          </w:p>
        </w:tc>
        <w:tc>
          <w:tcPr>
            <w:tcW w:w="4320" w:type="dxa"/>
          </w:tcPr>
          <w:p w14:paraId="3D317CEA" w14:textId="77777777" w:rsidR="001F6D86" w:rsidRPr="001F6D86" w:rsidRDefault="001F6D86" w:rsidP="001F6D86">
            <w:pPr>
              <w:widowControl/>
              <w:jc w:val="center"/>
            </w:pPr>
            <w:r w:rsidRPr="001F6D86">
              <w:t>4.191</w:t>
            </w:r>
          </w:p>
        </w:tc>
      </w:tr>
      <w:tr w:rsidR="001F6D86" w:rsidRPr="001F6D86" w14:paraId="1647C0C6" w14:textId="77777777" w:rsidTr="006F72C3">
        <w:tc>
          <w:tcPr>
            <w:tcW w:w="4320" w:type="dxa"/>
          </w:tcPr>
          <w:p w14:paraId="306FD7BD" w14:textId="77777777" w:rsidR="001F6D86" w:rsidRPr="001F6D86" w:rsidRDefault="001F6D86" w:rsidP="001F6D86">
            <w:pPr>
              <w:widowControl/>
              <w:jc w:val="center"/>
            </w:pPr>
            <w:r w:rsidRPr="001F6D86">
              <w:t>90</w:t>
            </w:r>
          </w:p>
        </w:tc>
        <w:tc>
          <w:tcPr>
            <w:tcW w:w="4320" w:type="dxa"/>
          </w:tcPr>
          <w:p w14:paraId="4DB43AFC" w14:textId="77777777" w:rsidR="001F6D86" w:rsidRPr="001F6D86" w:rsidRDefault="001F6D86" w:rsidP="001F6D86">
            <w:pPr>
              <w:widowControl/>
              <w:jc w:val="center"/>
            </w:pPr>
            <w:r w:rsidRPr="001F6D86">
              <w:t>4.179</w:t>
            </w:r>
          </w:p>
        </w:tc>
      </w:tr>
      <w:tr w:rsidR="001F6D86" w:rsidRPr="001F6D86" w14:paraId="765AAF93" w14:textId="77777777" w:rsidTr="006F72C3">
        <w:tc>
          <w:tcPr>
            <w:tcW w:w="4320" w:type="dxa"/>
          </w:tcPr>
          <w:p w14:paraId="59BB1CA2" w14:textId="77777777" w:rsidR="001F6D86" w:rsidRPr="001F6D86" w:rsidRDefault="001F6D86" w:rsidP="001F6D86">
            <w:pPr>
              <w:widowControl/>
              <w:jc w:val="center"/>
            </w:pPr>
            <w:r w:rsidRPr="001F6D86">
              <w:t>120</w:t>
            </w:r>
          </w:p>
        </w:tc>
        <w:tc>
          <w:tcPr>
            <w:tcW w:w="4320" w:type="dxa"/>
          </w:tcPr>
          <w:p w14:paraId="7A464F3C" w14:textId="77777777" w:rsidR="001F6D86" w:rsidRPr="001F6D86" w:rsidRDefault="001F6D86" w:rsidP="001F6D86">
            <w:pPr>
              <w:widowControl/>
              <w:jc w:val="center"/>
            </w:pPr>
            <w:r w:rsidRPr="001F6D86">
              <w:t>4.186</w:t>
            </w:r>
          </w:p>
        </w:tc>
      </w:tr>
      <w:tr w:rsidR="001F6D86" w:rsidRPr="001F6D86" w14:paraId="24939C9F" w14:textId="77777777" w:rsidTr="006F72C3">
        <w:tc>
          <w:tcPr>
            <w:tcW w:w="4320" w:type="dxa"/>
          </w:tcPr>
          <w:p w14:paraId="100E8122" w14:textId="77777777" w:rsidR="001F6D86" w:rsidRPr="001F6D86" w:rsidRDefault="001F6D86" w:rsidP="001F6D86">
            <w:pPr>
              <w:widowControl/>
              <w:jc w:val="center"/>
            </w:pPr>
            <w:r w:rsidRPr="001F6D86">
              <w:t>150</w:t>
            </w:r>
          </w:p>
        </w:tc>
        <w:tc>
          <w:tcPr>
            <w:tcW w:w="4320" w:type="dxa"/>
          </w:tcPr>
          <w:p w14:paraId="177CAA07" w14:textId="77777777" w:rsidR="001F6D86" w:rsidRPr="001F6D86" w:rsidRDefault="001F6D86" w:rsidP="001F6D86">
            <w:pPr>
              <w:widowControl/>
              <w:jc w:val="center"/>
            </w:pPr>
            <w:r w:rsidRPr="001F6D86">
              <w:t>4.187</w:t>
            </w:r>
          </w:p>
        </w:tc>
      </w:tr>
    </w:tbl>
    <w:p w14:paraId="4DEC3D94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>Формула расчёта фактических потерь тепла с учётом переменной теплоёмкости: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</w:r>
    </w:p>
    <w:p w14:paraId="7B032AFB" w14:textId="77777777" w:rsidR="001F6D86" w:rsidRPr="001F6D86" w:rsidRDefault="001F6D86" w:rsidP="001F6D86">
      <w:pPr>
        <w:widowControl/>
        <w:suppressAutoHyphens w:val="0"/>
        <w:spacing w:after="200" w:line="276" w:lineRule="auto"/>
        <w:jc w:val="center"/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</w:pPr>
      <w:proofErr w:type="spellStart"/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lang w:eastAsia="en-US"/>
        </w:rPr>
        <w:t>dQ</w:t>
      </w:r>
      <w:proofErr w:type="spellEnd"/>
      <w:r w:rsidRPr="001F6D86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vertAlign w:val="subscript"/>
          <w:lang w:val="ru-RU" w:eastAsia="en-US"/>
        </w:rPr>
        <w:t>ф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 xml:space="preserve"> = 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G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 xml:space="preserve"> × (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vertAlign w:val="subscript"/>
          <w:lang w:val="ru-RU" w:eastAsia="en-US"/>
        </w:rPr>
        <w:t>1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 xml:space="preserve">− 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vertAlign w:val="subscript"/>
          <w:lang w:val="ru-RU" w:eastAsia="en-US"/>
        </w:rPr>
        <w:t>2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 xml:space="preserve">) × 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c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>(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>ср) / 4186, Гкал/ч</w:t>
      </w:r>
    </w:p>
    <w:p w14:paraId="4394E5AE" w14:textId="6C439AF3" w:rsidR="001F6D86" w:rsidRPr="001F6D86" w:rsidRDefault="001F6D86" w:rsidP="001F6D86">
      <w:pPr>
        <w:widowControl/>
        <w:suppressAutoHyphens w:val="0"/>
        <w:spacing w:line="276" w:lineRule="auto"/>
        <w:jc w:val="both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proofErr w:type="gram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где:-</w:t>
      </w:r>
      <w:proofErr w:type="gram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G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</w:t>
      </w:r>
      <w:r w:rsidR="004347E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–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расход теплоносителя, т/ч,</w:t>
      </w:r>
    </w:p>
    <w:p w14:paraId="423C1FD9" w14:textId="1FB4A1F5" w:rsidR="001F6D86" w:rsidRPr="001F6D86" w:rsidRDefault="001F6D86" w:rsidP="001F6D86">
      <w:pPr>
        <w:widowControl/>
        <w:suppressAutoHyphens w:val="0"/>
        <w:spacing w:line="276" w:lineRule="auto"/>
        <w:jc w:val="both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- 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vertAlign w:val="subscript"/>
          <w:lang w:val="ru-RU" w:eastAsia="en-US"/>
        </w:rPr>
        <w:t>1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, 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vertAlign w:val="subscript"/>
          <w:lang w:val="ru-RU" w:eastAsia="en-US"/>
        </w:rPr>
        <w:t>2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</w:t>
      </w:r>
      <w:r w:rsidR="004347E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–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температура на входе и выходе участка, °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C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,</w:t>
      </w:r>
    </w:p>
    <w:p w14:paraId="179EA74B" w14:textId="3016B003" w:rsidR="001F6D86" w:rsidRPr="001F6D86" w:rsidRDefault="001F6D86" w:rsidP="001F6D86">
      <w:pPr>
        <w:widowControl/>
        <w:suppressAutoHyphens w:val="0"/>
        <w:spacing w:line="276" w:lineRule="auto"/>
        <w:jc w:val="both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-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ср = (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vertAlign w:val="subscript"/>
          <w:lang w:val="ru-RU" w:eastAsia="en-US"/>
        </w:rPr>
        <w:t>1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</w:t>
      </w:r>
      <w:proofErr w:type="gramStart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+ 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val="ru-RU" w:eastAsia="en-US"/>
        </w:rPr>
        <w:t xml:space="preserve"> </w:t>
      </w:r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T</w:t>
      </w:r>
      <w:proofErr w:type="gramEnd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vertAlign w:val="subscript"/>
          <w:lang w:val="ru-RU" w:eastAsia="en-US"/>
        </w:rPr>
        <w:t>2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) / 2 </w:t>
      </w:r>
      <w:r w:rsidR="004347E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–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средняя температура теплоносителя, °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C</w:t>
      </w:r>
    </w:p>
    <w:p w14:paraId="3C84AB75" w14:textId="393E5172" w:rsidR="001F6D86" w:rsidRPr="001F6D86" w:rsidRDefault="001F6D86" w:rsidP="001F6D86">
      <w:pPr>
        <w:widowControl/>
        <w:suppressAutoHyphens w:val="0"/>
        <w:spacing w:line="276" w:lineRule="auto"/>
        <w:jc w:val="both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 xml:space="preserve">- 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c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(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T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ср) </w:t>
      </w:r>
      <w:r w:rsidR="004347E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–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соответствующая теплоёмкость воды при средней температуре.</w:t>
      </w:r>
    </w:p>
    <w:p w14:paraId="48B27EB8" w14:textId="77777777" w:rsidR="001F6D86" w:rsidRPr="001F6D86" w:rsidRDefault="001F6D86" w:rsidP="001F6D86">
      <w:pPr>
        <w:widowControl/>
        <w:suppressAutoHyphens w:val="0"/>
        <w:spacing w:before="24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</w:pPr>
      <w:proofErr w:type="spellStart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Пример</w:t>
      </w:r>
      <w:proofErr w:type="spellEnd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 xml:space="preserve"> </w:t>
      </w:r>
      <w:proofErr w:type="spellStart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расчётной</w:t>
      </w:r>
      <w:proofErr w:type="spellEnd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 xml:space="preserve"> </w:t>
      </w:r>
      <w:proofErr w:type="spellStart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таблицы</w:t>
      </w:r>
      <w:proofErr w:type="spellEnd"/>
      <w:r w:rsidRPr="001F6D86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</w:rPr>
        <w:t>:</w:t>
      </w:r>
    </w:p>
    <w:tbl>
      <w:tblPr>
        <w:tblStyle w:val="1f0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398"/>
        <w:gridCol w:w="1234"/>
      </w:tblGrid>
      <w:tr w:rsidR="001F6D86" w:rsidRPr="001F6D86" w14:paraId="72C9F237" w14:textId="77777777" w:rsidTr="006F72C3">
        <w:tc>
          <w:tcPr>
            <w:tcW w:w="1234" w:type="dxa"/>
          </w:tcPr>
          <w:p w14:paraId="02B4432C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Участок</w:t>
            </w:r>
            <w:proofErr w:type="spellEnd"/>
          </w:p>
        </w:tc>
        <w:tc>
          <w:tcPr>
            <w:tcW w:w="1234" w:type="dxa"/>
          </w:tcPr>
          <w:p w14:paraId="588198CB" w14:textId="77777777" w:rsidR="001F6D86" w:rsidRPr="001F6D86" w:rsidRDefault="001F6D86" w:rsidP="001F6D86">
            <w:pPr>
              <w:widowControl/>
            </w:pPr>
            <w:r w:rsidRPr="001F6D86">
              <w:t>G, т/ч</w:t>
            </w:r>
          </w:p>
        </w:tc>
        <w:tc>
          <w:tcPr>
            <w:tcW w:w="1234" w:type="dxa"/>
          </w:tcPr>
          <w:p w14:paraId="7ECF8B39" w14:textId="77777777" w:rsidR="001F6D86" w:rsidRPr="001F6D86" w:rsidRDefault="001F6D86" w:rsidP="001F6D86">
            <w:pPr>
              <w:widowControl/>
            </w:pPr>
            <w:r w:rsidRPr="001F6D86">
              <w:rPr>
                <w:b/>
                <w:bCs/>
              </w:rPr>
              <w:t>T</w:t>
            </w:r>
            <w:r w:rsidRPr="001F6D86">
              <w:rPr>
                <w:b/>
                <w:bCs/>
                <w:vertAlign w:val="subscript"/>
              </w:rPr>
              <w:t>1</w:t>
            </w:r>
            <w:r w:rsidRPr="001F6D86">
              <w:t>, °C</w:t>
            </w:r>
          </w:p>
        </w:tc>
        <w:tc>
          <w:tcPr>
            <w:tcW w:w="1234" w:type="dxa"/>
          </w:tcPr>
          <w:p w14:paraId="7B1CF4A0" w14:textId="77777777" w:rsidR="001F6D86" w:rsidRPr="001F6D86" w:rsidRDefault="001F6D86" w:rsidP="001F6D86">
            <w:pPr>
              <w:widowControl/>
            </w:pPr>
            <w:r w:rsidRPr="001F6D86">
              <w:rPr>
                <w:b/>
                <w:bCs/>
              </w:rPr>
              <w:t>T</w:t>
            </w:r>
            <w:r w:rsidRPr="001F6D86">
              <w:rPr>
                <w:b/>
                <w:bCs/>
                <w:vertAlign w:val="subscript"/>
                <w:lang w:val="ru-RU"/>
              </w:rPr>
              <w:t>2</w:t>
            </w:r>
            <w:r w:rsidRPr="001F6D86">
              <w:t>, °C</w:t>
            </w:r>
          </w:p>
        </w:tc>
        <w:tc>
          <w:tcPr>
            <w:tcW w:w="1234" w:type="dxa"/>
          </w:tcPr>
          <w:p w14:paraId="20E1A61F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t>Tср</w:t>
            </w:r>
            <w:proofErr w:type="spellEnd"/>
            <w:r w:rsidRPr="001F6D86">
              <w:t>, °C</w:t>
            </w:r>
          </w:p>
        </w:tc>
        <w:tc>
          <w:tcPr>
            <w:tcW w:w="1234" w:type="dxa"/>
          </w:tcPr>
          <w:p w14:paraId="0BAEC0D1" w14:textId="77777777" w:rsidR="001F6D86" w:rsidRPr="001F6D86" w:rsidRDefault="001F6D86" w:rsidP="001F6D86">
            <w:pPr>
              <w:widowControl/>
              <w:rPr>
                <w:lang w:val="ru-RU"/>
              </w:rPr>
            </w:pPr>
            <w:r w:rsidRPr="001F6D86">
              <w:t>c</w:t>
            </w:r>
            <w:r w:rsidRPr="001F6D86">
              <w:rPr>
                <w:lang w:val="ru-RU"/>
              </w:rPr>
              <w:t>(</w:t>
            </w:r>
            <w:r w:rsidRPr="001F6D86">
              <w:t>T</w:t>
            </w:r>
            <w:r w:rsidRPr="001F6D86">
              <w:rPr>
                <w:lang w:val="ru-RU"/>
              </w:rPr>
              <w:t>ср), кДж/(кг·°</w:t>
            </w:r>
            <w:r w:rsidRPr="001F6D86">
              <w:t>C</w:t>
            </w:r>
            <w:r w:rsidRPr="001F6D86">
              <w:rPr>
                <w:lang w:val="ru-RU"/>
              </w:rPr>
              <w:t>)</w:t>
            </w:r>
          </w:p>
        </w:tc>
        <w:tc>
          <w:tcPr>
            <w:tcW w:w="1234" w:type="dxa"/>
          </w:tcPr>
          <w:p w14:paraId="4A27C554" w14:textId="77777777" w:rsidR="001F6D86" w:rsidRPr="001F6D86" w:rsidRDefault="001F6D86" w:rsidP="001F6D86">
            <w:pPr>
              <w:widowControl/>
            </w:pPr>
            <w:proofErr w:type="spellStart"/>
            <w:r w:rsidRPr="001F6D86">
              <w:rPr>
                <w:b/>
                <w:bCs/>
                <w:i/>
                <w:iCs/>
              </w:rPr>
              <w:t>dQ</w:t>
            </w:r>
            <w:proofErr w:type="spellEnd"/>
            <w:r w:rsidRPr="001F6D86">
              <w:rPr>
                <w:b/>
                <w:bCs/>
                <w:i/>
                <w:iCs/>
                <w:vertAlign w:val="subscript"/>
                <w:lang w:val="ru-RU"/>
              </w:rPr>
              <w:t>ф</w:t>
            </w:r>
            <w:r w:rsidRPr="001F6D86">
              <w:rPr>
                <w:b/>
                <w:bCs/>
              </w:rPr>
              <w:t xml:space="preserve"> </w:t>
            </w:r>
            <w:proofErr w:type="spellStart"/>
            <w:r w:rsidRPr="001F6D86">
              <w:t>Гкал</w:t>
            </w:r>
            <w:proofErr w:type="spellEnd"/>
            <w:r w:rsidRPr="001F6D86">
              <w:t>/ч</w:t>
            </w:r>
          </w:p>
        </w:tc>
      </w:tr>
      <w:tr w:rsidR="001F6D86" w:rsidRPr="001F6D86" w14:paraId="5490137E" w14:textId="77777777" w:rsidTr="006F72C3">
        <w:tc>
          <w:tcPr>
            <w:tcW w:w="1234" w:type="dxa"/>
          </w:tcPr>
          <w:p w14:paraId="485E2BDB" w14:textId="77777777" w:rsidR="001F6D86" w:rsidRPr="001F6D86" w:rsidRDefault="001F6D86" w:rsidP="001F6D86">
            <w:pPr>
              <w:widowControl/>
            </w:pPr>
            <w:r w:rsidRPr="001F6D86">
              <w:t>№1</w:t>
            </w:r>
          </w:p>
        </w:tc>
        <w:tc>
          <w:tcPr>
            <w:tcW w:w="1234" w:type="dxa"/>
          </w:tcPr>
          <w:p w14:paraId="5FC53E68" w14:textId="77777777" w:rsidR="001F6D86" w:rsidRPr="001F6D86" w:rsidRDefault="001F6D86" w:rsidP="001F6D86">
            <w:pPr>
              <w:widowControl/>
            </w:pPr>
            <w:r w:rsidRPr="001F6D86">
              <w:t>50</w:t>
            </w:r>
          </w:p>
        </w:tc>
        <w:tc>
          <w:tcPr>
            <w:tcW w:w="1234" w:type="dxa"/>
          </w:tcPr>
          <w:p w14:paraId="2CF8116C" w14:textId="77777777" w:rsidR="001F6D86" w:rsidRPr="001F6D86" w:rsidRDefault="001F6D86" w:rsidP="001F6D86">
            <w:pPr>
              <w:widowControl/>
            </w:pPr>
            <w:r w:rsidRPr="001F6D86">
              <w:t>120</w:t>
            </w:r>
          </w:p>
        </w:tc>
        <w:tc>
          <w:tcPr>
            <w:tcW w:w="1234" w:type="dxa"/>
          </w:tcPr>
          <w:p w14:paraId="43C11674" w14:textId="77777777" w:rsidR="001F6D86" w:rsidRPr="001F6D86" w:rsidRDefault="001F6D86" w:rsidP="001F6D86">
            <w:pPr>
              <w:widowControl/>
            </w:pPr>
            <w:r w:rsidRPr="001F6D86">
              <w:t>115</w:t>
            </w:r>
          </w:p>
        </w:tc>
        <w:tc>
          <w:tcPr>
            <w:tcW w:w="1234" w:type="dxa"/>
          </w:tcPr>
          <w:p w14:paraId="61873F26" w14:textId="77777777" w:rsidR="001F6D86" w:rsidRPr="001F6D86" w:rsidRDefault="001F6D86" w:rsidP="001F6D86">
            <w:pPr>
              <w:widowControl/>
            </w:pPr>
            <w:r w:rsidRPr="001F6D86">
              <w:t>117.5</w:t>
            </w:r>
          </w:p>
        </w:tc>
        <w:tc>
          <w:tcPr>
            <w:tcW w:w="1234" w:type="dxa"/>
          </w:tcPr>
          <w:p w14:paraId="1C8E7AEF" w14:textId="77777777" w:rsidR="001F6D86" w:rsidRPr="001F6D86" w:rsidRDefault="001F6D86" w:rsidP="001F6D86">
            <w:pPr>
              <w:widowControl/>
            </w:pPr>
            <w:r w:rsidRPr="001F6D86">
              <w:t>4.186</w:t>
            </w:r>
          </w:p>
        </w:tc>
        <w:tc>
          <w:tcPr>
            <w:tcW w:w="1234" w:type="dxa"/>
          </w:tcPr>
          <w:p w14:paraId="210EEC68" w14:textId="77777777" w:rsidR="001F6D86" w:rsidRPr="001F6D86" w:rsidRDefault="001F6D86" w:rsidP="001F6D86">
            <w:pPr>
              <w:widowControl/>
            </w:pPr>
            <w:r w:rsidRPr="001F6D86">
              <w:t>0.249</w:t>
            </w:r>
          </w:p>
        </w:tc>
      </w:tr>
      <w:tr w:rsidR="001F6D86" w:rsidRPr="001F6D86" w14:paraId="09AFDC7A" w14:textId="77777777" w:rsidTr="006F72C3">
        <w:tc>
          <w:tcPr>
            <w:tcW w:w="1234" w:type="dxa"/>
          </w:tcPr>
          <w:p w14:paraId="3648AE14" w14:textId="77777777" w:rsidR="001F6D86" w:rsidRPr="001F6D86" w:rsidRDefault="001F6D86" w:rsidP="001F6D86">
            <w:pPr>
              <w:widowControl/>
            </w:pPr>
            <w:r w:rsidRPr="001F6D86">
              <w:t>№2</w:t>
            </w:r>
          </w:p>
        </w:tc>
        <w:tc>
          <w:tcPr>
            <w:tcW w:w="1234" w:type="dxa"/>
          </w:tcPr>
          <w:p w14:paraId="1D4AFEEC" w14:textId="77777777" w:rsidR="001F6D86" w:rsidRPr="001F6D86" w:rsidRDefault="001F6D86" w:rsidP="001F6D86">
            <w:pPr>
              <w:widowControl/>
            </w:pPr>
            <w:r w:rsidRPr="001F6D86">
              <w:t>30</w:t>
            </w:r>
          </w:p>
        </w:tc>
        <w:tc>
          <w:tcPr>
            <w:tcW w:w="1234" w:type="dxa"/>
          </w:tcPr>
          <w:p w14:paraId="61226C6A" w14:textId="77777777" w:rsidR="001F6D86" w:rsidRPr="001F6D86" w:rsidRDefault="001F6D86" w:rsidP="001F6D86">
            <w:pPr>
              <w:widowControl/>
            </w:pPr>
            <w:r w:rsidRPr="001F6D86">
              <w:t>90</w:t>
            </w:r>
          </w:p>
        </w:tc>
        <w:tc>
          <w:tcPr>
            <w:tcW w:w="1234" w:type="dxa"/>
          </w:tcPr>
          <w:p w14:paraId="00A5FFB2" w14:textId="77777777" w:rsidR="001F6D86" w:rsidRPr="001F6D86" w:rsidRDefault="001F6D86" w:rsidP="001F6D86">
            <w:pPr>
              <w:widowControl/>
            </w:pPr>
            <w:r w:rsidRPr="001F6D86">
              <w:t>85</w:t>
            </w:r>
          </w:p>
        </w:tc>
        <w:tc>
          <w:tcPr>
            <w:tcW w:w="1234" w:type="dxa"/>
          </w:tcPr>
          <w:p w14:paraId="7B4EF354" w14:textId="77777777" w:rsidR="001F6D86" w:rsidRPr="001F6D86" w:rsidRDefault="001F6D86" w:rsidP="001F6D86">
            <w:pPr>
              <w:widowControl/>
            </w:pPr>
            <w:r w:rsidRPr="001F6D86">
              <w:t>87.5</w:t>
            </w:r>
          </w:p>
        </w:tc>
        <w:tc>
          <w:tcPr>
            <w:tcW w:w="1234" w:type="dxa"/>
          </w:tcPr>
          <w:p w14:paraId="1ED9C90B" w14:textId="77777777" w:rsidR="001F6D86" w:rsidRPr="001F6D86" w:rsidRDefault="001F6D86" w:rsidP="001F6D86">
            <w:pPr>
              <w:widowControl/>
            </w:pPr>
            <w:r w:rsidRPr="001F6D86">
              <w:t>4.179</w:t>
            </w:r>
          </w:p>
        </w:tc>
        <w:tc>
          <w:tcPr>
            <w:tcW w:w="1234" w:type="dxa"/>
          </w:tcPr>
          <w:p w14:paraId="24025CD3" w14:textId="77777777" w:rsidR="001F6D86" w:rsidRPr="001F6D86" w:rsidRDefault="001F6D86" w:rsidP="001F6D86">
            <w:pPr>
              <w:widowControl/>
            </w:pPr>
            <w:r w:rsidRPr="001F6D86">
              <w:t>0.145</w:t>
            </w:r>
          </w:p>
        </w:tc>
      </w:tr>
      <w:tr w:rsidR="001F6D86" w:rsidRPr="001F6D86" w14:paraId="716DBB4C" w14:textId="77777777" w:rsidTr="006F72C3">
        <w:tc>
          <w:tcPr>
            <w:tcW w:w="1234" w:type="dxa"/>
          </w:tcPr>
          <w:p w14:paraId="3AA9F549" w14:textId="77777777" w:rsidR="001F6D86" w:rsidRPr="001F6D86" w:rsidRDefault="001F6D86" w:rsidP="001F6D86">
            <w:pPr>
              <w:widowControl/>
            </w:pPr>
            <w:r w:rsidRPr="001F6D86">
              <w:t>№3</w:t>
            </w:r>
          </w:p>
        </w:tc>
        <w:tc>
          <w:tcPr>
            <w:tcW w:w="1234" w:type="dxa"/>
          </w:tcPr>
          <w:p w14:paraId="2533B781" w14:textId="77777777" w:rsidR="001F6D86" w:rsidRPr="001F6D86" w:rsidRDefault="001F6D86" w:rsidP="001F6D86">
            <w:pPr>
              <w:widowControl/>
            </w:pPr>
            <w:r w:rsidRPr="001F6D86">
              <w:t>60</w:t>
            </w:r>
          </w:p>
        </w:tc>
        <w:tc>
          <w:tcPr>
            <w:tcW w:w="1234" w:type="dxa"/>
          </w:tcPr>
          <w:p w14:paraId="4C139C5D" w14:textId="77777777" w:rsidR="001F6D86" w:rsidRPr="001F6D86" w:rsidRDefault="001F6D86" w:rsidP="001F6D86">
            <w:pPr>
              <w:widowControl/>
            </w:pPr>
            <w:r w:rsidRPr="001F6D86">
              <w:t>150</w:t>
            </w:r>
          </w:p>
        </w:tc>
        <w:tc>
          <w:tcPr>
            <w:tcW w:w="1234" w:type="dxa"/>
          </w:tcPr>
          <w:p w14:paraId="27628716" w14:textId="77777777" w:rsidR="001F6D86" w:rsidRPr="001F6D86" w:rsidRDefault="001F6D86" w:rsidP="001F6D86">
            <w:pPr>
              <w:widowControl/>
            </w:pPr>
            <w:r w:rsidRPr="001F6D86">
              <w:t>140</w:t>
            </w:r>
          </w:p>
        </w:tc>
        <w:tc>
          <w:tcPr>
            <w:tcW w:w="1234" w:type="dxa"/>
          </w:tcPr>
          <w:p w14:paraId="09E50EAB" w14:textId="77777777" w:rsidR="001F6D86" w:rsidRPr="001F6D86" w:rsidRDefault="001F6D86" w:rsidP="001F6D86">
            <w:pPr>
              <w:widowControl/>
            </w:pPr>
            <w:r w:rsidRPr="001F6D86">
              <w:t>145</w:t>
            </w:r>
          </w:p>
        </w:tc>
        <w:tc>
          <w:tcPr>
            <w:tcW w:w="1234" w:type="dxa"/>
          </w:tcPr>
          <w:p w14:paraId="33706806" w14:textId="77777777" w:rsidR="001F6D86" w:rsidRPr="001F6D86" w:rsidRDefault="001F6D86" w:rsidP="001F6D86">
            <w:pPr>
              <w:widowControl/>
            </w:pPr>
            <w:r w:rsidRPr="001F6D86">
              <w:t>4.187</w:t>
            </w:r>
          </w:p>
        </w:tc>
        <w:tc>
          <w:tcPr>
            <w:tcW w:w="1234" w:type="dxa"/>
          </w:tcPr>
          <w:p w14:paraId="7A5386F7" w14:textId="77777777" w:rsidR="001F6D86" w:rsidRPr="001F6D86" w:rsidRDefault="001F6D86" w:rsidP="001F6D86">
            <w:pPr>
              <w:widowControl/>
            </w:pPr>
            <w:r w:rsidRPr="001F6D86">
              <w:t>0.696</w:t>
            </w:r>
          </w:p>
        </w:tc>
      </w:tr>
    </w:tbl>
    <w:p w14:paraId="19B73F55" w14:textId="77777777" w:rsidR="001F6D86" w:rsidRPr="001F6D86" w:rsidRDefault="001F6D86" w:rsidP="001F6D86">
      <w:pPr>
        <w:widowControl/>
        <w:suppressAutoHyphens w:val="0"/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</w:pP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br/>
        <w:t xml:space="preserve">Использование переменной теплоёмкости позволяет повысить точность расчёта </w:t>
      </w:r>
      <w:proofErr w:type="spellStart"/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dQ</w:t>
      </w:r>
      <w:proofErr w:type="spellEnd"/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>ф, особенно при температурах выше 100 °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eastAsia="en-US"/>
        </w:rPr>
        <w:t>C</w:t>
      </w:r>
      <w:r w:rsidRPr="001F6D86">
        <w:rPr>
          <w:rFonts w:ascii="Cambria" w:eastAsia="MS Mincho" w:hAnsi="Cambria" w:cs="Times New Roman"/>
          <w:kern w:val="0"/>
          <w:sz w:val="22"/>
          <w:szCs w:val="22"/>
          <w:lang w:val="ru-RU" w:eastAsia="en-US"/>
        </w:rPr>
        <w:t xml:space="preserve"> или при высокой протяжённости трубопроводов.</w:t>
      </w:r>
    </w:p>
    <w:p w14:paraId="22204FA1" w14:textId="2568E356" w:rsidR="001F6D86" w:rsidRDefault="001F6D86">
      <w:pPr>
        <w:pStyle w:val="a2"/>
        <w:rPr>
          <w:b/>
          <w:bCs/>
          <w:lang w:val="ru-RU"/>
        </w:rPr>
      </w:pPr>
    </w:p>
    <w:p w14:paraId="43E62F49" w14:textId="1F9274E6" w:rsidR="00D15C5D" w:rsidRDefault="00D15C5D" w:rsidP="004347E6">
      <w:pPr>
        <w:pStyle w:val="a2"/>
        <w:pageBreakBefore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Список источников</w:t>
      </w:r>
    </w:p>
    <w:p w14:paraId="7BD0C8BB" w14:textId="72FAF667" w:rsidR="004347E6" w:rsidRDefault="004347E6" w:rsidP="004347E6">
      <w:pPr>
        <w:pStyle w:val="a2"/>
        <w:jc w:val="center"/>
        <w:rPr>
          <w:b/>
          <w:bCs/>
          <w:lang w:val="ru-RU"/>
        </w:rPr>
      </w:pPr>
    </w:p>
    <w:p w14:paraId="20CBD3C4" w14:textId="35A0B9FE" w:rsidR="00A4230D" w:rsidRPr="00A4230D" w:rsidRDefault="00A4230D" w:rsidP="00A4230D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b/>
          <w:bCs/>
          <w:lang w:val="ru-RU"/>
        </w:rPr>
      </w:pPr>
      <w:r w:rsidRPr="004347E6">
        <w:rPr>
          <w:rStyle w:val="a9"/>
          <w:b w:val="0"/>
          <w:bCs w:val="0"/>
          <w:lang w:val="ru-RU"/>
        </w:rPr>
        <w:t>СП РК 4.02-04-2013</w:t>
      </w:r>
      <w:r>
        <w:rPr>
          <w:rStyle w:val="a9"/>
          <w:b w:val="0"/>
          <w:bCs w:val="0"/>
          <w:lang w:val="ru-RU"/>
        </w:rPr>
        <w:t xml:space="preserve"> </w:t>
      </w:r>
      <w:r w:rsidRPr="004347E6">
        <w:rPr>
          <w:rStyle w:val="a9"/>
          <w:b w:val="0"/>
          <w:bCs w:val="0"/>
          <w:lang w:val="ru-RU"/>
        </w:rPr>
        <w:t>– Тепловые сети</w:t>
      </w:r>
      <w:r>
        <w:rPr>
          <w:rStyle w:val="a9"/>
          <w:b w:val="0"/>
          <w:bCs w:val="0"/>
          <w:lang w:val="ru-RU"/>
        </w:rPr>
        <w:t xml:space="preserve">, РК. </w:t>
      </w:r>
      <w:hyperlink r:id="rId66" w:history="1">
        <w:r w:rsidRPr="007E54B0">
          <w:rPr>
            <w:rStyle w:val="ab"/>
          </w:rPr>
          <w:t>https</w:t>
        </w:r>
        <w:r w:rsidRPr="007E54B0">
          <w:rPr>
            <w:rStyle w:val="ab"/>
            <w:lang w:val="ru-RU"/>
          </w:rPr>
          <w:t>://</w:t>
        </w:r>
        <w:r w:rsidRPr="007E54B0">
          <w:rPr>
            <w:rStyle w:val="ab"/>
          </w:rPr>
          <w:t>online</w:t>
        </w:r>
        <w:r w:rsidRPr="007E54B0">
          <w:rPr>
            <w:rStyle w:val="ab"/>
            <w:lang w:val="ru-RU"/>
          </w:rPr>
          <w:t>.</w:t>
        </w:r>
        <w:proofErr w:type="spellStart"/>
        <w:r w:rsidRPr="007E54B0">
          <w:rPr>
            <w:rStyle w:val="ab"/>
          </w:rPr>
          <w:t>zakon</w:t>
        </w:r>
        <w:proofErr w:type="spellEnd"/>
        <w:r w:rsidRPr="007E54B0">
          <w:rPr>
            <w:rStyle w:val="ab"/>
            <w:lang w:val="ru-RU"/>
          </w:rPr>
          <w:t>.</w:t>
        </w:r>
        <w:proofErr w:type="spellStart"/>
        <w:r w:rsidRPr="007E54B0">
          <w:rPr>
            <w:rStyle w:val="ab"/>
          </w:rPr>
          <w:t>kz</w:t>
        </w:r>
        <w:proofErr w:type="spellEnd"/>
        <w:r w:rsidRPr="007E54B0">
          <w:rPr>
            <w:rStyle w:val="ab"/>
            <w:lang w:val="ru-RU"/>
          </w:rPr>
          <w:t>/</w:t>
        </w:r>
        <w:r w:rsidRPr="007E54B0">
          <w:rPr>
            <w:rStyle w:val="ab"/>
          </w:rPr>
          <w:t>Document</w:t>
        </w:r>
        <w:r w:rsidRPr="007E54B0">
          <w:rPr>
            <w:rStyle w:val="ab"/>
            <w:lang w:val="ru-RU"/>
          </w:rPr>
          <w:t>/?</w:t>
        </w:r>
        <w:r w:rsidRPr="007E54B0">
          <w:rPr>
            <w:rStyle w:val="ab"/>
          </w:rPr>
          <w:t>doc</w:t>
        </w:r>
        <w:r w:rsidRPr="007E54B0">
          <w:rPr>
            <w:rStyle w:val="ab"/>
            <w:lang w:val="ru-RU"/>
          </w:rPr>
          <w:t>_</w:t>
        </w:r>
        <w:r w:rsidRPr="007E54B0">
          <w:rPr>
            <w:rStyle w:val="ab"/>
          </w:rPr>
          <w:t>id</w:t>
        </w:r>
        <w:r w:rsidRPr="007E54B0">
          <w:rPr>
            <w:rStyle w:val="ab"/>
            <w:lang w:val="ru-RU"/>
          </w:rPr>
          <w:t>=35945475</w:t>
        </w:r>
      </w:hyperlink>
    </w:p>
    <w:p w14:paraId="6E537122" w14:textId="545D80DD" w:rsidR="00A4230D" w:rsidRPr="00A4230D" w:rsidRDefault="00A4230D" w:rsidP="00A4230D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b/>
          <w:bCs/>
        </w:rPr>
      </w:pPr>
      <w:r w:rsidRPr="00F63880">
        <w:rPr>
          <w:rStyle w:val="a9"/>
          <w:b w:val="0"/>
          <w:bCs w:val="0"/>
          <w:lang w:val="ru-RU"/>
        </w:rPr>
        <w:t>СН РК 4.02-01-2011</w:t>
      </w:r>
      <w:r>
        <w:rPr>
          <w:rStyle w:val="a9"/>
          <w:b w:val="0"/>
          <w:bCs w:val="0"/>
          <w:lang w:val="ru-RU"/>
        </w:rPr>
        <w:t xml:space="preserve"> –</w:t>
      </w:r>
      <w:r w:rsidRPr="004347E6">
        <w:rPr>
          <w:rStyle w:val="a9"/>
          <w:b w:val="0"/>
          <w:bCs w:val="0"/>
          <w:lang w:val="ru-RU"/>
        </w:rPr>
        <w:t xml:space="preserve"> Отопление, вентиляция и кондиционирование</w:t>
      </w:r>
      <w:r>
        <w:rPr>
          <w:rStyle w:val="a9"/>
          <w:b w:val="0"/>
          <w:bCs w:val="0"/>
          <w:lang w:val="ru-RU"/>
        </w:rPr>
        <w:t xml:space="preserve">, РК.  </w:t>
      </w:r>
      <w:hyperlink r:id="rId67" w:anchor="pos=0;0" w:history="1">
        <w:r w:rsidRPr="007E54B0">
          <w:rPr>
            <w:rStyle w:val="ab"/>
          </w:rPr>
          <w:t>https</w:t>
        </w:r>
        <w:r w:rsidRPr="00A4230D">
          <w:rPr>
            <w:rStyle w:val="ab"/>
          </w:rPr>
          <w:t>://</w:t>
        </w:r>
        <w:r w:rsidRPr="007E54B0">
          <w:rPr>
            <w:rStyle w:val="ab"/>
          </w:rPr>
          <w:t>online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zakon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kz</w:t>
        </w:r>
        <w:r w:rsidRPr="00A4230D">
          <w:rPr>
            <w:rStyle w:val="ab"/>
          </w:rPr>
          <w:t>/</w:t>
        </w:r>
        <w:r w:rsidRPr="007E54B0">
          <w:rPr>
            <w:rStyle w:val="ab"/>
          </w:rPr>
          <w:t>Document</w:t>
        </w:r>
        <w:r w:rsidRPr="00A4230D">
          <w:rPr>
            <w:rStyle w:val="ab"/>
          </w:rPr>
          <w:t>/?</w:t>
        </w:r>
        <w:r w:rsidRPr="007E54B0">
          <w:rPr>
            <w:rStyle w:val="ab"/>
          </w:rPr>
          <w:t>doc</w:t>
        </w:r>
        <w:r w:rsidRPr="00A4230D">
          <w:rPr>
            <w:rStyle w:val="ab"/>
          </w:rPr>
          <w:t>_</w:t>
        </w:r>
        <w:r w:rsidRPr="007E54B0">
          <w:rPr>
            <w:rStyle w:val="ab"/>
          </w:rPr>
          <w:t>id</w:t>
        </w:r>
        <w:r w:rsidRPr="00A4230D">
          <w:rPr>
            <w:rStyle w:val="ab"/>
          </w:rPr>
          <w:t>=35664024&amp;</w:t>
        </w:r>
        <w:r w:rsidRPr="007E54B0">
          <w:rPr>
            <w:rStyle w:val="ab"/>
          </w:rPr>
          <w:t>show</w:t>
        </w:r>
        <w:r w:rsidRPr="00A4230D">
          <w:rPr>
            <w:rStyle w:val="ab"/>
          </w:rPr>
          <w:t>_</w:t>
        </w:r>
        <w:r w:rsidRPr="007E54B0">
          <w:rPr>
            <w:rStyle w:val="ab"/>
          </w:rPr>
          <w:t>di</w:t>
        </w:r>
        <w:r w:rsidRPr="00A4230D">
          <w:rPr>
            <w:rStyle w:val="ab"/>
          </w:rPr>
          <w:t>=1&amp;</w:t>
        </w:r>
        <w:r w:rsidRPr="007E54B0">
          <w:rPr>
            <w:rStyle w:val="ab"/>
          </w:rPr>
          <w:t>pos</w:t>
        </w:r>
        <w:r w:rsidRPr="00A4230D">
          <w:rPr>
            <w:rStyle w:val="ab"/>
          </w:rPr>
          <w:t>=0;0#</w:t>
        </w:r>
        <w:r w:rsidRPr="007E54B0">
          <w:rPr>
            <w:rStyle w:val="ab"/>
          </w:rPr>
          <w:t>pos</w:t>
        </w:r>
        <w:r w:rsidRPr="00A4230D">
          <w:rPr>
            <w:rStyle w:val="ab"/>
          </w:rPr>
          <w:t>=0;0</w:t>
        </w:r>
      </w:hyperlink>
    </w:p>
    <w:p w14:paraId="4E639F39" w14:textId="03F7E741" w:rsidR="00A4230D" w:rsidRPr="00A4793F" w:rsidRDefault="00A4230D" w:rsidP="00A4230D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rStyle w:val="a9"/>
        </w:rPr>
      </w:pPr>
      <w:r>
        <w:rPr>
          <w:rStyle w:val="a9"/>
          <w:b w:val="0"/>
          <w:bCs w:val="0"/>
          <w:lang w:val="ru-RU"/>
        </w:rPr>
        <w:t>СП</w:t>
      </w:r>
      <w:r w:rsidRPr="00F63880">
        <w:rPr>
          <w:rStyle w:val="a9"/>
          <w:b w:val="0"/>
          <w:bCs w:val="0"/>
          <w:lang w:val="ru-RU"/>
        </w:rPr>
        <w:t xml:space="preserve"> "Санитарно-эпидемиологические требования к водоисточникам, местам водозабора для хозяйственно-питьевых целей, хозяйственно-питьевому водоснабжению и местам культурно-бытового водопользования и безопасности водных объектов"</w:t>
      </w:r>
      <w:r>
        <w:rPr>
          <w:rStyle w:val="a9"/>
          <w:b w:val="0"/>
          <w:bCs w:val="0"/>
          <w:lang w:val="ru-RU"/>
        </w:rPr>
        <w:t>, РК.</w:t>
      </w:r>
      <w:r w:rsidRPr="00A4230D">
        <w:rPr>
          <w:rStyle w:val="a9"/>
          <w:b w:val="0"/>
          <w:bCs w:val="0"/>
          <w:lang w:val="ru-RU"/>
        </w:rPr>
        <w:t xml:space="preserve"> </w:t>
      </w:r>
      <w:hyperlink r:id="rId68" w:history="1">
        <w:r w:rsidRPr="00A4793F">
          <w:rPr>
            <w:rStyle w:val="ab"/>
          </w:rPr>
          <w:t>https://adilet.zan.kz/rus/docs/V2300031934?utm_source=chatgpt.com</w:t>
        </w:r>
      </w:hyperlink>
    </w:p>
    <w:p w14:paraId="586F5066" w14:textId="1BEB1D70" w:rsidR="00A4230D" w:rsidRPr="00A4230D" w:rsidRDefault="00A4230D" w:rsidP="00A4230D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b/>
          <w:bCs/>
        </w:rPr>
      </w:pPr>
      <w:r w:rsidRPr="00630F6D">
        <w:rPr>
          <w:rStyle w:val="a9"/>
          <w:b w:val="0"/>
          <w:bCs w:val="0"/>
          <w:lang w:val="ru-RU"/>
        </w:rPr>
        <w:t xml:space="preserve">Типовая инструкция по технической эксплуатации систем транспорта и распределения тепловой энергии (тепловых сетей) РК </w:t>
      </w:r>
      <w:r w:rsidRPr="004347E6">
        <w:rPr>
          <w:rStyle w:val="a9"/>
          <w:b w:val="0"/>
          <w:bCs w:val="0"/>
          <w:lang w:val="ru-RU"/>
        </w:rPr>
        <w:t>(201</w:t>
      </w:r>
      <w:r>
        <w:rPr>
          <w:rStyle w:val="a9"/>
          <w:b w:val="0"/>
          <w:bCs w:val="0"/>
          <w:lang w:val="ru-RU"/>
        </w:rPr>
        <w:t>2</w:t>
      </w:r>
      <w:r w:rsidRPr="004347E6">
        <w:rPr>
          <w:rStyle w:val="a9"/>
          <w:b w:val="0"/>
          <w:bCs w:val="0"/>
          <w:lang w:val="ru-RU"/>
        </w:rPr>
        <w:t>)</w:t>
      </w:r>
      <w:r>
        <w:rPr>
          <w:rStyle w:val="a9"/>
          <w:b w:val="0"/>
          <w:bCs w:val="0"/>
          <w:lang w:val="ru-RU"/>
        </w:rPr>
        <w:t xml:space="preserve">, РК. </w:t>
      </w:r>
      <w:hyperlink r:id="rId69" w:history="1">
        <w:r w:rsidRPr="007E54B0">
          <w:rPr>
            <w:rStyle w:val="ab"/>
          </w:rPr>
          <w:t>https</w:t>
        </w:r>
        <w:r w:rsidRPr="00A4230D">
          <w:rPr>
            <w:rStyle w:val="ab"/>
          </w:rPr>
          <w:t>://</w:t>
        </w:r>
        <w:r w:rsidRPr="007E54B0">
          <w:rPr>
            <w:rStyle w:val="ab"/>
          </w:rPr>
          <w:t>online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zakon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kz</w:t>
        </w:r>
        <w:r w:rsidRPr="00A4230D">
          <w:rPr>
            <w:rStyle w:val="ab"/>
          </w:rPr>
          <w:t>/</w:t>
        </w:r>
        <w:r w:rsidRPr="007E54B0">
          <w:rPr>
            <w:rStyle w:val="ab"/>
          </w:rPr>
          <w:t>Document</w:t>
        </w:r>
        <w:r w:rsidRPr="00A4230D">
          <w:rPr>
            <w:rStyle w:val="ab"/>
          </w:rPr>
          <w:t>/?</w:t>
        </w:r>
        <w:r w:rsidRPr="007E54B0">
          <w:rPr>
            <w:rStyle w:val="ab"/>
          </w:rPr>
          <w:t>doc</w:t>
        </w:r>
        <w:r w:rsidRPr="00A4230D">
          <w:rPr>
            <w:rStyle w:val="ab"/>
          </w:rPr>
          <w:t>_</w:t>
        </w:r>
        <w:r w:rsidRPr="007E54B0">
          <w:rPr>
            <w:rStyle w:val="ab"/>
          </w:rPr>
          <w:t>id</w:t>
        </w:r>
        <w:r w:rsidRPr="00A4230D">
          <w:rPr>
            <w:rStyle w:val="ab"/>
          </w:rPr>
          <w:t>=31206792&amp;</w:t>
        </w:r>
        <w:r w:rsidRPr="007E54B0">
          <w:rPr>
            <w:rStyle w:val="ab"/>
          </w:rPr>
          <w:t>utm</w:t>
        </w:r>
        <w:r w:rsidRPr="00A4230D">
          <w:rPr>
            <w:rStyle w:val="ab"/>
          </w:rPr>
          <w:t>_</w:t>
        </w:r>
        <w:r w:rsidRPr="007E54B0">
          <w:rPr>
            <w:rStyle w:val="ab"/>
          </w:rPr>
          <w:t>source</w:t>
        </w:r>
        <w:r w:rsidRPr="00A4230D">
          <w:rPr>
            <w:rStyle w:val="ab"/>
          </w:rPr>
          <w:t>=</w:t>
        </w:r>
        <w:r w:rsidRPr="007E54B0">
          <w:rPr>
            <w:rStyle w:val="ab"/>
          </w:rPr>
          <w:t>chatgpt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com</w:t>
        </w:r>
      </w:hyperlink>
    </w:p>
    <w:p w14:paraId="25D50D8F" w14:textId="298A5387" w:rsidR="00A4230D" w:rsidRPr="00A4230D" w:rsidRDefault="00A4230D" w:rsidP="00A4230D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b/>
          <w:bCs/>
        </w:rPr>
      </w:pPr>
      <w:r w:rsidRPr="00A4230D">
        <w:rPr>
          <w:lang w:val="ru-RU"/>
        </w:rPr>
        <w:t xml:space="preserve">Типовая инструкция по технической эксплуатации систем транспорта и распределения тепловой энергии РК (2012), РК. </w:t>
      </w:r>
      <w:hyperlink r:id="rId70" w:history="1">
        <w:r w:rsidRPr="007E54B0">
          <w:rPr>
            <w:rStyle w:val="ab"/>
          </w:rPr>
          <w:t>https</w:t>
        </w:r>
        <w:r w:rsidRPr="00A4230D">
          <w:rPr>
            <w:rStyle w:val="ab"/>
          </w:rPr>
          <w:t>://</w:t>
        </w:r>
        <w:r w:rsidRPr="007E54B0">
          <w:rPr>
            <w:rStyle w:val="ab"/>
          </w:rPr>
          <w:t>online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zakon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kz</w:t>
        </w:r>
        <w:r w:rsidRPr="00A4230D">
          <w:rPr>
            <w:rStyle w:val="ab"/>
          </w:rPr>
          <w:t>/</w:t>
        </w:r>
        <w:r w:rsidRPr="007E54B0">
          <w:rPr>
            <w:rStyle w:val="ab"/>
          </w:rPr>
          <w:t>Document</w:t>
        </w:r>
        <w:r w:rsidRPr="00A4230D">
          <w:rPr>
            <w:rStyle w:val="ab"/>
          </w:rPr>
          <w:t>/?</w:t>
        </w:r>
        <w:r w:rsidRPr="007E54B0">
          <w:rPr>
            <w:rStyle w:val="ab"/>
          </w:rPr>
          <w:t>doc</w:t>
        </w:r>
        <w:r w:rsidRPr="00A4230D">
          <w:rPr>
            <w:rStyle w:val="ab"/>
          </w:rPr>
          <w:t>_</w:t>
        </w:r>
        <w:r w:rsidRPr="007E54B0">
          <w:rPr>
            <w:rStyle w:val="ab"/>
          </w:rPr>
          <w:t>id</w:t>
        </w:r>
        <w:r w:rsidRPr="00A4230D">
          <w:rPr>
            <w:rStyle w:val="ab"/>
          </w:rPr>
          <w:t>=31206792&amp;</w:t>
        </w:r>
        <w:r w:rsidRPr="007E54B0">
          <w:rPr>
            <w:rStyle w:val="ab"/>
          </w:rPr>
          <w:t>utm</w:t>
        </w:r>
        <w:r w:rsidRPr="00A4230D">
          <w:rPr>
            <w:rStyle w:val="ab"/>
          </w:rPr>
          <w:t>_</w:t>
        </w:r>
        <w:r w:rsidRPr="007E54B0">
          <w:rPr>
            <w:rStyle w:val="ab"/>
          </w:rPr>
          <w:t>source</w:t>
        </w:r>
        <w:r w:rsidRPr="00A4230D">
          <w:rPr>
            <w:rStyle w:val="ab"/>
          </w:rPr>
          <w:t>=</w:t>
        </w:r>
        <w:r w:rsidRPr="007E54B0">
          <w:rPr>
            <w:rStyle w:val="ab"/>
          </w:rPr>
          <w:t>chatgpt</w:t>
        </w:r>
        <w:r w:rsidRPr="00A4230D">
          <w:rPr>
            <w:rStyle w:val="ab"/>
          </w:rPr>
          <w:t>.</w:t>
        </w:r>
        <w:r w:rsidRPr="007E54B0">
          <w:rPr>
            <w:rStyle w:val="ab"/>
          </w:rPr>
          <w:t>com</w:t>
        </w:r>
      </w:hyperlink>
      <w:r w:rsidRPr="00A4230D">
        <w:t xml:space="preserve"> </w:t>
      </w:r>
    </w:p>
    <w:p w14:paraId="3AB3215C" w14:textId="1FD21967" w:rsidR="00A4230D" w:rsidRPr="00A4793F" w:rsidRDefault="00A4230D" w:rsidP="00A4230D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b/>
          <w:bCs/>
        </w:rPr>
      </w:pPr>
      <w:r w:rsidRPr="00630F6D">
        <w:rPr>
          <w:lang w:val="ru-RU"/>
        </w:rPr>
        <w:t>Методические указания по проведению энергетических обследований тепловых сетей (2017)</w:t>
      </w:r>
      <w:r>
        <w:rPr>
          <w:lang w:val="ru-RU"/>
        </w:rPr>
        <w:t xml:space="preserve">, РК. </w:t>
      </w:r>
      <w:hyperlink r:id="rId71" w:history="1">
        <w:r w:rsidRPr="00A4793F">
          <w:rPr>
            <w:rStyle w:val="ab"/>
          </w:rPr>
          <w:t>https://online.zakon.kz/Document/?doc_id=39763895&amp;utm_source=chatgpt.com</w:t>
        </w:r>
      </w:hyperlink>
      <w:r w:rsidRPr="00A4793F">
        <w:t xml:space="preserve"> </w:t>
      </w:r>
    </w:p>
    <w:p w14:paraId="568C8316" w14:textId="5DCBA02E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>Правила технической эксплуатации тепловых энергоустановок</w:t>
      </w:r>
      <w:r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Pr="004307B0">
        <w:rPr>
          <w:lang w:val="ru-RU"/>
        </w:rPr>
        <w:t xml:space="preserve">. </w:t>
      </w:r>
      <w:hyperlink r:id="rId72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docs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cntd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ru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document</w:t>
        </w:r>
        <w:r w:rsidR="004307B0" w:rsidRPr="00C70B97">
          <w:rPr>
            <w:rStyle w:val="ab"/>
            <w:lang w:val="ru-RU"/>
          </w:rPr>
          <w:t>/1200103968</w:t>
        </w:r>
      </w:hyperlink>
      <w:r w:rsidR="004307B0">
        <w:rPr>
          <w:lang w:val="ru-RU"/>
        </w:rPr>
        <w:t xml:space="preserve"> </w:t>
      </w:r>
    </w:p>
    <w:p w14:paraId="392DE36E" w14:textId="133AB3FB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 xml:space="preserve">Правила технической эксплуатации электрических станций и сетей </w:t>
      </w:r>
      <w:r w:rsidRPr="004307B0">
        <w:rPr>
          <w:lang w:val="ru-RU"/>
        </w:rPr>
        <w:t>РФ</w:t>
      </w:r>
      <w:r w:rsidRPr="004307B0">
        <w:rPr>
          <w:lang w:val="ru-RU"/>
        </w:rPr>
        <w:t xml:space="preserve"> (ПТЭЭС-2022)</w:t>
      </w:r>
      <w:r w:rsidRPr="004307B0">
        <w:rPr>
          <w:lang w:val="ru-RU"/>
        </w:rPr>
        <w:t xml:space="preserve">. </w:t>
      </w:r>
      <w:hyperlink r:id="rId73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www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consultant</w:t>
        </w:r>
        <w:r w:rsidR="004307B0" w:rsidRPr="00C70B97">
          <w:rPr>
            <w:rStyle w:val="ab"/>
            <w:lang w:val="ru-RU"/>
          </w:rPr>
          <w:t>.</w:t>
        </w:r>
        <w:proofErr w:type="spellStart"/>
        <w:r w:rsidR="004307B0" w:rsidRPr="00C70B97">
          <w:rPr>
            <w:rStyle w:val="ab"/>
          </w:rPr>
          <w:t>ru</w:t>
        </w:r>
        <w:proofErr w:type="spellEnd"/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law</w:t>
        </w:r>
        <w:r w:rsidR="004307B0" w:rsidRPr="00C70B97">
          <w:rPr>
            <w:rStyle w:val="ab"/>
            <w:lang w:val="ru-RU"/>
          </w:rPr>
          <w:t>/</w:t>
        </w:r>
        <w:proofErr w:type="spellStart"/>
        <w:r w:rsidR="004307B0" w:rsidRPr="00C70B97">
          <w:rPr>
            <w:rStyle w:val="ab"/>
          </w:rPr>
          <w:t>hotdocs</w:t>
        </w:r>
        <w:proofErr w:type="spellEnd"/>
        <w:r w:rsidR="004307B0" w:rsidRPr="00C70B97">
          <w:rPr>
            <w:rStyle w:val="ab"/>
            <w:lang w:val="ru-RU"/>
          </w:rPr>
          <w:t>/78242.</w:t>
        </w:r>
        <w:r w:rsidR="004307B0" w:rsidRPr="00C70B97">
          <w:rPr>
            <w:rStyle w:val="ab"/>
          </w:rPr>
          <w:t>html</w:t>
        </w:r>
      </w:hyperlink>
      <w:r w:rsidR="004307B0">
        <w:rPr>
          <w:lang w:val="ru-RU"/>
        </w:rPr>
        <w:t xml:space="preserve"> </w:t>
      </w:r>
    </w:p>
    <w:p w14:paraId="42AD6E1F" w14:textId="416E8310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 xml:space="preserve"> Инструкция по проектированию городских электрических сетей</w:t>
      </w:r>
      <w:r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Pr="004307B0">
        <w:rPr>
          <w:lang w:val="ru-RU"/>
        </w:rPr>
        <w:t xml:space="preserve">. </w:t>
      </w:r>
      <w:hyperlink r:id="rId74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docs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cntd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ru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document</w:t>
        </w:r>
        <w:r w:rsidR="004307B0" w:rsidRPr="00C70B97">
          <w:rPr>
            <w:rStyle w:val="ab"/>
            <w:lang w:val="ru-RU"/>
          </w:rPr>
          <w:t>/1200004921</w:t>
        </w:r>
      </w:hyperlink>
      <w:r w:rsidR="004307B0">
        <w:rPr>
          <w:lang w:val="ru-RU"/>
        </w:rPr>
        <w:t xml:space="preserve"> </w:t>
      </w:r>
    </w:p>
    <w:p w14:paraId="65C0EB97" w14:textId="144315C7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>СП 124.13330.2012 – Тепловые сети</w:t>
      </w:r>
      <w:r w:rsidRPr="004307B0">
        <w:rPr>
          <w:lang w:val="ru-RU"/>
        </w:rPr>
        <w:t xml:space="preserve"> </w:t>
      </w:r>
      <w:r w:rsidRPr="004307B0">
        <w:rPr>
          <w:lang w:val="ru-RU"/>
        </w:rPr>
        <w:t>(актуализированная редакция СНиП 41-02-2003, действует с изменениями по 2024 г.)</w:t>
      </w:r>
      <w:r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Pr="004307B0">
        <w:rPr>
          <w:lang w:val="ru-RU"/>
        </w:rPr>
        <w:t xml:space="preserve">. </w:t>
      </w:r>
      <w:hyperlink r:id="rId75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tk</w:t>
        </w:r>
        <w:r w:rsidR="004307B0" w:rsidRPr="00C70B97">
          <w:rPr>
            <w:rStyle w:val="ab"/>
            <w:lang w:val="ru-RU"/>
          </w:rPr>
          <w:t>-</w:t>
        </w:r>
        <w:r w:rsidR="004307B0" w:rsidRPr="00C70B97">
          <w:rPr>
            <w:rStyle w:val="ab"/>
          </w:rPr>
          <w:t>expert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ru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lib</w:t>
        </w:r>
        <w:r w:rsidR="004307B0" w:rsidRPr="00C70B97">
          <w:rPr>
            <w:rStyle w:val="ab"/>
            <w:lang w:val="ru-RU"/>
          </w:rPr>
          <w:t>/133/</w:t>
        </w:r>
      </w:hyperlink>
      <w:r w:rsidR="004307B0">
        <w:rPr>
          <w:lang w:val="ru-RU"/>
        </w:rPr>
        <w:t xml:space="preserve"> </w:t>
      </w:r>
    </w:p>
    <w:p w14:paraId="2F93190C" w14:textId="43CB4593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 xml:space="preserve"> СП 60.13330.2020 – Отопление, вентиляция и кондиционирование</w:t>
      </w:r>
      <w:r w:rsidRPr="004307B0">
        <w:rPr>
          <w:lang w:val="ru-RU"/>
        </w:rPr>
        <w:t xml:space="preserve"> </w:t>
      </w:r>
      <w:r w:rsidRPr="004307B0">
        <w:rPr>
          <w:lang w:val="ru-RU"/>
        </w:rPr>
        <w:t>(актуализированная редакция СНиП 41-01-2003)</w:t>
      </w:r>
      <w:r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Pr="004307B0">
        <w:rPr>
          <w:lang w:val="ru-RU"/>
        </w:rPr>
        <w:t xml:space="preserve">. </w:t>
      </w:r>
      <w:hyperlink r:id="rId76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docs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cntd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ru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document</w:t>
        </w:r>
        <w:r w:rsidR="004307B0" w:rsidRPr="00C70B97">
          <w:rPr>
            <w:rStyle w:val="ab"/>
            <w:lang w:val="ru-RU"/>
          </w:rPr>
          <w:t>/565947470</w:t>
        </w:r>
      </w:hyperlink>
      <w:r w:rsidR="004307B0">
        <w:rPr>
          <w:lang w:val="ru-RU"/>
        </w:rPr>
        <w:t xml:space="preserve"> </w:t>
      </w:r>
    </w:p>
    <w:p w14:paraId="41F90336" w14:textId="117DDE61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>СНиП 41-01-2003 – Отопление, вентиляция и кондиционирование</w:t>
      </w:r>
      <w:r w:rsidR="004307B0"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="004307B0" w:rsidRPr="004307B0">
        <w:rPr>
          <w:lang w:val="ru-RU"/>
        </w:rPr>
        <w:t xml:space="preserve">. </w:t>
      </w:r>
      <w:hyperlink r:id="rId77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docs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cntd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ru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document</w:t>
        </w:r>
        <w:r w:rsidR="004307B0" w:rsidRPr="00C70B97">
          <w:rPr>
            <w:rStyle w:val="ab"/>
            <w:lang w:val="ru-RU"/>
          </w:rPr>
          <w:t>/1200024291</w:t>
        </w:r>
      </w:hyperlink>
      <w:r w:rsidR="004307B0">
        <w:rPr>
          <w:lang w:val="ru-RU"/>
        </w:rPr>
        <w:t xml:space="preserve"> </w:t>
      </w:r>
    </w:p>
    <w:p w14:paraId="41A4E307" w14:textId="2E36B95B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>СНиП 41-02-2003 – Тепловые сети</w:t>
      </w:r>
      <w:r w:rsidR="004307B0"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="004307B0" w:rsidRPr="004307B0">
        <w:rPr>
          <w:lang w:val="ru-RU"/>
        </w:rPr>
        <w:t xml:space="preserve">.  </w:t>
      </w:r>
      <w:hyperlink r:id="rId78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docs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cntd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ru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document</w:t>
        </w:r>
        <w:r w:rsidR="004307B0" w:rsidRPr="00C70B97">
          <w:rPr>
            <w:rStyle w:val="ab"/>
            <w:lang w:val="ru-RU"/>
          </w:rPr>
          <w:t>/1200024292</w:t>
        </w:r>
      </w:hyperlink>
      <w:r w:rsidR="004307B0">
        <w:rPr>
          <w:lang w:val="ru-RU"/>
        </w:rPr>
        <w:t xml:space="preserve"> </w:t>
      </w:r>
    </w:p>
    <w:p w14:paraId="26805694" w14:textId="7916AFED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 xml:space="preserve"> СанПиН 2.1.3684-21 – Санитарно-эпидемиологические требования к питьевой воде и питьевому водоснабжению</w:t>
      </w:r>
      <w:r w:rsidR="004307B0"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="004307B0" w:rsidRPr="004307B0">
        <w:rPr>
          <w:lang w:val="ru-RU"/>
        </w:rPr>
        <w:t xml:space="preserve">. </w:t>
      </w:r>
      <w:hyperlink r:id="rId79" w:history="1">
        <w:r w:rsidR="004307B0" w:rsidRPr="00C70B97">
          <w:rPr>
            <w:rStyle w:val="ab"/>
          </w:rPr>
          <w:t>https</w:t>
        </w:r>
        <w:r w:rsidR="004307B0" w:rsidRPr="00C70B97">
          <w:rPr>
            <w:rStyle w:val="ab"/>
            <w:lang w:val="ru-RU"/>
          </w:rPr>
          <w:t>://</w:t>
        </w:r>
        <w:r w:rsidR="004307B0" w:rsidRPr="00C70B97">
          <w:rPr>
            <w:rStyle w:val="ab"/>
          </w:rPr>
          <w:t>www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vo</w:t>
        </w:r>
        <w:r w:rsidR="004307B0" w:rsidRPr="00C70B97">
          <w:rPr>
            <w:rStyle w:val="ab"/>
            <w:lang w:val="ru-RU"/>
          </w:rPr>
          <w:t>-</w:t>
        </w:r>
        <w:r w:rsidR="004307B0" w:rsidRPr="00C70B97">
          <w:rPr>
            <w:rStyle w:val="ab"/>
          </w:rPr>
          <w:t>da</w:t>
        </w:r>
        <w:r w:rsidR="004307B0" w:rsidRPr="00C70B97">
          <w:rPr>
            <w:rStyle w:val="ab"/>
            <w:lang w:val="ru-RU"/>
          </w:rPr>
          <w:t>.</w:t>
        </w:r>
        <w:r w:rsidR="004307B0" w:rsidRPr="00C70B97">
          <w:rPr>
            <w:rStyle w:val="ab"/>
          </w:rPr>
          <w:t>ru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book</w:t>
        </w:r>
        <w:r w:rsidR="004307B0" w:rsidRPr="00C70B97">
          <w:rPr>
            <w:rStyle w:val="ab"/>
            <w:lang w:val="ru-RU"/>
          </w:rPr>
          <w:t>/</w:t>
        </w:r>
        <w:r w:rsidR="004307B0" w:rsidRPr="00C70B97">
          <w:rPr>
            <w:rStyle w:val="ab"/>
          </w:rPr>
          <w:t>sanpin</w:t>
        </w:r>
        <w:r w:rsidR="004307B0" w:rsidRPr="00C70B97">
          <w:rPr>
            <w:rStyle w:val="ab"/>
            <w:lang w:val="ru-RU"/>
          </w:rPr>
          <w:t>-2.1.3684-21</w:t>
        </w:r>
      </w:hyperlink>
      <w:r w:rsidR="004307B0">
        <w:rPr>
          <w:lang w:val="ru-RU"/>
        </w:rPr>
        <w:t xml:space="preserve"> </w:t>
      </w:r>
    </w:p>
    <w:p w14:paraId="40E90600" w14:textId="0F6B84EF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4307B0">
        <w:rPr>
          <w:lang w:val="ru-RU"/>
        </w:rPr>
        <w:t xml:space="preserve"> </w:t>
      </w:r>
      <w:r w:rsidR="004307B0" w:rsidRPr="004307B0">
        <w:rPr>
          <w:lang w:val="ru-RU"/>
        </w:rPr>
        <w:t xml:space="preserve">СанПиН 1.2.3685-21 </w:t>
      </w:r>
      <w:r w:rsidR="004307B0">
        <w:rPr>
          <w:lang w:val="ru-RU"/>
        </w:rPr>
        <w:t>–</w:t>
      </w:r>
      <w:r w:rsidR="004307B0" w:rsidRPr="004307B0">
        <w:rPr>
          <w:lang w:val="ru-RU"/>
        </w:rPr>
        <w:t xml:space="preserve"> Гигиенические нормативы и требования к обеспечению безопасности и (или) безвредности факторов среды обитания для человека</w:t>
      </w:r>
      <w:r w:rsidR="004307B0"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="004307B0" w:rsidRPr="004307B0">
        <w:rPr>
          <w:lang w:val="ru-RU"/>
        </w:rPr>
        <w:t xml:space="preserve">. </w:t>
      </w:r>
      <w:r w:rsidRPr="004307B0">
        <w:rPr>
          <w:lang w:val="ru-RU"/>
        </w:rPr>
        <w:t xml:space="preserve"> </w:t>
      </w:r>
      <w:hyperlink r:id="rId80" w:history="1">
        <w:r w:rsidR="00031031" w:rsidRPr="00C70B97">
          <w:rPr>
            <w:rStyle w:val="ab"/>
          </w:rPr>
          <w:t>https://rkc56.ru/documents/4538</w:t>
        </w:r>
      </w:hyperlink>
      <w:r w:rsidR="00031031">
        <w:rPr>
          <w:lang w:val="ru-RU"/>
        </w:rPr>
        <w:t xml:space="preserve"> </w:t>
      </w:r>
      <w:r w:rsidR="004307B0">
        <w:rPr>
          <w:lang w:val="ru-RU"/>
        </w:rPr>
        <w:t xml:space="preserve"> </w:t>
      </w:r>
      <w:r w:rsidR="004307B0" w:rsidRPr="004307B0">
        <w:rPr>
          <w:lang w:val="ru-RU"/>
        </w:rPr>
        <w:t xml:space="preserve"> </w:t>
      </w:r>
    </w:p>
    <w:p w14:paraId="60C3913F" w14:textId="2F7930D9" w:rsidR="00A4793F" w:rsidRPr="004307B0" w:rsidRDefault="00A4793F" w:rsidP="004307B0">
      <w:pPr>
        <w:pStyle w:val="a2"/>
        <w:numPr>
          <w:ilvl w:val="1"/>
          <w:numId w:val="35"/>
        </w:numPr>
        <w:tabs>
          <w:tab w:val="left" w:pos="851"/>
        </w:tabs>
        <w:ind w:left="0" w:firstLine="567"/>
        <w:jc w:val="both"/>
      </w:pPr>
      <w:r w:rsidRPr="004307B0">
        <w:rPr>
          <w:lang w:val="ru-RU"/>
        </w:rPr>
        <w:t>РД 34.09.255-97 – Методические указания по определению тепловых потерь в водяных тепловых сетях</w:t>
      </w:r>
      <w:r w:rsidR="004307B0" w:rsidRPr="004307B0">
        <w:rPr>
          <w:lang w:val="ru-RU"/>
        </w:rPr>
        <w:t xml:space="preserve">, </w:t>
      </w:r>
      <w:r w:rsidRPr="004307B0">
        <w:rPr>
          <w:lang w:val="ru-RU"/>
        </w:rPr>
        <w:t>РФ</w:t>
      </w:r>
      <w:r w:rsidR="004307B0" w:rsidRPr="004307B0">
        <w:rPr>
          <w:lang w:val="ru-RU"/>
        </w:rPr>
        <w:t>.</w:t>
      </w:r>
      <w:r w:rsidRPr="004307B0">
        <w:rPr>
          <w:lang w:val="ru-RU"/>
        </w:rPr>
        <w:t xml:space="preserve"> </w:t>
      </w:r>
      <w:hyperlink r:id="rId81" w:history="1">
        <w:r w:rsidR="004307B0" w:rsidRPr="00C70B97">
          <w:rPr>
            <w:rStyle w:val="ab"/>
          </w:rPr>
          <w:t>https</w:t>
        </w:r>
        <w:r w:rsidR="004307B0" w:rsidRPr="004307B0">
          <w:rPr>
            <w:rStyle w:val="ab"/>
          </w:rPr>
          <w:t>://</w:t>
        </w:r>
        <w:r w:rsidR="004307B0" w:rsidRPr="00C70B97">
          <w:rPr>
            <w:rStyle w:val="ab"/>
          </w:rPr>
          <w:t>www</w:t>
        </w:r>
        <w:r w:rsidR="004307B0" w:rsidRPr="004307B0">
          <w:rPr>
            <w:rStyle w:val="ab"/>
          </w:rPr>
          <w:t>.</w:t>
        </w:r>
        <w:r w:rsidR="004307B0" w:rsidRPr="00C70B97">
          <w:rPr>
            <w:rStyle w:val="ab"/>
          </w:rPr>
          <w:t>rosteplo</w:t>
        </w:r>
        <w:r w:rsidR="004307B0" w:rsidRPr="004307B0">
          <w:rPr>
            <w:rStyle w:val="ab"/>
          </w:rPr>
          <w:t>.</w:t>
        </w:r>
        <w:r w:rsidR="004307B0" w:rsidRPr="00C70B97">
          <w:rPr>
            <w:rStyle w:val="ab"/>
          </w:rPr>
          <w:t>ru</w:t>
        </w:r>
        <w:r w:rsidR="004307B0" w:rsidRPr="004307B0">
          <w:rPr>
            <w:rStyle w:val="ab"/>
          </w:rPr>
          <w:t>/</w:t>
        </w:r>
        <w:r w:rsidR="004307B0" w:rsidRPr="00C70B97">
          <w:rPr>
            <w:rStyle w:val="ab"/>
          </w:rPr>
          <w:t>Npb</w:t>
        </w:r>
        <w:r w:rsidR="004307B0" w:rsidRPr="004307B0">
          <w:rPr>
            <w:rStyle w:val="ab"/>
          </w:rPr>
          <w:t>_</w:t>
        </w:r>
        <w:r w:rsidR="004307B0" w:rsidRPr="00C70B97">
          <w:rPr>
            <w:rStyle w:val="ab"/>
          </w:rPr>
          <w:t>fi</w:t>
        </w:r>
        <w:r w:rsidR="004307B0" w:rsidRPr="00C70B97">
          <w:rPr>
            <w:rStyle w:val="ab"/>
          </w:rPr>
          <w:t>l</w:t>
        </w:r>
        <w:r w:rsidR="004307B0" w:rsidRPr="00C70B97">
          <w:rPr>
            <w:rStyle w:val="ab"/>
          </w:rPr>
          <w:t>es</w:t>
        </w:r>
        <w:r w:rsidR="004307B0" w:rsidRPr="004307B0">
          <w:rPr>
            <w:rStyle w:val="ab"/>
          </w:rPr>
          <w:t>/</w:t>
        </w:r>
        <w:r w:rsidR="004307B0" w:rsidRPr="00C70B97">
          <w:rPr>
            <w:rStyle w:val="ab"/>
          </w:rPr>
          <w:t>npb</w:t>
        </w:r>
        <w:r w:rsidR="004307B0" w:rsidRPr="004307B0">
          <w:rPr>
            <w:rStyle w:val="ab"/>
          </w:rPr>
          <w:t>_</w:t>
        </w:r>
        <w:r w:rsidR="004307B0" w:rsidRPr="00C70B97">
          <w:rPr>
            <w:rStyle w:val="ab"/>
          </w:rPr>
          <w:t>shablon</w:t>
        </w:r>
        <w:r w:rsidR="004307B0" w:rsidRPr="004307B0">
          <w:rPr>
            <w:rStyle w:val="ab"/>
          </w:rPr>
          <w:t>.</w:t>
        </w:r>
        <w:r w:rsidR="004307B0" w:rsidRPr="00C70B97">
          <w:rPr>
            <w:rStyle w:val="ab"/>
          </w:rPr>
          <w:t>php</w:t>
        </w:r>
        <w:r w:rsidR="004307B0" w:rsidRPr="004307B0">
          <w:rPr>
            <w:rStyle w:val="ab"/>
          </w:rPr>
          <w:t>?</w:t>
        </w:r>
        <w:r w:rsidR="004307B0" w:rsidRPr="00C70B97">
          <w:rPr>
            <w:rStyle w:val="ab"/>
          </w:rPr>
          <w:t>id</w:t>
        </w:r>
        <w:r w:rsidR="004307B0" w:rsidRPr="004307B0">
          <w:rPr>
            <w:rStyle w:val="ab"/>
          </w:rPr>
          <w:t>=136</w:t>
        </w:r>
      </w:hyperlink>
      <w:r w:rsidR="004307B0" w:rsidRPr="004307B0">
        <w:t xml:space="preserve"> </w:t>
      </w:r>
    </w:p>
    <w:sectPr w:rsidR="00A4793F" w:rsidRPr="004307B0" w:rsidSect="000978A3">
      <w:footerReference w:type="default" r:id="rId82"/>
      <w:pgSz w:w="12240" w:h="15840"/>
      <w:pgMar w:top="1134" w:right="851" w:bottom="1134" w:left="1701" w:header="0" w:footer="261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F2B9F" w14:textId="77777777" w:rsidR="00692BBD" w:rsidRDefault="00692BBD">
      <w:r>
        <w:separator/>
      </w:r>
    </w:p>
  </w:endnote>
  <w:endnote w:type="continuationSeparator" w:id="0">
    <w:p w14:paraId="00FBA3D2" w14:textId="77777777" w:rsidR="00692BBD" w:rsidRDefault="0069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tarSymbol">
    <w:altName w:val="Times New Roman"/>
    <w:charset w:val="CC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2965850"/>
      <w:docPartObj>
        <w:docPartGallery w:val="Page Numbers (Bottom of Page)"/>
        <w:docPartUnique/>
      </w:docPartObj>
    </w:sdtPr>
    <w:sdtEndPr/>
    <w:sdtContent>
      <w:p w14:paraId="46C9E25D" w14:textId="298B7FE6" w:rsidR="001A3A68" w:rsidRDefault="001A3A68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DE3AAE1" w14:textId="0D09A9F5" w:rsidR="0037620B" w:rsidRDefault="0037620B">
    <w:pPr>
      <w:pStyle w:val="afd"/>
      <w:jc w:val="center"/>
    </w:pPr>
  </w:p>
  <w:p w14:paraId="4AF27C04" w14:textId="77777777" w:rsidR="00535703" w:rsidRDefault="00535703" w:rsidP="008274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40BD0" w14:textId="77777777" w:rsidR="00692BBD" w:rsidRDefault="00692BBD">
      <w:r>
        <w:separator/>
      </w:r>
    </w:p>
  </w:footnote>
  <w:footnote w:type="continuationSeparator" w:id="0">
    <w:p w14:paraId="347D5E04" w14:textId="77777777" w:rsidR="00692BBD" w:rsidRDefault="00692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72772"/>
    <w:multiLevelType w:val="multilevel"/>
    <w:tmpl w:val="1952A324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79"/>
        </w:tabs>
        <w:ind w:left="527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99"/>
        </w:tabs>
        <w:ind w:left="599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19"/>
        </w:tabs>
        <w:ind w:left="671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439"/>
        </w:tabs>
        <w:ind w:left="743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159"/>
        </w:tabs>
        <w:ind w:left="815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79"/>
        </w:tabs>
        <w:ind w:left="887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99"/>
        </w:tabs>
        <w:ind w:left="959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12AB1"/>
    <w:multiLevelType w:val="multilevel"/>
    <w:tmpl w:val="1FAA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D430B"/>
    <w:multiLevelType w:val="multilevel"/>
    <w:tmpl w:val="982C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A04D1"/>
    <w:multiLevelType w:val="multilevel"/>
    <w:tmpl w:val="03E6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E5CCF"/>
    <w:multiLevelType w:val="multilevel"/>
    <w:tmpl w:val="66F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C6EC0"/>
    <w:multiLevelType w:val="multilevel"/>
    <w:tmpl w:val="0AA0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2144A"/>
    <w:multiLevelType w:val="multilevel"/>
    <w:tmpl w:val="319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47F95"/>
    <w:multiLevelType w:val="hybridMultilevel"/>
    <w:tmpl w:val="48E2563C"/>
    <w:lvl w:ilvl="0" w:tplc="30C2DEE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DF2A48"/>
    <w:multiLevelType w:val="multilevel"/>
    <w:tmpl w:val="8D8A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D6109"/>
    <w:multiLevelType w:val="multilevel"/>
    <w:tmpl w:val="B7F4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773B6"/>
    <w:multiLevelType w:val="multilevel"/>
    <w:tmpl w:val="D43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6032D"/>
    <w:multiLevelType w:val="hybridMultilevel"/>
    <w:tmpl w:val="0C5684C2"/>
    <w:lvl w:ilvl="0" w:tplc="716EFE5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ADF155B"/>
    <w:multiLevelType w:val="multilevel"/>
    <w:tmpl w:val="081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F1AF6"/>
    <w:multiLevelType w:val="multilevel"/>
    <w:tmpl w:val="F1B2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2487"/>
        </w:tabs>
        <w:ind w:left="248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E537CC"/>
    <w:multiLevelType w:val="multilevel"/>
    <w:tmpl w:val="B27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F6296"/>
    <w:multiLevelType w:val="multilevel"/>
    <w:tmpl w:val="C8DE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E729C"/>
    <w:multiLevelType w:val="hybridMultilevel"/>
    <w:tmpl w:val="38E0590C"/>
    <w:lvl w:ilvl="0" w:tplc="87A68502">
      <w:start w:val="1"/>
      <w:numFmt w:val="decimal"/>
      <w:lvlText w:val="2.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E997094"/>
    <w:multiLevelType w:val="multilevel"/>
    <w:tmpl w:val="3BE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2218A"/>
    <w:multiLevelType w:val="multilevel"/>
    <w:tmpl w:val="C970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3A498C"/>
    <w:multiLevelType w:val="multilevel"/>
    <w:tmpl w:val="A04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F60FE"/>
    <w:multiLevelType w:val="multilevel"/>
    <w:tmpl w:val="FB22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43294"/>
    <w:multiLevelType w:val="multilevel"/>
    <w:tmpl w:val="1EA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02D21"/>
    <w:multiLevelType w:val="multilevel"/>
    <w:tmpl w:val="03E6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C56BC6"/>
    <w:multiLevelType w:val="hybridMultilevel"/>
    <w:tmpl w:val="48E2563C"/>
    <w:lvl w:ilvl="0" w:tplc="30C2DEE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0B08E6"/>
    <w:multiLevelType w:val="multilevel"/>
    <w:tmpl w:val="1A92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351FD7"/>
    <w:multiLevelType w:val="multilevel"/>
    <w:tmpl w:val="77FE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57151F"/>
    <w:multiLevelType w:val="multilevel"/>
    <w:tmpl w:val="073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A6E1E"/>
    <w:multiLevelType w:val="multilevel"/>
    <w:tmpl w:val="749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8619F"/>
    <w:multiLevelType w:val="multilevel"/>
    <w:tmpl w:val="944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7"/>
  </w:num>
  <w:num w:numId="3">
    <w:abstractNumId w:val="13"/>
  </w:num>
  <w:num w:numId="4">
    <w:abstractNumId w:val="14"/>
  </w:num>
  <w:num w:numId="5">
    <w:abstractNumId w:val="15"/>
  </w:num>
  <w:num w:numId="6">
    <w:abstractNumId w:val="33"/>
  </w:num>
  <w:num w:numId="7">
    <w:abstractNumId w:val="36"/>
  </w:num>
  <w:num w:numId="8">
    <w:abstractNumId w:val="34"/>
  </w:num>
  <w:num w:numId="9">
    <w:abstractNumId w:val="21"/>
  </w:num>
  <w:num w:numId="10">
    <w:abstractNumId w:val="18"/>
  </w:num>
  <w:num w:numId="11">
    <w:abstractNumId w:val="9"/>
  </w:num>
  <w:num w:numId="12">
    <w:abstractNumId w:val="17"/>
  </w:num>
  <w:num w:numId="13">
    <w:abstractNumId w:val="23"/>
  </w:num>
  <w:num w:numId="14">
    <w:abstractNumId w:val="24"/>
  </w:num>
  <w:num w:numId="15">
    <w:abstractNumId w:val="30"/>
  </w:num>
  <w:num w:numId="16">
    <w:abstractNumId w:val="10"/>
  </w:num>
  <w:num w:numId="17">
    <w:abstractNumId w:val="28"/>
  </w:num>
  <w:num w:numId="18">
    <w:abstractNumId w:val="19"/>
  </w:num>
  <w:num w:numId="19">
    <w:abstractNumId w:val="11"/>
  </w:num>
  <w:num w:numId="20">
    <w:abstractNumId w:val="22"/>
  </w:num>
  <w:num w:numId="21">
    <w:abstractNumId w:val="35"/>
  </w:num>
  <w:num w:numId="22">
    <w:abstractNumId w:val="25"/>
  </w:num>
  <w:num w:numId="23">
    <w:abstractNumId w:val="8"/>
  </w:num>
  <w:num w:numId="24">
    <w:abstractNumId w:val="6"/>
  </w:num>
  <w:num w:numId="25">
    <w:abstractNumId w:val="5"/>
  </w:num>
  <w:num w:numId="26">
    <w:abstractNumId w:val="4"/>
  </w:num>
  <w:num w:numId="27">
    <w:abstractNumId w:val="7"/>
  </w:num>
  <w:num w:numId="28">
    <w:abstractNumId w:val="3"/>
  </w:num>
  <w:num w:numId="29">
    <w:abstractNumId w:val="2"/>
  </w:num>
  <w:num w:numId="30">
    <w:abstractNumId w:val="1"/>
  </w:num>
  <w:num w:numId="31">
    <w:abstractNumId w:val="0"/>
  </w:num>
  <w:num w:numId="32">
    <w:abstractNumId w:val="31"/>
  </w:num>
  <w:num w:numId="33">
    <w:abstractNumId w:val="12"/>
  </w:num>
  <w:num w:numId="34">
    <w:abstractNumId w:val="37"/>
  </w:num>
  <w:num w:numId="35">
    <w:abstractNumId w:val="29"/>
  </w:num>
  <w:num w:numId="36">
    <w:abstractNumId w:val="26"/>
  </w:num>
  <w:num w:numId="37">
    <w:abstractNumId w:val="32"/>
  </w:num>
  <w:num w:numId="38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6F"/>
    <w:rsid w:val="00022B5A"/>
    <w:rsid w:val="00031031"/>
    <w:rsid w:val="00046A9C"/>
    <w:rsid w:val="000978A3"/>
    <w:rsid w:val="00165749"/>
    <w:rsid w:val="001A3A68"/>
    <w:rsid w:val="001F6D86"/>
    <w:rsid w:val="00216945"/>
    <w:rsid w:val="00222E66"/>
    <w:rsid w:val="00315842"/>
    <w:rsid w:val="00362C84"/>
    <w:rsid w:val="0037620B"/>
    <w:rsid w:val="003A0511"/>
    <w:rsid w:val="00407867"/>
    <w:rsid w:val="004307B0"/>
    <w:rsid w:val="004347E6"/>
    <w:rsid w:val="004B216D"/>
    <w:rsid w:val="004F78E5"/>
    <w:rsid w:val="00535703"/>
    <w:rsid w:val="005E1511"/>
    <w:rsid w:val="005F46F1"/>
    <w:rsid w:val="00630F6D"/>
    <w:rsid w:val="00631410"/>
    <w:rsid w:val="00674D48"/>
    <w:rsid w:val="00692BBD"/>
    <w:rsid w:val="007579FE"/>
    <w:rsid w:val="00761BB7"/>
    <w:rsid w:val="007A07B2"/>
    <w:rsid w:val="00827422"/>
    <w:rsid w:val="008613ED"/>
    <w:rsid w:val="008750AD"/>
    <w:rsid w:val="00945D9E"/>
    <w:rsid w:val="009C186F"/>
    <w:rsid w:val="00A4230D"/>
    <w:rsid w:val="00A4793F"/>
    <w:rsid w:val="00A63BF0"/>
    <w:rsid w:val="00AD0F0C"/>
    <w:rsid w:val="00B42C16"/>
    <w:rsid w:val="00BE79D9"/>
    <w:rsid w:val="00C144BB"/>
    <w:rsid w:val="00C45A17"/>
    <w:rsid w:val="00C7731D"/>
    <w:rsid w:val="00CC3104"/>
    <w:rsid w:val="00D07876"/>
    <w:rsid w:val="00D15C5D"/>
    <w:rsid w:val="00D2673B"/>
    <w:rsid w:val="00E135C4"/>
    <w:rsid w:val="00E51577"/>
    <w:rsid w:val="00F6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AEB40"/>
  <w15:docId w15:val="{6FFC898B-799F-4865-A0FB-BC894A2C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47E6"/>
    <w:pPr>
      <w:widowControl w:val="0"/>
    </w:pPr>
  </w:style>
  <w:style w:type="paragraph" w:styleId="11">
    <w:name w:val="heading 1"/>
    <w:basedOn w:val="a1"/>
    <w:next w:val="a2"/>
    <w:link w:val="12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1"/>
    <w:next w:val="a2"/>
    <w:link w:val="20"/>
    <w:uiPriority w:val="9"/>
    <w:qFormat/>
    <w:pPr>
      <w:outlineLvl w:val="1"/>
    </w:pPr>
    <w:rPr>
      <w:b/>
      <w:bCs/>
      <w:i/>
      <w:iCs/>
    </w:rPr>
  </w:style>
  <w:style w:type="paragraph" w:styleId="3">
    <w:name w:val="heading 3"/>
    <w:basedOn w:val="a1"/>
    <w:next w:val="a2"/>
    <w:link w:val="30"/>
    <w:uiPriority w:val="9"/>
    <w:qFormat/>
    <w:pPr>
      <w:outlineLvl w:val="2"/>
    </w:pPr>
    <w:rPr>
      <w:b/>
      <w:bCs/>
    </w:rPr>
  </w:style>
  <w:style w:type="paragraph" w:styleId="4">
    <w:name w:val="heading 4"/>
    <w:basedOn w:val="a1"/>
    <w:next w:val="a2"/>
    <w:link w:val="40"/>
    <w:uiPriority w:val="9"/>
    <w:qFormat/>
    <w:pPr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1"/>
    <w:next w:val="a2"/>
    <w:link w:val="50"/>
    <w:uiPriority w:val="9"/>
    <w:qFormat/>
    <w:pPr>
      <w:outlineLvl w:val="4"/>
    </w:pPr>
    <w:rPr>
      <w:b/>
      <w:bCs/>
      <w:sz w:val="24"/>
      <w:szCs w:val="24"/>
    </w:rPr>
  </w:style>
  <w:style w:type="paragraph" w:styleId="6">
    <w:name w:val="heading 6"/>
    <w:basedOn w:val="a1"/>
    <w:next w:val="a2"/>
    <w:link w:val="60"/>
    <w:uiPriority w:val="9"/>
    <w:qFormat/>
    <w:pPr>
      <w:outlineLvl w:val="5"/>
    </w:pPr>
    <w:rPr>
      <w:b/>
      <w:bCs/>
      <w:sz w:val="21"/>
      <w:szCs w:val="2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F6D86"/>
    <w:pPr>
      <w:keepNext/>
      <w:keepLines/>
      <w:spacing w:before="4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F6D86"/>
    <w:pPr>
      <w:keepNext/>
      <w:keepLines/>
      <w:spacing w:before="4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F6D86"/>
    <w:pPr>
      <w:keepNext/>
      <w:keepLines/>
      <w:spacing w:before="4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Highlighted">
    <w:name w:val="Highlighted"/>
    <w:qFormat/>
    <w:rPr>
      <w:shd w:val="clear" w:color="auto" w:fill="FFFF38"/>
    </w:rPr>
  </w:style>
  <w:style w:type="character" w:customStyle="1" w:styleId="a6">
    <w:name w:val="Символ нумерации"/>
    <w:qFormat/>
  </w:style>
  <w:style w:type="character" w:customStyle="1" w:styleId="a7">
    <w:name w:val="Маркеры"/>
    <w:qFormat/>
    <w:rPr>
      <w:rFonts w:ascii="StarSymbol" w:eastAsia="StarSymbol" w:hAnsi="StarSymbol" w:cs="StarSymbol"/>
      <w:sz w:val="18"/>
      <w:szCs w:val="18"/>
    </w:rPr>
  </w:style>
  <w:style w:type="character" w:styleId="a8">
    <w:name w:val="Emphasis"/>
    <w:uiPriority w:val="20"/>
    <w:qFormat/>
    <w:rPr>
      <w:i/>
      <w:iCs/>
    </w:rPr>
  </w:style>
  <w:style w:type="character" w:styleId="a9">
    <w:name w:val="Strong"/>
    <w:uiPriority w:val="22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13">
    <w:name w:val="Цитата1"/>
    <w:qFormat/>
    <w:rPr>
      <w:i/>
      <w:iCs/>
    </w:rPr>
  </w:style>
  <w:style w:type="character" w:customStyle="1" w:styleId="aa">
    <w:name w:val="Непропорциональный текст"/>
    <w:qFormat/>
    <w:rPr>
      <w:rFonts w:ascii="Courier New" w:eastAsia="Courier New" w:hAnsi="Courier New" w:cs="Courier New"/>
    </w:rPr>
  </w:style>
  <w:style w:type="character" w:styleId="ab">
    <w:name w:val="Hyperlink"/>
    <w:uiPriority w:val="99"/>
    <w:rPr>
      <w:color w:val="000080"/>
      <w:u w:val="single"/>
    </w:rPr>
  </w:style>
  <w:style w:type="character" w:customStyle="1" w:styleId="ac">
    <w:name w:val="Символ сноски"/>
    <w:qFormat/>
  </w:style>
  <w:style w:type="character" w:styleId="ad">
    <w:name w:val="footnote reference"/>
    <w:rPr>
      <w:vertAlign w:val="superscript"/>
    </w:rPr>
  </w:style>
  <w:style w:type="character" w:customStyle="1" w:styleId="ae">
    <w:name w:val="Определение"/>
    <w:qFormat/>
  </w:style>
  <w:style w:type="paragraph" w:customStyle="1" w:styleId="Author">
    <w:name w:val="Author"/>
    <w:basedOn w:val="a0"/>
    <w:qFormat/>
    <w:pPr>
      <w:jc w:val="center"/>
    </w:pPr>
  </w:style>
  <w:style w:type="paragraph" w:styleId="af">
    <w:name w:val="Date"/>
    <w:basedOn w:val="a0"/>
    <w:qFormat/>
    <w:pPr>
      <w:jc w:val="center"/>
    </w:pPr>
  </w:style>
  <w:style w:type="paragraph" w:customStyle="1" w:styleId="Abstract">
    <w:name w:val="Abstract"/>
    <w:basedOn w:val="a0"/>
    <w:qFormat/>
    <w:pPr>
      <w:spacing w:before="144" w:after="144"/>
      <w:ind w:left="567" w:right="567"/>
    </w:pPr>
  </w:style>
  <w:style w:type="paragraph" w:styleId="a1">
    <w:name w:val="Title"/>
    <w:basedOn w:val="a0"/>
    <w:next w:val="a2"/>
    <w:link w:val="af0"/>
    <w:uiPriority w:val="10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2">
    <w:name w:val="Body Text"/>
    <w:basedOn w:val="a0"/>
    <w:link w:val="af1"/>
    <w:uiPriority w:val="99"/>
    <w:pPr>
      <w:spacing w:before="86" w:after="86"/>
    </w:pPr>
  </w:style>
  <w:style w:type="paragraph" w:styleId="af2">
    <w:name w:val="List"/>
    <w:basedOn w:val="a2"/>
    <w:uiPriority w:val="99"/>
  </w:style>
  <w:style w:type="paragraph" w:styleId="af3">
    <w:name w:val="caption"/>
    <w:basedOn w:val="a0"/>
    <w:uiPriority w:val="35"/>
    <w:qFormat/>
    <w:pPr>
      <w:suppressLineNumbers/>
      <w:spacing w:before="120" w:after="120"/>
    </w:pPr>
    <w:rPr>
      <w:i/>
      <w:iCs/>
    </w:rPr>
  </w:style>
  <w:style w:type="paragraph" w:customStyle="1" w:styleId="TableCaption">
    <w:name w:val="TableCaption"/>
    <w:basedOn w:val="af3"/>
    <w:qFormat/>
  </w:style>
  <w:style w:type="paragraph" w:customStyle="1" w:styleId="af4">
    <w:name w:val="Таблица"/>
    <w:basedOn w:val="af3"/>
    <w:qFormat/>
  </w:style>
  <w:style w:type="paragraph" w:customStyle="1" w:styleId="FigureCaption">
    <w:name w:val="FigureCaption"/>
    <w:basedOn w:val="af3"/>
    <w:qFormat/>
  </w:style>
  <w:style w:type="paragraph" w:customStyle="1" w:styleId="af5">
    <w:name w:val="Фигура"/>
    <w:basedOn w:val="a0"/>
    <w:qFormat/>
    <w:pPr>
      <w:suppressLineNumbers/>
    </w:pPr>
  </w:style>
  <w:style w:type="paragraph" w:customStyle="1" w:styleId="FigureWithCaption">
    <w:name w:val="FigureWithCaption"/>
    <w:basedOn w:val="af5"/>
    <w:qFormat/>
    <w:pPr>
      <w:keepNext/>
    </w:pPr>
  </w:style>
  <w:style w:type="paragraph" w:styleId="af6">
    <w:name w:val="index heading"/>
    <w:basedOn w:val="a0"/>
    <w:qFormat/>
    <w:pPr>
      <w:suppressLineNumbers/>
    </w:pPr>
  </w:style>
  <w:style w:type="paragraph" w:customStyle="1" w:styleId="af7">
    <w:name w:val="Блочная цитата"/>
    <w:basedOn w:val="a0"/>
    <w:qFormat/>
    <w:pPr>
      <w:spacing w:before="144" w:after="144"/>
      <w:ind w:left="567" w:right="567"/>
    </w:pPr>
  </w:style>
  <w:style w:type="paragraph" w:customStyle="1" w:styleId="af8">
    <w:name w:val="Текст в заданном формате"/>
    <w:basedOn w:val="a0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a0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a0"/>
    <w:next w:val="a2"/>
    <w:qFormat/>
    <w:pPr>
      <w:ind w:left="720"/>
    </w:pPr>
  </w:style>
  <w:style w:type="paragraph" w:customStyle="1" w:styleId="af9">
    <w:name w:val="Содержимое таблицы"/>
    <w:basedOn w:val="a0"/>
    <w:qFormat/>
    <w:pPr>
      <w:suppressLineNumbers/>
      <w:ind w:left="43" w:right="43"/>
    </w:pPr>
  </w:style>
  <w:style w:type="paragraph" w:customStyle="1" w:styleId="afa">
    <w:name w:val="Заголовок таблицы"/>
    <w:basedOn w:val="af9"/>
    <w:qFormat/>
    <w:rPr>
      <w:b/>
      <w:bCs/>
    </w:rPr>
  </w:style>
  <w:style w:type="paragraph" w:styleId="afb">
    <w:name w:val="footnote text"/>
    <w:basedOn w:val="a0"/>
    <w:pPr>
      <w:suppressLineNumbers/>
      <w:ind w:left="283" w:hanging="283"/>
    </w:pPr>
    <w:rPr>
      <w:sz w:val="20"/>
      <w:szCs w:val="20"/>
    </w:rPr>
  </w:style>
  <w:style w:type="paragraph" w:customStyle="1" w:styleId="afc">
    <w:name w:val="Колонтитулы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d">
    <w:name w:val="footer"/>
    <w:basedOn w:val="a0"/>
    <w:link w:val="afe"/>
    <w:uiPriority w:val="99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a0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a0"/>
    <w:qFormat/>
    <w:pPr>
      <w:ind w:left="720"/>
    </w:pPr>
  </w:style>
  <w:style w:type="paragraph" w:customStyle="1" w:styleId="aff">
    <w:name w:val="Горизонтальная линия"/>
    <w:basedOn w:val="a0"/>
    <w:next w:val="a2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a2"/>
    <w:next w:val="a2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numbering" w:customStyle="1" w:styleId="aff0">
    <w:name w:val="Маркированный •"/>
    <w:qFormat/>
  </w:style>
  <w:style w:type="numbering" w:customStyle="1" w:styleId="aff1">
    <w:name w:val="Маркированный –"/>
    <w:qFormat/>
  </w:style>
  <w:style w:type="numbering" w:customStyle="1" w:styleId="aff2">
    <w:name w:val="Маркированный ☑"/>
    <w:qFormat/>
  </w:style>
  <w:style w:type="numbering" w:customStyle="1" w:styleId="aff3">
    <w:name w:val="Маркированный ➢"/>
    <w:qFormat/>
  </w:style>
  <w:style w:type="numbering" w:customStyle="1" w:styleId="aff4">
    <w:name w:val="Маркированный ✗"/>
    <w:qFormat/>
  </w:style>
  <w:style w:type="table" w:styleId="aff5">
    <w:name w:val="Table Grid"/>
    <w:basedOn w:val="a4"/>
    <w:uiPriority w:val="39"/>
    <w:rsid w:val="00674D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7620B"/>
    <w:pPr>
      <w:widowControl w:val="0"/>
      <w:suppressAutoHyphens w:val="0"/>
      <w:autoSpaceDE w:val="0"/>
      <w:autoSpaceDN w:val="0"/>
    </w:pPr>
    <w:rPr>
      <w:rFonts w:ascii="Calibri" w:eastAsia="Calibri" w:hAnsi="Calibri" w:cs="Times New Roman"/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6">
    <w:name w:val="header"/>
    <w:basedOn w:val="a0"/>
    <w:link w:val="aff7"/>
    <w:uiPriority w:val="99"/>
    <w:unhideWhenUsed/>
    <w:rsid w:val="0037620B"/>
    <w:pPr>
      <w:tabs>
        <w:tab w:val="center" w:pos="4844"/>
        <w:tab w:val="right" w:pos="9689"/>
      </w:tabs>
    </w:pPr>
  </w:style>
  <w:style w:type="character" w:customStyle="1" w:styleId="aff7">
    <w:name w:val="Верхний колонтитул Знак"/>
    <w:basedOn w:val="a3"/>
    <w:link w:val="aff6"/>
    <w:uiPriority w:val="99"/>
    <w:rsid w:val="0037620B"/>
  </w:style>
  <w:style w:type="character" w:styleId="aff8">
    <w:name w:val="FollowedHyperlink"/>
    <w:basedOn w:val="a3"/>
    <w:uiPriority w:val="99"/>
    <w:semiHidden/>
    <w:unhideWhenUsed/>
    <w:rsid w:val="0037620B"/>
    <w:rPr>
      <w:color w:val="551A8B" w:themeColor="followedHyperlink"/>
      <w:u w:val="single"/>
    </w:rPr>
  </w:style>
  <w:style w:type="paragraph" w:styleId="22">
    <w:name w:val="toc 2"/>
    <w:basedOn w:val="a0"/>
    <w:next w:val="a0"/>
    <w:autoRedefine/>
    <w:uiPriority w:val="39"/>
    <w:unhideWhenUsed/>
    <w:rsid w:val="0037620B"/>
    <w:pPr>
      <w:spacing w:after="100"/>
      <w:ind w:left="240"/>
    </w:pPr>
  </w:style>
  <w:style w:type="character" w:customStyle="1" w:styleId="afe">
    <w:name w:val="Нижний колонтитул Знак"/>
    <w:basedOn w:val="a3"/>
    <w:link w:val="afd"/>
    <w:uiPriority w:val="99"/>
    <w:rsid w:val="001A3A68"/>
  </w:style>
  <w:style w:type="paragraph" w:styleId="aff9">
    <w:name w:val="List Paragraph"/>
    <w:basedOn w:val="a0"/>
    <w:uiPriority w:val="34"/>
    <w:qFormat/>
    <w:rsid w:val="00827422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  <w14:ligatures w14:val="standardContextual"/>
    </w:rPr>
  </w:style>
  <w:style w:type="paragraph" w:styleId="affa">
    <w:name w:val="Normal (Web)"/>
    <w:basedOn w:val="a0"/>
    <w:uiPriority w:val="99"/>
    <w:unhideWhenUsed/>
    <w:rsid w:val="00827422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ru-RU" w:eastAsia="en-US"/>
    </w:rPr>
  </w:style>
  <w:style w:type="paragraph" w:styleId="14">
    <w:name w:val="toc 1"/>
    <w:basedOn w:val="a0"/>
    <w:next w:val="a0"/>
    <w:autoRedefine/>
    <w:uiPriority w:val="39"/>
    <w:unhideWhenUsed/>
    <w:rsid w:val="00827422"/>
    <w:pPr>
      <w:spacing w:after="100"/>
    </w:pPr>
  </w:style>
  <w:style w:type="paragraph" w:styleId="32">
    <w:name w:val="toc 3"/>
    <w:basedOn w:val="a0"/>
    <w:next w:val="a0"/>
    <w:autoRedefine/>
    <w:uiPriority w:val="39"/>
    <w:unhideWhenUsed/>
    <w:rsid w:val="00827422"/>
    <w:pPr>
      <w:spacing w:after="100"/>
      <w:ind w:left="480"/>
    </w:pPr>
  </w:style>
  <w:style w:type="paragraph" w:customStyle="1" w:styleId="71">
    <w:name w:val="Заголовок 71"/>
    <w:basedOn w:val="a0"/>
    <w:next w:val="a0"/>
    <w:uiPriority w:val="9"/>
    <w:semiHidden/>
    <w:unhideWhenUsed/>
    <w:qFormat/>
    <w:rsid w:val="001F6D86"/>
    <w:pPr>
      <w:keepNext/>
      <w:keepLines/>
      <w:widowControl/>
      <w:suppressAutoHyphens w:val="0"/>
      <w:spacing w:before="200" w:line="276" w:lineRule="auto"/>
      <w:outlineLvl w:val="6"/>
    </w:pPr>
    <w:rPr>
      <w:rFonts w:ascii="Calibri" w:eastAsia="MS Gothic" w:hAnsi="Calibri" w:cs="Times New Roman"/>
      <w:i/>
      <w:iCs/>
      <w:color w:val="404040"/>
      <w:kern w:val="0"/>
      <w:sz w:val="22"/>
      <w:szCs w:val="22"/>
      <w:lang w:eastAsia="en-US"/>
    </w:rPr>
  </w:style>
  <w:style w:type="paragraph" w:customStyle="1" w:styleId="81">
    <w:name w:val="Заголовок 81"/>
    <w:basedOn w:val="a0"/>
    <w:next w:val="a0"/>
    <w:uiPriority w:val="9"/>
    <w:semiHidden/>
    <w:unhideWhenUsed/>
    <w:qFormat/>
    <w:rsid w:val="001F6D86"/>
    <w:pPr>
      <w:keepNext/>
      <w:keepLines/>
      <w:widowControl/>
      <w:suppressAutoHyphens w:val="0"/>
      <w:spacing w:before="200" w:line="276" w:lineRule="auto"/>
      <w:outlineLvl w:val="7"/>
    </w:pPr>
    <w:rPr>
      <w:rFonts w:ascii="Calibri" w:eastAsia="MS Gothic" w:hAnsi="Calibri" w:cs="Times New Roman"/>
      <w:color w:val="4F81BD"/>
      <w:kern w:val="0"/>
      <w:sz w:val="20"/>
      <w:szCs w:val="20"/>
      <w:lang w:eastAsia="en-US"/>
    </w:rPr>
  </w:style>
  <w:style w:type="paragraph" w:customStyle="1" w:styleId="91">
    <w:name w:val="Заголовок 91"/>
    <w:basedOn w:val="a0"/>
    <w:next w:val="a0"/>
    <w:uiPriority w:val="9"/>
    <w:semiHidden/>
    <w:unhideWhenUsed/>
    <w:qFormat/>
    <w:rsid w:val="001F6D86"/>
    <w:pPr>
      <w:keepNext/>
      <w:keepLines/>
      <w:widowControl/>
      <w:suppressAutoHyphens w:val="0"/>
      <w:spacing w:before="200" w:line="276" w:lineRule="auto"/>
      <w:outlineLvl w:val="8"/>
    </w:pPr>
    <w:rPr>
      <w:rFonts w:ascii="Calibri" w:eastAsia="MS Gothic" w:hAnsi="Calibri" w:cs="Times New Roman"/>
      <w:i/>
      <w:iCs/>
      <w:color w:val="404040"/>
      <w:kern w:val="0"/>
      <w:sz w:val="20"/>
      <w:szCs w:val="20"/>
      <w:lang w:eastAsia="en-US"/>
    </w:rPr>
  </w:style>
  <w:style w:type="numbering" w:customStyle="1" w:styleId="15">
    <w:name w:val="Нет списка1"/>
    <w:next w:val="a5"/>
    <w:uiPriority w:val="99"/>
    <w:semiHidden/>
    <w:unhideWhenUsed/>
    <w:rsid w:val="001F6D86"/>
  </w:style>
  <w:style w:type="character" w:customStyle="1" w:styleId="12">
    <w:name w:val="Заголовок 1 Знак"/>
    <w:basedOn w:val="a3"/>
    <w:link w:val="11"/>
    <w:uiPriority w:val="9"/>
    <w:rsid w:val="001F6D86"/>
    <w:rPr>
      <w:rFonts w:ascii="Arial" w:hAnsi="Arial"/>
      <w:b/>
      <w:bC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F6D86"/>
    <w:rPr>
      <w:rFonts w:ascii="Arial" w:hAnsi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1F6D86"/>
    <w:rPr>
      <w:rFonts w:ascii="Arial" w:hAnsi="Arial"/>
      <w:b/>
      <w:bCs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1F6D86"/>
    <w:rPr>
      <w:rFonts w:ascii="Arial" w:hAnsi="Arial"/>
      <w:b/>
      <w:bCs/>
      <w:i/>
      <w:iCs/>
    </w:rPr>
  </w:style>
  <w:style w:type="character" w:customStyle="1" w:styleId="50">
    <w:name w:val="Заголовок 5 Знак"/>
    <w:basedOn w:val="a3"/>
    <w:link w:val="5"/>
    <w:uiPriority w:val="9"/>
    <w:rsid w:val="001F6D86"/>
    <w:rPr>
      <w:rFonts w:ascii="Arial" w:hAnsi="Arial"/>
      <w:b/>
      <w:bCs/>
    </w:rPr>
  </w:style>
  <w:style w:type="character" w:customStyle="1" w:styleId="60">
    <w:name w:val="Заголовок 6 Знак"/>
    <w:basedOn w:val="a3"/>
    <w:link w:val="6"/>
    <w:uiPriority w:val="9"/>
    <w:rsid w:val="001F6D86"/>
    <w:rPr>
      <w:rFonts w:ascii="Arial" w:hAnsi="Arial"/>
      <w:b/>
      <w:bCs/>
      <w:sz w:val="21"/>
      <w:szCs w:val="21"/>
    </w:rPr>
  </w:style>
  <w:style w:type="character" w:customStyle="1" w:styleId="70">
    <w:name w:val="Заголовок 7 Знак"/>
    <w:basedOn w:val="a3"/>
    <w:link w:val="7"/>
    <w:uiPriority w:val="9"/>
    <w:semiHidden/>
    <w:rsid w:val="001F6D86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basedOn w:val="a3"/>
    <w:link w:val="8"/>
    <w:uiPriority w:val="9"/>
    <w:semiHidden/>
    <w:rsid w:val="001F6D86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1F6D86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customStyle="1" w:styleId="16">
    <w:name w:val="Без интервала1"/>
    <w:next w:val="affb"/>
    <w:uiPriority w:val="1"/>
    <w:qFormat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character" w:customStyle="1" w:styleId="af0">
    <w:name w:val="Заголовок Знак"/>
    <w:basedOn w:val="a3"/>
    <w:link w:val="a1"/>
    <w:uiPriority w:val="10"/>
    <w:rsid w:val="001F6D86"/>
    <w:rPr>
      <w:rFonts w:ascii="Arial" w:hAnsi="Arial"/>
      <w:sz w:val="28"/>
      <w:szCs w:val="28"/>
    </w:rPr>
  </w:style>
  <w:style w:type="paragraph" w:customStyle="1" w:styleId="17">
    <w:name w:val="Подзаголовок1"/>
    <w:basedOn w:val="a0"/>
    <w:next w:val="a0"/>
    <w:uiPriority w:val="11"/>
    <w:qFormat/>
    <w:rsid w:val="001F6D86"/>
    <w:pPr>
      <w:widowControl/>
      <w:numPr>
        <w:ilvl w:val="1"/>
      </w:numPr>
      <w:suppressAutoHyphens w:val="0"/>
      <w:spacing w:after="200" w:line="276" w:lineRule="auto"/>
    </w:pPr>
    <w:rPr>
      <w:rFonts w:ascii="Calibri" w:eastAsia="MS Gothic" w:hAnsi="Calibri" w:cs="Times New Roman"/>
      <w:i/>
      <w:iCs/>
      <w:color w:val="4F81BD"/>
      <w:spacing w:val="15"/>
      <w:kern w:val="0"/>
      <w:lang w:eastAsia="en-US"/>
    </w:rPr>
  </w:style>
  <w:style w:type="character" w:customStyle="1" w:styleId="affc">
    <w:name w:val="Подзаголовок Знак"/>
    <w:basedOn w:val="a3"/>
    <w:link w:val="affd"/>
    <w:uiPriority w:val="11"/>
    <w:rsid w:val="001F6D86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af1">
    <w:name w:val="Основной текст Знак"/>
    <w:basedOn w:val="a3"/>
    <w:link w:val="a2"/>
    <w:uiPriority w:val="99"/>
    <w:rsid w:val="001F6D86"/>
  </w:style>
  <w:style w:type="paragraph" w:customStyle="1" w:styleId="211">
    <w:name w:val="Основной текст 21"/>
    <w:basedOn w:val="a0"/>
    <w:next w:val="23"/>
    <w:link w:val="24"/>
    <w:uiPriority w:val="99"/>
    <w:unhideWhenUsed/>
    <w:rsid w:val="001F6D86"/>
    <w:pPr>
      <w:widowControl/>
      <w:suppressAutoHyphens w:val="0"/>
      <w:spacing w:after="120" w:line="480" w:lineRule="auto"/>
    </w:pPr>
  </w:style>
  <w:style w:type="character" w:customStyle="1" w:styleId="24">
    <w:name w:val="Основной текст 2 Знак"/>
    <w:basedOn w:val="a3"/>
    <w:link w:val="211"/>
    <w:uiPriority w:val="99"/>
    <w:rsid w:val="001F6D86"/>
  </w:style>
  <w:style w:type="paragraph" w:customStyle="1" w:styleId="311">
    <w:name w:val="Основной текст 31"/>
    <w:basedOn w:val="a0"/>
    <w:next w:val="33"/>
    <w:link w:val="34"/>
    <w:uiPriority w:val="99"/>
    <w:unhideWhenUsed/>
    <w:rsid w:val="001F6D86"/>
    <w:pPr>
      <w:widowControl/>
      <w:suppressAutoHyphens w:val="0"/>
      <w:spacing w:after="120" w:line="276" w:lineRule="auto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11"/>
    <w:uiPriority w:val="99"/>
    <w:rsid w:val="001F6D86"/>
    <w:rPr>
      <w:sz w:val="16"/>
      <w:szCs w:val="16"/>
    </w:rPr>
  </w:style>
  <w:style w:type="paragraph" w:customStyle="1" w:styleId="212">
    <w:name w:val="Список 21"/>
    <w:basedOn w:val="a0"/>
    <w:next w:val="25"/>
    <w:uiPriority w:val="99"/>
    <w:unhideWhenUsed/>
    <w:rsid w:val="001F6D86"/>
    <w:pPr>
      <w:widowControl/>
      <w:suppressAutoHyphens w:val="0"/>
      <w:spacing w:after="200" w:line="276" w:lineRule="auto"/>
      <w:ind w:left="720" w:hanging="36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312">
    <w:name w:val="Список 31"/>
    <w:basedOn w:val="a0"/>
    <w:next w:val="35"/>
    <w:uiPriority w:val="99"/>
    <w:unhideWhenUsed/>
    <w:rsid w:val="001F6D86"/>
    <w:pPr>
      <w:widowControl/>
      <w:suppressAutoHyphens w:val="0"/>
      <w:spacing w:after="200" w:line="276" w:lineRule="auto"/>
      <w:ind w:left="1080" w:hanging="36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10">
    <w:name w:val="Маркированный список1"/>
    <w:basedOn w:val="a0"/>
    <w:next w:val="affe"/>
    <w:uiPriority w:val="99"/>
    <w:unhideWhenUsed/>
    <w:rsid w:val="001F6D86"/>
    <w:pPr>
      <w:widowControl/>
      <w:numPr>
        <w:numId w:val="23"/>
      </w:numPr>
      <w:tabs>
        <w:tab w:val="clear" w:pos="360"/>
      </w:tabs>
      <w:suppressAutoHyphens w:val="0"/>
      <w:spacing w:after="200" w:line="276" w:lineRule="auto"/>
      <w:ind w:left="927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210">
    <w:name w:val="Маркированный список 21"/>
    <w:basedOn w:val="a0"/>
    <w:next w:val="26"/>
    <w:uiPriority w:val="99"/>
    <w:unhideWhenUsed/>
    <w:rsid w:val="001F6D86"/>
    <w:pPr>
      <w:widowControl/>
      <w:numPr>
        <w:numId w:val="24"/>
      </w:numPr>
      <w:suppressAutoHyphens w:val="0"/>
      <w:spacing w:after="200" w:line="276" w:lineRule="auto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310">
    <w:name w:val="Маркированный список 31"/>
    <w:basedOn w:val="a0"/>
    <w:next w:val="36"/>
    <w:uiPriority w:val="99"/>
    <w:unhideWhenUsed/>
    <w:rsid w:val="001F6D86"/>
    <w:pPr>
      <w:widowControl/>
      <w:numPr>
        <w:numId w:val="25"/>
      </w:numPr>
      <w:tabs>
        <w:tab w:val="clear" w:pos="1080"/>
        <w:tab w:val="num" w:pos="720"/>
      </w:tabs>
      <w:suppressAutoHyphens w:val="0"/>
      <w:spacing w:after="200" w:line="276" w:lineRule="auto"/>
      <w:ind w:left="72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1">
    <w:name w:val="Нумерованный список1"/>
    <w:basedOn w:val="a0"/>
    <w:next w:val="a"/>
    <w:uiPriority w:val="99"/>
    <w:unhideWhenUsed/>
    <w:rsid w:val="001F6D86"/>
    <w:pPr>
      <w:widowControl/>
      <w:numPr>
        <w:numId w:val="27"/>
      </w:numPr>
      <w:tabs>
        <w:tab w:val="clear" w:pos="360"/>
        <w:tab w:val="num" w:pos="720"/>
      </w:tabs>
      <w:suppressAutoHyphens w:val="0"/>
      <w:spacing w:after="200" w:line="276" w:lineRule="auto"/>
      <w:ind w:left="72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21">
    <w:name w:val="Нумерованный список 21"/>
    <w:basedOn w:val="a0"/>
    <w:next w:val="27"/>
    <w:uiPriority w:val="99"/>
    <w:unhideWhenUsed/>
    <w:rsid w:val="001F6D86"/>
    <w:pPr>
      <w:widowControl/>
      <w:numPr>
        <w:numId w:val="28"/>
      </w:numPr>
      <w:suppressAutoHyphens w:val="0"/>
      <w:spacing w:after="200" w:line="276" w:lineRule="auto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31">
    <w:name w:val="Нумерованный список 31"/>
    <w:basedOn w:val="a0"/>
    <w:next w:val="37"/>
    <w:uiPriority w:val="99"/>
    <w:unhideWhenUsed/>
    <w:rsid w:val="001F6D86"/>
    <w:pPr>
      <w:widowControl/>
      <w:numPr>
        <w:numId w:val="29"/>
      </w:numPr>
      <w:tabs>
        <w:tab w:val="clear" w:pos="1080"/>
        <w:tab w:val="num" w:pos="720"/>
      </w:tabs>
      <w:suppressAutoHyphens w:val="0"/>
      <w:spacing w:after="200" w:line="276" w:lineRule="auto"/>
      <w:ind w:left="72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18">
    <w:name w:val="Продолжение списка1"/>
    <w:basedOn w:val="a0"/>
    <w:next w:val="afff"/>
    <w:uiPriority w:val="99"/>
    <w:unhideWhenUsed/>
    <w:rsid w:val="001F6D86"/>
    <w:pPr>
      <w:widowControl/>
      <w:suppressAutoHyphens w:val="0"/>
      <w:spacing w:after="120" w:line="276" w:lineRule="auto"/>
      <w:ind w:left="36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213">
    <w:name w:val="Продолжение списка 21"/>
    <w:basedOn w:val="a0"/>
    <w:next w:val="28"/>
    <w:uiPriority w:val="99"/>
    <w:unhideWhenUsed/>
    <w:rsid w:val="001F6D86"/>
    <w:pPr>
      <w:widowControl/>
      <w:suppressAutoHyphens w:val="0"/>
      <w:spacing w:after="120" w:line="276" w:lineRule="auto"/>
      <w:ind w:left="72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313">
    <w:name w:val="Продолжение списка 31"/>
    <w:basedOn w:val="a0"/>
    <w:next w:val="38"/>
    <w:uiPriority w:val="99"/>
    <w:unhideWhenUsed/>
    <w:rsid w:val="001F6D86"/>
    <w:pPr>
      <w:widowControl/>
      <w:suppressAutoHyphens w:val="0"/>
      <w:spacing w:after="120" w:line="276" w:lineRule="auto"/>
      <w:ind w:left="1080"/>
      <w:contextualSpacing/>
    </w:pPr>
    <w:rPr>
      <w:rFonts w:ascii="Cambria" w:eastAsia="MS Mincho" w:hAnsi="Cambria" w:cs="Times New Roman"/>
      <w:kern w:val="0"/>
      <w:sz w:val="22"/>
      <w:szCs w:val="22"/>
      <w:lang w:eastAsia="en-US"/>
    </w:rPr>
  </w:style>
  <w:style w:type="paragraph" w:customStyle="1" w:styleId="19">
    <w:name w:val="Текст макроса1"/>
    <w:next w:val="afff0"/>
    <w:link w:val="afff1"/>
    <w:uiPriority w:val="99"/>
    <w:unhideWhenUsed/>
    <w:rsid w:val="001F6D8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 w:val="0"/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afff1">
    <w:name w:val="Текст макроса Знак"/>
    <w:basedOn w:val="a3"/>
    <w:link w:val="19"/>
    <w:uiPriority w:val="99"/>
    <w:rsid w:val="001F6D86"/>
    <w:rPr>
      <w:rFonts w:ascii="Courier" w:hAnsi="Courier"/>
      <w:sz w:val="20"/>
      <w:szCs w:val="20"/>
    </w:rPr>
  </w:style>
  <w:style w:type="paragraph" w:customStyle="1" w:styleId="214">
    <w:name w:val="Цитата 21"/>
    <w:basedOn w:val="a0"/>
    <w:next w:val="a0"/>
    <w:uiPriority w:val="29"/>
    <w:qFormat/>
    <w:rsid w:val="001F6D86"/>
    <w:pPr>
      <w:widowControl/>
      <w:suppressAutoHyphens w:val="0"/>
      <w:spacing w:after="200" w:line="276" w:lineRule="auto"/>
    </w:pPr>
    <w:rPr>
      <w:rFonts w:ascii="Cambria" w:eastAsia="MS Mincho" w:hAnsi="Cambria" w:cs="Times New Roman"/>
      <w:i/>
      <w:iCs/>
      <w:color w:val="000000"/>
      <w:kern w:val="0"/>
      <w:sz w:val="22"/>
      <w:szCs w:val="22"/>
      <w:lang w:eastAsia="en-US"/>
    </w:rPr>
  </w:style>
  <w:style w:type="character" w:customStyle="1" w:styleId="29">
    <w:name w:val="Цитата 2 Знак"/>
    <w:basedOn w:val="a3"/>
    <w:link w:val="2a"/>
    <w:uiPriority w:val="29"/>
    <w:rsid w:val="001F6D86"/>
    <w:rPr>
      <w:i/>
      <w:iCs/>
      <w:color w:val="000000"/>
    </w:rPr>
  </w:style>
  <w:style w:type="paragraph" w:customStyle="1" w:styleId="1a">
    <w:name w:val="Выделенная цитата1"/>
    <w:basedOn w:val="a0"/>
    <w:next w:val="a0"/>
    <w:uiPriority w:val="30"/>
    <w:qFormat/>
    <w:rsid w:val="001F6D86"/>
    <w:pPr>
      <w:widowControl/>
      <w:pBdr>
        <w:bottom w:val="single" w:sz="4" w:space="4" w:color="4F81BD"/>
      </w:pBdr>
      <w:suppressAutoHyphens w:val="0"/>
      <w:spacing w:before="200" w:after="280" w:line="276" w:lineRule="auto"/>
      <w:ind w:left="936" w:right="936"/>
    </w:pPr>
    <w:rPr>
      <w:rFonts w:ascii="Cambria" w:eastAsia="MS Mincho" w:hAnsi="Cambria" w:cs="Times New Roman"/>
      <w:b/>
      <w:bCs/>
      <w:i/>
      <w:iCs/>
      <w:color w:val="4F81BD"/>
      <w:kern w:val="0"/>
      <w:sz w:val="22"/>
      <w:szCs w:val="22"/>
      <w:lang w:eastAsia="en-US"/>
    </w:rPr>
  </w:style>
  <w:style w:type="character" w:customStyle="1" w:styleId="afff2">
    <w:name w:val="Выделенная цитата Знак"/>
    <w:basedOn w:val="a3"/>
    <w:link w:val="afff3"/>
    <w:uiPriority w:val="30"/>
    <w:rsid w:val="001F6D86"/>
    <w:rPr>
      <w:b/>
      <w:bCs/>
      <w:i/>
      <w:iCs/>
      <w:color w:val="4F81BD"/>
    </w:rPr>
  </w:style>
  <w:style w:type="character" w:customStyle="1" w:styleId="1b">
    <w:name w:val="Слабое выделение1"/>
    <w:basedOn w:val="a3"/>
    <w:uiPriority w:val="19"/>
    <w:qFormat/>
    <w:rsid w:val="001F6D86"/>
    <w:rPr>
      <w:i/>
      <w:iCs/>
      <w:color w:val="808080"/>
    </w:rPr>
  </w:style>
  <w:style w:type="character" w:customStyle="1" w:styleId="1c">
    <w:name w:val="Сильное выделение1"/>
    <w:basedOn w:val="a3"/>
    <w:uiPriority w:val="21"/>
    <w:qFormat/>
    <w:rsid w:val="001F6D86"/>
    <w:rPr>
      <w:b/>
      <w:bCs/>
      <w:i/>
      <w:iCs/>
      <w:color w:val="4F81BD"/>
    </w:rPr>
  </w:style>
  <w:style w:type="character" w:customStyle="1" w:styleId="1d">
    <w:name w:val="Слабая ссылка1"/>
    <w:basedOn w:val="a3"/>
    <w:uiPriority w:val="31"/>
    <w:qFormat/>
    <w:rsid w:val="001F6D86"/>
    <w:rPr>
      <w:smallCaps/>
      <w:color w:val="C0504D"/>
      <w:u w:val="single"/>
    </w:rPr>
  </w:style>
  <w:style w:type="character" w:customStyle="1" w:styleId="1e">
    <w:name w:val="Сильная ссылка1"/>
    <w:basedOn w:val="a3"/>
    <w:uiPriority w:val="32"/>
    <w:qFormat/>
    <w:rsid w:val="001F6D86"/>
    <w:rPr>
      <w:b/>
      <w:bCs/>
      <w:smallCaps/>
      <w:color w:val="C0504D"/>
      <w:spacing w:val="5"/>
      <w:u w:val="single"/>
    </w:rPr>
  </w:style>
  <w:style w:type="character" w:styleId="afff4">
    <w:name w:val="Book Title"/>
    <w:basedOn w:val="a3"/>
    <w:uiPriority w:val="33"/>
    <w:qFormat/>
    <w:rsid w:val="001F6D86"/>
    <w:rPr>
      <w:b/>
      <w:bCs/>
      <w:smallCaps/>
      <w:spacing w:val="5"/>
    </w:rPr>
  </w:style>
  <w:style w:type="paragraph" w:customStyle="1" w:styleId="1f">
    <w:name w:val="Заголовок оглавления1"/>
    <w:basedOn w:val="11"/>
    <w:next w:val="a0"/>
    <w:uiPriority w:val="39"/>
    <w:semiHidden/>
    <w:unhideWhenUsed/>
    <w:qFormat/>
    <w:rsid w:val="001F6D86"/>
    <w:pPr>
      <w:keepLines/>
      <w:widowControl/>
      <w:suppressAutoHyphens w:val="0"/>
      <w:spacing w:before="480" w:after="0" w:line="276" w:lineRule="auto"/>
      <w:outlineLvl w:val="9"/>
    </w:pPr>
    <w:rPr>
      <w:rFonts w:ascii="Calibri" w:eastAsia="MS Gothic" w:hAnsi="Calibri" w:cs="Times New Roman"/>
      <w:color w:val="365F91"/>
      <w:kern w:val="0"/>
      <w:sz w:val="28"/>
      <w:szCs w:val="28"/>
      <w:lang w:eastAsia="en-US"/>
    </w:rPr>
  </w:style>
  <w:style w:type="table" w:customStyle="1" w:styleId="1f0">
    <w:name w:val="Сетка таблицы1"/>
    <w:basedOn w:val="a4"/>
    <w:next w:val="aff5"/>
    <w:uiPriority w:val="5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5"/>
    <w:uiPriority w:val="60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1F6D86"/>
    <w:pPr>
      <w:suppressAutoHyphens w:val="0"/>
    </w:pPr>
    <w:rPr>
      <w:rFonts w:ascii="Cambria" w:eastAsia="MS Mincho" w:hAnsi="Cambria" w:cs="Times New Roman"/>
      <w:color w:val="365F91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1F6D86"/>
    <w:pPr>
      <w:suppressAutoHyphens w:val="0"/>
    </w:pPr>
    <w:rPr>
      <w:rFonts w:ascii="Cambria" w:eastAsia="MS Mincho" w:hAnsi="Cambria" w:cs="Times New Roman"/>
      <w:color w:val="943634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1F6D86"/>
    <w:pPr>
      <w:suppressAutoHyphens w:val="0"/>
    </w:pPr>
    <w:rPr>
      <w:rFonts w:ascii="Cambria" w:eastAsia="MS Mincho" w:hAnsi="Cambria" w:cs="Times New Roman"/>
      <w:color w:val="76923C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1F6D86"/>
    <w:pPr>
      <w:suppressAutoHyphens w:val="0"/>
    </w:pPr>
    <w:rPr>
      <w:rFonts w:ascii="Cambria" w:eastAsia="MS Mincho" w:hAnsi="Cambria" w:cs="Times New Roman"/>
      <w:color w:val="5F497A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1F6D86"/>
    <w:pPr>
      <w:suppressAutoHyphens w:val="0"/>
    </w:pPr>
    <w:rPr>
      <w:rFonts w:ascii="Cambria" w:eastAsia="MS Mincho" w:hAnsi="Cambria" w:cs="Times New Roman"/>
      <w:color w:val="31849B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1F6D86"/>
    <w:pPr>
      <w:suppressAutoHyphens w:val="0"/>
    </w:pPr>
    <w:rPr>
      <w:rFonts w:ascii="Cambria" w:eastAsia="MS Mincho" w:hAnsi="Cambria" w:cs="Times New Roman"/>
      <w:color w:val="E36C0A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6"/>
    <w:uiPriority w:val="61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7"/>
    <w:uiPriority w:val="62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4"/>
    <w:next w:val="1f4"/>
    <w:uiPriority w:val="63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5">
    <w:name w:val="Средняя заливка 21"/>
    <w:basedOn w:val="a4"/>
    <w:next w:val="2b"/>
    <w:uiPriority w:val="64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4"/>
    <w:next w:val="1f5"/>
    <w:uiPriority w:val="65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6">
    <w:name w:val="Средний список 21"/>
    <w:basedOn w:val="a4"/>
    <w:next w:val="2c"/>
    <w:uiPriority w:val="66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4"/>
    <w:next w:val="1f6"/>
    <w:uiPriority w:val="67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7">
    <w:name w:val="Средняя сетка 21"/>
    <w:basedOn w:val="a4"/>
    <w:next w:val="2d"/>
    <w:uiPriority w:val="68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1F6D86"/>
    <w:pPr>
      <w:suppressAutoHyphens w:val="0"/>
    </w:pPr>
    <w:rPr>
      <w:rFonts w:ascii="Calibri" w:eastAsia="MS Gothic" w:hAnsi="Calibri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4">
    <w:name w:val="Средняя сетка 31"/>
    <w:basedOn w:val="a4"/>
    <w:next w:val="39"/>
    <w:uiPriority w:val="6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1F6D86"/>
    <w:pPr>
      <w:suppressAutoHyphens w:val="0"/>
    </w:pPr>
    <w:rPr>
      <w:rFonts w:ascii="Cambria" w:eastAsia="MS Mincho" w:hAnsi="Cambria" w:cs="Times New Roman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8"/>
    <w:uiPriority w:val="70"/>
    <w:rsid w:val="001F6D86"/>
    <w:pPr>
      <w:suppressAutoHyphens w:val="0"/>
    </w:pPr>
    <w:rPr>
      <w:rFonts w:ascii="Cambria" w:eastAsia="MS Mincho" w:hAnsi="Cambria" w:cs="Times New Roman"/>
      <w:color w:val="FFFFFF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1F6D86"/>
    <w:pPr>
      <w:suppressAutoHyphens w:val="0"/>
    </w:pPr>
    <w:rPr>
      <w:rFonts w:ascii="Cambria" w:eastAsia="MS Mincho" w:hAnsi="Cambria" w:cs="Times New Roman"/>
      <w:color w:val="FFFFFF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1F6D86"/>
    <w:pPr>
      <w:suppressAutoHyphens w:val="0"/>
    </w:pPr>
    <w:rPr>
      <w:rFonts w:ascii="Cambria" w:eastAsia="MS Mincho" w:hAnsi="Cambria" w:cs="Times New Roman"/>
      <w:color w:val="FFFFFF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1F6D86"/>
    <w:pPr>
      <w:suppressAutoHyphens w:val="0"/>
    </w:pPr>
    <w:rPr>
      <w:rFonts w:ascii="Cambria" w:eastAsia="MS Mincho" w:hAnsi="Cambria" w:cs="Times New Roman"/>
      <w:color w:val="FFFFFF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1F6D86"/>
    <w:pPr>
      <w:suppressAutoHyphens w:val="0"/>
    </w:pPr>
    <w:rPr>
      <w:rFonts w:ascii="Cambria" w:eastAsia="MS Mincho" w:hAnsi="Cambria" w:cs="Times New Roman"/>
      <w:color w:val="FFFFFF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1F6D86"/>
    <w:pPr>
      <w:suppressAutoHyphens w:val="0"/>
    </w:pPr>
    <w:rPr>
      <w:rFonts w:ascii="Cambria" w:eastAsia="MS Mincho" w:hAnsi="Cambria" w:cs="Times New Roman"/>
      <w:color w:val="FFFFFF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1F6D86"/>
    <w:pPr>
      <w:suppressAutoHyphens w:val="0"/>
    </w:pPr>
    <w:rPr>
      <w:rFonts w:ascii="Cambria" w:eastAsia="MS Mincho" w:hAnsi="Cambria" w:cs="Times New Roman"/>
      <w:color w:val="FFFFFF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9"/>
    <w:uiPriority w:val="71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a"/>
    <w:uiPriority w:val="72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b"/>
    <w:uiPriority w:val="73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1F6D86"/>
    <w:pPr>
      <w:suppressAutoHyphens w:val="0"/>
    </w:pPr>
    <w:rPr>
      <w:rFonts w:ascii="Cambria" w:eastAsia="MS Mincho" w:hAnsi="Cambria" w:cs="Times New Roman"/>
      <w:color w:val="000000"/>
      <w:kern w:val="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1fb">
    <w:name w:val="Основной текст с отступом1"/>
    <w:basedOn w:val="a0"/>
    <w:next w:val="afffc"/>
    <w:link w:val="afffd"/>
    <w:uiPriority w:val="99"/>
    <w:semiHidden/>
    <w:unhideWhenUsed/>
    <w:rsid w:val="001F6D86"/>
    <w:pPr>
      <w:widowControl/>
      <w:suppressAutoHyphens w:val="0"/>
      <w:spacing w:after="120" w:line="276" w:lineRule="auto"/>
      <w:ind w:left="283"/>
    </w:pPr>
  </w:style>
  <w:style w:type="character" w:customStyle="1" w:styleId="afffd">
    <w:name w:val="Основной текст с отступом Знак"/>
    <w:basedOn w:val="a3"/>
    <w:link w:val="1fb"/>
    <w:uiPriority w:val="99"/>
    <w:semiHidden/>
    <w:rsid w:val="001F6D86"/>
  </w:style>
  <w:style w:type="character" w:customStyle="1" w:styleId="katex-mathml">
    <w:name w:val="katex-mathml"/>
    <w:basedOn w:val="a3"/>
    <w:rsid w:val="001F6D86"/>
  </w:style>
  <w:style w:type="character" w:customStyle="1" w:styleId="mord">
    <w:name w:val="mord"/>
    <w:basedOn w:val="a3"/>
    <w:rsid w:val="001F6D86"/>
  </w:style>
  <w:style w:type="character" w:customStyle="1" w:styleId="vlist-s">
    <w:name w:val="vlist-s"/>
    <w:basedOn w:val="a3"/>
    <w:rsid w:val="001F6D86"/>
  </w:style>
  <w:style w:type="character" w:customStyle="1" w:styleId="mrel">
    <w:name w:val="mrel"/>
    <w:basedOn w:val="a3"/>
    <w:rsid w:val="001F6D86"/>
  </w:style>
  <w:style w:type="character" w:customStyle="1" w:styleId="mbin">
    <w:name w:val="mbin"/>
    <w:basedOn w:val="a3"/>
    <w:rsid w:val="001F6D86"/>
  </w:style>
  <w:style w:type="character" w:customStyle="1" w:styleId="katex">
    <w:name w:val="katex"/>
    <w:basedOn w:val="a3"/>
    <w:rsid w:val="001F6D86"/>
  </w:style>
  <w:style w:type="character" w:customStyle="1" w:styleId="710">
    <w:name w:val="Заголовок 7 Знак1"/>
    <w:basedOn w:val="a3"/>
    <w:uiPriority w:val="9"/>
    <w:semiHidden/>
    <w:rsid w:val="001F6D86"/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character" w:customStyle="1" w:styleId="810">
    <w:name w:val="Заголовок 8 Знак1"/>
    <w:basedOn w:val="a3"/>
    <w:uiPriority w:val="9"/>
    <w:semiHidden/>
    <w:rsid w:val="001F6D8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3"/>
    <w:uiPriority w:val="9"/>
    <w:semiHidden/>
    <w:rsid w:val="001F6D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b">
    <w:name w:val="No Spacing"/>
    <w:uiPriority w:val="1"/>
    <w:qFormat/>
    <w:rsid w:val="001F6D86"/>
    <w:pPr>
      <w:widowControl w:val="0"/>
    </w:pPr>
  </w:style>
  <w:style w:type="paragraph" w:styleId="affd">
    <w:name w:val="Subtitle"/>
    <w:basedOn w:val="a0"/>
    <w:next w:val="a0"/>
    <w:link w:val="affc"/>
    <w:uiPriority w:val="11"/>
    <w:qFormat/>
    <w:rsid w:val="001F6D86"/>
    <w:pPr>
      <w:numPr>
        <w:ilvl w:val="1"/>
      </w:numPr>
      <w:spacing w:after="160"/>
    </w:pPr>
    <w:rPr>
      <w:rFonts w:ascii="Calibri" w:eastAsia="MS Gothic" w:hAnsi="Calibri" w:cs="Times New Roman"/>
      <w:i/>
      <w:iCs/>
      <w:color w:val="4F81BD"/>
      <w:spacing w:val="15"/>
    </w:rPr>
  </w:style>
  <w:style w:type="character" w:customStyle="1" w:styleId="1fc">
    <w:name w:val="Подзаголовок Знак1"/>
    <w:basedOn w:val="a3"/>
    <w:uiPriority w:val="11"/>
    <w:rsid w:val="001F6D8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23">
    <w:name w:val="Body Text 2"/>
    <w:basedOn w:val="a0"/>
    <w:link w:val="218"/>
    <w:uiPriority w:val="99"/>
    <w:semiHidden/>
    <w:unhideWhenUsed/>
    <w:rsid w:val="001F6D86"/>
    <w:pPr>
      <w:spacing w:after="120" w:line="480" w:lineRule="auto"/>
    </w:pPr>
  </w:style>
  <w:style w:type="character" w:customStyle="1" w:styleId="218">
    <w:name w:val="Основной текст 2 Знак1"/>
    <w:basedOn w:val="a3"/>
    <w:link w:val="23"/>
    <w:uiPriority w:val="99"/>
    <w:semiHidden/>
    <w:rsid w:val="001F6D86"/>
  </w:style>
  <w:style w:type="paragraph" w:styleId="33">
    <w:name w:val="Body Text 3"/>
    <w:basedOn w:val="a0"/>
    <w:link w:val="315"/>
    <w:uiPriority w:val="99"/>
    <w:semiHidden/>
    <w:unhideWhenUsed/>
    <w:rsid w:val="001F6D86"/>
    <w:pPr>
      <w:spacing w:after="120"/>
    </w:pPr>
    <w:rPr>
      <w:sz w:val="16"/>
      <w:szCs w:val="16"/>
    </w:rPr>
  </w:style>
  <w:style w:type="character" w:customStyle="1" w:styleId="315">
    <w:name w:val="Основной текст 3 Знак1"/>
    <w:basedOn w:val="a3"/>
    <w:link w:val="33"/>
    <w:uiPriority w:val="99"/>
    <w:semiHidden/>
    <w:rsid w:val="001F6D86"/>
    <w:rPr>
      <w:sz w:val="16"/>
      <w:szCs w:val="16"/>
    </w:rPr>
  </w:style>
  <w:style w:type="paragraph" w:styleId="25">
    <w:name w:val="List 2"/>
    <w:basedOn w:val="a0"/>
    <w:uiPriority w:val="99"/>
    <w:semiHidden/>
    <w:unhideWhenUsed/>
    <w:rsid w:val="001F6D86"/>
    <w:pPr>
      <w:ind w:left="566" w:hanging="283"/>
      <w:contextualSpacing/>
    </w:pPr>
  </w:style>
  <w:style w:type="paragraph" w:styleId="35">
    <w:name w:val="List 3"/>
    <w:basedOn w:val="a0"/>
    <w:uiPriority w:val="99"/>
    <w:semiHidden/>
    <w:unhideWhenUsed/>
    <w:rsid w:val="001F6D86"/>
    <w:pPr>
      <w:ind w:left="849" w:hanging="283"/>
      <w:contextualSpacing/>
    </w:pPr>
  </w:style>
  <w:style w:type="paragraph" w:styleId="affe">
    <w:name w:val="List Bullet"/>
    <w:basedOn w:val="a0"/>
    <w:uiPriority w:val="99"/>
    <w:semiHidden/>
    <w:unhideWhenUsed/>
    <w:rsid w:val="001F6D86"/>
    <w:pPr>
      <w:tabs>
        <w:tab w:val="num" w:pos="360"/>
      </w:tabs>
      <w:ind w:left="360" w:hanging="360"/>
      <w:contextualSpacing/>
    </w:pPr>
  </w:style>
  <w:style w:type="paragraph" w:styleId="26">
    <w:name w:val="List Bullet 2"/>
    <w:basedOn w:val="a0"/>
    <w:uiPriority w:val="99"/>
    <w:semiHidden/>
    <w:unhideWhenUsed/>
    <w:rsid w:val="001F6D86"/>
    <w:pPr>
      <w:tabs>
        <w:tab w:val="num" w:pos="720"/>
      </w:tabs>
      <w:ind w:left="720" w:hanging="360"/>
      <w:contextualSpacing/>
    </w:pPr>
  </w:style>
  <w:style w:type="paragraph" w:styleId="36">
    <w:name w:val="List Bullet 3"/>
    <w:basedOn w:val="a0"/>
    <w:uiPriority w:val="99"/>
    <w:semiHidden/>
    <w:unhideWhenUsed/>
    <w:rsid w:val="001F6D86"/>
    <w:pPr>
      <w:tabs>
        <w:tab w:val="num" w:pos="1080"/>
      </w:tabs>
      <w:ind w:left="1080" w:hanging="360"/>
      <w:contextualSpacing/>
    </w:pPr>
  </w:style>
  <w:style w:type="paragraph" w:styleId="a">
    <w:name w:val="List Number"/>
    <w:basedOn w:val="a0"/>
    <w:uiPriority w:val="99"/>
    <w:semiHidden/>
    <w:unhideWhenUsed/>
    <w:rsid w:val="001F6D86"/>
    <w:pPr>
      <w:numPr>
        <w:numId w:val="26"/>
      </w:numPr>
      <w:contextualSpacing/>
    </w:pPr>
  </w:style>
  <w:style w:type="paragraph" w:styleId="27">
    <w:name w:val="List Number 2"/>
    <w:basedOn w:val="a0"/>
    <w:uiPriority w:val="99"/>
    <w:semiHidden/>
    <w:unhideWhenUsed/>
    <w:rsid w:val="001F6D86"/>
    <w:pPr>
      <w:tabs>
        <w:tab w:val="num" w:pos="360"/>
      </w:tabs>
      <w:ind w:left="360" w:hanging="360"/>
      <w:contextualSpacing/>
    </w:pPr>
  </w:style>
  <w:style w:type="paragraph" w:styleId="37">
    <w:name w:val="List Number 3"/>
    <w:basedOn w:val="a0"/>
    <w:uiPriority w:val="99"/>
    <w:semiHidden/>
    <w:unhideWhenUsed/>
    <w:rsid w:val="001F6D86"/>
    <w:pPr>
      <w:tabs>
        <w:tab w:val="num" w:pos="720"/>
      </w:tabs>
      <w:ind w:left="720" w:hanging="360"/>
      <w:contextualSpacing/>
    </w:pPr>
  </w:style>
  <w:style w:type="paragraph" w:styleId="afff">
    <w:name w:val="List Continue"/>
    <w:basedOn w:val="a0"/>
    <w:uiPriority w:val="99"/>
    <w:semiHidden/>
    <w:unhideWhenUsed/>
    <w:rsid w:val="001F6D86"/>
    <w:pPr>
      <w:spacing w:after="120"/>
      <w:ind w:left="283"/>
      <w:contextualSpacing/>
    </w:pPr>
  </w:style>
  <w:style w:type="paragraph" w:styleId="28">
    <w:name w:val="List Continue 2"/>
    <w:basedOn w:val="a0"/>
    <w:uiPriority w:val="99"/>
    <w:semiHidden/>
    <w:unhideWhenUsed/>
    <w:rsid w:val="001F6D86"/>
    <w:pPr>
      <w:spacing w:after="120"/>
      <w:ind w:left="566"/>
      <w:contextualSpacing/>
    </w:pPr>
  </w:style>
  <w:style w:type="paragraph" w:styleId="38">
    <w:name w:val="List Continue 3"/>
    <w:basedOn w:val="a0"/>
    <w:uiPriority w:val="99"/>
    <w:semiHidden/>
    <w:unhideWhenUsed/>
    <w:rsid w:val="001F6D86"/>
    <w:pPr>
      <w:spacing w:after="120"/>
      <w:ind w:left="849"/>
      <w:contextualSpacing/>
    </w:pPr>
  </w:style>
  <w:style w:type="paragraph" w:styleId="afff0">
    <w:name w:val="macro"/>
    <w:link w:val="1fd"/>
    <w:uiPriority w:val="99"/>
    <w:semiHidden/>
    <w:unhideWhenUsed/>
    <w:rsid w:val="001F6D8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1fd">
    <w:name w:val="Текст макроса Знак1"/>
    <w:basedOn w:val="a3"/>
    <w:link w:val="afff0"/>
    <w:uiPriority w:val="99"/>
    <w:semiHidden/>
    <w:rsid w:val="001F6D86"/>
    <w:rPr>
      <w:rFonts w:ascii="Consolas" w:hAnsi="Consolas"/>
      <w:sz w:val="20"/>
      <w:szCs w:val="20"/>
    </w:rPr>
  </w:style>
  <w:style w:type="paragraph" w:styleId="2a">
    <w:name w:val="Quote"/>
    <w:basedOn w:val="a0"/>
    <w:next w:val="a0"/>
    <w:link w:val="29"/>
    <w:uiPriority w:val="29"/>
    <w:qFormat/>
    <w:rsid w:val="001F6D86"/>
    <w:pPr>
      <w:spacing w:before="200" w:after="160"/>
      <w:ind w:left="864" w:right="864"/>
      <w:jc w:val="center"/>
    </w:pPr>
    <w:rPr>
      <w:i/>
      <w:iCs/>
      <w:color w:val="000000"/>
    </w:rPr>
  </w:style>
  <w:style w:type="character" w:customStyle="1" w:styleId="219">
    <w:name w:val="Цитата 2 Знак1"/>
    <w:basedOn w:val="a3"/>
    <w:uiPriority w:val="29"/>
    <w:rsid w:val="001F6D86"/>
    <w:rPr>
      <w:i/>
      <w:iCs/>
      <w:color w:val="404040" w:themeColor="text1" w:themeTint="BF"/>
    </w:rPr>
  </w:style>
  <w:style w:type="paragraph" w:styleId="afff3">
    <w:name w:val="Intense Quote"/>
    <w:basedOn w:val="a0"/>
    <w:next w:val="a0"/>
    <w:link w:val="afff2"/>
    <w:uiPriority w:val="30"/>
    <w:qFormat/>
    <w:rsid w:val="001F6D86"/>
    <w:pPr>
      <w:pBdr>
        <w:top w:val="single" w:sz="4" w:space="10" w:color="18A303" w:themeColor="accent1"/>
        <w:bottom w:val="single" w:sz="4" w:space="10" w:color="18A303" w:themeColor="accent1"/>
      </w:pBdr>
      <w:spacing w:before="360" w:after="360"/>
      <w:ind w:left="864" w:right="864"/>
      <w:jc w:val="center"/>
    </w:pPr>
    <w:rPr>
      <w:b/>
      <w:bCs/>
      <w:i/>
      <w:iCs/>
      <w:color w:val="4F81BD"/>
    </w:rPr>
  </w:style>
  <w:style w:type="character" w:customStyle="1" w:styleId="1fe">
    <w:name w:val="Выделенная цитата Знак1"/>
    <w:basedOn w:val="a3"/>
    <w:uiPriority w:val="30"/>
    <w:rsid w:val="001F6D86"/>
    <w:rPr>
      <w:i/>
      <w:iCs/>
      <w:color w:val="18A303" w:themeColor="accent1"/>
    </w:rPr>
  </w:style>
  <w:style w:type="character" w:styleId="afffe">
    <w:name w:val="Subtle Emphasis"/>
    <w:basedOn w:val="a3"/>
    <w:uiPriority w:val="19"/>
    <w:qFormat/>
    <w:rsid w:val="001F6D86"/>
    <w:rPr>
      <w:i/>
      <w:iCs/>
      <w:color w:val="404040" w:themeColor="text1" w:themeTint="BF"/>
    </w:rPr>
  </w:style>
  <w:style w:type="character" w:styleId="affff">
    <w:name w:val="Intense Emphasis"/>
    <w:basedOn w:val="a3"/>
    <w:uiPriority w:val="21"/>
    <w:qFormat/>
    <w:rsid w:val="001F6D86"/>
    <w:rPr>
      <w:i/>
      <w:iCs/>
      <w:color w:val="18A303" w:themeColor="accent1"/>
    </w:rPr>
  </w:style>
  <w:style w:type="character" w:styleId="affff0">
    <w:name w:val="Subtle Reference"/>
    <w:basedOn w:val="a3"/>
    <w:uiPriority w:val="31"/>
    <w:qFormat/>
    <w:rsid w:val="001F6D86"/>
    <w:rPr>
      <w:smallCaps/>
      <w:color w:val="5A5A5A" w:themeColor="text1" w:themeTint="A5"/>
    </w:rPr>
  </w:style>
  <w:style w:type="character" w:styleId="affff1">
    <w:name w:val="Intense Reference"/>
    <w:basedOn w:val="a3"/>
    <w:uiPriority w:val="32"/>
    <w:qFormat/>
    <w:rsid w:val="001F6D86"/>
    <w:rPr>
      <w:b/>
      <w:bCs/>
      <w:smallCaps/>
      <w:color w:val="18A303" w:themeColor="accent1"/>
      <w:spacing w:val="5"/>
    </w:rPr>
  </w:style>
  <w:style w:type="table" w:styleId="afff5">
    <w:name w:val="Light Shading"/>
    <w:basedOn w:val="a4"/>
    <w:uiPriority w:val="60"/>
    <w:semiHidden/>
    <w:unhideWhenUsed/>
    <w:rsid w:val="001F6D8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1F6D86"/>
    <w:rPr>
      <w:color w:val="117A02" w:themeColor="accent1" w:themeShade="BF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1F6D86"/>
    <w:rPr>
      <w:color w:val="024E7A" w:themeColor="accent2" w:themeShade="BF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1F6D86"/>
    <w:rPr>
      <w:color w:val="7A2E02" w:themeColor="accent3" w:themeShade="BF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1F6D86"/>
    <w:rPr>
      <w:color w:val="6A027A" w:themeColor="accent4" w:themeShade="BF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1F6D86"/>
    <w:rPr>
      <w:color w:val="967400" w:themeColor="accent5" w:themeShade="BF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1F6D86"/>
    <w:rPr>
      <w:color w:val="961816" w:themeColor="accent6" w:themeShade="BF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</w:style>
  <w:style w:type="table" w:styleId="afff6">
    <w:name w:val="Light List"/>
    <w:basedOn w:val="a4"/>
    <w:uiPriority w:val="61"/>
    <w:semiHidden/>
    <w:unhideWhenUsed/>
    <w:rsid w:val="001F6D8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semiHidden/>
    <w:unhideWhenUsed/>
    <w:rsid w:val="001F6D86"/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</w:style>
  <w:style w:type="table" w:styleId="-20">
    <w:name w:val="Light List Accent 2"/>
    <w:basedOn w:val="a4"/>
    <w:uiPriority w:val="61"/>
    <w:semiHidden/>
    <w:unhideWhenUsed/>
    <w:rsid w:val="001F6D86"/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</w:style>
  <w:style w:type="table" w:styleId="-30">
    <w:name w:val="Light List Accent 3"/>
    <w:basedOn w:val="a4"/>
    <w:uiPriority w:val="61"/>
    <w:semiHidden/>
    <w:unhideWhenUsed/>
    <w:rsid w:val="001F6D86"/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</w:style>
  <w:style w:type="table" w:styleId="-40">
    <w:name w:val="Light List Accent 4"/>
    <w:basedOn w:val="a4"/>
    <w:uiPriority w:val="61"/>
    <w:semiHidden/>
    <w:unhideWhenUsed/>
    <w:rsid w:val="001F6D86"/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</w:style>
  <w:style w:type="table" w:styleId="-50">
    <w:name w:val="Light List Accent 5"/>
    <w:basedOn w:val="a4"/>
    <w:uiPriority w:val="61"/>
    <w:semiHidden/>
    <w:unhideWhenUsed/>
    <w:rsid w:val="001F6D86"/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</w:style>
  <w:style w:type="table" w:styleId="-60">
    <w:name w:val="Light List Accent 6"/>
    <w:basedOn w:val="a4"/>
    <w:uiPriority w:val="61"/>
    <w:semiHidden/>
    <w:unhideWhenUsed/>
    <w:rsid w:val="001F6D86"/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</w:style>
  <w:style w:type="table" w:styleId="afff7">
    <w:name w:val="Light Grid"/>
    <w:basedOn w:val="a4"/>
    <w:uiPriority w:val="62"/>
    <w:semiHidden/>
    <w:unhideWhenUsed/>
    <w:rsid w:val="001F6D8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semiHidden/>
    <w:unhideWhenUsed/>
    <w:rsid w:val="001F6D86"/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1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  <w:shd w:val="clear" w:color="auto" w:fill="B6FDAB" w:themeFill="accent1" w:themeFillTint="3F"/>
      </w:tcPr>
    </w:tblStylePr>
    <w:tblStylePr w:type="band2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</w:tcPr>
    </w:tblStylePr>
  </w:style>
  <w:style w:type="table" w:styleId="-22">
    <w:name w:val="Light Grid Accent 2"/>
    <w:basedOn w:val="a4"/>
    <w:uiPriority w:val="62"/>
    <w:semiHidden/>
    <w:unhideWhenUsed/>
    <w:rsid w:val="001F6D86"/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1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  <w:shd w:val="clear" w:color="auto" w:fill="ABDFFD" w:themeFill="accent2" w:themeFillTint="3F"/>
      </w:tcPr>
    </w:tblStylePr>
    <w:tblStylePr w:type="band2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</w:tcPr>
    </w:tblStylePr>
  </w:style>
  <w:style w:type="table" w:styleId="-32">
    <w:name w:val="Light Grid Accent 3"/>
    <w:basedOn w:val="a4"/>
    <w:uiPriority w:val="62"/>
    <w:semiHidden/>
    <w:unhideWhenUsed/>
    <w:rsid w:val="001F6D86"/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1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  <w:shd w:val="clear" w:color="auto" w:fill="FDC9AB" w:themeFill="accent3" w:themeFillTint="3F"/>
      </w:tcPr>
    </w:tblStylePr>
    <w:tblStylePr w:type="band2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</w:tcPr>
    </w:tblStylePr>
  </w:style>
  <w:style w:type="table" w:styleId="-42">
    <w:name w:val="Light Grid Accent 4"/>
    <w:basedOn w:val="a4"/>
    <w:uiPriority w:val="62"/>
    <w:semiHidden/>
    <w:unhideWhenUsed/>
    <w:rsid w:val="001F6D86"/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1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  <w:shd w:val="clear" w:color="auto" w:fill="F2ABFD" w:themeFill="accent4" w:themeFillTint="3F"/>
      </w:tcPr>
    </w:tblStylePr>
    <w:tblStylePr w:type="band2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</w:tcPr>
    </w:tblStylePr>
  </w:style>
  <w:style w:type="table" w:styleId="-52">
    <w:name w:val="Light Grid Accent 5"/>
    <w:basedOn w:val="a4"/>
    <w:uiPriority w:val="62"/>
    <w:semiHidden/>
    <w:unhideWhenUsed/>
    <w:rsid w:val="001F6D86"/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1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  <w:shd w:val="clear" w:color="auto" w:fill="FFEDB2" w:themeFill="accent5" w:themeFillTint="3F"/>
      </w:tcPr>
    </w:tblStylePr>
    <w:tblStylePr w:type="band2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</w:tcPr>
    </w:tblStylePr>
  </w:style>
  <w:style w:type="table" w:styleId="-62">
    <w:name w:val="Light Grid Accent 6"/>
    <w:basedOn w:val="a4"/>
    <w:uiPriority w:val="62"/>
    <w:semiHidden/>
    <w:unhideWhenUsed/>
    <w:rsid w:val="001F6D86"/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1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  <w:shd w:val="clear" w:color="auto" w:fill="F6C3C2" w:themeFill="accent6" w:themeFillTint="3F"/>
      </w:tcPr>
    </w:tblStylePr>
    <w:tblStylePr w:type="band2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</w:tcPr>
    </w:tblStylePr>
  </w:style>
  <w:style w:type="table" w:styleId="1f4">
    <w:name w:val="Medium Shading 1"/>
    <w:basedOn w:val="a4"/>
    <w:uiPriority w:val="63"/>
    <w:semiHidden/>
    <w:unhideWhenUsed/>
    <w:rsid w:val="001F6D8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1F6D86"/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FDA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1F6D86"/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DFF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1F6D86"/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C9A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1F6D86"/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B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1F6D86"/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B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1F6D86"/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3C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4"/>
    <w:uiPriority w:val="64"/>
    <w:semiHidden/>
    <w:unhideWhenUsed/>
    <w:rsid w:val="001F6D8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1F6D8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1F6D8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1F6D8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1F6D8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1F6D8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1F6D8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A303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shd w:val="clear" w:color="auto" w:fill="B6FDAB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69A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shd w:val="clear" w:color="auto" w:fill="ABDFFD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3E0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shd w:val="clear" w:color="auto" w:fill="FDC9AB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E03A3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shd w:val="clear" w:color="auto" w:fill="F2ABFD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9C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shd w:val="clear" w:color="auto" w:fill="FFEDB2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211E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shd w:val="clear" w:color="auto" w:fill="F6C3C2" w:themeFill="accent6" w:themeFillTint="3F"/>
      </w:tcPr>
    </w:tblStylePr>
  </w:style>
  <w:style w:type="table" w:styleId="2c">
    <w:name w:val="Medium List 2"/>
    <w:basedOn w:val="a4"/>
    <w:uiPriority w:val="66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A30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8A30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A30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A30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FDA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369A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69A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69A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DFF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3E0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3E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3E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C9A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E03A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E03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E03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B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9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9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9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B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21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21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21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3C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semiHidden/>
    <w:unhideWhenUsed/>
    <w:rsid w:val="001F6D8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1F6D86"/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  <w:insideV w:val="single" w:sz="8" w:space="0" w:color="24F704" w:themeColor="accent1" w:themeTint="BF"/>
      </w:tblBorders>
    </w:tblPr>
    <w:tcPr>
      <w:shd w:val="clear" w:color="auto" w:fill="B6FDA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4F70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1F6D86"/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  <w:insideV w:val="single" w:sz="8" w:space="0" w:color="049FF7" w:themeColor="accent2" w:themeTint="BF"/>
      </w:tblBorders>
    </w:tblPr>
    <w:tcPr>
      <w:shd w:val="clear" w:color="auto" w:fill="ABDFF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9F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1F6D86"/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  <w:insideV w:val="single" w:sz="8" w:space="0" w:color="F75E04" w:themeColor="accent3" w:themeTint="BF"/>
      </w:tblBorders>
    </w:tblPr>
    <w:tcPr>
      <w:shd w:val="clear" w:color="auto" w:fill="FDC9A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5E0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1F6D86"/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  <w:insideV w:val="single" w:sz="8" w:space="0" w:color="D704F7" w:themeColor="accent4" w:themeTint="BF"/>
      </w:tblBorders>
    </w:tblPr>
    <w:tcPr>
      <w:shd w:val="clear" w:color="auto" w:fill="F2AB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04F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1F6D86"/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  <w:insideV w:val="single" w:sz="8" w:space="0" w:color="FFCA17" w:themeColor="accent5" w:themeTint="BF"/>
      </w:tblBorders>
    </w:tblPr>
    <w:tcPr>
      <w:shd w:val="clear" w:color="auto" w:fill="FFEDB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A1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1F6D86"/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  <w:insideV w:val="single" w:sz="8" w:space="0" w:color="E34B49" w:themeColor="accent6" w:themeTint="BF"/>
      </w:tblBorders>
    </w:tblPr>
    <w:tcPr>
      <w:shd w:val="clear" w:color="auto" w:fill="F6C3C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4B4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cPr>
      <w:shd w:val="clear" w:color="auto" w:fill="B6FDA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ED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FDBB" w:themeFill="accent1" w:themeFillTint="33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tcBorders>
          <w:insideH w:val="single" w:sz="6" w:space="0" w:color="18A303" w:themeColor="accent1"/>
          <w:insideV w:val="single" w:sz="6" w:space="0" w:color="18A303" w:themeColor="accent1"/>
        </w:tcBorders>
        <w:shd w:val="clear" w:color="auto" w:fill="6CFC5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cPr>
      <w:shd w:val="clear" w:color="auto" w:fill="ABDFF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2F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5FD" w:themeFill="accent2" w:themeFillTint="33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tcBorders>
          <w:insideH w:val="single" w:sz="6" w:space="0" w:color="0369A3" w:themeColor="accent2"/>
          <w:insideV w:val="single" w:sz="6" w:space="0" w:color="0369A3" w:themeColor="accent2"/>
        </w:tcBorders>
        <w:shd w:val="clear" w:color="auto" w:fill="56BFF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cPr>
      <w:shd w:val="clear" w:color="auto" w:fill="FDC9A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E9D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3BB" w:themeFill="accent3" w:themeFillTint="33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tcBorders>
          <w:insideH w:val="single" w:sz="6" w:space="0" w:color="A33E03" w:themeColor="accent3"/>
          <w:insideV w:val="single" w:sz="6" w:space="0" w:color="A33E03" w:themeColor="accent3"/>
        </w:tcBorders>
        <w:shd w:val="clear" w:color="auto" w:fill="FC935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cPr>
      <w:shd w:val="clear" w:color="auto" w:fill="F2AB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DD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BFD" w:themeFill="accent4" w:themeFillTint="33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tcBorders>
          <w:insideH w:val="single" w:sz="6" w:space="0" w:color="8E03A3" w:themeColor="accent4"/>
          <w:insideV w:val="single" w:sz="6" w:space="0" w:color="8E03A3" w:themeColor="accent4"/>
        </w:tcBorders>
        <w:shd w:val="clear" w:color="auto" w:fill="E556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cPr>
      <w:shd w:val="clear" w:color="auto" w:fill="FFEDB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C1" w:themeFill="accent5" w:themeFillTint="33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tcBorders>
          <w:insideH w:val="single" w:sz="6" w:space="0" w:color="C99C00" w:themeColor="accent5"/>
          <w:insideV w:val="single" w:sz="6" w:space="0" w:color="C99C00" w:themeColor="accent5"/>
        </w:tcBorders>
        <w:shd w:val="clear" w:color="auto" w:fill="FFDB6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1F6D8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cPr>
      <w:shd w:val="clear" w:color="auto" w:fill="F6C3C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ECE" w:themeFill="accent6" w:themeFillTint="33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tcBorders>
          <w:insideH w:val="single" w:sz="6" w:space="0" w:color="C9211E" w:themeColor="accent6"/>
          <w:insideV w:val="single" w:sz="6" w:space="0" w:color="C9211E" w:themeColor="accent6"/>
        </w:tcBorders>
        <w:shd w:val="clear" w:color="auto" w:fill="ED878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4"/>
    <w:uiPriority w:val="69"/>
    <w:semiHidden/>
    <w:unhideWhenUsed/>
    <w:rsid w:val="001F6D8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1F6D8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FDA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FC5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FC56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1F6D8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DFF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BFF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BFFC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1F6D8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C9A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935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9356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1F6D8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B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6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6FC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1F6D8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DB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B6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B65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1F6D8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3C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878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8786" w:themeFill="accent6" w:themeFillTint="7F"/>
      </w:tcPr>
    </w:tblStylePr>
  </w:style>
  <w:style w:type="table" w:styleId="afff8">
    <w:name w:val="Dark List"/>
    <w:basedOn w:val="a4"/>
    <w:uiPriority w:val="70"/>
    <w:semiHidden/>
    <w:unhideWhenUsed/>
    <w:rsid w:val="001F6D8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1F6D86"/>
    <w:rPr>
      <w:color w:val="FFFFFF" w:themeColor="background1"/>
    </w:rPr>
    <w:tblPr>
      <w:tblStyleRowBandSize w:val="1"/>
      <w:tblStyleColBandSize w:val="1"/>
    </w:tblPr>
    <w:tcPr>
      <w:shd w:val="clear" w:color="auto" w:fill="18A30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1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7A0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1F6D86"/>
    <w:rPr>
      <w:color w:val="FFFFFF" w:themeColor="background1"/>
    </w:rPr>
    <w:tblPr>
      <w:tblStyleRowBandSize w:val="1"/>
      <w:tblStyleColBandSize w:val="1"/>
    </w:tblPr>
    <w:tcPr>
      <w:shd w:val="clear" w:color="auto" w:fill="0369A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45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4E7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1F6D86"/>
    <w:rPr>
      <w:color w:val="FFFFFF" w:themeColor="background1"/>
    </w:rPr>
    <w:tblPr>
      <w:tblStyleRowBandSize w:val="1"/>
      <w:tblStyleColBandSize w:val="1"/>
    </w:tblPr>
    <w:tcPr>
      <w:shd w:val="clear" w:color="auto" w:fill="A33E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2E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1F6D86"/>
    <w:rPr>
      <w:color w:val="FFFFFF" w:themeColor="background1"/>
    </w:rPr>
    <w:tblPr>
      <w:tblStyleRowBandSize w:val="1"/>
      <w:tblStyleColBandSize w:val="1"/>
    </w:tblPr>
    <w:tcPr>
      <w:shd w:val="clear" w:color="auto" w:fill="8E03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0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0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1F6D86"/>
    <w:rPr>
      <w:color w:val="FFFFFF" w:themeColor="background1"/>
    </w:rPr>
    <w:tblPr>
      <w:tblStyleRowBandSize w:val="1"/>
      <w:tblStyleColBandSize w:val="1"/>
    </w:tblPr>
    <w:tcPr>
      <w:shd w:val="clear" w:color="auto" w:fill="C99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4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74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1F6D86"/>
    <w:rPr>
      <w:color w:val="FFFFFF" w:themeColor="background1"/>
    </w:rPr>
    <w:tblPr>
      <w:tblStyleRowBandSize w:val="1"/>
      <w:tblStyleColBandSize w:val="1"/>
    </w:tblPr>
    <w:tcPr>
      <w:shd w:val="clear" w:color="auto" w:fill="C921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100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18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</w:style>
  <w:style w:type="table" w:styleId="afff9">
    <w:name w:val="Colorful Shading"/>
    <w:basedOn w:val="a4"/>
    <w:uiPriority w:val="71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ED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61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6101" w:themeColor="accent1" w:themeShade="99"/>
          <w:insideV w:val="nil"/>
        </w:tcBorders>
        <w:shd w:val="clear" w:color="auto" w:fill="0E61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6101" w:themeFill="accent1" w:themeFillShade="99"/>
      </w:tcPr>
    </w:tblStylePr>
    <w:tblStylePr w:type="band1Vert">
      <w:tblPr/>
      <w:tcPr>
        <w:shd w:val="clear" w:color="auto" w:fill="89FC77" w:themeFill="accent1" w:themeFillTint="66"/>
      </w:tcPr>
    </w:tblStylePr>
    <w:tblStylePr w:type="band1Horz">
      <w:tblPr/>
      <w:tcPr>
        <w:shd w:val="clear" w:color="auto" w:fill="6CFC5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2F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3E6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3E61" w:themeColor="accent2" w:themeShade="99"/>
          <w:insideV w:val="nil"/>
        </w:tcBorders>
        <w:shd w:val="clear" w:color="auto" w:fill="013E6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E61" w:themeFill="accent2" w:themeFillShade="99"/>
      </w:tcPr>
    </w:tblStylePr>
    <w:tblStylePr w:type="band1Vert">
      <w:tblPr/>
      <w:tcPr>
        <w:shd w:val="clear" w:color="auto" w:fill="77CCFC" w:themeFill="accent2" w:themeFillTint="66"/>
      </w:tcPr>
    </w:tblStylePr>
    <w:tblStylePr w:type="band1Horz">
      <w:tblPr/>
      <w:tcPr>
        <w:shd w:val="clear" w:color="auto" w:fill="56BFF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24" w:space="0" w:color="8E03A3" w:themeColor="accent4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9D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5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501" w:themeColor="accent3" w:themeShade="99"/>
          <w:insideV w:val="nil"/>
        </w:tcBorders>
        <w:shd w:val="clear" w:color="auto" w:fill="6125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501" w:themeFill="accent3" w:themeFillShade="99"/>
      </w:tcPr>
    </w:tblStylePr>
    <w:tblStylePr w:type="band1Vert">
      <w:tblPr/>
      <w:tcPr>
        <w:shd w:val="clear" w:color="auto" w:fill="FCA877" w:themeFill="accent3" w:themeFillTint="66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-44">
    <w:name w:val="Colorful Shading Accent 4"/>
    <w:basedOn w:val="a4"/>
    <w:uiPriority w:val="71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24" w:space="0" w:color="A33E03" w:themeColor="accent3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D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01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0161" w:themeColor="accent4" w:themeShade="99"/>
          <w:insideV w:val="nil"/>
        </w:tcBorders>
        <w:shd w:val="clear" w:color="auto" w:fill="5401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0161" w:themeFill="accent4" w:themeFillShade="99"/>
      </w:tcPr>
    </w:tblStylePr>
    <w:tblStylePr w:type="band1Vert">
      <w:tblPr/>
      <w:tcPr>
        <w:shd w:val="clear" w:color="auto" w:fill="EA77FC" w:themeFill="accent4" w:themeFillTint="66"/>
      </w:tcPr>
    </w:tblStylePr>
    <w:tblStylePr w:type="band1Horz">
      <w:tblPr/>
      <w:tcPr>
        <w:shd w:val="clear" w:color="auto" w:fill="E556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24" w:space="0" w:color="C9211E" w:themeColor="accent6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5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5C00" w:themeColor="accent5" w:themeShade="99"/>
          <w:insideV w:val="nil"/>
        </w:tcBorders>
        <w:shd w:val="clear" w:color="auto" w:fill="785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5C00" w:themeFill="accent5" w:themeFillShade="99"/>
      </w:tcPr>
    </w:tblStylePr>
    <w:tblStylePr w:type="band1Vert">
      <w:tblPr/>
      <w:tcPr>
        <w:shd w:val="clear" w:color="auto" w:fill="FFE283" w:themeFill="accent5" w:themeFillTint="66"/>
      </w:tcPr>
    </w:tblStylePr>
    <w:tblStylePr w:type="band1Horz">
      <w:tblPr/>
      <w:tcPr>
        <w:shd w:val="clear" w:color="auto" w:fill="FFDB6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top w:val="single" w:sz="24" w:space="0" w:color="C99C00" w:themeColor="accent5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31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1312" w:themeColor="accent6" w:themeShade="99"/>
          <w:insideV w:val="nil"/>
        </w:tcBorders>
        <w:shd w:val="clear" w:color="auto" w:fill="78131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312" w:themeFill="accent6" w:themeFillShade="99"/>
      </w:tcPr>
    </w:tblStylePr>
    <w:tblStylePr w:type="band1Vert">
      <w:tblPr/>
      <w:tcPr>
        <w:shd w:val="clear" w:color="auto" w:fill="F09F9D" w:themeFill="accent6" w:themeFillTint="66"/>
      </w:tcPr>
    </w:tblStylePr>
    <w:tblStylePr w:type="band1Horz">
      <w:tblPr/>
      <w:tcPr>
        <w:shd w:val="clear" w:color="auto" w:fill="ED878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a">
    <w:name w:val="Colorful List"/>
    <w:basedOn w:val="a4"/>
    <w:uiPriority w:val="72"/>
    <w:semiHidden/>
    <w:unhideWhenUsed/>
    <w:rsid w:val="001F6D8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1F6D86"/>
    <w:rPr>
      <w:color w:val="000000" w:themeColor="text1"/>
    </w:rPr>
    <w:tblPr>
      <w:tblStyleRowBandSize w:val="1"/>
      <w:tblStyleColBandSize w:val="1"/>
    </w:tblPr>
    <w:tcPr>
      <w:shd w:val="clear" w:color="auto" w:fill="E1FED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1F6D86"/>
    <w:rPr>
      <w:color w:val="000000" w:themeColor="text1"/>
    </w:rPr>
    <w:tblPr>
      <w:tblStyleRowBandSize w:val="1"/>
      <w:tblStyleColBandSize w:val="1"/>
    </w:tblPr>
    <w:tcPr>
      <w:shd w:val="clear" w:color="auto" w:fill="DDF2F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1F6D86"/>
    <w:rPr>
      <w:color w:val="000000" w:themeColor="text1"/>
    </w:rPr>
    <w:tblPr>
      <w:tblStyleRowBandSize w:val="1"/>
      <w:tblStyleColBandSize w:val="1"/>
    </w:tblPr>
    <w:tcPr>
      <w:shd w:val="clear" w:color="auto" w:fill="FEE9D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0282" w:themeFill="accent4" w:themeFillShade="CC"/>
      </w:tcPr>
    </w:tblStylePr>
    <w:tblStylePr w:type="lastRow">
      <w:rPr>
        <w:b/>
        <w:bCs/>
        <w:color w:val="7102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1F6D86"/>
    <w:rPr>
      <w:color w:val="000000" w:themeColor="text1"/>
    </w:rPr>
    <w:tblPr>
      <w:tblStyleRowBandSize w:val="1"/>
      <w:tblStyleColBandSize w:val="1"/>
    </w:tblPr>
    <w:tcPr>
      <w:shd w:val="clear" w:color="auto" w:fill="FADD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3102" w:themeFill="accent3" w:themeFillShade="CC"/>
      </w:tcPr>
    </w:tblStylePr>
    <w:tblStylePr w:type="lastRow">
      <w:rPr>
        <w:b/>
        <w:bCs/>
        <w:color w:val="8231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1F6D86"/>
    <w:rPr>
      <w:color w:val="000000" w:themeColor="text1"/>
    </w:rPr>
    <w:tblPr>
      <w:tblStyleRowBandSize w:val="1"/>
      <w:tblStyleColBandSize w:val="1"/>
    </w:tblPr>
    <w:tcPr>
      <w:shd w:val="clear" w:color="auto" w:fill="FFF8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1A18" w:themeFill="accent6" w:themeFillShade="CC"/>
      </w:tcPr>
    </w:tblStylePr>
    <w:tblStylePr w:type="lastRow">
      <w:rPr>
        <w:b/>
        <w:bCs/>
        <w:color w:val="A01A1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1F6D86"/>
    <w:rPr>
      <w:color w:val="000000" w:themeColor="text1"/>
    </w:rPr>
    <w:tblPr>
      <w:tblStyleRowBandSize w:val="1"/>
      <w:tblStyleColBandSize w:val="1"/>
    </w:tblPr>
    <w:tcPr>
      <w:shd w:val="clear" w:color="auto" w:fill="FBE7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7C00" w:themeFill="accent5" w:themeFillShade="CC"/>
      </w:tcPr>
    </w:tblStylePr>
    <w:tblStylePr w:type="lastRow">
      <w:rPr>
        <w:b/>
        <w:bCs/>
        <w:color w:val="A07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afffb">
    <w:name w:val="Colorful Grid"/>
    <w:basedOn w:val="a4"/>
    <w:uiPriority w:val="73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FDBB" w:themeFill="accent1" w:themeFillTint="33"/>
    </w:tcPr>
    <w:tblStylePr w:type="firstRow">
      <w:rPr>
        <w:b/>
        <w:bCs/>
      </w:rPr>
      <w:tblPr/>
      <w:tcPr>
        <w:shd w:val="clear" w:color="auto" w:fill="89FC7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FC7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-26">
    <w:name w:val="Colorful Grid Accent 2"/>
    <w:basedOn w:val="a4"/>
    <w:uiPriority w:val="73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5FD" w:themeFill="accent2" w:themeFillTint="33"/>
    </w:tcPr>
    <w:tblStylePr w:type="firstRow">
      <w:rPr>
        <w:b/>
        <w:bCs/>
      </w:rPr>
      <w:tblPr/>
      <w:tcPr>
        <w:shd w:val="clear" w:color="auto" w:fill="77CCF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CCF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-36">
    <w:name w:val="Colorful Grid Accent 3"/>
    <w:basedOn w:val="a4"/>
    <w:uiPriority w:val="73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3BB" w:themeFill="accent3" w:themeFillTint="33"/>
    </w:tcPr>
    <w:tblStylePr w:type="firstRow">
      <w:rPr>
        <w:b/>
        <w:bCs/>
      </w:rPr>
      <w:tblPr/>
      <w:tcPr>
        <w:shd w:val="clear" w:color="auto" w:fill="FCA87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A87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-46">
    <w:name w:val="Colorful Grid Accent 4"/>
    <w:basedOn w:val="a4"/>
    <w:uiPriority w:val="73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BBFD" w:themeFill="accent4" w:themeFillTint="33"/>
    </w:tcPr>
    <w:tblStylePr w:type="firstRow">
      <w:rPr>
        <w:b/>
        <w:bCs/>
      </w:rPr>
      <w:tblPr/>
      <w:tcPr>
        <w:shd w:val="clear" w:color="auto" w:fill="EA77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-56">
    <w:name w:val="Colorful Grid Accent 5"/>
    <w:basedOn w:val="a4"/>
    <w:uiPriority w:val="73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C1" w:themeFill="accent5" w:themeFillTint="33"/>
    </w:tcPr>
    <w:tblStylePr w:type="firstRow">
      <w:rPr>
        <w:b/>
        <w:bCs/>
      </w:rPr>
      <w:tblPr/>
      <w:tcPr>
        <w:shd w:val="clear" w:color="auto" w:fill="FFE28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28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-66">
    <w:name w:val="Colorful Grid Accent 6"/>
    <w:basedOn w:val="a4"/>
    <w:uiPriority w:val="73"/>
    <w:semiHidden/>
    <w:unhideWhenUsed/>
    <w:rsid w:val="001F6D8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CECE" w:themeFill="accent6" w:themeFillTint="33"/>
    </w:tcPr>
    <w:tblStylePr w:type="firstRow">
      <w:rPr>
        <w:b/>
        <w:bCs/>
      </w:rPr>
      <w:tblPr/>
      <w:tcPr>
        <w:shd w:val="clear" w:color="auto" w:fill="F09F9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9F9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paragraph" w:styleId="afffc">
    <w:name w:val="Body Text Indent"/>
    <w:basedOn w:val="a0"/>
    <w:link w:val="1ff"/>
    <w:uiPriority w:val="99"/>
    <w:semiHidden/>
    <w:unhideWhenUsed/>
    <w:rsid w:val="001F6D86"/>
    <w:pPr>
      <w:spacing w:after="120"/>
      <w:ind w:left="283"/>
    </w:pPr>
  </w:style>
  <w:style w:type="character" w:customStyle="1" w:styleId="1ff">
    <w:name w:val="Основной текст с отступом Знак1"/>
    <w:basedOn w:val="a3"/>
    <w:link w:val="afffc"/>
    <w:uiPriority w:val="99"/>
    <w:semiHidden/>
    <w:rsid w:val="001F6D86"/>
  </w:style>
  <w:style w:type="character" w:styleId="affff2">
    <w:name w:val="Unresolved Mention"/>
    <w:basedOn w:val="a3"/>
    <w:uiPriority w:val="99"/>
    <w:semiHidden/>
    <w:unhideWhenUsed/>
    <w:rsid w:val="00434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4.bin"/><Relationship Id="rId21" Type="http://schemas.openxmlformats.org/officeDocument/2006/relationships/oleObject" Target="embeddings/oleObject10.bin"/><Relationship Id="rId42" Type="http://schemas.openxmlformats.org/officeDocument/2006/relationships/oleObject" Target="embeddings/oleObject25.bin"/><Relationship Id="rId47" Type="http://schemas.openxmlformats.org/officeDocument/2006/relationships/image" Target="media/image12.wmf"/><Relationship Id="rId63" Type="http://schemas.openxmlformats.org/officeDocument/2006/relationships/oleObject" Target="embeddings/oleObject35.bin"/><Relationship Id="rId68" Type="http://schemas.openxmlformats.org/officeDocument/2006/relationships/hyperlink" Target="https://adilet.zan.kz/rus/docs/V2300031934?utm_source=chatgpt.com" TargetMode="External"/><Relationship Id="rId84" Type="http://schemas.openxmlformats.org/officeDocument/2006/relationships/theme" Target="theme/theme1.xml"/><Relationship Id="rId16" Type="http://schemas.openxmlformats.org/officeDocument/2006/relationships/oleObject" Target="embeddings/oleObject6.bin"/><Relationship Id="rId11" Type="http://schemas.openxmlformats.org/officeDocument/2006/relationships/image" Target="media/image2.wmf"/><Relationship Id="rId32" Type="http://schemas.openxmlformats.org/officeDocument/2006/relationships/oleObject" Target="embeddings/oleObject18.bin"/><Relationship Id="rId37" Type="http://schemas.openxmlformats.org/officeDocument/2006/relationships/image" Target="media/image8.wmf"/><Relationship Id="rId53" Type="http://schemas.openxmlformats.org/officeDocument/2006/relationships/oleObject" Target="embeddings/oleObject32.bin"/><Relationship Id="rId58" Type="http://schemas.openxmlformats.org/officeDocument/2006/relationships/image" Target="media/image17.png"/><Relationship Id="rId74" Type="http://schemas.openxmlformats.org/officeDocument/2006/relationships/hyperlink" Target="https://docs.cntd.ru/document/1200004921" TargetMode="External"/><Relationship Id="rId79" Type="http://schemas.openxmlformats.org/officeDocument/2006/relationships/hyperlink" Target="https://www.vo-da.ru/book/sanpin-2.1.3684-21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20.png"/><Relationship Id="rId82" Type="http://schemas.openxmlformats.org/officeDocument/2006/relationships/footer" Target="footer1.xml"/><Relationship Id="rId19" Type="http://schemas.openxmlformats.org/officeDocument/2006/relationships/oleObject" Target="embeddings/oleObject8.bin"/><Relationship Id="rId14" Type="http://schemas.openxmlformats.org/officeDocument/2006/relationships/image" Target="media/image3.wmf"/><Relationship Id="rId22" Type="http://schemas.openxmlformats.org/officeDocument/2006/relationships/oleObject" Target="embeddings/oleObject11.bin"/><Relationship Id="rId27" Type="http://schemas.openxmlformats.org/officeDocument/2006/relationships/image" Target="media/image6.wmf"/><Relationship Id="rId30" Type="http://schemas.openxmlformats.org/officeDocument/2006/relationships/oleObject" Target="embeddings/oleObject17.bin"/><Relationship Id="rId35" Type="http://schemas.openxmlformats.org/officeDocument/2006/relationships/oleObject" Target="embeddings/oleObject21.bin"/><Relationship Id="rId43" Type="http://schemas.openxmlformats.org/officeDocument/2006/relationships/image" Target="media/image11.wmf"/><Relationship Id="rId48" Type="http://schemas.openxmlformats.org/officeDocument/2006/relationships/oleObject" Target="embeddings/oleObject29.bin"/><Relationship Id="rId56" Type="http://schemas.openxmlformats.org/officeDocument/2006/relationships/image" Target="media/image15.png"/><Relationship Id="rId64" Type="http://schemas.openxmlformats.org/officeDocument/2006/relationships/image" Target="media/image22.png"/><Relationship Id="rId69" Type="http://schemas.openxmlformats.org/officeDocument/2006/relationships/hyperlink" Target="https://online.zakon.kz/Document/?doc_id=31206792&amp;utm_source=chatgpt.com" TargetMode="External"/><Relationship Id="rId77" Type="http://schemas.openxmlformats.org/officeDocument/2006/relationships/hyperlink" Target="https://docs.cntd.ru/document/1200024291" TargetMode="External"/><Relationship Id="rId8" Type="http://schemas.openxmlformats.org/officeDocument/2006/relationships/image" Target="media/image1.wmf"/><Relationship Id="rId51" Type="http://schemas.openxmlformats.org/officeDocument/2006/relationships/image" Target="media/image14.wmf"/><Relationship Id="rId72" Type="http://schemas.openxmlformats.org/officeDocument/2006/relationships/hyperlink" Target="https://docs.cntd.ru/document/1200103968" TargetMode="External"/><Relationship Id="rId80" Type="http://schemas.openxmlformats.org/officeDocument/2006/relationships/hyperlink" Target="https://rkc56.ru/documents/4538" TargetMode="Externa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4.wmf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9.bin"/><Relationship Id="rId38" Type="http://schemas.openxmlformats.org/officeDocument/2006/relationships/oleObject" Target="embeddings/oleObject23.bin"/><Relationship Id="rId46" Type="http://schemas.openxmlformats.org/officeDocument/2006/relationships/oleObject" Target="embeddings/oleObject28.bin"/><Relationship Id="rId59" Type="http://schemas.openxmlformats.org/officeDocument/2006/relationships/image" Target="media/image18.png"/><Relationship Id="rId67" Type="http://schemas.openxmlformats.org/officeDocument/2006/relationships/hyperlink" Target="https://online.zakon.kz/Document/?doc_id=35664024&amp;show_di=1&amp;pos=0;0" TargetMode="External"/><Relationship Id="rId20" Type="http://schemas.openxmlformats.org/officeDocument/2006/relationships/oleObject" Target="embeddings/oleObject9.bin"/><Relationship Id="rId41" Type="http://schemas.openxmlformats.org/officeDocument/2006/relationships/image" Target="media/image10.wmf"/><Relationship Id="rId54" Type="http://schemas.openxmlformats.org/officeDocument/2006/relationships/oleObject" Target="embeddings/oleObject33.bin"/><Relationship Id="rId62" Type="http://schemas.openxmlformats.org/officeDocument/2006/relationships/image" Target="media/image21.wmf"/><Relationship Id="rId70" Type="http://schemas.openxmlformats.org/officeDocument/2006/relationships/hyperlink" Target="https://online.zakon.kz/Document/?doc_id=31206792&amp;utm_source=chatgpt.com" TargetMode="External"/><Relationship Id="rId75" Type="http://schemas.openxmlformats.org/officeDocument/2006/relationships/hyperlink" Target="https://tk-expert.ru/lib/133/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5.wmf"/><Relationship Id="rId28" Type="http://schemas.openxmlformats.org/officeDocument/2006/relationships/oleObject" Target="embeddings/oleObject15.bin"/><Relationship Id="rId36" Type="http://schemas.openxmlformats.org/officeDocument/2006/relationships/oleObject" Target="embeddings/oleObject22.bin"/><Relationship Id="rId49" Type="http://schemas.openxmlformats.org/officeDocument/2006/relationships/image" Target="media/image13.wmf"/><Relationship Id="rId57" Type="http://schemas.openxmlformats.org/officeDocument/2006/relationships/image" Target="media/image16.png"/><Relationship Id="rId10" Type="http://schemas.openxmlformats.org/officeDocument/2006/relationships/oleObject" Target="embeddings/oleObject2.bin"/><Relationship Id="rId31" Type="http://schemas.openxmlformats.org/officeDocument/2006/relationships/image" Target="media/image7.wmf"/><Relationship Id="rId44" Type="http://schemas.openxmlformats.org/officeDocument/2006/relationships/oleObject" Target="embeddings/oleObject26.bin"/><Relationship Id="rId52" Type="http://schemas.openxmlformats.org/officeDocument/2006/relationships/oleObject" Target="embeddings/oleObject31.bin"/><Relationship Id="rId60" Type="http://schemas.openxmlformats.org/officeDocument/2006/relationships/image" Target="media/image19.png"/><Relationship Id="rId65" Type="http://schemas.openxmlformats.org/officeDocument/2006/relationships/image" Target="media/image23.png"/><Relationship Id="rId73" Type="http://schemas.openxmlformats.org/officeDocument/2006/relationships/hyperlink" Target="https://www.consultant.ru/law/hotdocs/78242.html" TargetMode="External"/><Relationship Id="rId78" Type="http://schemas.openxmlformats.org/officeDocument/2006/relationships/hyperlink" Target="https://docs.cntd.ru/document/1200024292" TargetMode="External"/><Relationship Id="rId81" Type="http://schemas.openxmlformats.org/officeDocument/2006/relationships/hyperlink" Target="https://www.rosteplo.ru/Npb_files/npb_shablon.php?id=136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9.wmf"/><Relationship Id="rId34" Type="http://schemas.openxmlformats.org/officeDocument/2006/relationships/oleObject" Target="embeddings/oleObject20.bin"/><Relationship Id="rId50" Type="http://schemas.openxmlformats.org/officeDocument/2006/relationships/oleObject" Target="embeddings/oleObject30.bin"/><Relationship Id="rId55" Type="http://schemas.openxmlformats.org/officeDocument/2006/relationships/oleObject" Target="embeddings/oleObject34.bin"/><Relationship Id="rId76" Type="http://schemas.openxmlformats.org/officeDocument/2006/relationships/hyperlink" Target="https://docs.cntd.ru/document/565947470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online.zakon.kz/Document/?doc_id=39763895&amp;utm_source=chatgpt.com" TargetMode="External"/><Relationship Id="rId2" Type="http://schemas.openxmlformats.org/officeDocument/2006/relationships/numbering" Target="numbering.xml"/><Relationship Id="rId29" Type="http://schemas.openxmlformats.org/officeDocument/2006/relationships/oleObject" Target="embeddings/oleObject16.bin"/><Relationship Id="rId24" Type="http://schemas.openxmlformats.org/officeDocument/2006/relationships/oleObject" Target="embeddings/oleObject12.bin"/><Relationship Id="rId40" Type="http://schemas.openxmlformats.org/officeDocument/2006/relationships/oleObject" Target="embeddings/oleObject24.bin"/><Relationship Id="rId45" Type="http://schemas.openxmlformats.org/officeDocument/2006/relationships/oleObject" Target="embeddings/oleObject27.bin"/><Relationship Id="rId66" Type="http://schemas.openxmlformats.org/officeDocument/2006/relationships/hyperlink" Target="https://online.zakon.kz/Document/?doc_id=35945475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99125-9739-4A87-886B-840159BF1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3168</Words>
  <Characters>18063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Sirius</Company>
  <LinksUpToDate>false</LinksUpToDate>
  <CharactersWithSpaces>21189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Надежда Томилова</cp:lastModifiedBy>
  <cp:revision>4</cp:revision>
  <dcterms:created xsi:type="dcterms:W3CDTF">2025-11-30T07:12:00Z</dcterms:created>
  <dcterms:modified xsi:type="dcterms:W3CDTF">2025-11-30T07:39:00Z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2025-10-09T10:34:46Z</dcterms:created>
  <dc:creator/>
  <dc:description/>
  <cp:keywords/>
  <dc:language>ru-RU</dc:language>
  <cp:lastModifiedBy/>
  <dcterms:modified xsi:type="dcterms:W3CDTF">2025-10-09T10:34:46Z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ale">
    <vt:lpwstr>0.3</vt:lpwstr>
  </property>
</Properties>
</file>