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Initialize Robot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turning the robot on, ensure the legs are approximately in their “zero” position of straight down. Once the robot is on, the legs can be moved to any other position.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to the OrangePi via SSH using</w:t>
      </w:r>
    </w:p>
    <w:p w:rsidR="00000000" w:rsidDel="00000000" w:rsidP="00000000" w:rsidRDefault="00000000" w:rsidRPr="00000000" w14:paraId="00000005">
      <w:pPr>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ssh quadrupedrobotgroup@192.168.91.111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be on the same network, then it should have a static IP of 192.168.91.111 and a password of </w:t>
      </w:r>
      <w:r w:rsidDel="00000000" w:rsidR="00000000" w:rsidRPr="00000000">
        <w:rPr>
          <w:rFonts w:ascii="Ubuntu" w:cs="Ubuntu" w:eastAsia="Ubuntu" w:hAnsi="Ubuntu"/>
          <w:sz w:val="24"/>
          <w:szCs w:val="24"/>
          <w:rtl w:val="0"/>
        </w:rPr>
        <w:t xml:space="preserve">opi</w:t>
      </w:r>
      <w:r w:rsidDel="00000000" w:rsidR="00000000" w:rsidRPr="00000000">
        <w:rPr>
          <w:rFonts w:ascii="Times New Roman" w:cs="Times New Roman" w:eastAsia="Times New Roman" w:hAnsi="Times New Roman"/>
          <w:sz w:val="24"/>
          <w:szCs w:val="24"/>
          <w:rtl w:val="0"/>
        </w:rPr>
        <w:t xml:space="preserve">. Should that not work, connect to the OrangePi with a monitor and keyboard (this is easiest to do with a USB-C dock), open a terminal, and run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Ubuntu" w:cs="Ubuntu" w:eastAsia="Ubuntu" w:hAnsi="Ubuntu"/>
          <w:sz w:val="24"/>
          <w:szCs w:val="24"/>
          <w:rtl w:val="0"/>
        </w:rPr>
        <w:t xml:space="preserve">sudo ifconfig -a</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last entry has the IP address of the OrangePi. Alternatively, only the “91” portion has ever seemed to change, so it is conceivably possible to write a script that would test all the options and return the new IP. Once connected, </w:t>
      </w:r>
      <w:r w:rsidDel="00000000" w:rsidR="00000000" w:rsidRPr="00000000">
        <w:rPr>
          <w:rFonts w:ascii="Ubuntu" w:cs="Ubuntu" w:eastAsia="Ubuntu" w:hAnsi="Ubuntu"/>
          <w:sz w:val="24"/>
          <w:szCs w:val="24"/>
          <w:rtl w:val="0"/>
        </w:rPr>
        <w:t xml:space="preserve">cd </w:t>
      </w:r>
      <w:r w:rsidDel="00000000" w:rsidR="00000000" w:rsidRPr="00000000">
        <w:rPr>
          <w:rFonts w:ascii="Times New Roman" w:cs="Times New Roman" w:eastAsia="Times New Roman" w:hAnsi="Times New Roman"/>
          <w:sz w:val="24"/>
          <w:szCs w:val="24"/>
          <w:rtl w:val="0"/>
        </w:rPr>
        <w:t xml:space="preserve">into the </w:t>
      </w:r>
      <w:r w:rsidDel="00000000" w:rsidR="00000000" w:rsidRPr="00000000">
        <w:rPr>
          <w:rFonts w:ascii="Ubuntu" w:cs="Ubuntu" w:eastAsia="Ubuntu" w:hAnsi="Ubuntu"/>
          <w:sz w:val="24"/>
          <w:szCs w:val="24"/>
          <w:rtl w:val="0"/>
        </w:rPr>
        <w:t xml:space="preserve">Downloads/WalkerFoundation/basewalk_ws</w:t>
      </w:r>
      <w:r w:rsidDel="00000000" w:rsidR="00000000" w:rsidRPr="00000000">
        <w:rPr>
          <w:rFonts w:ascii="Times New Roman" w:cs="Times New Roman" w:eastAsia="Times New Roman" w:hAnsi="Times New Roman"/>
          <w:sz w:val="24"/>
          <w:szCs w:val="24"/>
          <w:rtl w:val="0"/>
        </w:rPr>
        <w:t xml:space="preserve"> directory in at least two terminals. In the first, run </w:t>
      </w:r>
      <w:r w:rsidDel="00000000" w:rsidR="00000000" w:rsidRPr="00000000">
        <w:rPr>
          <w:rFonts w:ascii="Ubuntu" w:cs="Ubuntu" w:eastAsia="Ubuntu" w:hAnsi="Ubuntu"/>
          <w:sz w:val="24"/>
          <w:szCs w:val="24"/>
          <w:rtl w:val="0"/>
        </w:rPr>
        <w:t xml:space="preserve">./setup_all_legs.sh</w:t>
      </w:r>
      <w:r w:rsidDel="00000000" w:rsidR="00000000" w:rsidRPr="00000000">
        <w:rPr>
          <w:rFonts w:ascii="Times New Roman" w:cs="Times New Roman" w:eastAsia="Times New Roman" w:hAnsi="Times New Roman"/>
          <w:sz w:val="24"/>
          <w:szCs w:val="24"/>
          <w:rtl w:val="0"/>
        </w:rPr>
        <w:t xml:space="preserve"> to initialize all nodes. In the second, run </w:t>
      </w:r>
      <w:r w:rsidDel="00000000" w:rsidR="00000000" w:rsidRPr="00000000">
        <w:rPr>
          <w:rFonts w:ascii="Ubuntu" w:cs="Ubuntu" w:eastAsia="Ubuntu" w:hAnsi="Ubuntu"/>
          <w:sz w:val="24"/>
          <w:szCs w:val="24"/>
          <w:rtl w:val="0"/>
        </w:rPr>
        <w:t xml:space="preserve">./calibrate_all.sh</w:t>
      </w:r>
      <w:r w:rsidDel="00000000" w:rsidR="00000000" w:rsidRPr="00000000">
        <w:rPr>
          <w:rFonts w:ascii="Times New Roman" w:cs="Times New Roman" w:eastAsia="Times New Roman" w:hAnsi="Times New Roman"/>
          <w:sz w:val="24"/>
          <w:szCs w:val="24"/>
          <w:rtl w:val="0"/>
        </w:rPr>
        <w:t xml:space="preserve"> to calibrate all actuators then send them to their sitting position.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Controlling The Robot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bash scripts in the </w:t>
      </w:r>
      <w:r w:rsidDel="00000000" w:rsidR="00000000" w:rsidRPr="00000000">
        <w:rPr>
          <w:rFonts w:ascii="Ubuntu" w:cs="Ubuntu" w:eastAsia="Ubuntu" w:hAnsi="Ubuntu"/>
          <w:sz w:val="24"/>
          <w:szCs w:val="24"/>
          <w:rtl w:val="0"/>
        </w:rPr>
        <w:t xml:space="preserve">basewalk_ws</w:t>
      </w:r>
      <w:r w:rsidDel="00000000" w:rsidR="00000000" w:rsidRPr="00000000">
        <w:rPr>
          <w:rFonts w:ascii="Times New Roman" w:cs="Times New Roman" w:eastAsia="Times New Roman" w:hAnsi="Times New Roman"/>
          <w:sz w:val="24"/>
          <w:szCs w:val="24"/>
          <w:rtl w:val="0"/>
        </w:rPr>
        <w:t xml:space="preserve"> directory send ROS messages to the </w:t>
      </w:r>
      <w:r w:rsidDel="00000000" w:rsidR="00000000" w:rsidRPr="00000000">
        <w:rPr>
          <w:rFonts w:ascii="Ubuntu" w:cs="Ubuntu" w:eastAsia="Ubuntu" w:hAnsi="Ubuntu"/>
          <w:sz w:val="24"/>
          <w:szCs w:val="24"/>
          <w:rtl w:val="0"/>
        </w:rPr>
        <w:t xml:space="preserve">commander</w:t>
      </w:r>
      <w:r w:rsidDel="00000000" w:rsidR="00000000" w:rsidRPr="00000000">
        <w:rPr>
          <w:rFonts w:ascii="Times New Roman" w:cs="Times New Roman" w:eastAsia="Times New Roman" w:hAnsi="Times New Roman"/>
          <w:sz w:val="24"/>
          <w:szCs w:val="24"/>
          <w:rtl w:val="0"/>
        </w:rPr>
        <w:t xml:space="preserve"> node, which then cause various actions. Running the </w:t>
      </w:r>
      <w:r w:rsidDel="00000000" w:rsidR="00000000" w:rsidRPr="00000000">
        <w:rPr>
          <w:rFonts w:ascii="Ubuntu" w:cs="Ubuntu" w:eastAsia="Ubuntu" w:hAnsi="Ubuntu"/>
          <w:sz w:val="24"/>
          <w:szCs w:val="24"/>
          <w:rtl w:val="0"/>
        </w:rPr>
        <w:t xml:space="preserve">setup_all_legs.sh</w:t>
      </w:r>
      <w:r w:rsidDel="00000000" w:rsidR="00000000" w:rsidRPr="00000000">
        <w:rPr>
          <w:rFonts w:ascii="Times New Roman" w:cs="Times New Roman" w:eastAsia="Times New Roman" w:hAnsi="Times New Roman"/>
          <w:sz w:val="24"/>
          <w:szCs w:val="24"/>
          <w:rtl w:val="0"/>
        </w:rPr>
        <w:t xml:space="preserve"> in one terminal and </w:t>
      </w:r>
      <w:r w:rsidDel="00000000" w:rsidR="00000000" w:rsidRPr="00000000">
        <w:rPr>
          <w:rFonts w:ascii="Ubuntu" w:cs="Ubuntu" w:eastAsia="Ubuntu" w:hAnsi="Ubuntu"/>
          <w:sz w:val="24"/>
          <w:szCs w:val="24"/>
          <w:rtl w:val="0"/>
        </w:rPr>
        <w:t xml:space="preserve">calibrate_all.sh</w:t>
      </w:r>
      <w:r w:rsidDel="00000000" w:rsidR="00000000" w:rsidRPr="00000000">
        <w:rPr>
          <w:rFonts w:ascii="Times New Roman" w:cs="Times New Roman" w:eastAsia="Times New Roman" w:hAnsi="Times New Roman"/>
          <w:sz w:val="24"/>
          <w:szCs w:val="24"/>
          <w:rtl w:val="0"/>
        </w:rPr>
        <w:t xml:space="preserve"> in another is necessary to execute most of the other scripts. The scripts of most interest are the self-describing </w:t>
      </w:r>
      <w:r w:rsidDel="00000000" w:rsidR="00000000" w:rsidRPr="00000000">
        <w:rPr>
          <w:rFonts w:ascii="Ubuntu" w:cs="Ubuntu" w:eastAsia="Ubuntu" w:hAnsi="Ubuntu"/>
          <w:sz w:val="24"/>
          <w:szCs w:val="24"/>
          <w:rtl w:val="0"/>
        </w:rPr>
        <w:t xml:space="preserve">walk.sh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Ubuntu" w:cs="Ubuntu" w:eastAsia="Ubuntu" w:hAnsi="Ubuntu"/>
          <w:sz w:val="24"/>
          <w:szCs w:val="24"/>
          <w:rtl w:val="0"/>
        </w:rPr>
        <w:t xml:space="preserve">stand.sh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Ubuntu" w:cs="Ubuntu" w:eastAsia="Ubuntu" w:hAnsi="Ubuntu"/>
          <w:sz w:val="24"/>
          <w:szCs w:val="24"/>
          <w:rtl w:val="0"/>
        </w:rPr>
        <w:t xml:space="preserve">sit.sh</w:t>
      </w:r>
      <w:r w:rsidDel="00000000" w:rsidR="00000000" w:rsidRPr="00000000">
        <w:rPr>
          <w:rFonts w:ascii="Times New Roman" w:cs="Times New Roman" w:eastAsia="Times New Roman" w:hAnsi="Times New Roman"/>
          <w:sz w:val="24"/>
          <w:szCs w:val="24"/>
          <w:rtl w:val="0"/>
        </w:rPr>
        <w:t xml:space="preserve"> files, executed by running </w:t>
      </w:r>
      <w:r w:rsidDel="00000000" w:rsidR="00000000" w:rsidRPr="00000000">
        <w:rPr>
          <w:rFonts w:ascii="Ubuntu" w:cs="Ubuntu" w:eastAsia="Ubuntu" w:hAnsi="Ubuntu"/>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