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Quadruped robots are becoming increasingly common and could have a significant impact in many industries that require significant human labor including agriculture. The general goal of this project is to build a quadruped robot based on the open-sourced Open Dynamic Robot Initiative and have it perform some basic movements (ie. walking, standing up, sitting down…). This robot is also meant to be used as a cheaper alternative to other quadrupeds and can be used as a testing platform.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