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Helvetica Neue" w:hAnsi="Helvetica Neue"/>
          <w:b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FORMULARIO PARA RECEPCIÓN DE POSTULACIONES</w:t>
      </w:r>
    </w:p>
    <w:p>
      <w:pPr>
        <w:pStyle w:val="Normal"/>
        <w:jc w:val="center"/>
        <w:rPr>
          <w:rFonts w:ascii="Helvetica Neue" w:hAnsi="Helvetica Neue"/>
          <w:b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</w:r>
    </w:p>
    <w:p>
      <w:pPr>
        <w:pStyle w:val="Normal"/>
        <w:jc w:val="center"/>
        <w:rPr>
          <w:rFonts w:ascii="Helvetica Neue" w:hAnsi="Helvetica Neue"/>
          <w:b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PREMIO NACIONAL DE ARTES VISUALES</w:t>
      </w:r>
    </w:p>
    <w:p>
      <w:pPr>
        <w:pStyle w:val="Normal"/>
        <w:jc w:val="center"/>
        <w:rPr>
          <w:rFonts w:ascii="Helvetica Neue" w:hAnsi="Helvetica Neue"/>
          <w:b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FRANCISCO AMIGHETTI 2020</w:t>
      </w:r>
    </w:p>
    <w:p>
      <w:pPr>
        <w:pStyle w:val="Normal"/>
        <w:jc w:val="center"/>
        <w:rPr>
          <w:rFonts w:ascii="Helvetica Neue" w:hAnsi="Helvetica Neue"/>
          <w:b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Ley N°9211</w:t>
      </w:r>
    </w:p>
    <w:p>
      <w:pPr>
        <w:pStyle w:val="Normal"/>
        <w:jc w:val="center"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Normal"/>
        <w:jc w:val="center"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Normal"/>
        <w:jc w:val="center"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Cuerpo"/>
        <w:jc w:val="both"/>
        <w:rPr>
          <w:rFonts w:ascii="Helvetica Neue" w:hAnsi="Helvetica Neue" w:eastAsia="Calibri" w:cs="Calibri"/>
          <w:i/>
          <w:i/>
          <w:iCs/>
          <w:sz w:val="20"/>
          <w:szCs w:val="20"/>
        </w:rPr>
      </w:pPr>
      <w:r>
        <w:rPr>
          <w:rFonts w:eastAsia="Calibri" w:cs="Calibri" w:ascii="Helvetica Neue" w:hAnsi="Helvetica Neue"/>
          <w:sz w:val="20"/>
          <w:szCs w:val="20"/>
          <w:lang w:val="es-ES_tradnl"/>
        </w:rPr>
        <w:t>La presente ficha de inscripci</w:t>
      </w:r>
      <w:r>
        <w:rPr>
          <w:rFonts w:eastAsia="Calibri" w:cs="Calibri" w:ascii="Helvetica Neue" w:hAnsi="Helvetica Neue"/>
          <w:sz w:val="20"/>
          <w:szCs w:val="20"/>
        </w:rPr>
        <w:t>ó</w:t>
      </w:r>
      <w:r>
        <w:rPr>
          <w:rFonts w:eastAsia="Calibri" w:cs="Calibri" w:ascii="Helvetica Neue" w:hAnsi="Helvetica Neue"/>
          <w:sz w:val="20"/>
          <w:szCs w:val="20"/>
          <w:lang w:val="es-ES_tradnl"/>
        </w:rPr>
        <w:t>n es requisito para postular el trabajo art</w:t>
      </w:r>
      <w:r>
        <w:rPr>
          <w:rFonts w:eastAsia="Calibri" w:cs="Calibri" w:ascii="Helvetica Neue" w:hAnsi="Helvetica Neue"/>
          <w:sz w:val="20"/>
          <w:szCs w:val="20"/>
        </w:rPr>
        <w:t>í</w:t>
      </w:r>
      <w:r>
        <w:rPr>
          <w:rFonts w:eastAsia="Calibri" w:cs="Calibri" w:ascii="Helvetica Neue" w:hAnsi="Helvetica Neue"/>
          <w:sz w:val="20"/>
          <w:szCs w:val="20"/>
          <w:lang w:val="es-ES_tradnl"/>
        </w:rPr>
        <w:t xml:space="preserve">stico de los creadores en el </w:t>
      </w:r>
      <w:r>
        <w:rPr>
          <w:rFonts w:eastAsia="Calibri" w:cs="Calibri" w:ascii="Helvetica Neue" w:hAnsi="Helvetica Neue"/>
          <w:sz w:val="20"/>
          <w:szCs w:val="20"/>
        </w:rPr>
        <w:t>á</w:t>
      </w:r>
      <w:r>
        <w:rPr>
          <w:rFonts w:eastAsia="Calibri" w:cs="Calibri" w:ascii="Helvetica Neue" w:hAnsi="Helvetica Neue"/>
          <w:sz w:val="20"/>
          <w:szCs w:val="20"/>
          <w:lang w:val="es-ES_tradnl"/>
        </w:rPr>
        <w:t>rea de Artes Visuales. Seg</w:t>
      </w:r>
      <w:r>
        <w:rPr>
          <w:rFonts w:eastAsia="Calibri" w:cs="Calibri" w:ascii="Helvetica Neue" w:hAnsi="Helvetica Neue"/>
          <w:sz w:val="20"/>
          <w:szCs w:val="20"/>
        </w:rPr>
        <w:t>ú</w:t>
      </w:r>
      <w:r>
        <w:rPr>
          <w:rFonts w:eastAsia="Calibri" w:cs="Calibri" w:ascii="Helvetica Neue" w:hAnsi="Helvetica Neue"/>
          <w:sz w:val="20"/>
          <w:szCs w:val="20"/>
          <w:lang w:val="es-ES_tradnl"/>
        </w:rPr>
        <w:t>n el art</w:t>
      </w:r>
      <w:r>
        <w:rPr>
          <w:rFonts w:eastAsia="Calibri" w:cs="Calibri" w:ascii="Helvetica Neue" w:hAnsi="Helvetica Neue"/>
          <w:sz w:val="20"/>
          <w:szCs w:val="20"/>
        </w:rPr>
        <w:t>í</w:t>
      </w:r>
      <w:r>
        <w:rPr>
          <w:rFonts w:eastAsia="Calibri" w:cs="Calibri" w:ascii="Helvetica Neue" w:hAnsi="Helvetica Neue"/>
          <w:sz w:val="20"/>
          <w:szCs w:val="20"/>
          <w:lang w:val="es-ES_tradnl"/>
        </w:rPr>
        <w:t xml:space="preserve">culo 8 del Reglamento a la Ley 9211, Ley de Premios Nacionales de Cultura, </w:t>
      </w:r>
      <w:r>
        <w:rPr>
          <w:rFonts w:eastAsia="Calibri" w:cs="Calibri" w:ascii="Helvetica Neue" w:hAnsi="Helvetica Neue"/>
          <w:sz w:val="20"/>
          <w:szCs w:val="20"/>
        </w:rPr>
        <w:t>“</w:t>
      </w:r>
      <w:r>
        <w:rPr>
          <w:rFonts w:eastAsia="Calibri" w:cs="Calibri" w:ascii="Helvetica Neue" w:hAnsi="Helvetica Neue"/>
          <w:i/>
          <w:iCs/>
          <w:sz w:val="20"/>
          <w:szCs w:val="20"/>
          <w:lang w:val="es-ES_tradnl"/>
        </w:rPr>
        <w:t>Cualquier persona, f</w:t>
      </w:r>
      <w:r>
        <w:rPr>
          <w:rFonts w:eastAsia="Calibri" w:cs="Calibri" w:ascii="Helvetica Neue" w:hAnsi="Helvetica Neue"/>
          <w:i/>
          <w:iCs/>
          <w:sz w:val="20"/>
          <w:szCs w:val="20"/>
        </w:rPr>
        <w:t>í</w:t>
      </w:r>
      <w:r>
        <w:rPr>
          <w:rFonts w:eastAsia="Calibri" w:cs="Calibri" w:ascii="Helvetica Neue" w:hAnsi="Helvetica Neue"/>
          <w:i/>
          <w:iCs/>
          <w:sz w:val="20"/>
          <w:szCs w:val="20"/>
          <w:lang w:val="pt-PT"/>
        </w:rPr>
        <w:t>sica o jur</w:t>
      </w:r>
      <w:r>
        <w:rPr>
          <w:rFonts w:eastAsia="Calibri" w:cs="Calibri" w:ascii="Helvetica Neue" w:hAnsi="Helvetica Neue"/>
          <w:i/>
          <w:iCs/>
          <w:sz w:val="20"/>
          <w:szCs w:val="20"/>
        </w:rPr>
        <w:t xml:space="preserve">ídica, podrá </w:t>
      </w:r>
      <w:r>
        <w:rPr>
          <w:rFonts w:eastAsia="Calibri" w:cs="Calibri" w:ascii="Helvetica Neue" w:hAnsi="Helvetica Neue"/>
          <w:i/>
          <w:iCs/>
          <w:sz w:val="20"/>
          <w:szCs w:val="20"/>
          <w:lang w:val="es-ES_tradnl"/>
        </w:rPr>
        <w:t xml:space="preserve">presentar ante la instancia administradora </w:t>
      </w:r>
      <w:r>
        <w:rPr>
          <w:rFonts w:eastAsia="Calibri" w:cs="Calibri" w:ascii="Helvetica Neue" w:hAnsi="Helvetica Neue"/>
          <w:sz w:val="20"/>
          <w:szCs w:val="20"/>
          <w:lang w:val="es-ES_tradnl"/>
        </w:rPr>
        <w:t>(en este caso el Museo de Arte Costarricense</w:t>
      </w:r>
      <w:r>
        <w:rPr>
          <w:rFonts w:eastAsia="Calibri" w:cs="Calibri" w:ascii="Helvetica Neue" w:hAnsi="Helvetica Neue"/>
          <w:i/>
          <w:iCs/>
          <w:sz w:val="20"/>
          <w:szCs w:val="20"/>
          <w:lang w:val="es-ES_tradnl"/>
        </w:rPr>
        <w:t>), el o los nombres de las personas, grupos u organizaciones que consideren candidatos a la premiaci</w:t>
      </w:r>
      <w:r>
        <w:rPr>
          <w:rFonts w:eastAsia="Calibri" w:cs="Calibri" w:ascii="Helvetica Neue" w:hAnsi="Helvetica Neue"/>
          <w:i/>
          <w:iCs/>
          <w:sz w:val="20"/>
          <w:szCs w:val="20"/>
        </w:rPr>
        <w:t>ó</w:t>
      </w:r>
      <w:r>
        <w:rPr>
          <w:rFonts w:eastAsia="Calibri" w:cs="Calibri" w:ascii="Helvetica Neue" w:hAnsi="Helvetica Neue"/>
          <w:i/>
          <w:iCs/>
          <w:sz w:val="20"/>
          <w:szCs w:val="20"/>
          <w:lang w:val="es-ES_tradnl"/>
        </w:rPr>
        <w:t xml:space="preserve">n, incluyendo el nombre, los datos de contacto </w:t>
      </w:r>
      <w:r>
        <w:rPr>
          <w:rFonts w:eastAsia="Calibri" w:cs="Calibri" w:ascii="Helvetica Neue" w:hAnsi="Helvetica Neue"/>
          <w:i/>
          <w:iCs/>
          <w:sz w:val="20"/>
          <w:szCs w:val="20"/>
        </w:rPr>
        <w:t>–</w:t>
      </w:r>
      <w:r>
        <w:rPr>
          <w:rFonts w:eastAsia="Calibri" w:cs="Calibri" w:ascii="Helvetica Neue" w:hAnsi="Helvetica Neue"/>
          <w:i/>
          <w:iCs/>
          <w:sz w:val="20"/>
          <w:szCs w:val="20"/>
          <w:lang w:val="es-ES_tradnl"/>
        </w:rPr>
        <w:t>tanto del postulado como del postulante, si no se tratara de una autopostulaci</w:t>
      </w:r>
      <w:r>
        <w:rPr>
          <w:rFonts w:eastAsia="Calibri" w:cs="Calibri" w:ascii="Helvetica Neue" w:hAnsi="Helvetica Neue"/>
          <w:i/>
          <w:iCs/>
          <w:sz w:val="20"/>
          <w:szCs w:val="20"/>
        </w:rPr>
        <w:t>ó</w:t>
      </w:r>
      <w:r>
        <w:rPr>
          <w:rFonts w:eastAsia="Calibri" w:cs="Calibri" w:ascii="Helvetica Neue" w:hAnsi="Helvetica Neue"/>
          <w:i/>
          <w:iCs/>
          <w:sz w:val="20"/>
          <w:szCs w:val="20"/>
          <w:lang w:val="es-ES_tradnl"/>
        </w:rPr>
        <w:t>n- y la debida justificaci</w:t>
      </w:r>
      <w:r>
        <w:rPr>
          <w:rFonts w:eastAsia="Calibri" w:cs="Calibri" w:ascii="Helvetica Neue" w:hAnsi="Helvetica Neue"/>
          <w:i/>
          <w:iCs/>
          <w:sz w:val="20"/>
          <w:szCs w:val="20"/>
        </w:rPr>
        <w:t xml:space="preserve">ón”. </w:t>
      </w:r>
      <w:r>
        <w:rPr>
          <w:rFonts w:eastAsia="Calibri" w:cs="Calibri" w:ascii="Helvetica Neue" w:hAnsi="Helvetica Neue"/>
          <w:sz w:val="20"/>
          <w:szCs w:val="20"/>
        </w:rPr>
        <w:t>Y según artí</w:t>
      </w:r>
      <w:r>
        <w:rPr>
          <w:rFonts w:eastAsia="Calibri" w:cs="Calibri" w:ascii="Helvetica Neue" w:hAnsi="Helvetica Neue"/>
          <w:sz w:val="20"/>
          <w:szCs w:val="20"/>
          <w:lang w:val="es-ES_tradnl"/>
        </w:rPr>
        <w:t xml:space="preserve">culo 9 del mismo reglamento, </w:t>
      </w:r>
      <w:r>
        <w:rPr>
          <w:rFonts w:eastAsia="Calibri" w:cs="Calibri" w:ascii="Helvetica Neue" w:hAnsi="Helvetica Neue"/>
          <w:i/>
          <w:iCs/>
          <w:sz w:val="20"/>
          <w:szCs w:val="20"/>
        </w:rPr>
        <w:t>“</w:t>
      </w:r>
      <w:r>
        <w:rPr>
          <w:rFonts w:eastAsia="Calibri" w:cs="Calibri" w:ascii="Helvetica Neue" w:hAnsi="Helvetica Neue"/>
          <w:i/>
          <w:iCs/>
          <w:sz w:val="20"/>
          <w:szCs w:val="20"/>
          <w:lang w:val="pt-PT"/>
        </w:rPr>
        <w:t>Estar</w:t>
      </w:r>
      <w:r>
        <w:rPr>
          <w:rFonts w:eastAsia="Calibri" w:cs="Calibri" w:ascii="Helvetica Neue" w:hAnsi="Helvetica Neue"/>
          <w:i/>
          <w:iCs/>
          <w:sz w:val="20"/>
          <w:szCs w:val="20"/>
        </w:rPr>
        <w:t>á</w:t>
      </w:r>
      <w:r>
        <w:rPr>
          <w:rFonts w:eastAsia="Calibri" w:cs="Calibri" w:ascii="Helvetica Neue" w:hAnsi="Helvetica Neue"/>
          <w:i/>
          <w:iCs/>
          <w:sz w:val="20"/>
          <w:szCs w:val="20"/>
          <w:lang w:val="es-ES_tradnl"/>
        </w:rPr>
        <w:t>n excluidas de ser consideradas para un Premio Nacional las personas extranjeras que se encuentren en el pa</w:t>
      </w:r>
      <w:r>
        <w:rPr>
          <w:rFonts w:eastAsia="Calibri" w:cs="Calibri" w:ascii="Helvetica Neue" w:hAnsi="Helvetica Neue"/>
          <w:i/>
          <w:iCs/>
          <w:sz w:val="20"/>
          <w:szCs w:val="20"/>
        </w:rPr>
        <w:t>í</w:t>
      </w:r>
      <w:r>
        <w:rPr>
          <w:rFonts w:eastAsia="Calibri" w:cs="Calibri" w:ascii="Helvetica Neue" w:hAnsi="Helvetica Neue"/>
          <w:i/>
          <w:iCs/>
          <w:sz w:val="20"/>
          <w:szCs w:val="20"/>
          <w:lang w:val="es-ES_tradnl"/>
        </w:rPr>
        <w:t>s con un estatus migratorio contrario a las leyes de la Rep</w:t>
      </w:r>
      <w:r>
        <w:rPr>
          <w:rFonts w:eastAsia="Calibri" w:cs="Calibri" w:ascii="Helvetica Neue" w:hAnsi="Helvetica Neue"/>
          <w:i/>
          <w:iCs/>
          <w:sz w:val="20"/>
          <w:szCs w:val="20"/>
        </w:rPr>
        <w:t>ública”.</w:t>
      </w:r>
    </w:p>
    <w:p>
      <w:pPr>
        <w:pStyle w:val="Normal"/>
        <w:jc w:val="center"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Normal"/>
        <w:jc w:val="center"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contextualSpacing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  <w:t>Por favor indique la categoría al que remite la presente postulación:</w:t>
      </w:r>
    </w:p>
    <w:p>
      <w:pPr>
        <w:pStyle w:val="Normal"/>
        <w:spacing w:before="0" w:after="0"/>
        <w:ind w:left="360" w:hanging="0"/>
        <w:contextualSpacing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Normal"/>
        <w:spacing w:before="0" w:after="0"/>
        <w:ind w:left="360" w:hanging="0"/>
        <w:contextualSpacing/>
        <w:rPr>
          <w:rFonts w:ascii="Helvetica Neue" w:hAnsi="Helvetica Neue"/>
          <w:bCs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3D0E85E1">
                <wp:simplePos x="0" y="0"/>
                <wp:positionH relativeFrom="column">
                  <wp:posOffset>11430</wp:posOffset>
                </wp:positionH>
                <wp:positionV relativeFrom="paragraph">
                  <wp:posOffset>23495</wp:posOffset>
                </wp:positionV>
                <wp:extent cx="111760" cy="91440"/>
                <wp:effectExtent l="0" t="1905" r="8255" b="889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4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0.9pt;margin-top:1.85pt;width:8.7pt;height:7.1pt;v-text-anchor:middle" wp14:anchorId="3D0E85E1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 Neue" w:hAnsi="Helvetica Neue"/>
          <w:bCs/>
          <w:sz w:val="20"/>
          <w:szCs w:val="20"/>
        </w:rPr>
        <w:t>Bidimensional (obra en soporte de dos dimensiones)</w:t>
      </w:r>
    </w:p>
    <w:p>
      <w:pPr>
        <w:pStyle w:val="Normal"/>
        <w:spacing w:before="0" w:after="0"/>
        <w:ind w:left="360" w:hanging="0"/>
        <w:contextualSpacing/>
        <w:rPr>
          <w:rFonts w:ascii="Helvetica Neue" w:hAnsi="Helvetica Neue"/>
          <w:bCs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47A9BF42">
                <wp:simplePos x="0" y="0"/>
                <wp:positionH relativeFrom="column">
                  <wp:posOffset>6985</wp:posOffset>
                </wp:positionH>
                <wp:positionV relativeFrom="paragraph">
                  <wp:posOffset>58420</wp:posOffset>
                </wp:positionV>
                <wp:extent cx="111760" cy="91440"/>
                <wp:effectExtent l="3175" t="4445" r="12700" b="19050"/>
                <wp:wrapSquare wrapText="largest"/>
                <wp:docPr id="3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40" cy="90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black" stroked="t" style="position:absolute;margin-left:0.55pt;margin-top:4.6pt;width:8.7pt;height:7.1pt;v-text-anchor:middle" wp14:anchorId="47A9BF42">
                <w10:wrap type="none"/>
                <v:fill o:detectmouseclick="t" type="solid" color2="white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 Neue" w:hAnsi="Helvetica Neue"/>
          <w:bCs/>
          <w:sz w:val="20"/>
          <w:szCs w:val="20"/>
        </w:rPr>
        <w:t>Tridimensional (obras con tres o más dimensiones)</w:t>
      </w:r>
    </w:p>
    <w:p>
      <w:pPr>
        <w:pStyle w:val="Normal"/>
        <w:spacing w:before="0" w:after="0"/>
        <w:ind w:left="360" w:hanging="0"/>
        <w:contextualSpacing/>
        <w:rPr>
          <w:rFonts w:ascii="Helvetica Neue" w:hAnsi="Helvetica Neue"/>
          <w:bCs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 wp14:anchorId="68C40F3C">
                <wp:simplePos x="0" y="0"/>
                <wp:positionH relativeFrom="column">
                  <wp:posOffset>6985</wp:posOffset>
                </wp:positionH>
                <wp:positionV relativeFrom="paragraph">
                  <wp:posOffset>55245</wp:posOffset>
                </wp:positionV>
                <wp:extent cx="111760" cy="91440"/>
                <wp:effectExtent l="3175" t="6350" r="12700" b="17145"/>
                <wp:wrapNone/>
                <wp:docPr id="5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4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t" style="position:absolute;margin-left:0.55pt;margin-top:4.35pt;width:8.7pt;height:7.1pt;v-text-anchor:middle" wp14:anchorId="68C40F3C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 Neue" w:hAnsi="Helvetica Neue"/>
          <w:bCs/>
          <w:sz w:val="20"/>
          <w:szCs w:val="20"/>
        </w:rPr>
        <w:t>Otras categorías (aquellas obras de arte visual que no pertenecen a las categorías anteriores)</w:t>
      </w:r>
    </w:p>
    <w:p>
      <w:pPr>
        <w:pStyle w:val="Normal"/>
        <w:spacing w:before="0" w:after="0"/>
        <w:ind w:left="360" w:hanging="0"/>
        <w:contextualSpacing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  <w:t>Nombre de la persona que realiza la postulación (o auto postulación)</w:t>
      </w:r>
    </w:p>
    <w:p>
      <w:pPr>
        <w:pStyle w:val="Normal"/>
        <w:ind w:left="360" w:hanging="0"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tbl>
      <w:tblPr>
        <w:tblW w:w="8468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8468"/>
      </w:tblGrid>
      <w:tr>
        <w:trPr/>
        <w:tc>
          <w:tcPr>
            <w:tcW w:w="8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  <w:t>Carlos Francisco Aguilar Salazar</w:t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</w:tc>
      </w:tr>
    </w:tbl>
    <w:p>
      <w:pPr>
        <w:pStyle w:val="Normal"/>
        <w:ind w:left="360" w:hanging="0"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  <w:t xml:space="preserve">Datos de contacto de la persona que realiza la postulación (o auto postulación) </w:t>
      </w:r>
    </w:p>
    <w:p>
      <w:pPr>
        <w:pStyle w:val="Normal"/>
        <w:ind w:left="360" w:hanging="0"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tbl>
      <w:tblPr>
        <w:tblW w:w="8468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68"/>
      </w:tblGrid>
      <w:tr>
        <w:trPr/>
        <w:tc>
          <w:tcPr>
            <w:tcW w:w="8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  <w:t>Teléfonos:</w:t>
            </w:r>
            <w:r>
              <w:rPr>
                <w:rFonts w:ascii="Helvetica Neue" w:hAnsi="Helvetica Neue"/>
                <w:bCs/>
                <w:sz w:val="20"/>
                <w:szCs w:val="20"/>
              </w:rPr>
              <w:t>89190853/25515492</w:t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  <w:t xml:space="preserve">Correo electrónico: </w:t>
            </w:r>
            <w:r>
              <w:rPr>
                <w:rFonts w:ascii="Helvetica Neue" w:hAnsi="Helvetica Neue"/>
                <w:bCs/>
                <w:sz w:val="20"/>
                <w:szCs w:val="20"/>
              </w:rPr>
              <w:t>editorialoperaciones@gmail.com</w:t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  <w:t>Fax (si tiene):</w:t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  <w:t xml:space="preserve">Lugar de residencia: </w:t>
            </w:r>
            <w:r>
              <w:rPr>
                <w:rFonts w:ascii="Helvetica Neue" w:hAnsi="Helvetica Neue"/>
                <w:bCs/>
                <w:sz w:val="20"/>
                <w:szCs w:val="20"/>
              </w:rPr>
              <w:t>Cartago</w:t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ind w:left="360" w:hanging="0"/>
        <w:contextualSpacing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Normal"/>
        <w:spacing w:before="0" w:after="0"/>
        <w:ind w:left="360" w:hanging="0"/>
        <w:contextualSpacing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Normal"/>
        <w:spacing w:before="0" w:after="0"/>
        <w:ind w:left="360" w:hanging="0"/>
        <w:contextualSpacing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Normal"/>
        <w:spacing w:before="0" w:after="0"/>
        <w:ind w:left="360" w:hanging="0"/>
        <w:contextualSpacing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Normal"/>
        <w:spacing w:before="0" w:after="0"/>
        <w:ind w:left="360" w:hanging="0"/>
        <w:contextualSpacing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Normal"/>
        <w:spacing w:before="0" w:after="0"/>
        <w:ind w:left="360" w:hanging="0"/>
        <w:contextualSpacing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Normal"/>
        <w:spacing w:before="0" w:after="0"/>
        <w:ind w:left="360" w:hanging="0"/>
        <w:contextualSpacing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Normal"/>
        <w:spacing w:before="0" w:after="0"/>
        <w:ind w:left="360" w:hanging="0"/>
        <w:contextualSpacing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contextualSpacing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  <w:t xml:space="preserve">      </w:t>
      </w:r>
      <w:r>
        <w:rPr>
          <w:rFonts w:ascii="Helvetica Neue" w:hAnsi="Helvetica Neue"/>
          <w:bCs/>
          <w:sz w:val="20"/>
          <w:szCs w:val="20"/>
        </w:rPr>
        <w:t>Nombre de la persona o colectivo que se postula al premio:</w:t>
      </w:r>
    </w:p>
    <w:p>
      <w:pPr>
        <w:pStyle w:val="Normal"/>
        <w:ind w:left="360" w:hanging="0"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tbl>
      <w:tblPr>
        <w:tblW w:w="4800" w:type="pct"/>
        <w:jc w:val="left"/>
        <w:tblInd w:w="3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84"/>
      </w:tblGrid>
      <w:tr>
        <w:trPr>
          <w:trHeight w:val="1415" w:hRule="atLeast"/>
        </w:trPr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  <w:t>Operaciones.</w:t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contextualSpacing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  <w:t xml:space="preserve">   </w:t>
      </w:r>
      <w:r>
        <w:rPr>
          <w:rFonts w:ascii="Helvetica Neue" w:hAnsi="Helvetica Neue"/>
          <w:bCs/>
          <w:sz w:val="20"/>
          <w:szCs w:val="20"/>
        </w:rPr>
        <w:t>Datos de contacto de la persona o colectivo que se postula al premio:</w:t>
      </w:r>
    </w:p>
    <w:p>
      <w:pPr>
        <w:pStyle w:val="Normal"/>
        <w:spacing w:before="0" w:after="0"/>
        <w:ind w:left="360" w:hanging="0"/>
        <w:contextualSpacing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tbl>
      <w:tblPr>
        <w:tblW w:w="8468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68"/>
      </w:tblGrid>
      <w:tr>
        <w:trPr>
          <w:trHeight w:val="1288" w:hRule="atLeast"/>
        </w:trPr>
        <w:tc>
          <w:tcPr>
            <w:tcW w:w="8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  <w:t>Teléfonos:</w:t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  <w:t xml:space="preserve">Correo electrónico: </w:t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  <w:t>Fax (si tiene):</w:t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</w:tc>
      </w:tr>
    </w:tbl>
    <w:p>
      <w:pPr>
        <w:pStyle w:val="Normal"/>
        <w:ind w:left="360" w:hanging="0"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contextualSpacing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  <w:t>Exposición o propuesta por la que se postula al premio:</w:t>
      </w:r>
      <w:r>
        <w:rPr>
          <w:rFonts w:ascii="Helvetica Neue" w:hAnsi="Helvetica Neue"/>
          <w:b/>
          <w:sz w:val="20"/>
          <w:szCs w:val="20"/>
        </w:rPr>
        <w:t xml:space="preserve"> </w:t>
      </w:r>
    </w:p>
    <w:p>
      <w:pPr>
        <w:pStyle w:val="Normal"/>
        <w:ind w:left="360" w:hanging="0"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tbl>
      <w:tblPr>
        <w:tblW w:w="8468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68"/>
      </w:tblGrid>
      <w:tr>
        <w:trPr/>
        <w:tc>
          <w:tcPr>
            <w:tcW w:w="8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contextualSpacing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  <w:t>Antecedentes del postulado (circunstancias o condiciones previas que ayudan al jurado a comprender o valorar la postulación)</w:t>
      </w:r>
    </w:p>
    <w:p>
      <w:pPr>
        <w:pStyle w:val="ListParagraph"/>
        <w:ind w:left="1080" w:hanging="0"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tbl>
      <w:tblPr>
        <w:tblW w:w="8468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68"/>
      </w:tblGrid>
      <w:tr>
        <w:trPr>
          <w:trHeight w:val="354" w:hRule="atLeast"/>
        </w:trPr>
        <w:tc>
          <w:tcPr>
            <w:tcW w:w="8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 Neue" w:hAnsi="Helvetica Neue"/>
                <w:bCs/>
                <w:i/>
                <w:i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i/>
                <w:sz w:val="20"/>
                <w:szCs w:val="20"/>
              </w:rPr>
              <w:t>(Por favor no exceda las 800 palabras)</w:t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i/>
                <w:i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i/>
                <w:i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i/>
                <w:i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i/>
                <w:i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i/>
                <w:i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i/>
                <w:i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i/>
                <w:i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i/>
                <w:i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i/>
                <w:i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i/>
                <w:i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i/>
                <w:i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i/>
                <w:i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</w:tc>
      </w:tr>
    </w:tbl>
    <w:p>
      <w:pPr>
        <w:pStyle w:val="ListParagraph"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ListParagraph"/>
        <w:numPr>
          <w:ilvl w:val="0"/>
          <w:numId w:val="3"/>
        </w:numPr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Justificación de la postulación</w:t>
      </w:r>
      <w:r>
        <w:rPr>
          <w:rFonts w:ascii="Helvetica Neue" w:hAnsi="Helvetica Neue"/>
          <w:bCs/>
          <w:sz w:val="20"/>
          <w:szCs w:val="20"/>
        </w:rPr>
        <w:t xml:space="preserve"> (por qué la persona o agrupación postulada merece recibir el premio en cuestión)</w:t>
      </w:r>
    </w:p>
    <w:p>
      <w:pPr>
        <w:pStyle w:val="ListParagraph"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tbl>
      <w:tblPr>
        <w:tblW w:w="8468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68"/>
      </w:tblGrid>
      <w:tr>
        <w:trPr>
          <w:trHeight w:val="4857" w:hRule="atLeast"/>
        </w:trPr>
        <w:tc>
          <w:tcPr>
            <w:tcW w:w="8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 Neue" w:hAnsi="Helvetica Neue"/>
                <w:bCs/>
                <w:i/>
                <w:i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i/>
                <w:sz w:val="20"/>
                <w:szCs w:val="20"/>
              </w:rPr>
              <w:t>(Por favor no exceda las 1000 palabras)</w:t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i/>
                <w:i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i/>
                <w:i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i/>
                <w:i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i/>
                <w:i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i/>
                <w:i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Helvetica Neue" w:hAnsi="Helvetica Neue"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Cs/>
                <w:sz w:val="20"/>
                <w:szCs w:val="20"/>
              </w:rPr>
            </w:r>
          </w:p>
        </w:tc>
      </w:tr>
    </w:tbl>
    <w:p>
      <w:pPr>
        <w:pStyle w:val="Normal"/>
        <w:ind w:left="360" w:hanging="0"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Normal"/>
        <w:ind w:left="360" w:hanging="0"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Normal"/>
        <w:jc w:val="center"/>
        <w:rPr>
          <w:rFonts w:ascii="Helvetica Neue" w:hAnsi="Helvetica Neue"/>
          <w:b/>
          <w:b/>
          <w:bCs/>
          <w:sz w:val="20"/>
          <w:szCs w:val="20"/>
        </w:rPr>
      </w:pPr>
      <w:bookmarkStart w:id="0" w:name="OLE_LINK2"/>
      <w:bookmarkStart w:id="1" w:name="OLE_LINK1"/>
      <w:r>
        <w:rPr>
          <w:rFonts w:ascii="Helvetica Neue" w:hAnsi="Helvetica Neue"/>
          <w:b/>
          <w:bCs/>
          <w:sz w:val="20"/>
          <w:szCs w:val="20"/>
        </w:rPr>
        <w:t>Documentos que debe adjuntar al formulario</w:t>
      </w:r>
      <w:bookmarkEnd w:id="0"/>
      <w:bookmarkEnd w:id="1"/>
      <w:r>
        <w:rPr>
          <w:rFonts w:ascii="Helvetica Neue" w:hAnsi="Helvetica Neue"/>
          <w:b/>
          <w:bCs/>
          <w:sz w:val="20"/>
          <w:szCs w:val="20"/>
        </w:rPr>
        <w:t>:</w:t>
      </w:r>
    </w:p>
    <w:p>
      <w:pPr>
        <w:pStyle w:val="Normal"/>
        <w:rPr>
          <w:rFonts w:ascii="Helvetica Neue" w:hAnsi="Helvetica Neue"/>
          <w:bCs/>
          <w:sz w:val="20"/>
          <w:szCs w:val="20"/>
        </w:rPr>
      </w:pPr>
      <w:r>
        <w:rPr>
          <w:rFonts w:ascii="Helvetica Neue" w:hAnsi="Helvetica Neue"/>
          <w:bCs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before="0" w:after="0"/>
        <w:contextualSpacing/>
        <w:jc w:val="both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Copia del documento de identidad de la persona que presenta la postulación. Si la postulación fuera presentada por una persona jurídica, deberá presentarse Certificación de Personería Jurídica </w:t>
      </w:r>
      <w:r>
        <w:rPr>
          <w:rFonts w:ascii="Helvetica Neue" w:hAnsi="Helvetica Neue"/>
          <w:sz w:val="20"/>
          <w:szCs w:val="20"/>
          <w:lang w:val="es-CR"/>
        </w:rPr>
        <w:t>(con no más de un mes de emitida por el Registro Nacional o por Notario Público)</w:t>
      </w:r>
      <w:r>
        <w:rPr>
          <w:rFonts w:ascii="Helvetica Neue" w:hAnsi="Helvetica Neue"/>
          <w:sz w:val="20"/>
          <w:szCs w:val="20"/>
        </w:rPr>
        <w:t xml:space="preserve"> y Copia simple del documento de identidad del representante legal de la organización.</w:t>
      </w:r>
    </w:p>
    <w:p>
      <w:pPr>
        <w:pStyle w:val="Normal"/>
        <w:numPr>
          <w:ilvl w:val="0"/>
          <w:numId w:val="4"/>
        </w:numPr>
        <w:spacing w:before="0" w:after="0"/>
        <w:contextualSpacing/>
        <w:jc w:val="both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Incluir documentos adicionales, así como fotografías de las obras presentes en la exposición, con su respectiva ficha técnica y fotos generales de la (as) sala (as).</w:t>
      </w:r>
    </w:p>
    <w:p>
      <w:pPr>
        <w:pStyle w:val="Normal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</w:r>
    </w:p>
    <w:p>
      <w:pPr>
        <w:pStyle w:val="Normal"/>
        <w:jc w:val="center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</w:r>
    </w:p>
    <w:p>
      <w:pPr>
        <w:pStyle w:val="NormalWeb"/>
        <w:shd w:val="clear" w:color="auto" w:fill="FFFFFF" w:themeFill="background1"/>
        <w:spacing w:beforeAutospacing="0" w:before="192" w:afterAutospacing="0" w:after="192"/>
        <w:rPr>
          <w:rFonts w:ascii="Helvetica Neue" w:hAnsi="Helvetica Neue" w:cs="Arial"/>
          <w:b/>
          <w:b/>
          <w:color w:val="4A442A" w:themeColor="background2" w:themeShade="40"/>
        </w:rPr>
      </w:pPr>
      <w:r>
        <w:rPr>
          <w:rFonts w:cs="Arial" w:ascii="Helvetica Neue" w:hAnsi="Helvetica Neue"/>
          <w:b/>
          <w:color w:val="4A442A" w:themeColor="background2" w:themeShade="40"/>
        </w:rPr>
      </w:r>
    </w:p>
    <w:p>
      <w:pPr>
        <w:pStyle w:val="NormalWeb"/>
        <w:shd w:val="clear" w:color="auto" w:fill="FFFFFF" w:themeFill="background1"/>
        <w:spacing w:beforeAutospacing="0" w:before="192" w:afterAutospacing="0" w:after="192"/>
        <w:jc w:val="center"/>
        <w:rPr>
          <w:rFonts w:ascii="Helvetica Neue" w:hAnsi="Helvetica Neue" w:cs="Arial"/>
          <w:b/>
          <w:b/>
          <w:color w:val="4A442A" w:themeColor="background2" w:themeShade="40"/>
        </w:rPr>
      </w:pPr>
      <w:r>
        <w:rPr>
          <w:rFonts w:cs="Arial" w:ascii="Helvetica Neue" w:hAnsi="Helvetica Neue"/>
          <w:b/>
          <w:color w:val="4A442A" w:themeColor="background2" w:themeShade="40"/>
        </w:rPr>
        <w:t>Fecha de presentación de postulaciones:</w:t>
      </w:r>
    </w:p>
    <w:p>
      <w:pPr>
        <w:pStyle w:val="NormalWeb"/>
        <w:shd w:val="clear" w:color="auto" w:fill="FFFFFF" w:themeFill="background1"/>
        <w:spacing w:beforeAutospacing="0" w:before="192" w:afterAutospacing="0" w:after="192"/>
        <w:rPr>
          <w:rFonts w:ascii="Helvetica Neue" w:hAnsi="Helvetica Neue" w:cs="Arial"/>
          <w:b/>
          <w:b/>
          <w:bCs/>
          <w:color w:val="4A442A" w:themeColor="background2" w:themeShade="40"/>
        </w:rPr>
      </w:pPr>
      <w:r>
        <w:rPr>
          <w:rFonts w:cs="Arial" w:ascii="Helvetica Neue" w:hAnsi="Helvetica Neue"/>
          <w:b/>
          <w:bCs/>
          <w:color w:val="4A442A" w:themeColor="background2" w:themeShade="40"/>
        </w:rPr>
        <w:t>La fecha límite para remitir las postulaciones de forma virtual es el 30 de noviembre de 2020 a las 11:59 p.m.</w:t>
      </w:r>
    </w:p>
    <w:p>
      <w:pPr>
        <w:pStyle w:val="NormalWeb"/>
        <w:shd w:val="clear" w:color="auto" w:fill="FFFFFF" w:themeFill="background1"/>
        <w:spacing w:beforeAutospacing="0" w:before="192" w:afterAutospacing="0" w:after="192"/>
        <w:rPr>
          <w:rFonts w:ascii="Helvetica Neue" w:hAnsi="Helvetica Neue" w:cs="Arial"/>
          <w:color w:val="4A442A" w:themeColor="background2" w:themeShade="40"/>
        </w:rPr>
      </w:pPr>
      <w:r>
        <w:rPr>
          <w:rFonts w:cs="Arial" w:ascii="Helvetica Neue" w:hAnsi="Helvetica Neue"/>
          <w:color w:val="4A442A" w:themeColor="background2" w:themeShade="40"/>
        </w:rPr>
        <w:t>Contacto e información: Yuryvannia Sancho Juárez, comunicadora MAC. Teléfono: 4060-2317. Correo electrónico: comunicacion@mac.go.cr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702" w:footer="708" w:bottom="170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Lucida Grande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">
    <w:charset w:val="01"/>
    <w:family w:val="auto"/>
    <w:pitch w:val="default"/>
  </w:font>
  <w:font w:name="Times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Helvetica Neue">
    <w:charset w:val="01"/>
    <w:family w:val="roman"/>
    <w:pitch w:val="default"/>
  </w:font>
  <w:font w:name="Arial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clear" w:pos="4252"/>
        <w:tab w:val="clear" w:pos="8504"/>
        <w:tab w:val="right" w:pos="8478" w:leader="none"/>
      </w:tabs>
      <w:ind w:right="360" w:firstLine="360"/>
      <w:rPr/>
    </w:pPr>
    <w:r>
      <w:drawing>
        <wp:anchor behindDoc="1" distT="0" distB="0" distL="114300" distR="114300" simplePos="0" locked="0" layoutInCell="0" allowOverlap="1" relativeHeight="10">
          <wp:simplePos x="0" y="0"/>
          <wp:positionH relativeFrom="column">
            <wp:posOffset>-1028700</wp:posOffset>
          </wp:positionH>
          <wp:positionV relativeFrom="paragraph">
            <wp:posOffset>-400050</wp:posOffset>
          </wp:positionV>
          <wp:extent cx="7728585" cy="909955"/>
          <wp:effectExtent l="0" t="0" r="0" b="0"/>
          <wp:wrapSquare wrapText="bothSides"/>
          <wp:docPr id="9" name="Picture 4" descr="cintillos%20Hoja%20MAC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4" descr="cintillos%20Hoja%20MAC-0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28585" cy="909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4252"/>
        <w:tab w:val="clear" w:pos="8504"/>
        <w:tab w:val="center" w:pos="4419" w:leader="none"/>
      </w:tabs>
      <w:rPr/>
    </w:pP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align>center</wp:align>
          </wp:positionH>
          <wp:positionV relativeFrom="paragraph">
            <wp:posOffset>-397510</wp:posOffset>
          </wp:positionV>
          <wp:extent cx="7772400" cy="901065"/>
          <wp:effectExtent l="0" t="0" r="0" b="0"/>
          <wp:wrapNone/>
          <wp:docPr id="7" name="Imagen 2" descr="OSX:Users:museo:Documents:GABO:2017:papeleria MAC:Hoja membretada MAC:cintillos Hoja MAC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2" descr="OSX:Users:museo:Documents:GABO:2017:papeleria MAC:Hoja membretada MAC:cintillos Hoja MAC-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01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mc:AlternateContent>
        <mc:Choice Requires="wps">
          <w:drawing>
            <wp:anchor behindDoc="0" distT="0" distB="0" distL="0" distR="0" simplePos="0" locked="0" layoutInCell="0" allowOverlap="1" relativeHeight="16">
              <wp:simplePos x="0" y="0"/>
              <wp:positionH relativeFrom="page">
                <wp:posOffset>6910070</wp:posOffset>
              </wp:positionH>
              <wp:positionV relativeFrom="paragraph">
                <wp:posOffset>221615</wp:posOffset>
              </wp:positionV>
              <wp:extent cx="419100" cy="229870"/>
              <wp:effectExtent l="0" t="0" r="0" b="0"/>
              <wp:wrapSquare wrapText="bothSides"/>
              <wp:docPr id="8" name="Marco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2298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Piedepgina"/>
                            <w:pBdr/>
                            <w:jc w:val="right"/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ascii="Arial" w:hAnsi="Arial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ascii="Arial" w:hAnsi="Arial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ascii="Arial" w:hAnsi="Arial"/>
                            </w:rPr>
                            <w:t>3</w: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ascii="Arial" w:hAnsi="Arial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33pt;height:18.1pt;mso-wrap-distance-left:0pt;mso-wrap-distance-right:0pt;mso-wrap-distance-top:0pt;mso-wrap-distance-bottom:0pt;margin-top:17.45pt;mso-position-vertical-relative:text;margin-left:544.1pt;mso-position-horizontal-relative:page">
              <v:fill opacity="0f"/>
              <v:textbox inset="0in,0in,0in,0in">
                <w:txbxContent>
                  <w:p>
                    <w:pPr>
                      <w:pStyle w:val="Piedepgina"/>
                      <w:pBdr/>
                      <w:jc w:val="right"/>
                      <w:rPr>
                        <w:rFonts w:ascii="Arial" w:hAnsi="Arial"/>
                        <w:sz w:val="16"/>
                        <w:szCs w:val="16"/>
                      </w:rPr>
                    </w:pPr>
                    <w:r>
                      <w:rPr>
                        <w:rStyle w:val="Pagenumber"/>
                        <w:rFonts w:ascii="Arial" w:hAnsi="Arial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  <w:szCs w:val="16"/>
                        <w:rFonts w:ascii="Arial" w:hAnsi="Arial"/>
                      </w:rPr>
                      <w:instrText> PAGE </w:instrText>
                    </w:r>
                    <w:r>
                      <w:rPr>
                        <w:rStyle w:val="Pagenumber"/>
                        <w:sz w:val="16"/>
                        <w:szCs w:val="16"/>
                        <w:rFonts w:ascii="Arial" w:hAnsi="Arial"/>
                      </w:rPr>
                      <w:fldChar w:fldCharType="separate"/>
                    </w:r>
                    <w:r>
                      <w:rPr>
                        <w:rStyle w:val="Pagenumber"/>
                        <w:sz w:val="16"/>
                        <w:szCs w:val="16"/>
                        <w:rFonts w:ascii="Arial" w:hAnsi="Arial"/>
                      </w:rPr>
                      <w:t>3</w:t>
                    </w:r>
                    <w:r>
                      <w:rPr>
                        <w:rStyle w:val="Pagenumber"/>
                        <w:sz w:val="16"/>
                        <w:szCs w:val="16"/>
                        <w:rFonts w:ascii="Arial" w:hAnsi="Arial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7"/>
      <w:numFmt w:val="decimal"/>
      <w:lvlText w:val="%1-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8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a475b"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606a99"/>
    <w:rPr>
      <w:lang w:val="es-ES_tradn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06a99"/>
    <w:rPr>
      <w:lang w:val="es-ES_tradnl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06a99"/>
    <w:rPr>
      <w:rFonts w:ascii="Lucida Grande" w:hAnsi="Lucida Grande"/>
      <w:sz w:val="18"/>
      <w:szCs w:val="18"/>
      <w:lang w:val="es-ES_tradnl"/>
    </w:rPr>
  </w:style>
  <w:style w:type="character" w:styleId="Pagenumber">
    <w:name w:val="page number"/>
    <w:basedOn w:val="DefaultParagraphFont"/>
    <w:uiPriority w:val="99"/>
    <w:semiHidden/>
    <w:unhideWhenUsed/>
    <w:qFormat/>
    <w:rsid w:val="00c93697"/>
    <w:rPr/>
  </w:style>
  <w:style w:type="character" w:styleId="EnlacedeInternet">
    <w:name w:val="Enlace de Internet"/>
    <w:basedOn w:val="DefaultParagraphFont"/>
    <w:uiPriority w:val="99"/>
    <w:unhideWhenUsed/>
    <w:rsid w:val="00bc2aa0"/>
    <w:rPr>
      <w:color w:val="0000FF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Tim" w:hAnsi="Tim"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Tim" w:hAnsi="Tim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" w:hAnsi="Tim" w:cs="Free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606a9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606a9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06a99"/>
    <w:pPr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a475b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23366"/>
    <w:pPr>
      <w:spacing w:beforeAutospacing="1" w:afterAutospacing="1"/>
    </w:pPr>
    <w:rPr>
      <w:rFonts w:ascii="Times" w:hAnsi="Times" w:cs="Times New Roman"/>
      <w:sz w:val="20"/>
      <w:szCs w:val="20"/>
      <w:lang w:val="es-CR"/>
    </w:rPr>
  </w:style>
  <w:style w:type="paragraph" w:styleId="Cuerpo" w:customStyle="1">
    <w:name w:val="Cuerpo"/>
    <w:qFormat/>
    <w:rsid w:val="00bc2aa0"/>
    <w:pPr>
      <w:widowControl/>
      <w:pBdr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u w:val="none" w:color="000000"/>
      <w:lang w:val="es-CR" w:eastAsia="es-E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LibreOffice/7.0.1.2$Linux_X86_64 LibreOffice_project/00$Build-2</Application>
  <Pages>3</Pages>
  <Words>452</Words>
  <Characters>2511</Characters>
  <CharactersWithSpaces>2933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2020-08-03T17:10:00Z</dcterms:created>
  <dc:creator>Gabriel González</dc:creator>
  <dc:description/>
  <dc:language>es-CR</dc:language>
  <cp:lastModifiedBy/>
  <cp:lastPrinted>2017-06-02T15:44:00Z</cp:lastPrinted>
  <dcterms:modified xsi:type="dcterms:W3CDTF">2020-09-23T22:43:39Z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