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C2BDC" w14:textId="77777777" w:rsidR="006C617A" w:rsidRPr="009B262B" w:rsidRDefault="006C617A" w:rsidP="006C617A">
      <w:pPr>
        <w:pStyle w:val="Title"/>
        <w:spacing w:line="360" w:lineRule="auto"/>
        <w:rPr>
          <w:rFonts w:ascii="Arial" w:hAnsi="Arial" w:cs="Arial"/>
        </w:rPr>
      </w:pPr>
    </w:p>
    <w:p w14:paraId="36295445" w14:textId="77777777" w:rsidR="00D35A09" w:rsidRDefault="00D35A09" w:rsidP="00D35A09">
      <w:pPr>
        <w:pStyle w:val="Title"/>
        <w:spacing w:line="360" w:lineRule="auto"/>
        <w:jc w:val="center"/>
        <w:rPr>
          <w:rFonts w:ascii="Arial" w:hAnsi="Arial" w:cs="Arial"/>
        </w:rPr>
      </w:pPr>
      <w:bookmarkStart w:id="0" w:name="_Hlk11227663"/>
      <w:r w:rsidRPr="009B262B">
        <w:rPr>
          <w:rFonts w:ascii="Arial" w:hAnsi="Arial" w:cs="Arial"/>
        </w:rPr>
        <w:t>Southern Ocean Argo</w:t>
      </w:r>
      <w:r>
        <w:rPr>
          <w:rFonts w:ascii="Arial" w:hAnsi="Arial" w:cs="Arial"/>
        </w:rPr>
        <w:t>: characterisation of Argo float profiles associated with ACC fronts and zones</w:t>
      </w:r>
    </w:p>
    <w:p w14:paraId="6A92AE89" w14:textId="77777777" w:rsidR="00D35A09" w:rsidRPr="00AC79AC" w:rsidRDefault="00D35A09" w:rsidP="00D35A09"/>
    <w:p w14:paraId="183EA4F3" w14:textId="1A8CA4CB" w:rsidR="00D35A09" w:rsidRPr="00CF4D7B" w:rsidRDefault="00D35A09" w:rsidP="00D35A09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</w:rPr>
      </w:pPr>
      <w:r>
        <w:rPr>
          <w:rFonts w:ascii="Arial" w:hAnsi="Arial" w:cs="Arial"/>
          <w:b/>
          <w:bCs/>
          <w:color w:val="4472C4" w:themeColor="accent1"/>
          <w:sz w:val="40"/>
          <w:szCs w:val="40"/>
        </w:rPr>
        <w:t>Usage guidance</w:t>
      </w:r>
    </w:p>
    <w:p w14:paraId="364AB653" w14:textId="77777777" w:rsidR="00D35A09" w:rsidRPr="009B262B" w:rsidRDefault="00D35A09" w:rsidP="00D35A09">
      <w:pPr>
        <w:spacing w:line="360" w:lineRule="auto"/>
        <w:rPr>
          <w:rFonts w:ascii="Arial" w:hAnsi="Arial" w:cs="Arial"/>
          <w:sz w:val="28"/>
        </w:rPr>
      </w:pPr>
    </w:p>
    <w:p w14:paraId="6B4162E5" w14:textId="77777777" w:rsidR="00D35A09" w:rsidRPr="009B262B" w:rsidRDefault="00D35A09" w:rsidP="00D35A09">
      <w:pPr>
        <w:spacing w:line="360" w:lineRule="auto"/>
        <w:rPr>
          <w:rFonts w:ascii="Arial" w:hAnsi="Arial" w:cs="Arial"/>
          <w:sz w:val="28"/>
        </w:rPr>
      </w:pPr>
    </w:p>
    <w:p w14:paraId="467BD5BD" w14:textId="77777777" w:rsidR="00D35A09" w:rsidRPr="009B262B" w:rsidRDefault="00D35A09" w:rsidP="00D35A09">
      <w:pPr>
        <w:spacing w:line="360" w:lineRule="auto"/>
        <w:jc w:val="center"/>
        <w:rPr>
          <w:rFonts w:ascii="Arial" w:hAnsi="Arial" w:cs="Arial"/>
          <w:sz w:val="28"/>
          <w:vertAlign w:val="superscript"/>
        </w:rPr>
      </w:pPr>
      <w:r w:rsidRPr="009B262B">
        <w:rPr>
          <w:rFonts w:ascii="Arial" w:hAnsi="Arial" w:cs="Arial"/>
          <w:sz w:val="28"/>
        </w:rPr>
        <w:t>Rhiannon Jones</w:t>
      </w:r>
      <w:r w:rsidRPr="009B262B">
        <w:rPr>
          <w:rFonts w:ascii="Arial" w:hAnsi="Arial" w:cs="Arial"/>
          <w:sz w:val="28"/>
          <w:vertAlign w:val="superscript"/>
        </w:rPr>
        <w:t>1</w:t>
      </w:r>
    </w:p>
    <w:p w14:paraId="17C398E4" w14:textId="77777777" w:rsidR="00D35A09" w:rsidRPr="009B262B" w:rsidRDefault="00D35A09" w:rsidP="00D35A09">
      <w:pPr>
        <w:spacing w:line="360" w:lineRule="auto"/>
        <w:jc w:val="center"/>
        <w:rPr>
          <w:rFonts w:ascii="Arial" w:hAnsi="Arial" w:cs="Arial"/>
          <w:sz w:val="28"/>
          <w:vertAlign w:val="superscript"/>
        </w:rPr>
      </w:pPr>
      <w:r w:rsidRPr="009B262B">
        <w:rPr>
          <w:rFonts w:ascii="Arial" w:hAnsi="Arial" w:cs="Arial"/>
          <w:sz w:val="28"/>
        </w:rPr>
        <w:t>Dr Kate Hendry</w:t>
      </w:r>
      <w:r w:rsidRPr="009B262B">
        <w:rPr>
          <w:rFonts w:ascii="Arial" w:hAnsi="Arial" w:cs="Arial"/>
          <w:sz w:val="28"/>
          <w:vertAlign w:val="superscript"/>
        </w:rPr>
        <w:t>1</w:t>
      </w:r>
      <w:r w:rsidRPr="009B262B">
        <w:rPr>
          <w:rFonts w:ascii="Arial" w:hAnsi="Arial" w:cs="Arial"/>
          <w:sz w:val="28"/>
        </w:rPr>
        <w:t>, Dr Matt</w:t>
      </w:r>
      <w:r>
        <w:rPr>
          <w:rFonts w:ascii="Arial" w:hAnsi="Arial" w:cs="Arial"/>
          <w:sz w:val="28"/>
        </w:rPr>
        <w:t>hew</w:t>
      </w:r>
      <w:r w:rsidRPr="009B262B">
        <w:rPr>
          <w:rFonts w:ascii="Arial" w:hAnsi="Arial" w:cs="Arial"/>
          <w:sz w:val="28"/>
        </w:rPr>
        <w:t xml:space="preserve"> Donnelly</w:t>
      </w:r>
      <w:r w:rsidRPr="009B262B">
        <w:rPr>
          <w:rFonts w:ascii="Arial" w:hAnsi="Arial" w:cs="Arial"/>
          <w:sz w:val="28"/>
          <w:vertAlign w:val="superscript"/>
        </w:rPr>
        <w:t>2</w:t>
      </w:r>
    </w:p>
    <w:p w14:paraId="45CD2584" w14:textId="77777777" w:rsidR="00D35A09" w:rsidRPr="009B262B" w:rsidRDefault="00D35A09" w:rsidP="00D35A09">
      <w:pPr>
        <w:spacing w:line="360" w:lineRule="auto"/>
        <w:jc w:val="center"/>
        <w:rPr>
          <w:rFonts w:ascii="Arial" w:hAnsi="Arial" w:cs="Arial"/>
          <w:sz w:val="28"/>
        </w:rPr>
      </w:pPr>
      <w:r w:rsidRPr="009B262B">
        <w:rPr>
          <w:rFonts w:ascii="Arial" w:hAnsi="Arial" w:cs="Arial"/>
          <w:sz w:val="28"/>
        </w:rPr>
        <w:t>June 2019</w:t>
      </w:r>
    </w:p>
    <w:p w14:paraId="6A2505C1" w14:textId="77777777" w:rsidR="00D35A09" w:rsidRPr="009B262B" w:rsidRDefault="00D35A09" w:rsidP="00D35A09">
      <w:pPr>
        <w:spacing w:line="360" w:lineRule="auto"/>
        <w:jc w:val="center"/>
        <w:rPr>
          <w:rFonts w:ascii="Arial" w:hAnsi="Arial" w:cs="Arial"/>
          <w:sz w:val="20"/>
          <w:szCs w:val="16"/>
        </w:rPr>
      </w:pPr>
      <w:r w:rsidRPr="009B262B">
        <w:rPr>
          <w:rFonts w:ascii="Arial" w:hAnsi="Arial" w:cs="Arial"/>
          <w:sz w:val="20"/>
          <w:szCs w:val="16"/>
          <w:vertAlign w:val="superscript"/>
        </w:rPr>
        <w:t>1</w:t>
      </w:r>
      <w:r w:rsidRPr="009B262B">
        <w:rPr>
          <w:rFonts w:ascii="Arial" w:hAnsi="Arial" w:cs="Arial"/>
          <w:sz w:val="20"/>
          <w:szCs w:val="16"/>
        </w:rPr>
        <w:t>School of Earth Sciences</w:t>
      </w:r>
      <w:r>
        <w:rPr>
          <w:rFonts w:ascii="Arial" w:hAnsi="Arial" w:cs="Arial"/>
          <w:sz w:val="20"/>
          <w:szCs w:val="16"/>
        </w:rPr>
        <w:t>,</w:t>
      </w:r>
      <w:r w:rsidRPr="009B262B">
        <w:rPr>
          <w:rFonts w:ascii="Arial" w:hAnsi="Arial" w:cs="Arial"/>
          <w:sz w:val="20"/>
          <w:szCs w:val="16"/>
        </w:rPr>
        <w:t xml:space="preserve"> University of Bristol</w:t>
      </w:r>
    </w:p>
    <w:p w14:paraId="295A9DEC" w14:textId="77777777" w:rsidR="00D35A09" w:rsidRPr="009B262B" w:rsidRDefault="00D35A09" w:rsidP="00D35A09">
      <w:pPr>
        <w:spacing w:line="360" w:lineRule="auto"/>
        <w:jc w:val="center"/>
        <w:rPr>
          <w:rFonts w:ascii="Arial" w:hAnsi="Arial" w:cs="Arial"/>
          <w:sz w:val="20"/>
          <w:szCs w:val="16"/>
        </w:rPr>
      </w:pPr>
      <w:r w:rsidRPr="009B262B">
        <w:rPr>
          <w:rFonts w:ascii="Arial" w:hAnsi="Arial" w:cs="Arial"/>
          <w:sz w:val="20"/>
          <w:szCs w:val="16"/>
          <w:vertAlign w:val="superscript"/>
        </w:rPr>
        <w:t>2</w:t>
      </w:r>
      <w:r w:rsidRPr="009B262B">
        <w:rPr>
          <w:rFonts w:ascii="Arial" w:hAnsi="Arial" w:cs="Arial"/>
          <w:sz w:val="20"/>
          <w:szCs w:val="16"/>
        </w:rPr>
        <w:t>British Oceanographic Data Centre, National Oceanography Centre, Liverpool</w:t>
      </w:r>
    </w:p>
    <w:p w14:paraId="56FC3143" w14:textId="0AB7BA4B" w:rsidR="001A1738" w:rsidRDefault="001A1738" w:rsidP="00D35A09">
      <w:pPr>
        <w:spacing w:line="360" w:lineRule="auto"/>
        <w:jc w:val="center"/>
        <w:rPr>
          <w:rFonts w:ascii="Arial" w:hAnsi="Arial" w:cs="Arial"/>
          <w:sz w:val="20"/>
          <w:szCs w:val="16"/>
        </w:rPr>
      </w:pPr>
      <w:r>
        <w:rPr>
          <w:rFonts w:ascii="Arial" w:hAnsi="Arial" w:cs="Arial"/>
          <w:sz w:val="20"/>
          <w:szCs w:val="16"/>
        </w:rPr>
        <w:t>C</w:t>
      </w:r>
      <w:r w:rsidR="00D35A09" w:rsidRPr="009B262B">
        <w:rPr>
          <w:rFonts w:ascii="Arial" w:hAnsi="Arial" w:cs="Arial"/>
          <w:sz w:val="20"/>
          <w:szCs w:val="16"/>
        </w:rPr>
        <w:t xml:space="preserve">orrespondence: </w:t>
      </w:r>
      <w:hyperlink r:id="rId6" w:history="1">
        <w:r w:rsidRPr="00990987">
          <w:rPr>
            <w:rStyle w:val="Hyperlink"/>
            <w:rFonts w:ascii="Arial" w:hAnsi="Arial" w:cs="Arial"/>
            <w:sz w:val="20"/>
            <w:szCs w:val="16"/>
          </w:rPr>
          <w:t>matdon@bodc.ac.uk</w:t>
        </w:r>
      </w:hyperlink>
    </w:p>
    <w:p w14:paraId="6E87DA50" w14:textId="70ADCB78" w:rsidR="007B6BB8" w:rsidRPr="0063387B" w:rsidRDefault="001A1738" w:rsidP="00D35A09">
      <w:pPr>
        <w:spacing w:line="360" w:lineRule="auto"/>
        <w:jc w:val="center"/>
        <w:rPr>
          <w:rFonts w:ascii="Arial" w:hAnsi="Arial" w:cs="Arial"/>
        </w:rPr>
      </w:pPr>
      <w:r w:rsidRPr="001A1738">
        <w:rPr>
          <w:rFonts w:ascii="Arial" w:hAnsi="Arial" w:cs="Arial"/>
          <w:noProof/>
          <w:sz w:val="20"/>
          <w:szCs w:val="16"/>
        </w:rPr>
        <w:drawing>
          <wp:anchor distT="0" distB="0" distL="114300" distR="114300" simplePos="0" relativeHeight="251661312" behindDoc="0" locked="0" layoutInCell="1" allowOverlap="1" wp14:anchorId="56639D59" wp14:editId="469848C2">
            <wp:simplePos x="0" y="0"/>
            <wp:positionH relativeFrom="margin">
              <wp:posOffset>0</wp:posOffset>
            </wp:positionH>
            <wp:positionV relativeFrom="paragraph">
              <wp:posOffset>364490</wp:posOffset>
            </wp:positionV>
            <wp:extent cx="1425575" cy="448945"/>
            <wp:effectExtent l="0" t="0" r="3175" b="825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87" b="13286"/>
                    <a:stretch/>
                  </pic:blipFill>
                  <pic:spPr bwMode="auto">
                    <a:xfrm>
                      <a:off x="0" y="0"/>
                      <a:ext cx="1425575" cy="44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1738">
        <w:rPr>
          <w:rFonts w:ascii="Arial" w:hAnsi="Arial" w:cs="Arial"/>
          <w:noProof/>
          <w:sz w:val="20"/>
          <w:szCs w:val="16"/>
        </w:rPr>
        <w:drawing>
          <wp:anchor distT="0" distB="0" distL="114300" distR="114300" simplePos="0" relativeHeight="251662336" behindDoc="0" locked="0" layoutInCell="1" allowOverlap="1" wp14:anchorId="5B2C03C1" wp14:editId="4298F5AE">
            <wp:simplePos x="0" y="0"/>
            <wp:positionH relativeFrom="margin">
              <wp:posOffset>3646170</wp:posOffset>
            </wp:positionH>
            <wp:positionV relativeFrom="paragraph">
              <wp:posOffset>348615</wp:posOffset>
            </wp:positionV>
            <wp:extent cx="509270" cy="510540"/>
            <wp:effectExtent l="0" t="0" r="5080" b="3810"/>
            <wp:wrapSquare wrapText="bothSides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1738">
        <w:rPr>
          <w:rFonts w:ascii="Arial" w:hAnsi="Arial" w:cs="Arial"/>
          <w:noProof/>
          <w:sz w:val="20"/>
          <w:szCs w:val="16"/>
        </w:rPr>
        <w:drawing>
          <wp:anchor distT="0" distB="0" distL="114300" distR="114300" simplePos="0" relativeHeight="251663360" behindDoc="0" locked="0" layoutInCell="1" allowOverlap="1" wp14:anchorId="0115E3A4" wp14:editId="3FCAAC5F">
            <wp:simplePos x="0" y="0"/>
            <wp:positionH relativeFrom="margin">
              <wp:posOffset>1436370</wp:posOffset>
            </wp:positionH>
            <wp:positionV relativeFrom="paragraph">
              <wp:posOffset>363220</wp:posOffset>
            </wp:positionV>
            <wp:extent cx="2078990" cy="460375"/>
            <wp:effectExtent l="0" t="0" r="0" b="0"/>
            <wp:wrapSquare wrapText="bothSides"/>
            <wp:docPr id="18" name="Picture 1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1738">
        <w:rPr>
          <w:rFonts w:ascii="Arial" w:hAnsi="Arial" w:cs="Arial"/>
          <w:noProof/>
          <w:sz w:val="20"/>
          <w:szCs w:val="16"/>
        </w:rPr>
        <w:drawing>
          <wp:anchor distT="0" distB="0" distL="114300" distR="114300" simplePos="0" relativeHeight="251664384" behindDoc="0" locked="0" layoutInCell="1" allowOverlap="1" wp14:anchorId="5D438F47" wp14:editId="03DC8923">
            <wp:simplePos x="0" y="0"/>
            <wp:positionH relativeFrom="margin">
              <wp:posOffset>4230370</wp:posOffset>
            </wp:positionH>
            <wp:positionV relativeFrom="paragraph">
              <wp:posOffset>342900</wp:posOffset>
            </wp:positionV>
            <wp:extent cx="1501140" cy="559435"/>
            <wp:effectExtent l="0" t="0" r="0" b="0"/>
            <wp:wrapSquare wrapText="bothSides"/>
            <wp:docPr id="19" name="Picture 19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lip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1738">
        <w:rPr>
          <w:rFonts w:ascii="Arial" w:hAnsi="Arial" w:cs="Arial"/>
          <w:noProof/>
          <w:sz w:val="20"/>
          <w:szCs w:val="16"/>
        </w:rPr>
        <w:drawing>
          <wp:anchor distT="0" distB="0" distL="114300" distR="114300" simplePos="0" relativeHeight="251665408" behindDoc="0" locked="0" layoutInCell="1" allowOverlap="1" wp14:anchorId="3E85BE3C" wp14:editId="2BDFD851">
            <wp:simplePos x="0" y="0"/>
            <wp:positionH relativeFrom="margin">
              <wp:posOffset>2465705</wp:posOffset>
            </wp:positionH>
            <wp:positionV relativeFrom="paragraph">
              <wp:posOffset>1153795</wp:posOffset>
            </wp:positionV>
            <wp:extent cx="800735" cy="315595"/>
            <wp:effectExtent l="0" t="0" r="0" b="825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46" b="25682"/>
                    <a:stretch/>
                  </pic:blipFill>
                  <pic:spPr bwMode="auto">
                    <a:xfrm>
                      <a:off x="0" y="0"/>
                      <a:ext cx="800735" cy="31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1738">
        <w:rPr>
          <w:rFonts w:ascii="Arial" w:hAnsi="Arial" w:cs="Arial"/>
          <w:noProof/>
          <w:sz w:val="20"/>
          <w:szCs w:val="16"/>
        </w:rPr>
        <w:drawing>
          <wp:anchor distT="0" distB="0" distL="114300" distR="114300" simplePos="0" relativeHeight="251666432" behindDoc="0" locked="0" layoutInCell="1" allowOverlap="1" wp14:anchorId="457A7112" wp14:editId="05508A9F">
            <wp:simplePos x="0" y="0"/>
            <wp:positionH relativeFrom="margin">
              <wp:posOffset>0</wp:posOffset>
            </wp:positionH>
            <wp:positionV relativeFrom="paragraph">
              <wp:posOffset>1099185</wp:posOffset>
            </wp:positionV>
            <wp:extent cx="1470025" cy="448310"/>
            <wp:effectExtent l="0" t="0" r="0" b="889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1738">
        <w:rPr>
          <w:rFonts w:ascii="Arial" w:hAnsi="Arial" w:cs="Arial"/>
          <w:noProof/>
          <w:sz w:val="20"/>
          <w:szCs w:val="16"/>
        </w:rPr>
        <w:drawing>
          <wp:anchor distT="0" distB="0" distL="114300" distR="114300" simplePos="0" relativeHeight="251667456" behindDoc="0" locked="0" layoutInCell="1" allowOverlap="1" wp14:anchorId="7DE2A962" wp14:editId="7B891A92">
            <wp:simplePos x="0" y="0"/>
            <wp:positionH relativeFrom="margin">
              <wp:posOffset>3446145</wp:posOffset>
            </wp:positionH>
            <wp:positionV relativeFrom="paragraph">
              <wp:posOffset>1150620</wp:posOffset>
            </wp:positionV>
            <wp:extent cx="1533144" cy="359664"/>
            <wp:effectExtent l="0" t="0" r="0" b="2540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dc_logo_prin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144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738">
        <w:rPr>
          <w:rFonts w:ascii="Arial" w:hAnsi="Arial" w:cs="Arial"/>
          <w:noProof/>
          <w:sz w:val="20"/>
          <w:szCs w:val="16"/>
        </w:rPr>
        <w:drawing>
          <wp:anchor distT="0" distB="0" distL="114300" distR="114300" simplePos="0" relativeHeight="251668480" behindDoc="0" locked="0" layoutInCell="1" allowOverlap="1" wp14:anchorId="55CD4A8C" wp14:editId="3FB1D246">
            <wp:simplePos x="0" y="0"/>
            <wp:positionH relativeFrom="margin">
              <wp:posOffset>5043805</wp:posOffset>
            </wp:positionH>
            <wp:positionV relativeFrom="paragraph">
              <wp:posOffset>1068070</wp:posOffset>
            </wp:positionV>
            <wp:extent cx="687705" cy="478790"/>
            <wp:effectExtent l="0" t="0" r="0" b="0"/>
            <wp:wrapTopAndBottom/>
            <wp:docPr id="16" name="Picture 16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rc-logo-larg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738">
        <w:rPr>
          <w:rFonts w:ascii="Arial" w:hAnsi="Arial" w:cs="Arial"/>
          <w:noProof/>
          <w:sz w:val="20"/>
          <w:szCs w:val="16"/>
        </w:rPr>
        <w:drawing>
          <wp:anchor distT="0" distB="0" distL="114300" distR="114300" simplePos="0" relativeHeight="251669504" behindDoc="0" locked="0" layoutInCell="1" allowOverlap="1" wp14:anchorId="23DC931C" wp14:editId="60045E2E">
            <wp:simplePos x="0" y="0"/>
            <wp:positionH relativeFrom="column">
              <wp:posOffset>1533525</wp:posOffset>
            </wp:positionH>
            <wp:positionV relativeFrom="paragraph">
              <wp:posOffset>920750</wp:posOffset>
            </wp:positionV>
            <wp:extent cx="847725" cy="847725"/>
            <wp:effectExtent l="0" t="0" r="9525" b="9525"/>
            <wp:wrapTopAndBottom/>
            <wp:docPr id="17" name="Picture 1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uasmelogo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BB8" w:rsidRPr="0063387B">
        <w:rPr>
          <w:rFonts w:ascii="Arial" w:hAnsi="Arial" w:cs="Arial"/>
        </w:rPr>
        <w:br w:type="page"/>
      </w:r>
    </w:p>
    <w:p w14:paraId="1C022A2D" w14:textId="1A18C2D0" w:rsidR="00227E3D" w:rsidRPr="00227E3D" w:rsidRDefault="007B6BB8" w:rsidP="00227E3D">
      <w:pPr>
        <w:pStyle w:val="Heading2"/>
        <w:spacing w:line="360" w:lineRule="auto"/>
        <w:rPr>
          <w:rFonts w:ascii="Arial" w:hAnsi="Arial" w:cs="Arial"/>
        </w:rPr>
      </w:pPr>
      <w:bookmarkStart w:id="1" w:name="_Hlk11228077"/>
      <w:bookmarkEnd w:id="0"/>
      <w:r w:rsidRPr="0063387B">
        <w:rPr>
          <w:rFonts w:ascii="Arial" w:hAnsi="Arial" w:cs="Arial"/>
        </w:rPr>
        <w:lastRenderedPageBreak/>
        <w:t>Outline</w:t>
      </w:r>
    </w:p>
    <w:bookmarkEnd w:id="1"/>
    <w:p w14:paraId="4591B050" w14:textId="241CE13E" w:rsidR="00111642" w:rsidRDefault="007B6BB8" w:rsidP="002A1EA8">
      <w:pPr>
        <w:spacing w:line="360" w:lineRule="auto"/>
        <w:rPr>
          <w:rFonts w:ascii="Arial" w:hAnsi="Arial" w:cs="Arial"/>
        </w:rPr>
      </w:pPr>
      <w:r w:rsidRPr="0063387B">
        <w:rPr>
          <w:rFonts w:ascii="Arial" w:hAnsi="Arial" w:cs="Arial"/>
        </w:rPr>
        <w:t xml:space="preserve">This guide outlines the deployment of a series of code to retrieve Southern Ocean </w:t>
      </w:r>
      <w:r w:rsidR="00D8654D">
        <w:rPr>
          <w:rFonts w:ascii="Arial" w:hAnsi="Arial" w:cs="Arial"/>
        </w:rPr>
        <w:t>A</w:t>
      </w:r>
      <w:r w:rsidRPr="0063387B">
        <w:rPr>
          <w:rFonts w:ascii="Arial" w:hAnsi="Arial" w:cs="Arial"/>
        </w:rPr>
        <w:t xml:space="preserve">rgo float profile data from the </w:t>
      </w:r>
      <w:proofErr w:type="spellStart"/>
      <w:r w:rsidR="00730483">
        <w:rPr>
          <w:rFonts w:ascii="Arial" w:hAnsi="Arial" w:cs="Arial"/>
        </w:rPr>
        <w:t>ifremer</w:t>
      </w:r>
      <w:proofErr w:type="spellEnd"/>
      <w:r w:rsidRPr="0063387B">
        <w:rPr>
          <w:rFonts w:ascii="Arial" w:hAnsi="Arial" w:cs="Arial"/>
        </w:rPr>
        <w:t xml:space="preserve"> Global Data Assembly Centre (GDAC)</w:t>
      </w:r>
      <w:r w:rsidR="002A1EA8" w:rsidRPr="0063387B">
        <w:rPr>
          <w:rFonts w:ascii="Arial" w:hAnsi="Arial" w:cs="Arial"/>
        </w:rPr>
        <w:t>. The code c</w:t>
      </w:r>
      <w:r w:rsidRPr="0063387B">
        <w:rPr>
          <w:rFonts w:ascii="Arial" w:hAnsi="Arial" w:cs="Arial"/>
        </w:rPr>
        <w:t>haracterise</w:t>
      </w:r>
      <w:r w:rsidR="002A1EA8" w:rsidRPr="0063387B">
        <w:rPr>
          <w:rFonts w:ascii="Arial" w:hAnsi="Arial" w:cs="Arial"/>
        </w:rPr>
        <w:t>s</w:t>
      </w:r>
      <w:r w:rsidRPr="0063387B">
        <w:rPr>
          <w:rFonts w:ascii="Arial" w:hAnsi="Arial" w:cs="Arial"/>
        </w:rPr>
        <w:t xml:space="preserve"> </w:t>
      </w:r>
      <w:r w:rsidR="002A1EA8" w:rsidRPr="0063387B">
        <w:rPr>
          <w:rFonts w:ascii="Arial" w:hAnsi="Arial" w:cs="Arial"/>
        </w:rPr>
        <w:t>profile location</w:t>
      </w:r>
      <w:r w:rsidRPr="0063387B">
        <w:rPr>
          <w:rFonts w:ascii="Arial" w:hAnsi="Arial" w:cs="Arial"/>
        </w:rPr>
        <w:t xml:space="preserve"> into zones </w:t>
      </w:r>
      <w:r w:rsidR="002A1EA8" w:rsidRPr="0063387B">
        <w:rPr>
          <w:rFonts w:ascii="Arial" w:hAnsi="Arial" w:cs="Arial"/>
        </w:rPr>
        <w:t xml:space="preserve">according to core profile data in accordance with literature-based criteria. </w:t>
      </w:r>
      <w:r w:rsidR="00D8654D">
        <w:rPr>
          <w:rFonts w:ascii="Arial" w:hAnsi="Arial" w:cs="Arial"/>
        </w:rPr>
        <w:t>The code is deployable</w:t>
      </w:r>
      <w:r w:rsidRPr="0063387B">
        <w:rPr>
          <w:rFonts w:ascii="Arial" w:hAnsi="Arial" w:cs="Arial"/>
        </w:rPr>
        <w:t xml:space="preserve"> in MATLAB</w:t>
      </w:r>
      <w:r w:rsidR="00111642" w:rsidRPr="0063387B">
        <w:rPr>
          <w:rFonts w:ascii="Arial" w:hAnsi="Arial" w:cs="Arial"/>
        </w:rPr>
        <w:t xml:space="preserve">, </w:t>
      </w:r>
      <w:r w:rsidR="00D8654D">
        <w:rPr>
          <w:rFonts w:ascii="Arial" w:hAnsi="Arial" w:cs="Arial"/>
        </w:rPr>
        <w:t>with a pr</w:t>
      </w:r>
      <w:r w:rsidR="00730483">
        <w:rPr>
          <w:rFonts w:ascii="Arial" w:hAnsi="Arial" w:cs="Arial"/>
        </w:rPr>
        <w:t>ere</w:t>
      </w:r>
      <w:r w:rsidR="00D8654D">
        <w:rPr>
          <w:rFonts w:ascii="Arial" w:hAnsi="Arial" w:cs="Arial"/>
        </w:rPr>
        <w:t xml:space="preserve">quisite </w:t>
      </w:r>
      <w:r w:rsidR="00730483">
        <w:rPr>
          <w:rFonts w:ascii="Arial" w:hAnsi="Arial" w:cs="Arial"/>
        </w:rPr>
        <w:t>of an</w:t>
      </w:r>
      <w:r w:rsidR="00D8654D">
        <w:rPr>
          <w:rFonts w:ascii="Arial" w:hAnsi="Arial" w:cs="Arial"/>
        </w:rPr>
        <w:t xml:space="preserve"> enabled </w:t>
      </w:r>
      <w:r w:rsidRPr="0063387B">
        <w:rPr>
          <w:rFonts w:ascii="Arial" w:hAnsi="Arial" w:cs="Arial"/>
        </w:rPr>
        <w:t>FTP server</w:t>
      </w:r>
      <w:r w:rsidR="00D8654D">
        <w:rPr>
          <w:rFonts w:ascii="Arial" w:hAnsi="Arial" w:cs="Arial"/>
        </w:rPr>
        <w:t xml:space="preserve"> connection</w:t>
      </w:r>
      <w:r w:rsidRPr="0063387B">
        <w:rPr>
          <w:rFonts w:ascii="Arial" w:hAnsi="Arial" w:cs="Arial"/>
        </w:rPr>
        <w:t xml:space="preserve"> via a </w:t>
      </w:r>
      <w:r w:rsidR="00111642" w:rsidRPr="0063387B">
        <w:rPr>
          <w:rFonts w:ascii="Arial" w:hAnsi="Arial" w:cs="Arial"/>
        </w:rPr>
        <w:t>L</w:t>
      </w:r>
      <w:r w:rsidRPr="0063387B">
        <w:rPr>
          <w:rFonts w:ascii="Arial" w:hAnsi="Arial" w:cs="Arial"/>
        </w:rPr>
        <w:t>inux terminal</w:t>
      </w:r>
      <w:r w:rsidR="00D8654D">
        <w:rPr>
          <w:rFonts w:ascii="Arial" w:hAnsi="Arial" w:cs="Arial"/>
        </w:rPr>
        <w:t>/WinSCP to retrieve float data</w:t>
      </w:r>
      <w:r w:rsidRPr="0063387B">
        <w:rPr>
          <w:rFonts w:ascii="Arial" w:hAnsi="Arial" w:cs="Arial"/>
        </w:rPr>
        <w:t>.</w:t>
      </w:r>
    </w:p>
    <w:p w14:paraId="02F9DB4C" w14:textId="77777777" w:rsidR="00227E3D" w:rsidRDefault="00227E3D" w:rsidP="002A1EA8">
      <w:pPr>
        <w:spacing w:line="360" w:lineRule="auto"/>
        <w:rPr>
          <w:rFonts w:ascii="Arial" w:hAnsi="Arial" w:cs="Arial"/>
        </w:rPr>
      </w:pPr>
    </w:p>
    <w:p w14:paraId="55E204E0" w14:textId="27AD021A" w:rsidR="00755667" w:rsidRDefault="00755667" w:rsidP="00755667">
      <w:pPr>
        <w:spacing w:line="360" w:lineRule="auto"/>
        <w:rPr>
          <w:rFonts w:ascii="Arial" w:hAnsi="Arial" w:cs="Arial"/>
        </w:rPr>
      </w:pPr>
      <w:bookmarkStart w:id="2" w:name="_Hlk11228084"/>
      <w:r w:rsidRPr="00755667">
        <w:rPr>
          <w:rFonts w:ascii="Arial" w:eastAsiaTheme="majorEastAsia" w:hAnsi="Arial" w:cs="Arial"/>
          <w:color w:val="2F5496" w:themeColor="accent1" w:themeShade="BF"/>
          <w:sz w:val="26"/>
          <w:szCs w:val="26"/>
        </w:rPr>
        <w:t>Acknowledgements</w:t>
      </w:r>
    </w:p>
    <w:p w14:paraId="330E375A" w14:textId="7CBC10EB" w:rsidR="00755667" w:rsidRDefault="00755667" w:rsidP="0075566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Rhiannon Jones and Kate Hendry are funded by the ERC; ERC Starting Grant 678371 (ICY-LAB). Matt Donnelly is funded by the EU EASME project MOCCA: Monitoring the Oceans and Climate Change with Argo, co-funded by the EMFF. The project no: SI2.709624. Call ref no: EASME/EMFF/2015/1.2.1.1.</w:t>
      </w:r>
    </w:p>
    <w:bookmarkEnd w:id="2"/>
    <w:p w14:paraId="67DB88BE" w14:textId="6F30EB2A" w:rsidR="00BB2755" w:rsidRDefault="00BB275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2BA92DC" w14:textId="77777777" w:rsidR="00755667" w:rsidRPr="0063387B" w:rsidRDefault="00755667" w:rsidP="002A1EA8">
      <w:pPr>
        <w:spacing w:line="360" w:lineRule="auto"/>
        <w:rPr>
          <w:rFonts w:ascii="Arial" w:hAnsi="Arial" w:cs="Arial"/>
        </w:rPr>
      </w:pPr>
    </w:p>
    <w:p w14:paraId="56560ADC" w14:textId="45FB4B8D" w:rsidR="000E04C8" w:rsidRDefault="00BB2755" w:rsidP="000E04C8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Deployment r</w:t>
      </w:r>
      <w:r w:rsidR="00111642" w:rsidRPr="0063387B">
        <w:rPr>
          <w:rFonts w:ascii="Arial" w:hAnsi="Arial" w:cs="Arial"/>
        </w:rPr>
        <w:t>equirements:</w:t>
      </w:r>
    </w:p>
    <w:p w14:paraId="548E3916" w14:textId="77777777" w:rsidR="00BB2755" w:rsidRPr="00BB2755" w:rsidRDefault="00BB2755" w:rsidP="00BB2755"/>
    <w:p w14:paraId="5331BAAF" w14:textId="48931A1D" w:rsidR="000E04C8" w:rsidRPr="000E04C8" w:rsidRDefault="000E04C8" w:rsidP="000E04C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Code deployment:</w:t>
      </w:r>
    </w:p>
    <w:p w14:paraId="2C0F20BD" w14:textId="14B00A09" w:rsidR="00111642" w:rsidRPr="000E04C8" w:rsidRDefault="00111642" w:rsidP="000E04C8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0E04C8">
        <w:rPr>
          <w:rFonts w:ascii="Arial" w:hAnsi="Arial" w:cs="Arial"/>
        </w:rPr>
        <w:t>MATLAB 2016a or newer</w:t>
      </w:r>
      <w:r w:rsidR="002A1EA8" w:rsidRPr="000E04C8">
        <w:rPr>
          <w:rFonts w:ascii="Arial" w:hAnsi="Arial" w:cs="Arial"/>
        </w:rPr>
        <w:t xml:space="preserve"> (</w:t>
      </w:r>
      <w:proofErr w:type="spellStart"/>
      <w:r w:rsidR="002A1EA8" w:rsidRPr="000E04C8">
        <w:rPr>
          <w:rFonts w:ascii="Arial" w:hAnsi="Arial" w:cs="Arial"/>
        </w:rPr>
        <w:t>netCDF</w:t>
      </w:r>
      <w:proofErr w:type="spellEnd"/>
      <w:r w:rsidR="002A1EA8" w:rsidRPr="000E04C8">
        <w:rPr>
          <w:rFonts w:ascii="Arial" w:hAnsi="Arial" w:cs="Arial"/>
        </w:rPr>
        <w:t xml:space="preserve"> </w:t>
      </w:r>
      <w:proofErr w:type="spellStart"/>
      <w:r w:rsidR="002A1EA8" w:rsidRPr="000E04C8">
        <w:rPr>
          <w:rFonts w:ascii="Arial" w:hAnsi="Arial" w:cs="Arial"/>
        </w:rPr>
        <w:t>api</w:t>
      </w:r>
      <w:proofErr w:type="spellEnd"/>
      <w:r w:rsidR="00227E3D">
        <w:rPr>
          <w:rFonts w:ascii="Arial" w:hAnsi="Arial" w:cs="Arial"/>
        </w:rPr>
        <w:t>-</w:t>
      </w:r>
      <w:r w:rsidR="002A1EA8" w:rsidRPr="000E04C8">
        <w:rPr>
          <w:rFonts w:ascii="Arial" w:hAnsi="Arial" w:cs="Arial"/>
        </w:rPr>
        <w:t>enabled)</w:t>
      </w:r>
    </w:p>
    <w:p w14:paraId="2572BC68" w14:textId="43813C31" w:rsidR="00D8654D" w:rsidRDefault="00D8654D" w:rsidP="000E04C8">
      <w:pPr>
        <w:spacing w:line="360" w:lineRule="auto"/>
        <w:rPr>
          <w:rFonts w:ascii="Arial" w:hAnsi="Arial" w:cs="Arial"/>
        </w:rPr>
      </w:pPr>
      <w:r w:rsidRPr="00D8654D">
        <w:rPr>
          <w:rFonts w:ascii="Arial" w:hAnsi="Arial" w:cs="Arial"/>
        </w:rPr>
        <w:t>For full data retrieval</w:t>
      </w:r>
      <w:r>
        <w:rPr>
          <w:rFonts w:ascii="Arial" w:hAnsi="Arial" w:cs="Arial"/>
        </w:rPr>
        <w:t xml:space="preserve"> from ftp.ifremer.fr</w:t>
      </w:r>
    </w:p>
    <w:p w14:paraId="7535DE0B" w14:textId="377CF5EB" w:rsidR="00111642" w:rsidRPr="002429BE" w:rsidRDefault="00D8654D" w:rsidP="002429B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2429BE">
        <w:rPr>
          <w:rFonts w:ascii="Arial" w:hAnsi="Arial" w:cs="Arial"/>
        </w:rPr>
        <w:t>d</w:t>
      </w:r>
      <w:r w:rsidR="00111642" w:rsidRPr="002429BE">
        <w:rPr>
          <w:rFonts w:ascii="Arial" w:hAnsi="Arial" w:cs="Arial"/>
        </w:rPr>
        <w:t>ata storage space of ~300 GB</w:t>
      </w:r>
    </w:p>
    <w:p w14:paraId="330D1E88" w14:textId="3199FC11" w:rsidR="00E66730" w:rsidRPr="00BB2755" w:rsidRDefault="00935717" w:rsidP="000E04C8">
      <w:pPr>
        <w:spacing w:line="360" w:lineRule="auto"/>
        <w:rPr>
          <w:rFonts w:ascii="Arial" w:hAnsi="Arial" w:cs="Arial"/>
          <w:b/>
          <w:bCs/>
        </w:rPr>
      </w:pPr>
      <w:r w:rsidRPr="00E66730">
        <w:rPr>
          <w:rFonts w:ascii="Arial" w:hAnsi="Arial" w:cs="Arial"/>
        </w:rPr>
        <w:t xml:space="preserve">For non-automated retrieval of </w:t>
      </w:r>
      <w:r w:rsidR="00227E3D">
        <w:rPr>
          <w:rFonts w:ascii="Arial" w:hAnsi="Arial" w:cs="Arial"/>
        </w:rPr>
        <w:t>A</w:t>
      </w:r>
      <w:r w:rsidR="002A1EA8" w:rsidRPr="00E66730">
        <w:rPr>
          <w:rFonts w:ascii="Arial" w:hAnsi="Arial" w:cs="Arial"/>
        </w:rPr>
        <w:t xml:space="preserve">rgo </w:t>
      </w:r>
      <w:proofErr w:type="spellStart"/>
      <w:r w:rsidR="002A1EA8" w:rsidRPr="00E66730">
        <w:rPr>
          <w:rFonts w:ascii="Arial" w:hAnsi="Arial" w:cs="Arial"/>
        </w:rPr>
        <w:t>netCDF</w:t>
      </w:r>
      <w:proofErr w:type="spellEnd"/>
      <w:r w:rsidR="002A1EA8" w:rsidRPr="00E66730">
        <w:rPr>
          <w:rFonts w:ascii="Arial" w:hAnsi="Arial" w:cs="Arial"/>
        </w:rPr>
        <w:t xml:space="preserve"> profiles from GDA</w:t>
      </w:r>
      <w:r w:rsidR="00E66730">
        <w:rPr>
          <w:rFonts w:ascii="Arial" w:hAnsi="Arial" w:cs="Arial"/>
        </w:rPr>
        <w:t>C</w:t>
      </w:r>
      <w:r w:rsidR="00BB2755">
        <w:rPr>
          <w:rFonts w:ascii="Arial" w:hAnsi="Arial" w:cs="Arial"/>
        </w:rPr>
        <w:t xml:space="preserve"> for </w:t>
      </w:r>
      <w:r w:rsidR="00BB2755">
        <w:rPr>
          <w:rFonts w:ascii="Arial" w:hAnsi="Arial" w:cs="Arial"/>
          <w:b/>
          <w:bCs/>
        </w:rPr>
        <w:t>windows</w:t>
      </w:r>
    </w:p>
    <w:p w14:paraId="4DF634F9" w14:textId="6790BB02" w:rsidR="00935717" w:rsidRDefault="00935717" w:rsidP="002429BE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2429BE">
        <w:rPr>
          <w:rFonts w:ascii="Arial" w:hAnsi="Arial" w:cs="Arial"/>
        </w:rPr>
        <w:t>WinSCP</w:t>
      </w:r>
      <w:r w:rsidR="00D8654D" w:rsidRPr="002429BE">
        <w:rPr>
          <w:rFonts w:ascii="Arial" w:hAnsi="Arial" w:cs="Arial"/>
        </w:rPr>
        <w:t xml:space="preserve"> </w:t>
      </w:r>
      <w:hyperlink r:id="rId16" w:history="1">
        <w:r w:rsidR="00D8654D" w:rsidRPr="002429BE">
          <w:rPr>
            <w:rStyle w:val="Hyperlink"/>
            <w:rFonts w:ascii="Arial" w:hAnsi="Arial" w:cs="Arial"/>
          </w:rPr>
          <w:t>https://winscp.net/eng/index.php</w:t>
        </w:r>
      </w:hyperlink>
    </w:p>
    <w:p w14:paraId="3663200E" w14:textId="2B065413" w:rsidR="00BB2755" w:rsidRDefault="00BB2755" w:rsidP="00BB275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non-automated </w:t>
      </w:r>
      <w:proofErr w:type="spellStart"/>
      <w:r>
        <w:rPr>
          <w:rFonts w:ascii="Arial" w:hAnsi="Arial" w:cs="Arial"/>
        </w:rPr>
        <w:t>retrievel</w:t>
      </w:r>
      <w:proofErr w:type="spellEnd"/>
      <w:r>
        <w:rPr>
          <w:rFonts w:ascii="Arial" w:hAnsi="Arial" w:cs="Arial"/>
        </w:rPr>
        <w:t xml:space="preserve"> of </w:t>
      </w:r>
      <w:r w:rsidR="00227E3D">
        <w:rPr>
          <w:rFonts w:ascii="Arial" w:hAnsi="Arial" w:cs="Arial"/>
        </w:rPr>
        <w:t>A</w:t>
      </w:r>
      <w:r>
        <w:rPr>
          <w:rFonts w:ascii="Arial" w:hAnsi="Arial" w:cs="Arial"/>
        </w:rPr>
        <w:t>rgo</w:t>
      </w:r>
      <w:r w:rsidR="00227E3D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netCDF</w:t>
      </w:r>
      <w:proofErr w:type="spellEnd"/>
      <w:r>
        <w:rPr>
          <w:rFonts w:ascii="Arial" w:hAnsi="Arial" w:cs="Arial"/>
        </w:rPr>
        <w:t xml:space="preserve"> profiles from GDAC for </w:t>
      </w:r>
      <w:r>
        <w:rPr>
          <w:rFonts w:ascii="Arial" w:hAnsi="Arial" w:cs="Arial"/>
          <w:b/>
          <w:bCs/>
        </w:rPr>
        <w:t>mac</w:t>
      </w:r>
    </w:p>
    <w:p w14:paraId="5F260956" w14:textId="110D4ACD" w:rsidR="00BB2755" w:rsidRPr="00BB2755" w:rsidRDefault="00BB2755" w:rsidP="00BB275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FileZilla </w:t>
      </w:r>
      <w:hyperlink r:id="rId17" w:history="1">
        <w:r w:rsidRPr="00BB2755">
          <w:rPr>
            <w:rStyle w:val="Hyperlink"/>
            <w:rFonts w:ascii="Arial" w:hAnsi="Arial" w:cs="Arial"/>
          </w:rPr>
          <w:t>https://filezilla-project.org/</w:t>
        </w:r>
      </w:hyperlink>
    </w:p>
    <w:p w14:paraId="3758C467" w14:textId="7932CBA6" w:rsidR="00E66730" w:rsidRDefault="002A1EA8" w:rsidP="000E04C8">
      <w:pPr>
        <w:spacing w:line="360" w:lineRule="auto"/>
        <w:rPr>
          <w:rFonts w:ascii="Arial" w:hAnsi="Arial" w:cs="Arial"/>
        </w:rPr>
      </w:pPr>
      <w:r w:rsidRPr="00E66730">
        <w:rPr>
          <w:rFonts w:ascii="Arial" w:hAnsi="Arial" w:cs="Arial"/>
        </w:rPr>
        <w:t xml:space="preserve">For automated retrieval of </w:t>
      </w:r>
      <w:r w:rsidR="000E04C8">
        <w:rPr>
          <w:rFonts w:ascii="Arial" w:hAnsi="Arial" w:cs="Arial"/>
        </w:rPr>
        <w:t>A</w:t>
      </w:r>
      <w:r w:rsidRPr="00E66730">
        <w:rPr>
          <w:rFonts w:ascii="Arial" w:hAnsi="Arial" w:cs="Arial"/>
        </w:rPr>
        <w:t xml:space="preserve">rgo </w:t>
      </w:r>
      <w:proofErr w:type="spellStart"/>
      <w:r w:rsidRPr="00E66730">
        <w:rPr>
          <w:rFonts w:ascii="Arial" w:hAnsi="Arial" w:cs="Arial"/>
        </w:rPr>
        <w:t>netCDF</w:t>
      </w:r>
      <w:proofErr w:type="spellEnd"/>
      <w:r w:rsidRPr="00E66730">
        <w:rPr>
          <w:rFonts w:ascii="Arial" w:hAnsi="Arial" w:cs="Arial"/>
        </w:rPr>
        <w:t xml:space="preserve"> profiles from GDAC</w:t>
      </w:r>
    </w:p>
    <w:p w14:paraId="24DC6C46" w14:textId="3CB344DC" w:rsidR="002A1EA8" w:rsidRDefault="002A1EA8" w:rsidP="00E6673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E66730">
        <w:rPr>
          <w:rFonts w:ascii="Arial" w:hAnsi="Arial" w:cs="Arial"/>
        </w:rPr>
        <w:t>UNIX/Linux interface</w:t>
      </w:r>
    </w:p>
    <w:p w14:paraId="4465750D" w14:textId="77777777" w:rsidR="006A1DA4" w:rsidRPr="006A1DA4" w:rsidRDefault="006A1DA4" w:rsidP="006A1DA4">
      <w:pPr>
        <w:spacing w:line="360" w:lineRule="auto"/>
        <w:rPr>
          <w:rFonts w:ascii="Arial" w:hAnsi="Arial" w:cs="Arial"/>
        </w:rPr>
      </w:pPr>
    </w:p>
    <w:p w14:paraId="1E93EB2F" w14:textId="220310F7" w:rsidR="006A1DA4" w:rsidRDefault="006A1DA4" w:rsidP="006A1DA4">
      <w:pPr>
        <w:pStyle w:val="Heading2"/>
        <w:spacing w:line="360" w:lineRule="auto"/>
        <w:rPr>
          <w:rFonts w:ascii="Arial" w:hAnsi="Arial" w:cs="Arial"/>
        </w:rPr>
      </w:pPr>
      <w:r w:rsidRPr="006A1DA4">
        <w:rPr>
          <w:rFonts w:ascii="Arial" w:hAnsi="Arial" w:cs="Arial"/>
        </w:rPr>
        <w:t xml:space="preserve">Plotting of </w:t>
      </w:r>
      <w:proofErr w:type="spellStart"/>
      <w:r w:rsidRPr="006A1DA4">
        <w:rPr>
          <w:rFonts w:ascii="Arial" w:hAnsi="Arial" w:cs="Arial"/>
        </w:rPr>
        <w:t>argo</w:t>
      </w:r>
      <w:proofErr w:type="spellEnd"/>
      <w:r w:rsidRPr="006A1DA4">
        <w:rPr>
          <w:rFonts w:ascii="Arial" w:hAnsi="Arial" w:cs="Arial"/>
        </w:rPr>
        <w:t xml:space="preserve"> profiles</w:t>
      </w:r>
    </w:p>
    <w:p w14:paraId="6AAE906C" w14:textId="54057D80" w:rsidR="00171479" w:rsidRPr="00171479" w:rsidRDefault="00171479" w:rsidP="00171479">
      <w:pPr>
        <w:pStyle w:val="Heading2"/>
        <w:spacing w:line="360" w:lineRule="auto"/>
        <w:rPr>
          <w:rFonts w:ascii="Arial" w:hAnsi="Arial" w:cs="Arial"/>
        </w:rPr>
      </w:pPr>
      <w:proofErr w:type="spellStart"/>
      <w:r w:rsidRPr="00171479">
        <w:rPr>
          <w:rFonts w:ascii="Arial" w:hAnsi="Arial" w:cs="Arial"/>
        </w:rPr>
        <w:t>m_map</w:t>
      </w:r>
      <w:proofErr w:type="spellEnd"/>
    </w:p>
    <w:p w14:paraId="21ECF405" w14:textId="45EE58A5" w:rsidR="00171479" w:rsidRDefault="006A1DA4" w:rsidP="006A1DA4">
      <w:pPr>
        <w:spacing w:line="360" w:lineRule="auto"/>
        <w:rPr>
          <w:rFonts w:ascii="Arial" w:hAnsi="Arial" w:cs="Arial"/>
        </w:rPr>
      </w:pPr>
      <w:r w:rsidRPr="006A1DA4">
        <w:rPr>
          <w:rFonts w:ascii="Arial" w:hAnsi="Arial" w:cs="Arial"/>
        </w:rPr>
        <w:t xml:space="preserve">The plotting function </w:t>
      </w:r>
      <w:proofErr w:type="spellStart"/>
      <w:r w:rsidRPr="006A1DA4">
        <w:rPr>
          <w:rFonts w:ascii="Arial" w:hAnsi="Arial" w:cs="Arial"/>
        </w:rPr>
        <w:t>soarc_plot</w:t>
      </w:r>
      <w:r w:rsidR="00687C21">
        <w:rPr>
          <w:rFonts w:ascii="Arial" w:hAnsi="Arial" w:cs="Arial"/>
        </w:rPr>
        <w:t>zones</w:t>
      </w:r>
      <w:r w:rsidRPr="006A1DA4">
        <w:rPr>
          <w:rFonts w:ascii="Arial" w:hAnsi="Arial" w:cs="Arial"/>
        </w:rPr>
        <w:t>.m</w:t>
      </w:r>
      <w:proofErr w:type="spellEnd"/>
      <w:r w:rsidRPr="006A1DA4">
        <w:rPr>
          <w:rFonts w:ascii="Arial" w:hAnsi="Arial" w:cs="Arial"/>
        </w:rPr>
        <w:t xml:space="preserve"> uses </w:t>
      </w:r>
      <w:proofErr w:type="spellStart"/>
      <w:r w:rsidRPr="006A1DA4">
        <w:rPr>
          <w:rFonts w:ascii="Arial" w:hAnsi="Arial" w:cs="Arial"/>
        </w:rPr>
        <w:t>m_map</w:t>
      </w:r>
      <w:proofErr w:type="spellEnd"/>
      <w:r w:rsidRPr="006A1DA4">
        <w:rPr>
          <w:rFonts w:ascii="Arial" w:hAnsi="Arial" w:cs="Arial"/>
        </w:rPr>
        <w:t xml:space="preserve">, </w:t>
      </w:r>
      <w:r w:rsidR="00227E3D">
        <w:rPr>
          <w:rFonts w:ascii="Arial" w:hAnsi="Arial" w:cs="Arial"/>
        </w:rPr>
        <w:t xml:space="preserve">a </w:t>
      </w:r>
      <w:r w:rsidRPr="006A1DA4">
        <w:rPr>
          <w:rFonts w:ascii="Arial" w:hAnsi="Arial" w:cs="Arial"/>
        </w:rPr>
        <w:t xml:space="preserve">freely available mapping toolbox for oceanographic data, found at </w:t>
      </w:r>
      <w:hyperlink r:id="rId18" w:history="1">
        <w:r w:rsidRPr="006A1DA4">
          <w:rPr>
            <w:rStyle w:val="Hyperlink"/>
            <w:rFonts w:ascii="Arial" w:hAnsi="Arial" w:cs="Arial"/>
          </w:rPr>
          <w:t>https://www.eoas.ubc.ca/~rich/map.html</w:t>
        </w:r>
      </w:hyperlink>
      <w:r w:rsidRPr="006A1DA4">
        <w:rPr>
          <w:rFonts w:ascii="Arial" w:hAnsi="Arial" w:cs="Arial"/>
        </w:rPr>
        <w:t xml:space="preserve">. </w:t>
      </w:r>
      <w:proofErr w:type="spellStart"/>
      <w:r w:rsidRPr="006A1DA4">
        <w:rPr>
          <w:rFonts w:ascii="Arial" w:hAnsi="Arial" w:cs="Arial"/>
        </w:rPr>
        <w:t>Downlaod</w:t>
      </w:r>
      <w:proofErr w:type="spellEnd"/>
      <w:r w:rsidRPr="006A1DA4">
        <w:rPr>
          <w:rFonts w:ascii="Arial" w:hAnsi="Arial" w:cs="Arial"/>
        </w:rPr>
        <w:t xml:space="preserve"> </w:t>
      </w:r>
      <w:proofErr w:type="spellStart"/>
      <w:r w:rsidRPr="006A1DA4">
        <w:rPr>
          <w:rFonts w:ascii="Arial" w:hAnsi="Arial" w:cs="Arial"/>
        </w:rPr>
        <w:t>m_map</w:t>
      </w:r>
      <w:proofErr w:type="spellEnd"/>
      <w:r w:rsidRPr="006A1DA4">
        <w:rPr>
          <w:rFonts w:ascii="Arial" w:hAnsi="Arial" w:cs="Arial"/>
        </w:rPr>
        <w:t xml:space="preserve"> and save it to the working directory. </w:t>
      </w:r>
    </w:p>
    <w:p w14:paraId="101C48D0" w14:textId="69044F42" w:rsidR="00171479" w:rsidRPr="00171479" w:rsidRDefault="00171479" w:rsidP="00171479">
      <w:pPr>
        <w:pStyle w:val="Heading2"/>
        <w:spacing w:line="360" w:lineRule="auto"/>
        <w:rPr>
          <w:rFonts w:ascii="Arial" w:hAnsi="Arial" w:cs="Arial"/>
        </w:rPr>
      </w:pPr>
      <w:r w:rsidRPr="00171479">
        <w:rPr>
          <w:rFonts w:ascii="Arial" w:hAnsi="Arial" w:cs="Arial"/>
        </w:rPr>
        <w:t>Bathymetry data</w:t>
      </w:r>
    </w:p>
    <w:p w14:paraId="00833C80" w14:textId="2C4AB789" w:rsidR="006A1DA4" w:rsidRDefault="006A1DA4" w:rsidP="006A1DA4">
      <w:pPr>
        <w:spacing w:line="360" w:lineRule="auto"/>
        <w:rPr>
          <w:rFonts w:ascii="Arial" w:hAnsi="Arial" w:cs="Arial"/>
        </w:rPr>
      </w:pPr>
      <w:r w:rsidRPr="006A1DA4">
        <w:rPr>
          <w:rFonts w:ascii="Arial" w:hAnsi="Arial" w:cs="Arial"/>
        </w:rPr>
        <w:t xml:space="preserve">The bathymetry data used in </w:t>
      </w:r>
      <w:proofErr w:type="spellStart"/>
      <w:r w:rsidRPr="006A1DA4">
        <w:rPr>
          <w:rFonts w:ascii="Arial" w:hAnsi="Arial" w:cs="Arial"/>
        </w:rPr>
        <w:t>soarc_plot</w:t>
      </w:r>
      <w:r w:rsidR="00687C21">
        <w:rPr>
          <w:rFonts w:ascii="Arial" w:hAnsi="Arial" w:cs="Arial"/>
        </w:rPr>
        <w:t>zones</w:t>
      </w:r>
      <w:r w:rsidRPr="006A1DA4">
        <w:rPr>
          <w:rFonts w:ascii="Arial" w:hAnsi="Arial" w:cs="Arial"/>
        </w:rPr>
        <w:t>.m</w:t>
      </w:r>
      <w:proofErr w:type="spellEnd"/>
      <w:r w:rsidRPr="006A1DA4">
        <w:rPr>
          <w:rFonts w:ascii="Arial" w:hAnsi="Arial" w:cs="Arial"/>
        </w:rPr>
        <w:t xml:space="preserve"> is</w:t>
      </w:r>
      <w:r w:rsidR="00171479">
        <w:rPr>
          <w:rFonts w:ascii="Arial" w:hAnsi="Arial" w:cs="Arial"/>
        </w:rPr>
        <w:t xml:space="preserve"> the 1-minute arc dataset,</w:t>
      </w:r>
      <w:r w:rsidRPr="006A1DA4">
        <w:rPr>
          <w:rFonts w:ascii="Arial" w:hAnsi="Arial" w:cs="Arial"/>
        </w:rPr>
        <w:t xml:space="preserve"> ETOPO1v1</w:t>
      </w:r>
      <w:r w:rsidR="00171479">
        <w:rPr>
          <w:rFonts w:ascii="Arial" w:hAnsi="Arial" w:cs="Arial"/>
        </w:rPr>
        <w:t>. The data file can be found at</w:t>
      </w:r>
      <w:r w:rsidRPr="006A1DA4">
        <w:rPr>
          <w:rFonts w:ascii="Arial" w:hAnsi="Arial" w:cs="Arial"/>
        </w:rPr>
        <w:t xml:space="preserve"> </w:t>
      </w:r>
      <w:hyperlink r:id="rId19" w:history="1">
        <w:r w:rsidRPr="006A1DA4">
          <w:rPr>
            <w:rStyle w:val="Hyperlink"/>
            <w:rFonts w:ascii="Arial" w:hAnsi="Arial" w:cs="Arial"/>
          </w:rPr>
          <w:t>https://www.ngdc.noaa.gov/mgg/global/relief/ETOPO1/data/ice_surface/grid_registered/binary/</w:t>
        </w:r>
      </w:hyperlink>
      <w:r w:rsidRPr="006A1DA4">
        <w:rPr>
          <w:rFonts w:ascii="Arial" w:hAnsi="Arial" w:cs="Arial"/>
        </w:rPr>
        <w:t>.</w:t>
      </w:r>
      <w:r w:rsidR="00171479">
        <w:rPr>
          <w:rFonts w:ascii="Arial" w:hAnsi="Arial" w:cs="Arial"/>
        </w:rPr>
        <w:t xml:space="preserve"> </w:t>
      </w:r>
      <w:r w:rsidRPr="006A1DA4">
        <w:rPr>
          <w:rFonts w:ascii="Arial" w:hAnsi="Arial" w:cs="Arial"/>
        </w:rPr>
        <w:t>Th</w:t>
      </w:r>
      <w:r w:rsidR="00171479">
        <w:rPr>
          <w:rFonts w:ascii="Arial" w:hAnsi="Arial" w:cs="Arial"/>
        </w:rPr>
        <w:t xml:space="preserve">e </w:t>
      </w:r>
      <w:r w:rsidRPr="006A1DA4">
        <w:rPr>
          <w:rFonts w:ascii="Arial" w:hAnsi="Arial" w:cs="Arial"/>
        </w:rPr>
        <w:t>bathymetry file is called in m_etopo2.m, and an example of this function compatible with the ETOPO1v1 bathymetry data set is provided. The user should check the correct function path is called within m_etopo</w:t>
      </w:r>
      <w:proofErr w:type="gramStart"/>
      <w:r w:rsidRPr="006A1DA4">
        <w:rPr>
          <w:rFonts w:ascii="Arial" w:hAnsi="Arial" w:cs="Arial"/>
        </w:rPr>
        <w:t>2.m.</w:t>
      </w:r>
      <w:proofErr w:type="gramEnd"/>
    </w:p>
    <w:p w14:paraId="567324A4" w14:textId="4EBAC311" w:rsidR="00171479" w:rsidRPr="00171479" w:rsidRDefault="00171479" w:rsidP="00171479">
      <w:pPr>
        <w:pStyle w:val="Heading2"/>
        <w:spacing w:line="360" w:lineRule="auto"/>
        <w:rPr>
          <w:rFonts w:ascii="Arial" w:hAnsi="Arial" w:cs="Arial"/>
        </w:rPr>
      </w:pPr>
      <w:r w:rsidRPr="00171479">
        <w:rPr>
          <w:rFonts w:ascii="Arial" w:hAnsi="Arial" w:cs="Arial"/>
        </w:rPr>
        <w:t>Colour maps</w:t>
      </w:r>
    </w:p>
    <w:p w14:paraId="2F48376E" w14:textId="433FB130" w:rsidR="006A1DA4" w:rsidRPr="00171479" w:rsidRDefault="00171479" w:rsidP="00171479">
      <w:pPr>
        <w:spacing w:line="360" w:lineRule="auto"/>
        <w:rPr>
          <w:rFonts w:ascii="Arial" w:hAnsi="Arial" w:cs="Arial"/>
        </w:rPr>
      </w:pPr>
      <w:r w:rsidRPr="00171479">
        <w:rPr>
          <w:rFonts w:ascii="Arial" w:hAnsi="Arial" w:cs="Arial"/>
        </w:rPr>
        <w:t xml:space="preserve">The </w:t>
      </w:r>
      <w:r w:rsidR="00227E3D">
        <w:rPr>
          <w:rFonts w:ascii="Arial" w:hAnsi="Arial" w:cs="Arial"/>
        </w:rPr>
        <w:t>A</w:t>
      </w:r>
      <w:r w:rsidRPr="00171479">
        <w:rPr>
          <w:rFonts w:ascii="Arial" w:hAnsi="Arial" w:cs="Arial"/>
        </w:rPr>
        <w:t xml:space="preserve">rgo float profile data is plotted into fronts and zones using a perceptually uniform colour-blind friendly colormap obtained from </w:t>
      </w:r>
      <w:hyperlink r:id="rId20" w:history="1">
        <w:r w:rsidR="00687C21">
          <w:rPr>
            <w:rStyle w:val="Hyperlink"/>
          </w:rPr>
          <w:t>https://uk.mathworks.com/matlabcentral/fileexchange/45208-colorbrewer-attractive-and-</w:t>
        </w:r>
        <w:r w:rsidR="00687C21">
          <w:rPr>
            <w:rStyle w:val="Hyperlink"/>
          </w:rPr>
          <w:lastRenderedPageBreak/>
          <w:t>distinctive-colormaps</w:t>
        </w:r>
      </w:hyperlink>
      <w:r w:rsidR="00687C21">
        <w:t xml:space="preserve">. </w:t>
      </w:r>
      <w:r w:rsidRPr="00171479">
        <w:rPr>
          <w:rFonts w:ascii="Arial" w:hAnsi="Arial" w:cs="Arial"/>
        </w:rPr>
        <w:t xml:space="preserve">The </w:t>
      </w:r>
      <w:r w:rsidR="00687C21">
        <w:rPr>
          <w:rFonts w:ascii="Arial" w:hAnsi="Arial" w:cs="Arial"/>
        </w:rPr>
        <w:t xml:space="preserve">colormap folder should be in the working directory. The </w:t>
      </w:r>
      <w:proofErr w:type="spellStart"/>
      <w:r w:rsidRPr="00171479">
        <w:rPr>
          <w:rFonts w:ascii="Arial" w:hAnsi="Arial" w:cs="Arial"/>
        </w:rPr>
        <w:t>soarc_plot</w:t>
      </w:r>
      <w:r w:rsidR="00687C21">
        <w:rPr>
          <w:rFonts w:ascii="Arial" w:hAnsi="Arial" w:cs="Arial"/>
        </w:rPr>
        <w:t>zones</w:t>
      </w:r>
      <w:r w:rsidRPr="00171479">
        <w:rPr>
          <w:rFonts w:ascii="Arial" w:hAnsi="Arial" w:cs="Arial"/>
        </w:rPr>
        <w:t>.m</w:t>
      </w:r>
      <w:proofErr w:type="spellEnd"/>
      <w:r w:rsidRPr="00171479">
        <w:rPr>
          <w:rFonts w:ascii="Arial" w:hAnsi="Arial" w:cs="Arial"/>
        </w:rPr>
        <w:t xml:space="preserve"> provides an example usage.</w:t>
      </w:r>
    </w:p>
    <w:p w14:paraId="20F7F20F" w14:textId="77777777" w:rsidR="00D8654D" w:rsidRPr="00D8654D" w:rsidRDefault="00D8654D" w:rsidP="00D8654D">
      <w:pPr>
        <w:spacing w:line="360" w:lineRule="auto"/>
        <w:rPr>
          <w:rFonts w:ascii="Arial" w:hAnsi="Arial" w:cs="Arial"/>
        </w:rPr>
      </w:pPr>
    </w:p>
    <w:p w14:paraId="128F2006" w14:textId="2CBB8EE0" w:rsidR="00935717" w:rsidRDefault="00935717" w:rsidP="002A1EA8">
      <w:pPr>
        <w:pStyle w:val="Heading2"/>
        <w:rPr>
          <w:rFonts w:ascii="Arial" w:hAnsi="Arial" w:cs="Arial"/>
        </w:rPr>
      </w:pPr>
      <w:r w:rsidRPr="0063387B">
        <w:rPr>
          <w:rFonts w:ascii="Arial" w:hAnsi="Arial" w:cs="Arial"/>
        </w:rPr>
        <w:t>Before deploying the code:</w:t>
      </w:r>
    </w:p>
    <w:p w14:paraId="3264ECAF" w14:textId="77777777" w:rsidR="000E04C8" w:rsidRPr="000E04C8" w:rsidRDefault="000E04C8" w:rsidP="000E04C8"/>
    <w:p w14:paraId="4EED880A" w14:textId="543F14F0" w:rsidR="00D026D3" w:rsidRPr="0063387B" w:rsidRDefault="002A1EA8" w:rsidP="002A1EA8">
      <w:pPr>
        <w:spacing w:line="360" w:lineRule="auto"/>
        <w:rPr>
          <w:rFonts w:ascii="Arial" w:hAnsi="Arial" w:cs="Arial"/>
        </w:rPr>
      </w:pPr>
      <w:r w:rsidRPr="0063387B">
        <w:rPr>
          <w:rFonts w:ascii="Arial" w:hAnsi="Arial" w:cs="Arial"/>
        </w:rPr>
        <w:t>If you are not</w:t>
      </w:r>
      <w:r w:rsidR="00D8654D">
        <w:rPr>
          <w:rFonts w:ascii="Arial" w:hAnsi="Arial" w:cs="Arial"/>
        </w:rPr>
        <w:t xml:space="preserve"> able to perform a remote connection to an FTP using a terminal</w:t>
      </w:r>
      <w:r w:rsidRPr="0063387B">
        <w:rPr>
          <w:rFonts w:ascii="Arial" w:hAnsi="Arial" w:cs="Arial"/>
        </w:rPr>
        <w:t>, install WinSCP</w:t>
      </w:r>
      <w:r w:rsidR="00D8654D">
        <w:rPr>
          <w:rFonts w:ascii="Arial" w:hAnsi="Arial" w:cs="Arial"/>
        </w:rPr>
        <w:t xml:space="preserve"> freely available her</w:t>
      </w:r>
      <w:r w:rsidR="00D8654D" w:rsidRPr="00D8654D">
        <w:rPr>
          <w:rFonts w:ascii="Arial" w:hAnsi="Arial" w:cs="Arial"/>
        </w:rPr>
        <w:t xml:space="preserve">e: </w:t>
      </w:r>
      <w:hyperlink r:id="rId21" w:history="1">
        <w:r w:rsidR="00D8654D" w:rsidRPr="00D8654D">
          <w:rPr>
            <w:rStyle w:val="Hyperlink"/>
            <w:rFonts w:ascii="Arial" w:hAnsi="Arial" w:cs="Arial"/>
          </w:rPr>
          <w:t>https://winscp.net/eng/index.php</w:t>
        </w:r>
      </w:hyperlink>
    </w:p>
    <w:p w14:paraId="7DA45038" w14:textId="6CB3C603" w:rsidR="002A1EA8" w:rsidRPr="0063387B" w:rsidRDefault="002A1EA8" w:rsidP="002A1EA8">
      <w:pPr>
        <w:spacing w:line="360" w:lineRule="auto"/>
        <w:rPr>
          <w:rFonts w:ascii="Arial" w:hAnsi="Arial" w:cs="Arial"/>
        </w:rPr>
      </w:pPr>
      <w:r w:rsidRPr="0063387B">
        <w:rPr>
          <w:rFonts w:ascii="Arial" w:hAnsi="Arial" w:cs="Arial"/>
        </w:rPr>
        <w:t xml:space="preserve">To download real-time </w:t>
      </w:r>
      <w:r w:rsidR="000E04C8">
        <w:rPr>
          <w:rFonts w:ascii="Arial" w:hAnsi="Arial" w:cs="Arial"/>
        </w:rPr>
        <w:t>A</w:t>
      </w:r>
      <w:r w:rsidRPr="0063387B">
        <w:rPr>
          <w:rFonts w:ascii="Arial" w:hAnsi="Arial" w:cs="Arial"/>
        </w:rPr>
        <w:t>rgo profiles in WinSCP:</w:t>
      </w:r>
    </w:p>
    <w:p w14:paraId="35A03073" w14:textId="66FE0B2B" w:rsidR="00D026D3" w:rsidRPr="0063387B" w:rsidRDefault="00D026D3" w:rsidP="002A1EA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63387B">
        <w:rPr>
          <w:rFonts w:ascii="Arial" w:hAnsi="Arial" w:cs="Arial"/>
        </w:rPr>
        <w:t>Choose ‘FTP’ from the drop-down ‘file protocol’ menu</w:t>
      </w:r>
    </w:p>
    <w:p w14:paraId="0DAE147A" w14:textId="4DCA95E5" w:rsidR="00D026D3" w:rsidRPr="0063387B" w:rsidRDefault="00D026D3" w:rsidP="002A1EA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63387B">
        <w:rPr>
          <w:rFonts w:ascii="Arial" w:hAnsi="Arial" w:cs="Arial"/>
        </w:rPr>
        <w:t xml:space="preserve">Enter host name as </w:t>
      </w:r>
      <w:hyperlink r:id="rId22" w:history="1">
        <w:r w:rsidRPr="0063387B">
          <w:rPr>
            <w:rStyle w:val="Hyperlink"/>
            <w:rFonts w:ascii="Arial" w:hAnsi="Arial" w:cs="Arial"/>
          </w:rPr>
          <w:t>ftp.ifremer.fr</w:t>
        </w:r>
      </w:hyperlink>
      <w:r w:rsidRPr="0063387B">
        <w:rPr>
          <w:rFonts w:ascii="Arial" w:hAnsi="Arial" w:cs="Arial"/>
        </w:rPr>
        <w:t xml:space="preserve"> and select anonymous login</w:t>
      </w:r>
    </w:p>
    <w:p w14:paraId="7ECC8B15" w14:textId="678C8A04" w:rsidR="00D026D3" w:rsidRPr="0063387B" w:rsidRDefault="00D026D3" w:rsidP="002A1EA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</w:rPr>
      </w:pPr>
      <w:r w:rsidRPr="0063387B">
        <w:rPr>
          <w:rFonts w:ascii="Arial" w:hAnsi="Arial" w:cs="Arial"/>
        </w:rPr>
        <w:t xml:space="preserve">See ‘retrieve real-time </w:t>
      </w:r>
      <w:r w:rsidR="00B53E96">
        <w:rPr>
          <w:rFonts w:ascii="Arial" w:hAnsi="Arial" w:cs="Arial"/>
        </w:rPr>
        <w:t>A</w:t>
      </w:r>
      <w:r w:rsidRPr="0063387B">
        <w:rPr>
          <w:rFonts w:ascii="Arial" w:hAnsi="Arial" w:cs="Arial"/>
        </w:rPr>
        <w:t>rgo profiles using WinSCP’</w:t>
      </w:r>
    </w:p>
    <w:p w14:paraId="690F6799" w14:textId="50EDA1BD" w:rsidR="00935717" w:rsidRPr="0063387B" w:rsidRDefault="00935717" w:rsidP="002A1EA8">
      <w:pPr>
        <w:spacing w:line="360" w:lineRule="auto"/>
        <w:rPr>
          <w:rFonts w:ascii="Arial" w:hAnsi="Arial" w:cs="Arial"/>
        </w:rPr>
      </w:pPr>
    </w:p>
    <w:p w14:paraId="47629F3C" w14:textId="4DDD361A" w:rsidR="00870740" w:rsidRPr="0063387B" w:rsidRDefault="00870740" w:rsidP="002A1EA8">
      <w:pPr>
        <w:pStyle w:val="Heading2"/>
        <w:rPr>
          <w:rFonts w:ascii="Arial" w:hAnsi="Arial" w:cs="Arial"/>
        </w:rPr>
      </w:pPr>
      <w:r w:rsidRPr="0063387B">
        <w:rPr>
          <w:rFonts w:ascii="Arial" w:hAnsi="Arial" w:cs="Arial"/>
        </w:rPr>
        <w:t xml:space="preserve">Retrieve real-time </w:t>
      </w:r>
      <w:r w:rsidR="00B53E96">
        <w:rPr>
          <w:rFonts w:ascii="Arial" w:hAnsi="Arial" w:cs="Arial"/>
        </w:rPr>
        <w:t>A</w:t>
      </w:r>
      <w:r w:rsidRPr="0063387B">
        <w:rPr>
          <w:rFonts w:ascii="Arial" w:hAnsi="Arial" w:cs="Arial"/>
        </w:rPr>
        <w:t>rgo profiles using WinSCP</w:t>
      </w:r>
    </w:p>
    <w:p w14:paraId="5EF790B5" w14:textId="5F057B6B" w:rsidR="00870740" w:rsidRPr="0063387B" w:rsidRDefault="00870740" w:rsidP="002A1EA8">
      <w:pPr>
        <w:spacing w:line="360" w:lineRule="auto"/>
        <w:rPr>
          <w:rFonts w:ascii="Arial" w:hAnsi="Arial" w:cs="Arial"/>
        </w:rPr>
      </w:pPr>
      <w:r w:rsidRPr="0063387B">
        <w:rPr>
          <w:rFonts w:ascii="Arial" w:hAnsi="Arial" w:cs="Arial"/>
        </w:rPr>
        <w:t xml:space="preserve">Following successful login to </w:t>
      </w:r>
      <w:hyperlink r:id="rId23" w:history="1">
        <w:r w:rsidRPr="0063387B">
          <w:rPr>
            <w:rStyle w:val="Hyperlink"/>
            <w:rFonts w:ascii="Arial" w:hAnsi="Arial" w:cs="Arial"/>
          </w:rPr>
          <w:t>ftp.ifremer.fr</w:t>
        </w:r>
      </w:hyperlink>
    </w:p>
    <w:p w14:paraId="030D4A2F" w14:textId="7A9EC80B" w:rsidR="000E04C8" w:rsidRDefault="000E04C8" w:rsidP="000E04C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Download the profile index file ftp.ifremer.fr/</w:t>
      </w:r>
      <w:proofErr w:type="spellStart"/>
      <w:r>
        <w:rPr>
          <w:rFonts w:ascii="Arial" w:hAnsi="Arial" w:cs="Arial"/>
        </w:rPr>
        <w:t>ifremer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argo</w:t>
      </w:r>
      <w:proofErr w:type="spellEnd"/>
      <w:r>
        <w:rPr>
          <w:rFonts w:ascii="Arial" w:hAnsi="Arial" w:cs="Arial"/>
        </w:rPr>
        <w:t>/ar_index_global_prof.txt</w:t>
      </w:r>
    </w:p>
    <w:p w14:paraId="059D7E9E" w14:textId="7D854B09" w:rsidR="000E04C8" w:rsidRDefault="000E04C8" w:rsidP="000E04C8">
      <w:pPr>
        <w:pStyle w:val="ListParagraph"/>
        <w:numPr>
          <w:ilvl w:val="1"/>
          <w:numId w:val="4"/>
        </w:num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This file contains the profile index of every profile since 1997 format </w:t>
      </w:r>
      <w:proofErr w:type="gramStart"/>
      <w:r w:rsidRPr="000E04C8">
        <w:rPr>
          <w:rFonts w:ascii="Arial" w:hAnsi="Arial" w:cs="Arial"/>
          <w:i/>
          <w:iCs/>
        </w:rPr>
        <w:t>file,date</w:t>
      </w:r>
      <w:proofErr w:type="gramEnd"/>
      <w:r w:rsidRPr="000E04C8">
        <w:rPr>
          <w:rFonts w:ascii="Arial" w:hAnsi="Arial" w:cs="Arial"/>
          <w:i/>
          <w:iCs/>
        </w:rPr>
        <w:t>,latitude,longitude,ocean,profiler_type,institution,date_update</w:t>
      </w:r>
    </w:p>
    <w:p w14:paraId="7D9C983E" w14:textId="2B39EF55" w:rsidR="000E04C8" w:rsidRPr="000E04C8" w:rsidRDefault="000E04C8" w:rsidP="000E04C8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e.g. </w:t>
      </w:r>
      <w:r w:rsidRPr="000E04C8">
        <w:rPr>
          <w:rFonts w:ascii="Arial" w:hAnsi="Arial" w:cs="Arial"/>
        </w:rPr>
        <w:t>aoml/13857/profiles/R13857_001.nc,19970729200300,0.</w:t>
      </w:r>
      <w:proofErr w:type="gramStart"/>
      <w:r w:rsidRPr="000E04C8">
        <w:rPr>
          <w:rFonts w:ascii="Arial" w:hAnsi="Arial" w:cs="Arial"/>
        </w:rPr>
        <w:t>267,-</w:t>
      </w:r>
      <w:proofErr w:type="gramEnd"/>
      <w:r w:rsidRPr="000E04C8">
        <w:rPr>
          <w:rFonts w:ascii="Arial" w:hAnsi="Arial" w:cs="Arial"/>
        </w:rPr>
        <w:t>16.032,A,845,AO,20181011180520</w:t>
      </w:r>
    </w:p>
    <w:p w14:paraId="50E799F3" w14:textId="05428177" w:rsidR="00870740" w:rsidRPr="000E04C8" w:rsidRDefault="00870740" w:rsidP="000E04C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0E04C8">
        <w:rPr>
          <w:rFonts w:ascii="Arial" w:hAnsi="Arial" w:cs="Arial"/>
        </w:rPr>
        <w:t xml:space="preserve">Set up a transfer settings configuration that filters to download only real-time </w:t>
      </w:r>
      <w:proofErr w:type="spellStart"/>
      <w:r w:rsidRPr="000E04C8">
        <w:rPr>
          <w:rFonts w:ascii="Arial" w:hAnsi="Arial" w:cs="Arial"/>
        </w:rPr>
        <w:t>argo</w:t>
      </w:r>
      <w:proofErr w:type="spellEnd"/>
      <w:r w:rsidRPr="000E04C8">
        <w:rPr>
          <w:rFonts w:ascii="Arial" w:hAnsi="Arial" w:cs="Arial"/>
        </w:rPr>
        <w:t xml:space="preserve"> profiles</w:t>
      </w:r>
    </w:p>
    <w:p w14:paraId="3191CDC7" w14:textId="2626EF80" w:rsidR="00870740" w:rsidRPr="0063387B" w:rsidRDefault="00870740" w:rsidP="002A1EA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3387B">
        <w:rPr>
          <w:rFonts w:ascii="Arial" w:hAnsi="Arial" w:cs="Arial"/>
        </w:rPr>
        <w:t xml:space="preserve">Go to transfer </w:t>
      </w:r>
      <w:r w:rsidR="00E66730" w:rsidRPr="0063387B">
        <w:rPr>
          <w:rFonts w:ascii="Arial" w:hAnsi="Arial" w:cs="Arial"/>
        </w:rPr>
        <w:t>settings</w:t>
      </w:r>
      <w:r w:rsidRPr="0063387B">
        <w:rPr>
          <w:rFonts w:ascii="Arial" w:hAnsi="Arial" w:cs="Arial"/>
        </w:rPr>
        <w:t xml:space="preserve"> </w:t>
      </w:r>
      <w:r w:rsidRPr="0063387B">
        <w:rPr>
          <w:rFonts w:ascii="Arial" w:hAnsi="Arial" w:cs="Arial"/>
        </w:rPr>
        <w:sym w:font="Wingdings" w:char="F0E0"/>
      </w:r>
      <w:r w:rsidRPr="0063387B">
        <w:rPr>
          <w:rFonts w:ascii="Arial" w:hAnsi="Arial" w:cs="Arial"/>
        </w:rPr>
        <w:t xml:space="preserve"> configure </w:t>
      </w:r>
      <w:r w:rsidRPr="0063387B">
        <w:rPr>
          <w:rFonts w:ascii="Arial" w:hAnsi="Arial" w:cs="Arial"/>
        </w:rPr>
        <w:sym w:font="Wingdings" w:char="F0E0"/>
      </w:r>
      <w:r w:rsidRPr="0063387B">
        <w:rPr>
          <w:rFonts w:ascii="Arial" w:hAnsi="Arial" w:cs="Arial"/>
        </w:rPr>
        <w:t xml:space="preserve"> add </w:t>
      </w:r>
      <w:r w:rsidRPr="0063387B">
        <w:rPr>
          <w:rFonts w:ascii="Arial" w:hAnsi="Arial" w:cs="Arial"/>
        </w:rPr>
        <w:sym w:font="Wingdings" w:char="F0E0"/>
      </w:r>
      <w:r w:rsidRPr="0063387B">
        <w:rPr>
          <w:rFonts w:ascii="Arial" w:hAnsi="Arial" w:cs="Arial"/>
        </w:rPr>
        <w:t xml:space="preserve"> preferences</w:t>
      </w:r>
    </w:p>
    <w:p w14:paraId="77A260E4" w14:textId="1E17DED4" w:rsidR="00870740" w:rsidRPr="0063387B" w:rsidRDefault="00870740" w:rsidP="002A1EA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3387B">
        <w:rPr>
          <w:rFonts w:ascii="Arial" w:hAnsi="Arial" w:cs="Arial"/>
        </w:rPr>
        <w:t xml:space="preserve">To filter and retrieve all files that begin with ‘R’ </w:t>
      </w:r>
      <w:r w:rsidR="00730483">
        <w:rPr>
          <w:rFonts w:ascii="Arial" w:hAnsi="Arial" w:cs="Arial"/>
        </w:rPr>
        <w:t>and ‘D’</w:t>
      </w:r>
      <w:r w:rsidR="009774F4">
        <w:rPr>
          <w:rFonts w:ascii="Arial" w:hAnsi="Arial" w:cs="Arial"/>
        </w:rPr>
        <w:t xml:space="preserve"> and exclude </w:t>
      </w:r>
      <w:r w:rsidRPr="0063387B">
        <w:rPr>
          <w:rFonts w:ascii="Arial" w:hAnsi="Arial" w:cs="Arial"/>
        </w:rPr>
        <w:t xml:space="preserve"> in the file mask text box type */R* </w:t>
      </w:r>
      <w:r w:rsidR="00730483">
        <w:rPr>
          <w:rFonts w:ascii="Arial" w:hAnsi="Arial" w:cs="Arial"/>
        </w:rPr>
        <w:t xml:space="preserve">; </w:t>
      </w:r>
      <w:r w:rsidRPr="0063387B">
        <w:rPr>
          <w:rFonts w:ascii="Arial" w:hAnsi="Arial" w:cs="Arial"/>
        </w:rPr>
        <w:t xml:space="preserve"> */D*</w:t>
      </w:r>
      <w:r w:rsidR="009774F4">
        <w:rPr>
          <w:rFonts w:ascii="Arial" w:hAnsi="Arial" w:cs="Arial"/>
        </w:rPr>
        <w:t xml:space="preserve"> | </w:t>
      </w:r>
      <w:r w:rsidR="00227E3D">
        <w:rPr>
          <w:rFonts w:ascii="Arial" w:hAnsi="Arial" w:cs="Arial"/>
        </w:rPr>
        <w:t>*/</w:t>
      </w:r>
      <w:r w:rsidR="009774F4">
        <w:rPr>
          <w:rFonts w:ascii="Arial" w:hAnsi="Arial" w:cs="Arial"/>
        </w:rPr>
        <w:t>BR*.nc</w:t>
      </w:r>
      <w:r w:rsidRPr="0063387B">
        <w:rPr>
          <w:rFonts w:ascii="Arial" w:hAnsi="Arial" w:cs="Arial"/>
        </w:rPr>
        <w:t xml:space="preserve"> (see </w:t>
      </w:r>
      <w:hyperlink r:id="rId24" w:history="1">
        <w:r w:rsidRPr="0063387B">
          <w:rPr>
            <w:rStyle w:val="Hyperlink"/>
            <w:rFonts w:ascii="Arial" w:hAnsi="Arial" w:cs="Arial"/>
          </w:rPr>
          <w:t>https://winscp.net/eng/docs/file_mask</w:t>
        </w:r>
      </w:hyperlink>
      <w:r w:rsidRPr="0063387B">
        <w:rPr>
          <w:rFonts w:ascii="Arial" w:hAnsi="Arial" w:cs="Arial"/>
        </w:rPr>
        <w:t>)</w:t>
      </w:r>
    </w:p>
    <w:p w14:paraId="105D04C4" w14:textId="6B59403F" w:rsidR="00870740" w:rsidRPr="000E04C8" w:rsidRDefault="00870740" w:rsidP="000E04C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0E04C8">
        <w:rPr>
          <w:rFonts w:ascii="Arial" w:hAnsi="Arial" w:cs="Arial"/>
        </w:rPr>
        <w:t xml:space="preserve">Create a </w:t>
      </w:r>
      <w:proofErr w:type="spellStart"/>
      <w:r w:rsidRPr="000E04C8">
        <w:rPr>
          <w:rFonts w:ascii="Arial" w:hAnsi="Arial" w:cs="Arial"/>
        </w:rPr>
        <w:t>dac</w:t>
      </w:r>
      <w:proofErr w:type="spellEnd"/>
      <w:r w:rsidRPr="000E04C8">
        <w:rPr>
          <w:rFonts w:ascii="Arial" w:hAnsi="Arial" w:cs="Arial"/>
        </w:rPr>
        <w:t xml:space="preserve"> folder in your </w:t>
      </w:r>
      <w:r w:rsidR="00730483">
        <w:rPr>
          <w:rFonts w:ascii="Arial" w:hAnsi="Arial" w:cs="Arial"/>
        </w:rPr>
        <w:t xml:space="preserve">working </w:t>
      </w:r>
      <w:r w:rsidRPr="000E04C8">
        <w:rPr>
          <w:rFonts w:ascii="Arial" w:hAnsi="Arial" w:cs="Arial"/>
        </w:rPr>
        <w:t>directory</w:t>
      </w:r>
    </w:p>
    <w:p w14:paraId="1C2725C9" w14:textId="793FF927" w:rsidR="000E04C8" w:rsidRDefault="00870740" w:rsidP="000E04C8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63387B">
        <w:rPr>
          <w:rFonts w:ascii="Arial" w:hAnsi="Arial" w:cs="Arial"/>
        </w:rPr>
        <w:t xml:space="preserve">Drag and drop by </w:t>
      </w:r>
      <w:proofErr w:type="spellStart"/>
      <w:r w:rsidRPr="0063387B">
        <w:rPr>
          <w:rFonts w:ascii="Arial" w:hAnsi="Arial" w:cs="Arial"/>
        </w:rPr>
        <w:t>dac</w:t>
      </w:r>
      <w:proofErr w:type="spellEnd"/>
      <w:r w:rsidRPr="0063387B">
        <w:rPr>
          <w:rFonts w:ascii="Arial" w:hAnsi="Arial" w:cs="Arial"/>
        </w:rPr>
        <w:t xml:space="preserve"> </w:t>
      </w:r>
    </w:p>
    <w:p w14:paraId="0E770EC0" w14:textId="710C8F20" w:rsidR="00870740" w:rsidRPr="000E04C8" w:rsidRDefault="00870740" w:rsidP="000E04C8">
      <w:pPr>
        <w:spacing w:line="360" w:lineRule="auto"/>
        <w:ind w:left="720"/>
        <w:rPr>
          <w:rFonts w:ascii="Arial" w:hAnsi="Arial" w:cs="Arial"/>
        </w:rPr>
      </w:pPr>
      <w:r w:rsidRPr="000E04C8">
        <w:rPr>
          <w:rFonts w:ascii="Arial" w:hAnsi="Arial" w:cs="Arial"/>
        </w:rPr>
        <w:t xml:space="preserve">note: the whole </w:t>
      </w:r>
      <w:proofErr w:type="spellStart"/>
      <w:r w:rsidRPr="000E04C8">
        <w:rPr>
          <w:rFonts w:ascii="Arial" w:hAnsi="Arial" w:cs="Arial"/>
        </w:rPr>
        <w:t>dac</w:t>
      </w:r>
      <w:proofErr w:type="spellEnd"/>
      <w:r w:rsidRPr="000E04C8">
        <w:rPr>
          <w:rFonts w:ascii="Arial" w:hAnsi="Arial" w:cs="Arial"/>
        </w:rPr>
        <w:t xml:space="preserve"> folder contains ~280 GB of data so</w:t>
      </w:r>
      <w:r w:rsidR="00E66730" w:rsidRPr="000E04C8">
        <w:rPr>
          <w:rFonts w:ascii="Arial" w:hAnsi="Arial" w:cs="Arial"/>
        </w:rPr>
        <w:t xml:space="preserve"> depending on the processing power available to you</w:t>
      </w:r>
      <w:r w:rsidRPr="000E04C8">
        <w:rPr>
          <w:rFonts w:ascii="Arial" w:hAnsi="Arial" w:cs="Arial"/>
        </w:rPr>
        <w:t xml:space="preserve"> it is advised to not copy the whole folder in one go</w:t>
      </w:r>
    </w:p>
    <w:p w14:paraId="574933D9" w14:textId="77777777" w:rsidR="002A1EA8" w:rsidRPr="0063387B" w:rsidRDefault="002A1EA8">
      <w:pPr>
        <w:rPr>
          <w:rFonts w:ascii="Arial" w:hAnsi="Arial" w:cs="Arial"/>
        </w:rPr>
      </w:pPr>
      <w:r w:rsidRPr="0063387B">
        <w:rPr>
          <w:rFonts w:ascii="Arial" w:hAnsi="Arial" w:cs="Arial"/>
        </w:rPr>
        <w:br w:type="page"/>
      </w:r>
    </w:p>
    <w:p w14:paraId="0DB801D8" w14:textId="09F507D0" w:rsidR="00935717" w:rsidRDefault="00935717" w:rsidP="002A1EA8">
      <w:pPr>
        <w:pStyle w:val="Heading2"/>
        <w:rPr>
          <w:rFonts w:ascii="Arial" w:hAnsi="Arial" w:cs="Arial"/>
        </w:rPr>
      </w:pPr>
      <w:r w:rsidRPr="0063387B">
        <w:rPr>
          <w:rFonts w:ascii="Arial" w:hAnsi="Arial" w:cs="Arial"/>
        </w:rPr>
        <w:lastRenderedPageBreak/>
        <w:t>Code usage (in order of use):</w:t>
      </w:r>
    </w:p>
    <w:p w14:paraId="18396F83" w14:textId="77777777" w:rsidR="00B53E96" w:rsidRPr="00B53E96" w:rsidRDefault="00B53E96" w:rsidP="00B53E96"/>
    <w:p w14:paraId="57EC3B30" w14:textId="3290CC75" w:rsidR="002A1EA8" w:rsidRPr="00B53E96" w:rsidRDefault="0063387B" w:rsidP="002A1EA8">
      <w:pPr>
        <w:rPr>
          <w:rFonts w:ascii="Arial" w:hAnsi="Arial" w:cs="Arial"/>
          <w:b/>
          <w:bCs/>
        </w:rPr>
      </w:pPr>
      <w:r w:rsidRPr="00B53E96">
        <w:rPr>
          <w:rFonts w:ascii="Arial" w:hAnsi="Arial" w:cs="Arial"/>
          <w:b/>
          <w:bCs/>
        </w:rPr>
        <w:t>Master</w:t>
      </w:r>
      <w:r w:rsidR="00BB2755">
        <w:rPr>
          <w:rFonts w:ascii="Arial" w:hAnsi="Arial" w:cs="Arial"/>
          <w:b/>
          <w:bCs/>
        </w:rPr>
        <w:t xml:space="preserve"> code</w:t>
      </w:r>
    </w:p>
    <w:p w14:paraId="2E6E056E" w14:textId="7D085C3C" w:rsidR="00241B00" w:rsidRDefault="0063387B" w:rsidP="002A1EA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code can be run from </w:t>
      </w:r>
      <w:proofErr w:type="spellStart"/>
      <w:r w:rsidRPr="00241B00">
        <w:rPr>
          <w:rFonts w:ascii="Arial" w:hAnsi="Arial" w:cs="Arial"/>
          <w:b/>
          <w:bCs/>
        </w:rPr>
        <w:t>soarc_master.m</w:t>
      </w:r>
      <w:proofErr w:type="spellEnd"/>
      <w:r>
        <w:rPr>
          <w:rFonts w:ascii="Arial" w:hAnsi="Arial" w:cs="Arial"/>
        </w:rPr>
        <w:t xml:space="preserve">. The only user input required when running this script is a Y/N for a read-in </w:t>
      </w:r>
      <w:r w:rsidR="007A6497">
        <w:rPr>
          <w:rFonts w:ascii="Arial" w:hAnsi="Arial" w:cs="Arial"/>
        </w:rPr>
        <w:t xml:space="preserve">parameter </w:t>
      </w:r>
      <w:r>
        <w:rPr>
          <w:rFonts w:ascii="Arial" w:hAnsi="Arial" w:cs="Arial"/>
        </w:rPr>
        <w:t xml:space="preserve">file </w:t>
      </w:r>
      <w:r w:rsidR="00D97643">
        <w:rPr>
          <w:rFonts w:ascii="Arial" w:hAnsi="Arial" w:cs="Arial"/>
        </w:rPr>
        <w:t>for</w:t>
      </w:r>
      <w:r>
        <w:rPr>
          <w:rFonts w:ascii="Arial" w:hAnsi="Arial" w:cs="Arial"/>
        </w:rPr>
        <w:t xml:space="preserve"> </w:t>
      </w:r>
      <w:proofErr w:type="spellStart"/>
      <w:r w:rsidR="007A6497">
        <w:rPr>
          <w:rFonts w:ascii="Arial" w:hAnsi="Arial" w:cs="Arial"/>
        </w:rPr>
        <w:t>soarc_sortprofs.m</w:t>
      </w:r>
      <w:proofErr w:type="spellEnd"/>
      <w:r w:rsidR="00D97643">
        <w:rPr>
          <w:rFonts w:ascii="Arial" w:hAnsi="Arial" w:cs="Arial"/>
        </w:rPr>
        <w:t>.</w:t>
      </w:r>
    </w:p>
    <w:p w14:paraId="44C758D7" w14:textId="5866C728" w:rsidR="00D97643" w:rsidRDefault="00D97643" w:rsidP="002A1EA8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All functions from </w:t>
      </w:r>
      <w:proofErr w:type="spellStart"/>
      <w:r>
        <w:rPr>
          <w:rFonts w:ascii="Arial" w:hAnsi="Arial" w:cs="Arial"/>
        </w:rPr>
        <w:t>soarc_argo</w:t>
      </w:r>
      <w:proofErr w:type="spellEnd"/>
      <w:r>
        <w:rPr>
          <w:rFonts w:ascii="Arial" w:hAnsi="Arial" w:cs="Arial"/>
        </w:rPr>
        <w:t xml:space="preserve"> must be located in the working directory along with a parameter file (example provided: </w:t>
      </w:r>
      <w:r>
        <w:rPr>
          <w:rFonts w:ascii="Arial" w:hAnsi="Arial" w:cs="Arial"/>
          <w:b/>
          <w:bCs/>
        </w:rPr>
        <w:t>soarc_param_driver_userexample.txt)</w:t>
      </w:r>
    </w:p>
    <w:p w14:paraId="79F32DB5" w14:textId="012D7357" w:rsidR="00D97643" w:rsidRDefault="00D97643" w:rsidP="002A1EA8">
      <w:pPr>
        <w:rPr>
          <w:rFonts w:ascii="Arial" w:hAnsi="Arial" w:cs="Arial"/>
          <w:b/>
          <w:bCs/>
        </w:rPr>
      </w:pPr>
    </w:p>
    <w:p w14:paraId="7D362731" w14:textId="283B3824" w:rsidR="007A6497" w:rsidRPr="00D97643" w:rsidRDefault="00D97643" w:rsidP="00D9764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 running order:</w:t>
      </w:r>
    </w:p>
    <w:p w14:paraId="555C7EEF" w14:textId="77777777" w:rsidR="007A6497" w:rsidRPr="007A6497" w:rsidRDefault="007A6497" w:rsidP="007A64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7A6497">
        <w:rPr>
          <w:rFonts w:ascii="Arial" w:hAnsi="Arial" w:cs="Arial"/>
          <w:b/>
          <w:bCs/>
        </w:rPr>
        <w:t>soarc_sortprofs.m</w:t>
      </w:r>
      <w:proofErr w:type="spellEnd"/>
    </w:p>
    <w:p w14:paraId="7B9E89C9" w14:textId="27F98292" w:rsidR="00D026D3" w:rsidRDefault="007A6497" w:rsidP="007A649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Usage: </w:t>
      </w:r>
      <w:r w:rsidR="001A1738">
        <w:rPr>
          <w:rFonts w:ascii="Arial" w:hAnsi="Arial" w:cs="Arial"/>
        </w:rPr>
        <w:t xml:space="preserve">Read in the </w:t>
      </w:r>
      <w:proofErr w:type="spellStart"/>
      <w:r w:rsidR="001A1738">
        <w:rPr>
          <w:rFonts w:ascii="Arial" w:hAnsi="Arial" w:cs="Arial"/>
        </w:rPr>
        <w:t>argo</w:t>
      </w:r>
      <w:proofErr w:type="spellEnd"/>
      <w:r w:rsidR="001A1738">
        <w:rPr>
          <w:rFonts w:ascii="Arial" w:hAnsi="Arial" w:cs="Arial"/>
        </w:rPr>
        <w:t xml:space="preserve"> profile index file </w:t>
      </w:r>
      <w:r w:rsidR="001A1738">
        <w:rPr>
          <w:rFonts w:ascii="Arial" w:hAnsi="Arial" w:cs="Arial"/>
          <w:b/>
          <w:bCs/>
        </w:rPr>
        <w:t xml:space="preserve">ar_index_global_prof.txt. </w:t>
      </w:r>
      <w:r>
        <w:rPr>
          <w:rFonts w:ascii="Arial" w:hAnsi="Arial" w:cs="Arial"/>
        </w:rPr>
        <w:t>Filter</w:t>
      </w:r>
      <w:r w:rsidR="001A1738">
        <w:rPr>
          <w:rFonts w:ascii="Arial" w:hAnsi="Arial" w:cs="Arial"/>
        </w:rPr>
        <w:t xml:space="preserve"> this file</w:t>
      </w:r>
      <w:r>
        <w:rPr>
          <w:rFonts w:ascii="Arial" w:hAnsi="Arial" w:cs="Arial"/>
        </w:rPr>
        <w:t xml:space="preserve"> for profiles based on</w:t>
      </w:r>
      <w:r w:rsidR="001A1738">
        <w:rPr>
          <w:rFonts w:ascii="Arial" w:hAnsi="Arial" w:cs="Arial"/>
        </w:rPr>
        <w:t xml:space="preserve"> Southern Ocean files of &gt; 30°</w:t>
      </w:r>
      <w:bookmarkStart w:id="3" w:name="_GoBack"/>
      <w:bookmarkEnd w:id="3"/>
      <w:r w:rsidR="001A1738">
        <w:rPr>
          <w:rFonts w:ascii="Arial" w:hAnsi="Arial" w:cs="Arial"/>
        </w:rPr>
        <w:t xml:space="preserve">S. Further filter this file using user-defined </w:t>
      </w:r>
      <w:r w:rsidR="00F352C4" w:rsidRPr="007A6497">
        <w:rPr>
          <w:rFonts w:ascii="Arial" w:hAnsi="Arial" w:cs="Arial"/>
        </w:rPr>
        <w:t xml:space="preserve">latitude, longitude and </w:t>
      </w:r>
      <w:r>
        <w:rPr>
          <w:rFonts w:ascii="Arial" w:hAnsi="Arial" w:cs="Arial"/>
        </w:rPr>
        <w:t>date</w:t>
      </w:r>
      <w:r w:rsidR="001A1738">
        <w:rPr>
          <w:rFonts w:ascii="Arial" w:hAnsi="Arial" w:cs="Arial"/>
        </w:rPr>
        <w:t xml:space="preserve"> constraints</w:t>
      </w:r>
    </w:p>
    <w:p w14:paraId="01B90B8E" w14:textId="77777777" w:rsidR="007A6497" w:rsidRPr="007A6497" w:rsidRDefault="007A6497" w:rsidP="007A649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679D3E65" w14:textId="177DD75B" w:rsidR="00F352C4" w:rsidRPr="00B53E96" w:rsidRDefault="00F352C4" w:rsidP="002A1EA8">
      <w:pPr>
        <w:spacing w:line="360" w:lineRule="auto"/>
        <w:rPr>
          <w:rFonts w:ascii="Arial" w:hAnsi="Arial" w:cs="Arial"/>
          <w:b/>
          <w:bCs/>
        </w:rPr>
      </w:pPr>
      <w:r w:rsidRPr="00B53E96">
        <w:rPr>
          <w:rFonts w:ascii="Arial" w:hAnsi="Arial" w:cs="Arial"/>
          <w:b/>
          <w:bCs/>
        </w:rPr>
        <w:t>Input:</w:t>
      </w:r>
    </w:p>
    <w:p w14:paraId="51BB8C82" w14:textId="7CC34C2D" w:rsidR="00F352C4" w:rsidRPr="0063387B" w:rsidRDefault="00F352C4" w:rsidP="00B53E96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3387B">
        <w:rPr>
          <w:rFonts w:ascii="Arial" w:hAnsi="Arial" w:cs="Arial"/>
        </w:rPr>
        <w:t>ar_index_global_prof.txt fro</w:t>
      </w:r>
      <w:r w:rsidR="00D97643">
        <w:rPr>
          <w:rFonts w:ascii="Arial" w:hAnsi="Arial" w:cs="Arial"/>
        </w:rPr>
        <w:t xml:space="preserve">m </w:t>
      </w:r>
      <w:hyperlink r:id="rId25" w:history="1">
        <w:r w:rsidR="00D97643" w:rsidRPr="00990987">
          <w:rPr>
            <w:rStyle w:val="Hyperlink"/>
            <w:rFonts w:ascii="Arial" w:hAnsi="Arial" w:cs="Arial"/>
          </w:rPr>
          <w:t>ftp://ftp.ifremer.fr/ifremer/argo</w:t>
        </w:r>
      </w:hyperlink>
      <w:r w:rsidR="00D97643">
        <w:rPr>
          <w:rFonts w:ascii="Arial" w:hAnsi="Arial" w:cs="Arial"/>
        </w:rPr>
        <w:t xml:space="preserve"> </w:t>
      </w:r>
    </w:p>
    <w:p w14:paraId="587747C3" w14:textId="0E7CC9AB" w:rsidR="00841C08" w:rsidRPr="00D97643" w:rsidRDefault="00841C08" w:rsidP="00B53E9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53E96">
        <w:rPr>
          <w:rFonts w:ascii="Arial" w:hAnsi="Arial" w:cs="Arial"/>
        </w:rPr>
        <w:t xml:space="preserve">Driver file, with user-defined </w:t>
      </w:r>
      <w:proofErr w:type="spellStart"/>
      <w:r w:rsidRPr="00B53E96">
        <w:rPr>
          <w:rFonts w:ascii="Arial" w:hAnsi="Arial" w:cs="Arial"/>
        </w:rPr>
        <w:t>lat</w:t>
      </w:r>
      <w:proofErr w:type="spellEnd"/>
      <w:r w:rsidRPr="00B53E96">
        <w:rPr>
          <w:rFonts w:ascii="Arial" w:hAnsi="Arial" w:cs="Arial"/>
        </w:rPr>
        <w:t>/</w:t>
      </w:r>
      <w:proofErr w:type="spellStart"/>
      <w:r w:rsidRPr="00B53E96">
        <w:rPr>
          <w:rFonts w:ascii="Arial" w:hAnsi="Arial" w:cs="Arial"/>
        </w:rPr>
        <w:t>lon</w:t>
      </w:r>
      <w:proofErr w:type="spellEnd"/>
      <w:r w:rsidRPr="00B53E96">
        <w:rPr>
          <w:rFonts w:ascii="Arial" w:hAnsi="Arial" w:cs="Arial"/>
        </w:rPr>
        <w:t>/year</w:t>
      </w:r>
      <w:r w:rsidR="00D97643">
        <w:rPr>
          <w:rFonts w:ascii="Arial" w:hAnsi="Arial" w:cs="Arial"/>
        </w:rPr>
        <w:t xml:space="preserve">/month </w:t>
      </w:r>
      <w:r w:rsidRPr="00B53E96">
        <w:rPr>
          <w:rFonts w:ascii="Arial" w:hAnsi="Arial" w:cs="Arial"/>
        </w:rPr>
        <w:t>bounds (exampl</w:t>
      </w:r>
      <w:r w:rsidR="001A1738">
        <w:rPr>
          <w:rFonts w:ascii="Arial" w:hAnsi="Arial" w:cs="Arial"/>
        </w:rPr>
        <w:t xml:space="preserve">e </w:t>
      </w:r>
      <w:r w:rsidR="001A1738">
        <w:rPr>
          <w:rFonts w:ascii="Arial" w:hAnsi="Arial" w:cs="Arial"/>
          <w:b/>
          <w:bCs/>
        </w:rPr>
        <w:t>soarc_param_driver_userexample.txt)</w:t>
      </w:r>
    </w:p>
    <w:p w14:paraId="6D321813" w14:textId="77777777" w:rsidR="00D97643" w:rsidRPr="00D97643" w:rsidRDefault="00D97643" w:rsidP="00D976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2DE57B" w14:textId="77777777" w:rsidR="00F352C4" w:rsidRPr="00B53E96" w:rsidRDefault="00F352C4" w:rsidP="002A1EA8">
      <w:pPr>
        <w:spacing w:line="360" w:lineRule="auto"/>
        <w:rPr>
          <w:rFonts w:ascii="Arial" w:hAnsi="Arial" w:cs="Arial"/>
          <w:b/>
          <w:bCs/>
        </w:rPr>
      </w:pPr>
      <w:r w:rsidRPr="00B53E96">
        <w:rPr>
          <w:rFonts w:ascii="Arial" w:hAnsi="Arial" w:cs="Arial"/>
          <w:b/>
          <w:bCs/>
        </w:rPr>
        <w:t xml:space="preserve">Output: </w:t>
      </w:r>
    </w:p>
    <w:p w14:paraId="50507A7C" w14:textId="5F7A1C2B" w:rsidR="00F352C4" w:rsidRPr="00241B00" w:rsidRDefault="00F352C4" w:rsidP="00241B0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41B00">
        <w:rPr>
          <w:rFonts w:ascii="Arial" w:hAnsi="Arial" w:cs="Arial"/>
        </w:rPr>
        <w:t xml:space="preserve">A .txt file containing </w:t>
      </w:r>
      <w:r w:rsidRPr="00D97643">
        <w:rPr>
          <w:rFonts w:ascii="Arial" w:hAnsi="Arial" w:cs="Arial"/>
          <w:b/>
          <w:bCs/>
        </w:rPr>
        <w:t>all</w:t>
      </w:r>
      <w:r w:rsidRPr="00241B00">
        <w:rPr>
          <w:rFonts w:ascii="Arial" w:hAnsi="Arial" w:cs="Arial"/>
        </w:rPr>
        <w:t xml:space="preserve"> Southern Ocean profile indexes</w:t>
      </w:r>
    </w:p>
    <w:p w14:paraId="01C34D99" w14:textId="46E71448" w:rsidR="00F352C4" w:rsidRPr="00241B00" w:rsidRDefault="00F352C4" w:rsidP="00241B0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41B00">
        <w:rPr>
          <w:rFonts w:ascii="Arial" w:hAnsi="Arial" w:cs="Arial"/>
        </w:rPr>
        <w:t>A user-</w:t>
      </w:r>
      <w:r w:rsidR="00D97643">
        <w:rPr>
          <w:rFonts w:ascii="Arial" w:hAnsi="Arial" w:cs="Arial"/>
        </w:rPr>
        <w:t>defined .txt file</w:t>
      </w:r>
      <w:r w:rsidRPr="00241B00">
        <w:rPr>
          <w:rFonts w:ascii="Arial" w:hAnsi="Arial" w:cs="Arial"/>
        </w:rPr>
        <w:t xml:space="preserve"> containing Southern Ocean profile indexes </w:t>
      </w:r>
      <w:r w:rsidR="00D97643">
        <w:rPr>
          <w:rFonts w:ascii="Arial" w:hAnsi="Arial" w:cs="Arial"/>
        </w:rPr>
        <w:t>within</w:t>
      </w:r>
      <w:r w:rsidRPr="00241B00">
        <w:rPr>
          <w:rFonts w:ascii="Arial" w:hAnsi="Arial" w:cs="Arial"/>
        </w:rPr>
        <w:t xml:space="preserve"> </w:t>
      </w:r>
      <w:proofErr w:type="spellStart"/>
      <w:r w:rsidRPr="00241B00">
        <w:rPr>
          <w:rFonts w:ascii="Arial" w:hAnsi="Arial" w:cs="Arial"/>
        </w:rPr>
        <w:t>lat</w:t>
      </w:r>
      <w:proofErr w:type="spellEnd"/>
      <w:r w:rsidRPr="00241B00">
        <w:rPr>
          <w:rFonts w:ascii="Arial" w:hAnsi="Arial" w:cs="Arial"/>
        </w:rPr>
        <w:t>/</w:t>
      </w:r>
      <w:proofErr w:type="spellStart"/>
      <w:r w:rsidRPr="00241B00">
        <w:rPr>
          <w:rFonts w:ascii="Arial" w:hAnsi="Arial" w:cs="Arial"/>
        </w:rPr>
        <w:t>lon</w:t>
      </w:r>
      <w:proofErr w:type="spellEnd"/>
      <w:r w:rsidRPr="00241B00">
        <w:rPr>
          <w:rFonts w:ascii="Arial" w:hAnsi="Arial" w:cs="Arial"/>
        </w:rPr>
        <w:t>/</w:t>
      </w:r>
      <w:r w:rsidR="00841C08" w:rsidRPr="00241B00">
        <w:rPr>
          <w:rFonts w:ascii="Arial" w:hAnsi="Arial" w:cs="Arial"/>
        </w:rPr>
        <w:t>yea</w:t>
      </w:r>
      <w:r w:rsidR="00D97643">
        <w:rPr>
          <w:rFonts w:ascii="Arial" w:hAnsi="Arial" w:cs="Arial"/>
        </w:rPr>
        <w:t>r/month bounds</w:t>
      </w:r>
    </w:p>
    <w:p w14:paraId="18A26056" w14:textId="77777777" w:rsidR="00360F5C" w:rsidRPr="0063387B" w:rsidRDefault="00360F5C" w:rsidP="002A1EA8">
      <w:pPr>
        <w:spacing w:line="360" w:lineRule="auto"/>
        <w:ind w:left="360"/>
        <w:rPr>
          <w:rFonts w:ascii="Arial" w:hAnsi="Arial" w:cs="Arial"/>
        </w:rPr>
      </w:pPr>
    </w:p>
    <w:p w14:paraId="304623E9" w14:textId="2D08258D" w:rsidR="00D026D3" w:rsidRPr="00B53E96" w:rsidRDefault="0063387B" w:rsidP="002A1EA8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proofErr w:type="spellStart"/>
      <w:r w:rsidRPr="00B53E96">
        <w:rPr>
          <w:rFonts w:ascii="Arial" w:hAnsi="Arial" w:cs="Arial"/>
          <w:b/>
          <w:bCs/>
        </w:rPr>
        <w:t>soarc_processprofs.m</w:t>
      </w:r>
      <w:proofErr w:type="spellEnd"/>
    </w:p>
    <w:p w14:paraId="0C0B0015" w14:textId="65DF1C03" w:rsidR="00841C08" w:rsidRPr="00241B00" w:rsidRDefault="00360F5C" w:rsidP="00241B0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  <w:r w:rsidRPr="00B53E96">
        <w:rPr>
          <w:rFonts w:ascii="Arial" w:hAnsi="Arial" w:cs="Arial"/>
          <w:b/>
          <w:bCs/>
        </w:rPr>
        <w:t>Usage:</w:t>
      </w:r>
      <w:r w:rsidR="00241B00">
        <w:rPr>
          <w:rFonts w:ascii="Arial" w:hAnsi="Arial" w:cs="Arial"/>
          <w:b/>
          <w:bCs/>
        </w:rPr>
        <w:t xml:space="preserve"> </w:t>
      </w:r>
      <w:r w:rsidR="00241B00">
        <w:rPr>
          <w:rFonts w:ascii="Arial" w:hAnsi="Arial" w:cs="Arial"/>
        </w:rPr>
        <w:t>r</w:t>
      </w:r>
      <w:r w:rsidRPr="00241B00">
        <w:rPr>
          <w:rFonts w:ascii="Arial" w:hAnsi="Arial" w:cs="Arial"/>
        </w:rPr>
        <w:t xml:space="preserve">ead in desired </w:t>
      </w:r>
      <w:proofErr w:type="spellStart"/>
      <w:r w:rsidRPr="00241B00">
        <w:rPr>
          <w:rFonts w:ascii="Arial" w:hAnsi="Arial" w:cs="Arial"/>
        </w:rPr>
        <w:t>netCDF</w:t>
      </w:r>
      <w:proofErr w:type="spellEnd"/>
      <w:r w:rsidRPr="00241B00">
        <w:rPr>
          <w:rFonts w:ascii="Arial" w:hAnsi="Arial" w:cs="Arial"/>
        </w:rPr>
        <w:t xml:space="preserve"> files indexed in </w:t>
      </w:r>
      <w:r w:rsidR="00241B00">
        <w:rPr>
          <w:rFonts w:ascii="Arial" w:hAnsi="Arial" w:cs="Arial"/>
        </w:rPr>
        <w:t>the Southern Ocean profile file</w:t>
      </w:r>
    </w:p>
    <w:p w14:paraId="45D0DC3D" w14:textId="185E151C" w:rsidR="00360F5C" w:rsidRPr="00241B00" w:rsidRDefault="00241B00" w:rsidP="00241B0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360F5C" w:rsidRPr="00241B00">
        <w:rPr>
          <w:rFonts w:ascii="Arial" w:hAnsi="Arial" w:cs="Arial"/>
        </w:rPr>
        <w:t>heck</w:t>
      </w:r>
      <w:r>
        <w:rPr>
          <w:rFonts w:ascii="Arial" w:hAnsi="Arial" w:cs="Arial"/>
        </w:rPr>
        <w:t xml:space="preserve"> data quality and remove profiles that do not meet requirements for T, S and P.</w:t>
      </w:r>
      <w:r w:rsidR="00360F5C" w:rsidRPr="00241B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See </w:t>
      </w:r>
      <w:r w:rsidR="00360F5C" w:rsidRPr="00241B00">
        <w:rPr>
          <w:rFonts w:ascii="Arial" w:hAnsi="Arial" w:cs="Arial"/>
        </w:rPr>
        <w:t xml:space="preserve">Argo </w:t>
      </w:r>
      <w:r w:rsidR="00853E18" w:rsidRPr="00241B00">
        <w:rPr>
          <w:rFonts w:ascii="Arial" w:hAnsi="Arial" w:cs="Arial"/>
        </w:rPr>
        <w:t xml:space="preserve">quality control manual Appendix 4.1 </w:t>
      </w:r>
      <w:hyperlink r:id="rId26" w:history="1">
        <w:r w:rsidR="00853E18" w:rsidRPr="00241B00">
          <w:rPr>
            <w:rStyle w:val="Hyperlink"/>
            <w:rFonts w:ascii="Arial" w:hAnsi="Arial" w:cs="Arial"/>
          </w:rPr>
          <w:t>https://archimer.ifremer.fr/doc/00228/33951/32470.pdf</w:t>
        </w:r>
      </w:hyperlink>
      <w:r w:rsidR="00853E18" w:rsidRPr="00241B00">
        <w:rPr>
          <w:rFonts w:ascii="Arial" w:hAnsi="Arial" w:cs="Arial"/>
        </w:rPr>
        <w:t xml:space="preserve"> </w:t>
      </w:r>
      <w:r w:rsidR="00360F5C" w:rsidRPr="00241B00">
        <w:rPr>
          <w:rFonts w:ascii="Arial" w:hAnsi="Arial" w:cs="Arial"/>
        </w:rPr>
        <w:t>)</w:t>
      </w:r>
    </w:p>
    <w:p w14:paraId="71278F81" w14:textId="001BA666" w:rsidR="00360F5C" w:rsidRDefault="00241B00" w:rsidP="002A1EA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Input:</w:t>
      </w:r>
    </w:p>
    <w:p w14:paraId="3FCB4CDB" w14:textId="34B366F4" w:rsidR="00241B00" w:rsidRPr="00241B00" w:rsidRDefault="00227E3D" w:rsidP="00241B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  <w:r w:rsidRPr="00227E3D">
        <w:rPr>
          <w:rFonts w:ascii="Arial" w:hAnsi="Arial" w:cs="Arial"/>
        </w:rPr>
        <w:t>ar_index_realtimeSO_soarc_param_driver_</w:t>
      </w:r>
      <w:r>
        <w:rPr>
          <w:rFonts w:ascii="Arial" w:hAnsi="Arial" w:cs="Arial"/>
        </w:rPr>
        <w:t>lat</w:t>
      </w:r>
      <w:r w:rsidRPr="00227E3D">
        <w:rPr>
          <w:rFonts w:ascii="Arial" w:hAnsi="Arial" w:cs="Arial"/>
        </w:rPr>
        <w:t>_</w:t>
      </w:r>
      <w:r>
        <w:rPr>
          <w:rFonts w:ascii="Arial" w:hAnsi="Arial" w:cs="Arial"/>
        </w:rPr>
        <w:t xml:space="preserve">lon_mmyyyy.txt </w:t>
      </w:r>
      <w:r w:rsidR="00241B00">
        <w:rPr>
          <w:rFonts w:ascii="Arial" w:hAnsi="Arial" w:cs="Arial"/>
        </w:rPr>
        <w:t xml:space="preserve">from </w:t>
      </w:r>
      <w:proofErr w:type="spellStart"/>
      <w:r w:rsidR="00241B00">
        <w:rPr>
          <w:rFonts w:ascii="Arial" w:hAnsi="Arial" w:cs="Arial"/>
        </w:rPr>
        <w:t>soarc_</w:t>
      </w:r>
      <w:r w:rsidR="00687C21">
        <w:rPr>
          <w:rFonts w:ascii="Arial" w:hAnsi="Arial" w:cs="Arial"/>
        </w:rPr>
        <w:t>sor</w:t>
      </w:r>
      <w:r w:rsidR="00241B00">
        <w:rPr>
          <w:rFonts w:ascii="Arial" w:hAnsi="Arial" w:cs="Arial"/>
        </w:rPr>
        <w:t>tprofs.m</w:t>
      </w:r>
      <w:proofErr w:type="spellEnd"/>
    </w:p>
    <w:p w14:paraId="1A06A478" w14:textId="27C49666" w:rsidR="00360F5C" w:rsidRDefault="00360F5C" w:rsidP="002A1EA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</w:rPr>
      </w:pPr>
      <w:r w:rsidRPr="00B53E96">
        <w:rPr>
          <w:rFonts w:ascii="Arial" w:hAnsi="Arial" w:cs="Arial"/>
          <w:b/>
          <w:bCs/>
        </w:rPr>
        <w:t>Output</w:t>
      </w:r>
      <w:r w:rsidR="00853E18" w:rsidRPr="00B53E96">
        <w:rPr>
          <w:rFonts w:ascii="Arial" w:hAnsi="Arial" w:cs="Arial"/>
          <w:b/>
          <w:bCs/>
        </w:rPr>
        <w:t>:</w:t>
      </w:r>
    </w:p>
    <w:p w14:paraId="377AD143" w14:textId="7BAEAA8D" w:rsidR="002F1E67" w:rsidRPr="002F1E67" w:rsidRDefault="002F1E67" w:rsidP="002A1EA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Structure </w:t>
      </w:r>
      <w:proofErr w:type="spellStart"/>
      <w:r>
        <w:rPr>
          <w:rFonts w:ascii="Arial" w:hAnsi="Arial" w:cs="Arial"/>
          <w:i/>
          <w:iCs/>
        </w:rPr>
        <w:t>fronts</w:t>
      </w:r>
      <w:r>
        <w:rPr>
          <w:rFonts w:ascii="Arial" w:hAnsi="Arial" w:cs="Arial"/>
          <w:i/>
          <w:iCs/>
        </w:rPr>
        <w:softHyphen/>
        <w:t>_</w:t>
      </w:r>
      <w:r w:rsidRPr="002F1E67">
        <w:rPr>
          <w:rFonts w:ascii="Arial" w:hAnsi="Arial" w:cs="Arial"/>
          <w:i/>
          <w:iCs/>
        </w:rPr>
        <w:t>profiles</w:t>
      </w:r>
      <w:proofErr w:type="spellEnd"/>
      <w:r>
        <w:rPr>
          <w:rFonts w:ascii="Arial" w:hAnsi="Arial" w:cs="Arial"/>
          <w:i/>
          <w:iCs/>
        </w:rPr>
        <w:t xml:space="preserve"> </w:t>
      </w:r>
      <w:r w:rsidRPr="002F1E67">
        <w:rPr>
          <w:rFonts w:ascii="Arial" w:hAnsi="Arial" w:cs="Arial"/>
        </w:rPr>
        <w:t>containing</w:t>
      </w:r>
    </w:p>
    <w:p w14:paraId="6FC4DF9A" w14:textId="77777777" w:rsidR="00227E3D" w:rsidRDefault="00853E18" w:rsidP="00241B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227E3D">
        <w:rPr>
          <w:rFonts w:ascii="Arial" w:hAnsi="Arial" w:cs="Arial"/>
        </w:rPr>
        <w:t xml:space="preserve">Float profile </w:t>
      </w:r>
      <w:r w:rsidR="00676761" w:rsidRPr="00227E3D">
        <w:rPr>
          <w:rFonts w:ascii="Arial" w:hAnsi="Arial" w:cs="Arial"/>
        </w:rPr>
        <w:t>index</w:t>
      </w:r>
      <w:r w:rsidRPr="00227E3D">
        <w:rPr>
          <w:rFonts w:ascii="Arial" w:hAnsi="Arial" w:cs="Arial"/>
        </w:rPr>
        <w:t xml:space="preserve"> data:</w:t>
      </w:r>
      <w:r w:rsidR="00841C08" w:rsidRPr="00227E3D">
        <w:rPr>
          <w:rFonts w:ascii="Arial" w:hAnsi="Arial" w:cs="Arial"/>
        </w:rPr>
        <w:t xml:space="preserve"> profile ID, </w:t>
      </w:r>
      <w:proofErr w:type="spellStart"/>
      <w:r w:rsidR="00841C08" w:rsidRPr="00227E3D">
        <w:rPr>
          <w:rFonts w:ascii="Arial" w:hAnsi="Arial" w:cs="Arial"/>
        </w:rPr>
        <w:t>l</w:t>
      </w:r>
      <w:r w:rsidRPr="00227E3D">
        <w:rPr>
          <w:rFonts w:ascii="Arial" w:hAnsi="Arial" w:cs="Arial"/>
        </w:rPr>
        <w:t>at</w:t>
      </w:r>
      <w:proofErr w:type="spellEnd"/>
      <w:r w:rsidRPr="00227E3D">
        <w:rPr>
          <w:rFonts w:ascii="Arial" w:hAnsi="Arial" w:cs="Arial"/>
        </w:rPr>
        <w:t xml:space="preserve">, </w:t>
      </w:r>
      <w:proofErr w:type="spellStart"/>
      <w:r w:rsidRPr="00227E3D">
        <w:rPr>
          <w:rFonts w:ascii="Arial" w:hAnsi="Arial" w:cs="Arial"/>
        </w:rPr>
        <w:t>lon</w:t>
      </w:r>
      <w:proofErr w:type="spellEnd"/>
      <w:r w:rsidRPr="00227E3D">
        <w:rPr>
          <w:rFonts w:ascii="Arial" w:hAnsi="Arial" w:cs="Arial"/>
        </w:rPr>
        <w:t>,</w:t>
      </w:r>
      <w:r w:rsidR="00227E3D" w:rsidRPr="00227E3D">
        <w:rPr>
          <w:rFonts w:ascii="Arial" w:hAnsi="Arial" w:cs="Arial"/>
        </w:rPr>
        <w:t xml:space="preserve"> </w:t>
      </w:r>
      <w:r w:rsidRPr="00227E3D">
        <w:rPr>
          <w:rFonts w:ascii="Arial" w:hAnsi="Arial" w:cs="Arial"/>
        </w:rPr>
        <w:t xml:space="preserve">time </w:t>
      </w:r>
    </w:p>
    <w:p w14:paraId="1788E087" w14:textId="345303C8" w:rsidR="00853E18" w:rsidRPr="00227E3D" w:rsidRDefault="00853E18" w:rsidP="00241B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227E3D">
        <w:rPr>
          <w:rFonts w:ascii="Arial" w:hAnsi="Arial" w:cs="Arial"/>
        </w:rPr>
        <w:lastRenderedPageBreak/>
        <w:t>Float profile</w:t>
      </w:r>
      <w:r w:rsidR="00841C08" w:rsidRPr="00227E3D">
        <w:rPr>
          <w:rFonts w:ascii="Arial" w:hAnsi="Arial" w:cs="Arial"/>
        </w:rPr>
        <w:t xml:space="preserve"> core</w:t>
      </w:r>
      <w:r w:rsidRPr="00227E3D">
        <w:rPr>
          <w:rFonts w:ascii="Arial" w:hAnsi="Arial" w:cs="Arial"/>
        </w:rPr>
        <w:t xml:space="preserve"> data: </w:t>
      </w:r>
      <w:r w:rsidR="00841C08" w:rsidRPr="00227E3D">
        <w:rPr>
          <w:rFonts w:ascii="Arial" w:hAnsi="Arial" w:cs="Arial"/>
        </w:rPr>
        <w:t>T, S and P</w:t>
      </w:r>
      <w:r w:rsidRPr="00227E3D">
        <w:rPr>
          <w:rFonts w:ascii="Arial" w:hAnsi="Arial" w:cs="Arial"/>
        </w:rPr>
        <w:t xml:space="preserve"> readings of profiles, and QC flag info</w:t>
      </w:r>
    </w:p>
    <w:p w14:paraId="245162D3" w14:textId="77777777" w:rsidR="007A6497" w:rsidRDefault="007A6497" w:rsidP="007A6497">
      <w:pPr>
        <w:rPr>
          <w:rFonts w:ascii="Arial" w:hAnsi="Arial" w:cs="Arial"/>
        </w:rPr>
      </w:pPr>
    </w:p>
    <w:p w14:paraId="0B39D3B5" w14:textId="1EC0ACBE" w:rsidR="00D026D3" w:rsidRPr="00D35A09" w:rsidRDefault="00241B00" w:rsidP="00D35A0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proofErr w:type="spellStart"/>
      <w:r w:rsidRPr="00D35A09">
        <w:rPr>
          <w:rFonts w:ascii="Arial" w:hAnsi="Arial" w:cs="Arial"/>
          <w:b/>
          <w:bCs/>
        </w:rPr>
        <w:t>soarc_</w:t>
      </w:r>
      <w:r w:rsidR="00687C21">
        <w:rPr>
          <w:rFonts w:ascii="Arial" w:hAnsi="Arial" w:cs="Arial"/>
          <w:b/>
          <w:bCs/>
        </w:rPr>
        <w:t>zonelogical</w:t>
      </w:r>
      <w:r w:rsidRPr="00D35A09">
        <w:rPr>
          <w:rFonts w:ascii="Arial" w:hAnsi="Arial" w:cs="Arial"/>
          <w:b/>
          <w:bCs/>
        </w:rPr>
        <w:t>.m</w:t>
      </w:r>
      <w:proofErr w:type="spellEnd"/>
    </w:p>
    <w:p w14:paraId="0BF3420D" w14:textId="3C6F7D43" w:rsidR="00241B00" w:rsidRDefault="00241B00" w:rsidP="00241B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Usage: </w:t>
      </w:r>
      <w:r w:rsidR="009B1B9E">
        <w:rPr>
          <w:rFonts w:ascii="Arial" w:hAnsi="Arial" w:cs="Arial"/>
        </w:rPr>
        <w:t>return logical structure of</w:t>
      </w:r>
      <w:r>
        <w:rPr>
          <w:rFonts w:ascii="Arial" w:hAnsi="Arial" w:cs="Arial"/>
        </w:rPr>
        <w:t xml:space="preserve"> profile </w:t>
      </w:r>
      <w:r w:rsidR="00676761">
        <w:rPr>
          <w:rFonts w:ascii="Arial" w:hAnsi="Arial" w:cs="Arial"/>
        </w:rPr>
        <w:t xml:space="preserve">core and metadata into ACC fronts and zones based on </w:t>
      </w:r>
      <w:r w:rsidR="00227E3D">
        <w:rPr>
          <w:rFonts w:ascii="Arial" w:hAnsi="Arial" w:cs="Arial"/>
        </w:rPr>
        <w:t>defined characterisation</w:t>
      </w:r>
    </w:p>
    <w:p w14:paraId="5AF63B62" w14:textId="77777777" w:rsidR="00676761" w:rsidRDefault="00676761" w:rsidP="00241B00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Input: </w:t>
      </w:r>
    </w:p>
    <w:p w14:paraId="32944119" w14:textId="069F38FF" w:rsidR="00676761" w:rsidRDefault="00676761" w:rsidP="0067676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676761">
        <w:rPr>
          <w:rFonts w:ascii="Arial" w:hAnsi="Arial" w:cs="Arial"/>
        </w:rPr>
        <w:t>float</w:t>
      </w:r>
      <w:r w:rsidRPr="00676761">
        <w:rPr>
          <w:rFonts w:ascii="Arial" w:hAnsi="Arial" w:cs="Arial"/>
          <w:b/>
          <w:bCs/>
        </w:rPr>
        <w:t xml:space="preserve"> </w:t>
      </w:r>
      <w:r w:rsidRPr="00676761">
        <w:rPr>
          <w:rFonts w:ascii="Arial" w:hAnsi="Arial" w:cs="Arial"/>
        </w:rPr>
        <w:t>profile data structure</w:t>
      </w:r>
    </w:p>
    <w:p w14:paraId="255A438A" w14:textId="270BBB9E" w:rsidR="007A6497" w:rsidRPr="00676761" w:rsidRDefault="007A6497" w:rsidP="0067676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criterion for front/zone characterisation</w:t>
      </w:r>
    </w:p>
    <w:p w14:paraId="54F7E46B" w14:textId="24774932" w:rsidR="00676761" w:rsidRDefault="00676761" w:rsidP="00676761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Output:</w:t>
      </w:r>
    </w:p>
    <w:p w14:paraId="0F3FC3D5" w14:textId="0557BFDF" w:rsidR="002F1E67" w:rsidRPr="002F1E67" w:rsidRDefault="002F1E67" w:rsidP="007A6497">
      <w:pPr>
        <w:spacing w:line="360" w:lineRule="auto"/>
        <w:ind w:left="360"/>
        <w:jc w:val="both"/>
        <w:rPr>
          <w:rFonts w:ascii="Arial" w:hAnsi="Arial" w:cs="Arial"/>
        </w:rPr>
      </w:pPr>
      <w:r w:rsidRPr="002F1E67">
        <w:rPr>
          <w:rFonts w:ascii="Arial" w:hAnsi="Arial" w:cs="Arial"/>
        </w:rPr>
        <w:t>Structure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Pr="002F1E67">
        <w:rPr>
          <w:rFonts w:ascii="Arial" w:hAnsi="Arial" w:cs="Arial"/>
          <w:i/>
          <w:iCs/>
        </w:rPr>
        <w:t>fronts_logical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based on</w:t>
      </w:r>
    </w:p>
    <w:p w14:paraId="0A23C43B" w14:textId="011DA49A" w:rsidR="007A6497" w:rsidRPr="007A6497" w:rsidRDefault="00676761" w:rsidP="007A6497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logical array determining profile index front and zone</w:t>
      </w:r>
    </w:p>
    <w:p w14:paraId="69406B4E" w14:textId="2A7932D1" w:rsidR="007A6497" w:rsidRPr="007A6497" w:rsidRDefault="007A6497" w:rsidP="007A6497">
      <w:pPr>
        <w:spacing w:line="360" w:lineRule="auto"/>
        <w:rPr>
          <w:rFonts w:ascii="Arial" w:hAnsi="Arial" w:cs="Arial"/>
          <w:b/>
          <w:bCs/>
        </w:rPr>
      </w:pPr>
    </w:p>
    <w:p w14:paraId="182C393F" w14:textId="3F6F8BE9" w:rsidR="00676761" w:rsidRDefault="009B1B9E" w:rsidP="009B1B9E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soarc_</w:t>
      </w:r>
      <w:r w:rsidR="00687C21">
        <w:rPr>
          <w:rFonts w:ascii="Arial" w:hAnsi="Arial" w:cs="Arial"/>
          <w:b/>
          <w:bCs/>
        </w:rPr>
        <w:t>zonechar</w:t>
      </w:r>
      <w:r>
        <w:rPr>
          <w:rFonts w:ascii="Arial" w:hAnsi="Arial" w:cs="Arial"/>
          <w:b/>
          <w:bCs/>
        </w:rPr>
        <w:t>.m</w:t>
      </w:r>
      <w:proofErr w:type="spellEnd"/>
    </w:p>
    <w:p w14:paraId="6B7E6309" w14:textId="7D548ED5" w:rsidR="009B1B9E" w:rsidRDefault="009B1B9E" w:rsidP="007A6497">
      <w:pPr>
        <w:spacing w:line="360" w:lineRule="auto"/>
        <w:ind w:left="360"/>
        <w:rPr>
          <w:rFonts w:ascii="Arial" w:hAnsi="Arial" w:cs="Arial"/>
        </w:rPr>
      </w:pPr>
      <w:r w:rsidRPr="009B1B9E">
        <w:rPr>
          <w:rFonts w:ascii="Arial" w:hAnsi="Arial" w:cs="Arial"/>
          <w:b/>
          <w:bCs/>
        </w:rPr>
        <w:t>Usage:</w:t>
      </w:r>
      <w:r>
        <w:rPr>
          <w:rFonts w:ascii="Arial" w:hAnsi="Arial" w:cs="Arial"/>
        </w:rPr>
        <w:t xml:space="preserve"> </w:t>
      </w:r>
      <w:r w:rsidR="00B6258B">
        <w:rPr>
          <w:rFonts w:ascii="Arial" w:hAnsi="Arial" w:cs="Arial"/>
        </w:rPr>
        <w:t>characterisation</w:t>
      </w:r>
      <w:r>
        <w:rPr>
          <w:rFonts w:ascii="Arial" w:hAnsi="Arial" w:cs="Arial"/>
        </w:rPr>
        <w:t xml:space="preserve"> all data into front and zones</w:t>
      </w:r>
    </w:p>
    <w:p w14:paraId="6DADC673" w14:textId="0FB9528D" w:rsidR="009B1B9E" w:rsidRPr="002F1E67" w:rsidRDefault="009B1B9E" w:rsidP="007A6497">
      <w:pPr>
        <w:spacing w:line="360" w:lineRule="auto"/>
        <w:ind w:left="36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Input: </w:t>
      </w:r>
      <w:r>
        <w:rPr>
          <w:rFonts w:ascii="Arial" w:hAnsi="Arial" w:cs="Arial"/>
        </w:rPr>
        <w:t xml:space="preserve">logical structure of front/zone </w:t>
      </w:r>
      <w:r w:rsidR="00B6258B">
        <w:rPr>
          <w:rFonts w:ascii="Arial" w:hAnsi="Arial" w:cs="Arial"/>
        </w:rPr>
        <w:t>criteria</w:t>
      </w:r>
      <w:r w:rsidR="002F1E67">
        <w:rPr>
          <w:rFonts w:ascii="Arial" w:hAnsi="Arial" w:cs="Arial"/>
        </w:rPr>
        <w:t xml:space="preserve">, </w:t>
      </w:r>
      <w:proofErr w:type="spellStart"/>
      <w:r w:rsidR="002F1E67" w:rsidRPr="002F1E67">
        <w:rPr>
          <w:rFonts w:ascii="Arial" w:hAnsi="Arial" w:cs="Arial"/>
          <w:i/>
          <w:iCs/>
        </w:rPr>
        <w:t>fronts_logical</w:t>
      </w:r>
      <w:proofErr w:type="spellEnd"/>
    </w:p>
    <w:p w14:paraId="599C3FBF" w14:textId="31E69273" w:rsidR="00935717" w:rsidRDefault="00B6258B" w:rsidP="007A6497">
      <w:pPr>
        <w:spacing w:line="360" w:lineRule="auto"/>
        <w:ind w:left="36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Output: </w:t>
      </w:r>
      <w:r>
        <w:rPr>
          <w:rFonts w:ascii="Arial" w:hAnsi="Arial" w:cs="Arial"/>
        </w:rPr>
        <w:t>structur</w:t>
      </w:r>
      <w:r w:rsidR="002F1E67">
        <w:rPr>
          <w:rFonts w:ascii="Arial" w:hAnsi="Arial" w:cs="Arial"/>
        </w:rPr>
        <w:t xml:space="preserve">al array </w:t>
      </w:r>
      <w:r>
        <w:rPr>
          <w:rFonts w:ascii="Arial" w:hAnsi="Arial" w:cs="Arial"/>
        </w:rPr>
        <w:t>of final front/zone characterisation</w:t>
      </w:r>
      <w:r w:rsidR="002F1E67">
        <w:rPr>
          <w:rFonts w:ascii="Arial" w:hAnsi="Arial" w:cs="Arial"/>
        </w:rPr>
        <w:t xml:space="preserve"> with all core profile data, </w:t>
      </w:r>
      <w:proofErr w:type="spellStart"/>
      <w:r w:rsidR="002F1E67">
        <w:rPr>
          <w:rFonts w:ascii="Arial" w:hAnsi="Arial" w:cs="Arial"/>
          <w:i/>
          <w:iCs/>
        </w:rPr>
        <w:t>fronts_char</w:t>
      </w:r>
      <w:proofErr w:type="spellEnd"/>
    </w:p>
    <w:p w14:paraId="56C65C6E" w14:textId="77777777" w:rsidR="007A6497" w:rsidRDefault="007A6497" w:rsidP="00687C21">
      <w:pPr>
        <w:spacing w:line="360" w:lineRule="auto"/>
        <w:jc w:val="both"/>
        <w:rPr>
          <w:rFonts w:ascii="Arial" w:hAnsi="Arial" w:cs="Arial"/>
        </w:rPr>
      </w:pPr>
    </w:p>
    <w:p w14:paraId="2635E0E7" w14:textId="2326141E" w:rsidR="00252374" w:rsidRPr="007128A9" w:rsidRDefault="00252374" w:rsidP="0025237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7128A9">
        <w:rPr>
          <w:rFonts w:ascii="Arial" w:hAnsi="Arial" w:cs="Arial"/>
          <w:b/>
          <w:bCs/>
        </w:rPr>
        <w:t>soarc</w:t>
      </w:r>
      <w:r w:rsidR="00730483">
        <w:rPr>
          <w:rFonts w:ascii="Arial" w:hAnsi="Arial" w:cs="Arial"/>
          <w:b/>
          <w:bCs/>
        </w:rPr>
        <w:t>_</w:t>
      </w:r>
      <w:r w:rsidRPr="007128A9">
        <w:rPr>
          <w:rFonts w:ascii="Arial" w:hAnsi="Arial" w:cs="Arial"/>
          <w:b/>
          <w:bCs/>
        </w:rPr>
        <w:t>outfile.m</w:t>
      </w:r>
      <w:proofErr w:type="spellEnd"/>
    </w:p>
    <w:p w14:paraId="4755D444" w14:textId="20B3ECE4" w:rsidR="00252374" w:rsidRDefault="00252374" w:rsidP="007A6497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Usage: </w:t>
      </w:r>
      <w:r>
        <w:rPr>
          <w:rFonts w:ascii="Arial" w:hAnsi="Arial" w:cs="Arial"/>
        </w:rPr>
        <w:t>create output index file of float profiles and subsequent zone characterisation</w:t>
      </w:r>
    </w:p>
    <w:p w14:paraId="3193B116" w14:textId="31CC4B58" w:rsidR="00252374" w:rsidRPr="00252374" w:rsidRDefault="00252374" w:rsidP="007A6497">
      <w:pPr>
        <w:spacing w:line="360" w:lineRule="auto"/>
        <w:ind w:left="360"/>
        <w:jc w:val="both"/>
        <w:rPr>
          <w:rFonts w:ascii="Arial" w:hAnsi="Arial" w:cs="Arial"/>
        </w:rPr>
      </w:pPr>
      <w:r w:rsidRPr="00252374">
        <w:rPr>
          <w:rFonts w:ascii="Arial" w:hAnsi="Arial" w:cs="Arial"/>
          <w:b/>
          <w:bCs/>
        </w:rPr>
        <w:t>Input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  <w:i/>
          <w:iCs/>
        </w:rPr>
        <w:t>fronts_char</w:t>
      </w:r>
      <w:proofErr w:type="spellEnd"/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characterisation structure</w:t>
      </w:r>
    </w:p>
    <w:p w14:paraId="75449E97" w14:textId="7EB37CF9" w:rsidR="00F73A02" w:rsidRDefault="00252374" w:rsidP="008668B1">
      <w:pPr>
        <w:spacing w:line="360" w:lineRule="auto"/>
        <w:ind w:left="360"/>
        <w:jc w:val="both"/>
        <w:rPr>
          <w:rFonts w:ascii="Arial" w:hAnsi="Arial" w:cs="Arial"/>
        </w:rPr>
      </w:pPr>
      <w:r w:rsidRPr="00252374">
        <w:rPr>
          <w:rFonts w:ascii="Arial" w:hAnsi="Arial" w:cs="Arial"/>
          <w:b/>
          <w:bCs/>
        </w:rPr>
        <w:t>Output: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ar_index_</w:t>
      </w:r>
      <w:r w:rsidR="00730483">
        <w:rPr>
          <w:rFonts w:ascii="Arial" w:hAnsi="Arial" w:cs="Arial"/>
        </w:rPr>
        <w:t>soarc_char_v</w:t>
      </w:r>
      <w:proofErr w:type="spellEnd"/>
      <w:r w:rsidR="00730483">
        <w:rPr>
          <w:rFonts w:ascii="Arial" w:hAnsi="Arial" w:cs="Arial"/>
        </w:rPr>
        <w:t>##_ddmmyy</w:t>
      </w:r>
      <w:r>
        <w:rPr>
          <w:rFonts w:ascii="Arial" w:hAnsi="Arial" w:cs="Arial"/>
        </w:rPr>
        <w:t>.txt</w:t>
      </w:r>
      <w:r w:rsidR="00227E3D">
        <w:rPr>
          <w:rFonts w:ascii="Arial" w:hAnsi="Arial" w:cs="Arial"/>
        </w:rPr>
        <w:t xml:space="preserve">; </w:t>
      </w:r>
      <w:r w:rsidR="00227E3D" w:rsidRPr="00227E3D">
        <w:rPr>
          <w:rFonts w:ascii="Arial" w:hAnsi="Arial" w:cs="Arial"/>
          <w:b/>
          <w:bCs/>
        </w:rPr>
        <w:t>format</w:t>
      </w:r>
      <w:r w:rsidR="00227E3D">
        <w:rPr>
          <w:rFonts w:ascii="Arial" w:hAnsi="Arial" w:cs="Arial"/>
        </w:rPr>
        <w:t xml:space="preserve">: </w:t>
      </w:r>
      <w:proofErr w:type="spellStart"/>
      <w:proofErr w:type="gramStart"/>
      <w:r w:rsidR="00227E3D">
        <w:rPr>
          <w:rFonts w:ascii="Arial" w:hAnsi="Arial" w:cs="Arial"/>
        </w:rPr>
        <w:t>float,lat</w:t>
      </w:r>
      <w:proofErr w:type="gramEnd"/>
      <w:r w:rsidR="00227E3D">
        <w:rPr>
          <w:rFonts w:ascii="Arial" w:hAnsi="Arial" w:cs="Arial"/>
        </w:rPr>
        <w:t>,lon,time,zone</w:t>
      </w:r>
      <w:proofErr w:type="spellEnd"/>
    </w:p>
    <w:p w14:paraId="46CE5D8F" w14:textId="77777777" w:rsidR="00687C21" w:rsidRDefault="00687C21" w:rsidP="008668B1">
      <w:pPr>
        <w:spacing w:line="360" w:lineRule="auto"/>
        <w:ind w:left="360"/>
        <w:jc w:val="both"/>
        <w:rPr>
          <w:rFonts w:ascii="Arial" w:hAnsi="Arial" w:cs="Arial"/>
        </w:rPr>
      </w:pPr>
    </w:p>
    <w:p w14:paraId="163855E7" w14:textId="4E64171E" w:rsidR="00687C21" w:rsidRDefault="00687C21" w:rsidP="00687C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B6258B">
        <w:rPr>
          <w:rFonts w:ascii="Arial" w:hAnsi="Arial" w:cs="Arial"/>
          <w:b/>
          <w:bCs/>
        </w:rPr>
        <w:t>soarc_plot</w:t>
      </w:r>
      <w:r>
        <w:rPr>
          <w:rFonts w:ascii="Arial" w:hAnsi="Arial" w:cs="Arial"/>
          <w:b/>
          <w:bCs/>
        </w:rPr>
        <w:t>zones</w:t>
      </w:r>
      <w:r w:rsidRPr="00B6258B">
        <w:rPr>
          <w:rFonts w:ascii="Arial" w:hAnsi="Arial" w:cs="Arial"/>
          <w:b/>
          <w:bCs/>
        </w:rPr>
        <w:t>.m</w:t>
      </w:r>
      <w:proofErr w:type="spellEnd"/>
    </w:p>
    <w:p w14:paraId="0A444EF2" w14:textId="77777777" w:rsidR="00687C21" w:rsidRDefault="00687C21" w:rsidP="00687C21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Usage: </w:t>
      </w:r>
      <w:r>
        <w:rPr>
          <w:rFonts w:ascii="Arial" w:hAnsi="Arial" w:cs="Arial"/>
        </w:rPr>
        <w:t>create surface plots of Argo data grouped as fronts and zones</w:t>
      </w:r>
    </w:p>
    <w:p w14:paraId="79954D16" w14:textId="77777777" w:rsidR="00687C21" w:rsidRDefault="00687C21" w:rsidP="00687C21">
      <w:pPr>
        <w:spacing w:line="360" w:lineRule="auto"/>
        <w:ind w:left="36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b/>
          <w:bCs/>
        </w:rPr>
        <w:t xml:space="preserve">Input: </w:t>
      </w:r>
      <w:r>
        <w:rPr>
          <w:rFonts w:ascii="Arial" w:hAnsi="Arial" w:cs="Arial"/>
        </w:rPr>
        <w:t xml:space="preserve">front/zone characterisation structure </w:t>
      </w:r>
      <w:proofErr w:type="spellStart"/>
      <w:r>
        <w:rPr>
          <w:rFonts w:ascii="Arial" w:hAnsi="Arial" w:cs="Arial"/>
          <w:i/>
          <w:iCs/>
        </w:rPr>
        <w:t>fronts_char</w:t>
      </w:r>
      <w:proofErr w:type="spellEnd"/>
    </w:p>
    <w:p w14:paraId="1F2CD6C7" w14:textId="70D7BA41" w:rsidR="00687C21" w:rsidRPr="0063387B" w:rsidRDefault="00687C21" w:rsidP="00687C21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Output: </w:t>
      </w:r>
      <w:r>
        <w:rPr>
          <w:rFonts w:ascii="Arial" w:hAnsi="Arial" w:cs="Arial"/>
        </w:rPr>
        <w:t xml:space="preserve">Annotated surface plots of </w:t>
      </w:r>
      <w:proofErr w:type="spellStart"/>
      <w:r>
        <w:rPr>
          <w:rFonts w:ascii="Arial" w:hAnsi="Arial" w:cs="Arial"/>
        </w:rPr>
        <w:t>argo</w:t>
      </w:r>
      <w:proofErr w:type="spellEnd"/>
      <w:r>
        <w:rPr>
          <w:rFonts w:ascii="Arial" w:hAnsi="Arial" w:cs="Arial"/>
        </w:rPr>
        <w:t xml:space="preserve"> zones</w:t>
      </w:r>
    </w:p>
    <w:sectPr w:rsidR="00687C21" w:rsidRPr="00633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04FD"/>
    <w:multiLevelType w:val="hybridMultilevel"/>
    <w:tmpl w:val="CC545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A30AA"/>
    <w:multiLevelType w:val="hybridMultilevel"/>
    <w:tmpl w:val="65F85CE6"/>
    <w:lvl w:ilvl="0" w:tplc="54B88E7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266B69"/>
    <w:multiLevelType w:val="hybridMultilevel"/>
    <w:tmpl w:val="8C1EE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4275D8"/>
    <w:multiLevelType w:val="hybridMultilevel"/>
    <w:tmpl w:val="A2808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82F95"/>
    <w:multiLevelType w:val="hybridMultilevel"/>
    <w:tmpl w:val="14427F66"/>
    <w:lvl w:ilvl="0" w:tplc="B4FA5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B9EEBBC">
      <w:start w:val="1"/>
      <w:numFmt w:val="lowerLetter"/>
      <w:lvlText w:val="%2."/>
      <w:lvlJc w:val="left"/>
      <w:pPr>
        <w:ind w:left="1800" w:hanging="360"/>
      </w:pPr>
      <w:rPr>
        <w:i w:val="0"/>
        <w:i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2F3667"/>
    <w:multiLevelType w:val="hybridMultilevel"/>
    <w:tmpl w:val="79B6D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474DA"/>
    <w:multiLevelType w:val="hybridMultilevel"/>
    <w:tmpl w:val="E8D48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75"/>
    <w:rsid w:val="000E04C8"/>
    <w:rsid w:val="00111642"/>
    <w:rsid w:val="00171479"/>
    <w:rsid w:val="001A1738"/>
    <w:rsid w:val="00227E3D"/>
    <w:rsid w:val="00241B00"/>
    <w:rsid w:val="002429BE"/>
    <w:rsid w:val="00252374"/>
    <w:rsid w:val="002819B0"/>
    <w:rsid w:val="002A1EA8"/>
    <w:rsid w:val="002F1E67"/>
    <w:rsid w:val="00360F5C"/>
    <w:rsid w:val="004139E1"/>
    <w:rsid w:val="00456775"/>
    <w:rsid w:val="005E6559"/>
    <w:rsid w:val="006052F9"/>
    <w:rsid w:val="0063387B"/>
    <w:rsid w:val="00676761"/>
    <w:rsid w:val="00687C21"/>
    <w:rsid w:val="006A1DA4"/>
    <w:rsid w:val="006C617A"/>
    <w:rsid w:val="007069FB"/>
    <w:rsid w:val="007128A9"/>
    <w:rsid w:val="00730483"/>
    <w:rsid w:val="007356E0"/>
    <w:rsid w:val="00755667"/>
    <w:rsid w:val="007A6497"/>
    <w:rsid w:val="007B6BB8"/>
    <w:rsid w:val="007C61C1"/>
    <w:rsid w:val="00841C08"/>
    <w:rsid w:val="00853E18"/>
    <w:rsid w:val="008668B1"/>
    <w:rsid w:val="00870740"/>
    <w:rsid w:val="008846CE"/>
    <w:rsid w:val="00935717"/>
    <w:rsid w:val="00975FAF"/>
    <w:rsid w:val="009774F4"/>
    <w:rsid w:val="009B1B9E"/>
    <w:rsid w:val="00AB73AF"/>
    <w:rsid w:val="00B53E96"/>
    <w:rsid w:val="00B6258B"/>
    <w:rsid w:val="00BB2755"/>
    <w:rsid w:val="00C330D7"/>
    <w:rsid w:val="00CC7780"/>
    <w:rsid w:val="00D026D3"/>
    <w:rsid w:val="00D35A09"/>
    <w:rsid w:val="00D8654D"/>
    <w:rsid w:val="00D97643"/>
    <w:rsid w:val="00E66730"/>
    <w:rsid w:val="00E72B63"/>
    <w:rsid w:val="00F261A1"/>
    <w:rsid w:val="00F352C4"/>
    <w:rsid w:val="00F7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B99C"/>
  <w15:chartTrackingRefBased/>
  <w15:docId w15:val="{87D0A76C-EA0F-447A-8792-C9EC82728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7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7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1642"/>
    <w:pPr>
      <w:ind w:left="720"/>
      <w:contextualSpacing/>
    </w:pPr>
  </w:style>
  <w:style w:type="character" w:customStyle="1" w:styleId="w8qarf">
    <w:name w:val="w8qarf"/>
    <w:basedOn w:val="DefaultParagraphFont"/>
    <w:rsid w:val="00935717"/>
  </w:style>
  <w:style w:type="character" w:customStyle="1" w:styleId="lrzxr">
    <w:name w:val="lrzxr"/>
    <w:basedOn w:val="DefaultParagraphFont"/>
    <w:rsid w:val="00935717"/>
  </w:style>
  <w:style w:type="character" w:customStyle="1" w:styleId="Heading2Char">
    <w:name w:val="Heading 2 Char"/>
    <w:basedOn w:val="DefaultParagraphFont"/>
    <w:link w:val="Heading2"/>
    <w:uiPriority w:val="9"/>
    <w:rsid w:val="009357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357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7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7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7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57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7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71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26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6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A1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s://www.eoas.ubc.ca/~rich/map.html" TargetMode="External"/><Relationship Id="rId26" Type="http://schemas.openxmlformats.org/officeDocument/2006/relationships/hyperlink" Target="https://archimer.ifremer.fr/doc/00228/33951/32470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nscp.net/eng/index.php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hyperlink" Target="https://filezilla-project.org/" TargetMode="External"/><Relationship Id="rId25" Type="http://schemas.openxmlformats.org/officeDocument/2006/relationships/hyperlink" Target="ftp://ftp.ifremer.fr/ifremer/arg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nscp.net/eng/index.php" TargetMode="External"/><Relationship Id="rId20" Type="http://schemas.openxmlformats.org/officeDocument/2006/relationships/hyperlink" Target="https://uk.mathworks.com/matlabcentral/fileexchange/45208-colorbrewer-attractive-and-distinctive-colormap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atdon@bodc.ac.uk" TargetMode="External"/><Relationship Id="rId11" Type="http://schemas.openxmlformats.org/officeDocument/2006/relationships/image" Target="media/image5.jpg"/><Relationship Id="rId24" Type="http://schemas.openxmlformats.org/officeDocument/2006/relationships/hyperlink" Target="https://winscp.net/eng/docs/file_mas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hyperlink" Target="ftp://ftp.ifremer.fr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www.ngdc.noaa.gov/mgg/global/relief/ETOPO1/data/ice_surface/grid_registered/binar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ftp://ftp.ifremer.f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85630-6D34-9140-BA10-13211F662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Jones</dc:creator>
  <cp:keywords/>
  <dc:description/>
  <cp:lastModifiedBy>Jones R.L.C.</cp:lastModifiedBy>
  <cp:revision>2</cp:revision>
  <cp:lastPrinted>2019-06-26T13:54:00Z</cp:lastPrinted>
  <dcterms:created xsi:type="dcterms:W3CDTF">2019-12-24T12:47:00Z</dcterms:created>
  <dcterms:modified xsi:type="dcterms:W3CDTF">2019-12-24T12:47:00Z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