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0B5CAD"/>
          <w:sz w:val="60"/>
        </w:rPr>
        <w:t>Guía Completa de Ejecución</w:t>
      </w:r>
    </w:p>
    <w:p>
      <w:pPr>
        <w:jc w:val="center"/>
      </w:pPr>
      <w:r>
        <w:rPr>
          <w:color w:val="1F2937"/>
          <w:sz w:val="32"/>
        </w:rPr>
        <w:t>Hotel Booking Market Segmentation — Pipeline MLOps End-to-End</w:t>
      </w:r>
    </w:p>
    <w:p>
      <w:pPr>
        <w:spacing w:before="280"/>
        <w:jc w:val="center"/>
      </w:pPr>
      <w:r>
        <w:rPr>
          <w:i/>
          <w:color w:val="555555"/>
          <w:sz w:val="23"/>
        </w:rPr>
        <w:t>Checklist exhaustivo y ordenado: desde el clon del repositorio en cero,</w:t>
        <w:br/>
        <w:t>hasta el despliegue en producción en AWS y el apagado seguro de la infraestructura.</w:t>
      </w:r>
    </w:p>
    <w:p>
      <w:pPr>
        <w:spacing w:before="800"/>
        <w:jc w:val="center"/>
      </w:pPr>
      <w:r>
        <w:rPr>
          <w:color w:val="555555"/>
          <w:sz w:val="20"/>
        </w:rPr>
        <w:t>Repositorio: github.com/arguar13/hotel-booking-mlops</w:t>
        <w:br/>
        <w:t>Generado: 26/08/2026</w:t>
      </w:r>
    </w:p>
    <w:p>
      <w:pPr>
        <w:spacing w:before="600"/>
        <w:jc w:val="center"/>
      </w:pPr>
      <w:r>
        <w:rPr>
          <w:i/>
          <w:color w:val="555555"/>
          <w:sz w:val="19"/>
        </w:rPr>
        <w:t>Cómo usar este documento: cada casilla ☐ es una acción concreta a ejecutar y verificar antes de pasar a la siguiente. Sigue las secciones en orden — varias más adelante dependen de valores (ARNs, endpoints, IDs de cuenta) que se generan en pasos anteriores.</w:t>
      </w:r>
    </w:p>
    <w:p>
      <w:r>
        <w:br w:type="page"/>
      </w:r>
    </w:p>
    <w:p>
      <w:pPr>
        <w:pStyle w:val="Heading1"/>
        <w:spacing w:before="440" w:after="200"/>
      </w:pPr>
      <w:r>
        <w:rPr>
          <w:b/>
          <w:color w:val="0B5CAD"/>
          <w:sz w:val="32"/>
        </w:rPr>
        <w:t>Índice</w:t>
      </w:r>
    </w:p>
    <w:p>
      <w:pPr>
        <w:spacing w:after="60"/>
      </w:pPr>
      <w:r>
        <w:rPr>
          <w:sz w:val="21"/>
        </w:rPr>
        <w:t>0. Antes de empezar: cuentas y software necesarios</w:t>
      </w:r>
    </w:p>
    <w:p>
      <w:pPr>
        <w:spacing w:after="60"/>
      </w:pPr>
      <w:r>
        <w:rPr>
          <w:sz w:val="21"/>
        </w:rPr>
        <w:t>1. Clonar el repositorio y preparar el entorno local</w:t>
      </w:r>
    </w:p>
    <w:p>
      <w:pPr>
        <w:spacing w:after="60"/>
      </w:pPr>
      <w:r>
        <w:rPr>
          <w:sz w:val="21"/>
        </w:rPr>
        <w:t>2. Validar la calidad del código localmente</w:t>
      </w:r>
    </w:p>
    <w:p>
      <w:pPr>
        <w:spacing w:after="60"/>
      </w:pPr>
      <w:r>
        <w:rPr>
          <w:sz w:val="21"/>
        </w:rPr>
        <w:t>3. Pipeline de datos y entrenamiento local (sin AWS)</w:t>
      </w:r>
    </w:p>
    <w:p>
      <w:pPr>
        <w:spacing w:after="60"/>
      </w:pPr>
      <w:r>
        <w:rPr>
          <w:sz w:val="21"/>
        </w:rPr>
        <w:t>4. Levantar el stack completo local (Docker Compose)</w:t>
      </w:r>
    </w:p>
    <w:p>
      <w:pPr>
        <w:spacing w:after="60"/>
      </w:pPr>
      <w:r>
        <w:rPr>
          <w:sz w:val="21"/>
        </w:rPr>
        <w:t>5. Pruebas de integración efímeras (Testcontainers)</w:t>
      </w:r>
    </w:p>
    <w:p>
      <w:pPr>
        <w:spacing w:after="60"/>
      </w:pPr>
      <w:r>
        <w:rPr>
          <w:sz w:val="21"/>
        </w:rPr>
        <w:t>6. Validar la pipeline de CI sin gastar minutos de GitLab (gitlab-ci-local + runner local)</w:t>
      </w:r>
    </w:p>
    <w:p>
      <w:pPr>
        <w:spacing w:after="60"/>
      </w:pPr>
      <w:r>
        <w:rPr>
          <w:sz w:val="21"/>
        </w:rPr>
        <w:t>7. Preparar la cuenta de AWS</w:t>
      </w:r>
    </w:p>
    <w:p>
      <w:pPr>
        <w:spacing w:after="60"/>
      </w:pPr>
      <w:r>
        <w:rPr>
          <w:sz w:val="21"/>
        </w:rPr>
        <w:t>8. Bootstrap del backend remoto de Terraform (S3 con bloqueo nativo)</w:t>
      </w:r>
    </w:p>
    <w:p>
      <w:pPr>
        <w:spacing w:after="60"/>
      </w:pPr>
      <w:r>
        <w:rPr>
          <w:sz w:val="21"/>
        </w:rPr>
        <w:t>9. Crear el secreto de la contraseña de RDS en Secrets Manager</w:t>
      </w:r>
    </w:p>
    <w:p>
      <w:pPr>
        <w:spacing w:after="60"/>
      </w:pPr>
      <w:r>
        <w:rPr>
          <w:sz w:val="21"/>
        </w:rPr>
        <w:t>10. Configurar las variables de Terraform</w:t>
      </w:r>
    </w:p>
    <w:p>
      <w:pPr>
        <w:spacing w:after="60"/>
      </w:pPr>
      <w:r>
        <w:rPr>
          <w:sz w:val="21"/>
        </w:rPr>
        <w:t>11. terraform init / validate / plan / apply</w:t>
      </w:r>
    </w:p>
    <w:p>
      <w:pPr>
        <w:spacing w:after="60"/>
      </w:pPr>
      <w:r>
        <w:rPr>
          <w:sz w:val="21"/>
        </w:rPr>
        <w:t>12. Configurar kubectl contra el nuevo clúster EKS</w:t>
      </w:r>
    </w:p>
    <w:p>
      <w:pPr>
        <w:spacing w:after="60"/>
      </w:pPr>
      <w:r>
        <w:rPr>
          <w:sz w:val="21"/>
        </w:rPr>
        <w:t>13. Conectar los manifiestos de Kubernetes con los outputs reales de Terraform</w:t>
      </w:r>
    </w:p>
    <w:p>
      <w:pPr>
        <w:spacing w:after="60"/>
      </w:pPr>
      <w:r>
        <w:rPr>
          <w:sz w:val="21"/>
        </w:rPr>
        <w:t>14. Apuntar DVC al bucket S3 real y subir los datasets</w:t>
      </w:r>
    </w:p>
    <w:p>
      <w:pPr>
        <w:spacing w:after="60"/>
      </w:pPr>
      <w:r>
        <w:rPr>
          <w:sz w:val="21"/>
        </w:rPr>
        <w:t>15. Crear el proyecto en GitLab y conectar el repositorio</w:t>
      </w:r>
    </w:p>
    <w:p>
      <w:pPr>
        <w:spacing w:after="60"/>
      </w:pPr>
      <w:r>
        <w:rPr>
          <w:sz w:val="21"/>
        </w:rPr>
        <w:t>16. Actualizar .gitlab-ci.yml con los valores reales de tu cuenta</w:t>
      </w:r>
    </w:p>
    <w:p>
      <w:pPr>
        <w:spacing w:after="60"/>
      </w:pPr>
      <w:r>
        <w:rPr>
          <w:sz w:val="21"/>
        </w:rPr>
        <w:t>17. Bootstrap de ArgoCD (paso manual único)</w:t>
      </w:r>
    </w:p>
    <w:p>
      <w:pPr>
        <w:spacing w:after="60"/>
      </w:pPr>
      <w:r>
        <w:rPr>
          <w:sz w:val="21"/>
        </w:rPr>
        <w:t>18. Disparar y verificar el primer pipeline completo de CI/CD</w:t>
      </w:r>
    </w:p>
    <w:p>
      <w:pPr>
        <w:spacing w:after="60"/>
      </w:pPr>
      <w:r>
        <w:rPr>
          <w:sz w:val="21"/>
        </w:rPr>
        <w:t>19. Verificar que ArgoCD desplegó todo correctamente</w:t>
      </w:r>
    </w:p>
    <w:p>
      <w:pPr>
        <w:spacing w:after="60"/>
      </w:pPr>
      <w:r>
        <w:rPr>
          <w:sz w:val="21"/>
        </w:rPr>
        <w:t>20. Probar la API y el resto de servicios en producción</w:t>
      </w:r>
    </w:p>
    <w:p>
      <w:pPr>
        <w:spacing w:after="60"/>
      </w:pPr>
      <w:r>
        <w:rPr>
          <w:sz w:val="21"/>
        </w:rPr>
        <w:t>21. Operación diaria: cambios de código y reentrenamiento</w:t>
      </w:r>
    </w:p>
    <w:p>
      <w:pPr>
        <w:spacing w:after="60"/>
      </w:pPr>
      <w:r>
        <w:rPr>
          <w:sz w:val="21"/>
        </w:rPr>
        <w:t>22. Apagar todo y evitar costos (checklist de teardown)</w:t>
      </w:r>
    </w:p>
    <w:p>
      <w:pPr>
        <w:spacing w:after="60"/>
      </w:pPr>
      <w:r>
        <w:rPr>
          <w:sz w:val="21"/>
        </w:rPr>
        <w:t>23. Notas y solución de problemas conocidos</w:t>
      </w:r>
    </w:p>
    <w:p>
      <w:r>
        <w:br w:type="page"/>
      </w:r>
    </w:p>
    <w:p>
      <w:pPr>
        <w:pStyle w:val="Heading1"/>
        <w:spacing w:before="440" w:after="200"/>
      </w:pPr>
      <w:r>
        <w:rPr>
          <w:b/>
          <w:color w:val="0B5CAD"/>
          <w:sz w:val="32"/>
        </w:rPr>
        <w:t>Antes de empezar: cuentas y software necesarios</w:t>
      </w:r>
    </w:p>
    <w:p>
      <w:pPr>
        <w:pStyle w:val="Heading2"/>
        <w:spacing w:before="240" w:after="80"/>
      </w:pPr>
      <w:r>
        <w:rPr>
          <w:b/>
          <w:color w:val="1F2937"/>
          <w:sz w:val="25"/>
        </w:rPr>
        <w:t>Cuentas necesarias</w:t>
      </w:r>
    </w:p>
    <w:p>
      <w:pPr>
        <w:pStyle w:val="ListBullet"/>
        <w:spacing w:after="80"/>
        <w:ind w:left="340"/>
      </w:pPr>
      <w:r>
        <w:rPr>
          <w:sz w:val="22"/>
        </w:rPr>
        <w:t xml:space="preserve">☐  </w:t>
      </w:r>
      <w:r>
        <w:rPr>
          <w:sz w:val="21"/>
        </w:rPr>
        <w:t>Cuenta de AWS con permisos suficientes para crear VPC, EKS, RDS, S3, ECR, IAM, Secrets Manager (usar un usuario/rol con permisos amplios simplifica mucho el primer despliegue).</w:t>
      </w:r>
    </w:p>
    <w:p>
      <w:pPr>
        <w:pStyle w:val="ListBullet"/>
        <w:spacing w:after="80"/>
        <w:ind w:left="340"/>
      </w:pPr>
      <w:r>
        <w:rPr>
          <w:sz w:val="22"/>
        </w:rPr>
        <w:t xml:space="preserve">☐  </w:t>
      </w:r>
      <w:r>
        <w:rPr>
          <w:sz w:val="21"/>
        </w:rPr>
        <w:t>Cuenta de GitLab (gitlab.com o una instancia self-managed) — el pipeline de CI/CD real de este proyecto está escrito para GitLab CI, no GitHub Actions.</w:t>
      </w:r>
    </w:p>
    <w:p>
      <w:pPr>
        <w:pStyle w:val="ListBullet"/>
        <w:spacing w:after="80"/>
        <w:ind w:left="340"/>
      </w:pPr>
      <w:r>
        <w:rPr>
          <w:sz w:val="22"/>
        </w:rPr>
        <w:t xml:space="preserve">☐  </w:t>
      </w:r>
      <w:r>
        <w:rPr>
          <w:sz w:val="21"/>
        </w:rPr>
        <w:t>Cuenta de GitHub (github.com/arguar13) — solo se usa para alojar el código como pieza de portfolio; el CI/CD real no corre ahí.</w:t>
      </w:r>
    </w:p>
    <w:p>
      <w:pPr>
        <w:spacing w:after="120"/>
        <w:ind w:left="624"/>
      </w:pPr>
      <w:r>
        <w:rPr>
          <w:i/>
          <w:color w:val="555555"/>
          <w:sz w:val="19"/>
        </w:rPr>
        <w:t>Si más adelante quieres CI/CD también en GitHub, habría que migrar .gitlab-ci.yml a un workflow de GitHub Actions equivalente; no es necesario para que el proyecto funcione.</w:t>
      </w:r>
    </w:p>
    <w:p>
      <w:pPr>
        <w:pStyle w:val="Heading2"/>
        <w:spacing w:before="240" w:after="80"/>
      </w:pPr>
      <w:r>
        <w:rPr>
          <w:b/>
          <w:color w:val="1F2937"/>
          <w:sz w:val="25"/>
        </w:rPr>
        <w:t>Software a instalar en tu máquina</w:t>
      </w:r>
    </w:p>
    <w:p>
      <w:pPr>
        <w:pStyle w:val="ListBullet"/>
        <w:spacing w:after="80"/>
        <w:ind w:left="340"/>
      </w:pPr>
      <w:r>
        <w:rPr>
          <w:sz w:val="22"/>
        </w:rPr>
        <w:t xml:space="preserve">☐  </w:t>
      </w:r>
      <w:r>
        <w:rPr>
          <w:sz w:val="21"/>
        </w:rPr>
        <w:t>Git</w:t>
      </w:r>
    </w:p>
    <w:p>
      <w:pPr>
        <w:pStyle w:val="ListBullet"/>
        <w:spacing w:after="80"/>
        <w:ind w:left="340"/>
      </w:pPr>
      <w:r>
        <w:rPr>
          <w:sz w:val="22"/>
        </w:rPr>
        <w:t xml:space="preserve">☐  </w:t>
      </w:r>
      <w:r>
        <w:rPr>
          <w:sz w:val="21"/>
        </w:rPr>
        <w:t>Docker Desktop (con backend WSL2 si usas Windows)</w:t>
      </w:r>
    </w:p>
    <w:p>
      <w:pPr>
        <w:spacing w:after="120"/>
        <w:ind w:left="624"/>
      </w:pPr>
      <w:r>
        <w:rPr>
          <w:i/>
          <w:color w:val="555555"/>
          <w:sz w:val="19"/>
        </w:rPr>
        <w:t>Necesario para Docker Compose, Testcontainers y `docker build`.</w:t>
      </w:r>
    </w:p>
    <w:p>
      <w:pPr>
        <w:pStyle w:val="ListBullet"/>
        <w:spacing w:after="80"/>
        <w:ind w:left="340"/>
      </w:pPr>
      <w:r>
        <w:rPr>
          <w:sz w:val="22"/>
        </w:rPr>
        <w:t xml:space="preserve">☐  </w:t>
      </w:r>
      <w:r>
        <w:rPr>
          <w:sz w:val="21"/>
        </w:rPr>
        <w:t>Visual Studio Code + extensión "Dev Containers" (ms-vscode-remote.remote-containers)</w:t>
      </w:r>
    </w:p>
    <w:p>
      <w:pPr>
        <w:spacing w:after="120"/>
        <w:ind w:left="624"/>
      </w:pPr>
      <w:r>
        <w:rPr>
          <w:i/>
          <w:color w:val="555555"/>
          <w:sz w:val="19"/>
        </w:rPr>
        <w:t>Es la forma recomendada de levantar el entorno de desarrollo (ver Sección 1).</w:t>
      </w:r>
    </w:p>
    <w:p>
      <w:pPr>
        <w:pStyle w:val="ListBullet"/>
        <w:spacing w:after="80"/>
        <w:ind w:left="340"/>
      </w:pPr>
      <w:r>
        <w:rPr>
          <w:sz w:val="22"/>
        </w:rPr>
        <w:t xml:space="preserve">☐  </w:t>
      </w:r>
      <w:r>
        <w:rPr>
          <w:sz w:val="21"/>
        </w:rPr>
        <w:t>Python 3.12 y Poetry instalados en el host (solo si NO vas a usar el DevContainer).</w:t>
      </w:r>
    </w:p>
    <w:p>
      <w:pPr>
        <w:pStyle w:val="ListBullet"/>
        <w:spacing w:after="80"/>
        <w:ind w:left="340"/>
      </w:pPr>
      <w:r>
        <w:rPr>
          <w:sz w:val="22"/>
        </w:rPr>
        <w:t xml:space="preserve">☐  </w:t>
      </w:r>
      <w:r>
        <w:rPr>
          <w:sz w:val="21"/>
        </w:rPr>
        <w:t>AWS CLI v2 (`aws --version`).</w:t>
      </w:r>
    </w:p>
    <w:p>
      <w:pPr>
        <w:pStyle w:val="ListBullet"/>
        <w:spacing w:after="80"/>
        <w:ind w:left="340"/>
      </w:pPr>
      <w:r>
        <w:rPr>
          <w:sz w:val="22"/>
        </w:rPr>
        <w:t xml:space="preserve">☐  </w:t>
      </w:r>
      <w:r>
        <w:rPr>
          <w:sz w:val="21"/>
        </w:rPr>
        <w:t>Terraform &gt;= 1.5.0 (`terraform -version`).</w:t>
      </w:r>
    </w:p>
    <w:p>
      <w:pPr>
        <w:pStyle w:val="ListBullet"/>
        <w:spacing w:after="80"/>
        <w:ind w:left="340"/>
      </w:pPr>
      <w:r>
        <w:rPr>
          <w:sz w:val="22"/>
        </w:rPr>
        <w:t xml:space="preserve">☐  </w:t>
      </w:r>
      <w:r>
        <w:rPr>
          <w:sz w:val="21"/>
        </w:rPr>
        <w:t>kubectl (`kubectl version --client`).</w:t>
      </w:r>
    </w:p>
    <w:p>
      <w:pPr>
        <w:pStyle w:val="ListBullet"/>
        <w:spacing w:after="80"/>
        <w:ind w:left="340"/>
      </w:pPr>
      <w:r>
        <w:rPr>
          <w:sz w:val="22"/>
        </w:rPr>
        <w:t xml:space="preserve">☐  </w:t>
      </w:r>
      <w:r>
        <w:rPr>
          <w:sz w:val="21"/>
        </w:rPr>
        <w:t>kustomize v5.4.3 (opcional)</w:t>
      </w:r>
    </w:p>
    <w:p>
      <w:pPr>
        <w:spacing w:after="120"/>
        <w:ind w:left="624"/>
      </w:pPr>
      <w:r>
        <w:rPr>
          <w:i/>
          <w:color w:val="555555"/>
          <w:sz w:val="19"/>
        </w:rPr>
        <w:t>`kubectl kustomize` ya trae Kustomize integrado; solo hace falta el binario aparte si quieres ejecutar `kustomize edit` manualmente como hace el job gitops-release.</w:t>
      </w:r>
    </w:p>
    <w:p>
      <w:pPr>
        <w:pStyle w:val="ListBullet"/>
        <w:spacing w:after="80"/>
        <w:ind w:left="340"/>
      </w:pPr>
      <w:r>
        <w:rPr>
          <w:sz w:val="22"/>
        </w:rPr>
        <w:t xml:space="preserve">☐  </w:t>
      </w:r>
      <w:r>
        <w:rPr>
          <w:sz w:val="21"/>
        </w:rPr>
        <w:t>make (en Windows: Git Bash, que ya se asume como shell del Makefile, normalmente ya lo trae; si no, instalar vía Chocolatey/MSYS2).</w:t>
      </w:r>
    </w:p>
    <w:p>
      <w:pPr>
        <w:pStyle w:val="ListBullet"/>
      </w:pPr>
      <w:r>
        <w:t>☐  Node.js (trae npx; lo usa gitlab-ci-local, ver Seccion 6).</w:t>
      </w:r>
    </w:p>
    <w:p>
      <w:pPr>
        <w:shd w:val="clear" w:color="auto" w:fill="FFF4E5"/>
        <w:pBdr>
          <w:top w:val="single" w:sz="6" w:space="4" w:color="B46A00"/>
          <w:bottom w:val="single" w:sz="6" w:space="4" w:color="B46A00"/>
          <w:left w:val="single" w:sz="6" w:space="4" w:color="B46A00"/>
          <w:right w:val="single" w:sz="6" w:space="4" w:color="B46A00"/>
        </w:pBdr>
        <w:spacing w:before="120" w:after="40"/>
        <w:ind w:left="113"/>
      </w:pPr>
      <w:r>
        <w:rPr>
          <w:b/>
          <w:color w:val="B46A00"/>
          <w:sz w:val="20"/>
        </w:rPr>
        <w:t>⚠ Atención si tu clon vive dentro de OneDrive, Dropbox o Google Drive</w:t>
      </w:r>
    </w:p>
    <w:p>
      <w:pPr>
        <w:shd w:val="clear" w:color="auto" w:fill="FFF4E5"/>
        <w:pBdr>
          <w:top w:val="single" w:sz="6" w:space="4" w:color="B46A00"/>
          <w:bottom w:val="single" w:sz="6" w:space="4" w:color="B46A00"/>
          <w:left w:val="single" w:sz="6" w:space="4" w:color="B46A00"/>
          <w:right w:val="single" w:sz="6" w:space="4" w:color="B46A00"/>
        </w:pBdr>
        <w:spacing w:before="0" w:after="200"/>
        <w:ind w:left="113"/>
      </w:pPr>
      <w:r>
        <w:rPr>
          <w:color w:val="5A3D00"/>
          <w:sz w:val="19"/>
        </w:rPr>
        <w:t>El bloqueo de archivos del cliente de sincronización hace que escrituras pequeñas y frecuentes (el caché de DVC, un archivo SQLite de MLflow) sean muchísimo más lentas — un entrenamiento toy de 17 segundos puede tardar más de 10 minutos. La solución de raíz es clonar el repositorio fuera de la carpeta sincronizada por completo (por ejemplo en C:/dev/&lt;nombre-proyecto&gt;), no solo reubicar cachés sueltos. El archivo core_ml/.dvc/config.local ya reubica el caché de DVC fuera de la carpeta sincronizada como mitigación adicional; si usas un store local de MLflow con SQLite, apúntalo también fuera de OneDrive (por ejemplo C:/Users/&lt;tu_usuario&gt;/mlflow-local/). Este proyecto ya se movió a C:/dev/610-hotel-booking-mlops en esta máquina — si ves rutas antiguas bajo OneDrive en configuraciones locales (VS Code, terminales abiertas), actualízalas a la nueva ubicación.</w:t>
      </w:r>
    </w:p>
    <w:p>
      <w:pPr>
        <w:pStyle w:val="Heading1"/>
        <w:spacing w:before="440" w:after="200"/>
      </w:pPr>
      <w:r>
        <w:rPr>
          <w:b/>
          <w:color w:val="0B5CAD"/>
          <w:sz w:val="32"/>
        </w:rPr>
        <w:t>1. Clonar el repositorio y preparar el entorno local</w:t>
      </w:r>
    </w:p>
    <w:p>
      <w:pPr>
        <w:pStyle w:val="Heading2"/>
        <w:spacing w:before="240" w:after="80"/>
      </w:pPr>
      <w:r>
        <w:rPr>
          <w:b/>
          <w:color w:val="1F2937"/>
          <w:sz w:val="25"/>
        </w:rPr>
        <w:t>Opción A — DevContainer (recomendada)</w:t>
      </w:r>
    </w:p>
    <w:p>
      <w:pPr>
        <w:pStyle w:val="ListNumber"/>
        <w:spacing w:after="80"/>
      </w:pPr>
      <w:r>
        <w:rPr>
          <w:sz w:val="21"/>
        </w:rPr>
        <w:t>Clonar el repositorio en tu máquina, en una ruta fuera de OneDrive/Dropbox/Google Drive (ver advertencia de la Sección 0) — por ejemplo C:/dev/&lt;nombre-proyecto&gt;.</w:t>
      </w:r>
    </w:p>
    <w:p>
      <w:pPr>
        <w:pStyle w:val="ListNumber"/>
        <w:spacing w:after="80"/>
      </w:pPr>
      <w:r>
        <w:rPr>
          <w:sz w:val="21"/>
        </w:rPr>
        <w:t>Abrir la carpeta del proyecto en VS Code.</w:t>
      </w:r>
    </w:p>
    <w:p>
      <w:pPr>
        <w:pStyle w:val="ListNumber"/>
        <w:spacing w:after="80"/>
      </w:pPr>
      <w:r>
        <w:rPr>
          <w:sz w:val="21"/>
        </w:rPr>
        <w:t>Cuando VS Code lo sugiera, seleccionar "Reopen in Container" (o Ctrl+Shift+P → "Dev Containers: Reopen in Container").</w:t>
      </w:r>
    </w:p>
    <w:p>
      <w:pPr>
        <w:pStyle w:val="ListNumber"/>
        <w:spacing w:after="80"/>
      </w:pPr>
      <w:r>
        <w:rPr>
          <w:sz w:val="21"/>
        </w:rPr>
        <w:t>Esperar a que termine el build de la imagen y el postCreateCommand.</w:t>
      </w:r>
    </w:p>
    <w:p>
      <w:pPr>
        <w:spacing w:after="120"/>
        <w:ind w:left="624"/>
      </w:pPr>
      <w:r>
        <w:rPr>
          <w:i/>
          <w:color w:val="555555"/>
          <w:sz w:val="19"/>
        </w:rPr>
        <w:t>Este comando instala Poetry, instala las dependencias de core_ml y api, y registra los hooks de pre-commit — no hace falta ejecutar nada más a mano.</w:t>
      </w:r>
    </w:p>
    <w:p>
      <w:pPr>
        <w:pStyle w:val="Heading2"/>
        <w:spacing w:before="240" w:after="80"/>
      </w:pPr>
      <w:r>
        <w:rPr>
          <w:b/>
          <w:color w:val="1F2937"/>
          <w:sz w:val="25"/>
        </w:rPr>
        <w:t>Opción B — Entorno local sin DevContainer</w:t>
      </w:r>
    </w:p>
    <w:p>
      <w:pPr>
        <w:pStyle w:val="ListNumber"/>
        <w:spacing w:after="80"/>
      </w:pPr>
      <w:r>
        <w:rPr>
          <w:sz w:val="21"/>
        </w:rPr>
        <w:t>Clonar el repositorio en una ruta fuera de OneDrive/Dropbox/Google Drive (ver advertencia de la Sección 0) — por ejemplo C:/dev/&lt;nombre-proyecto&gt;.</w:t>
      </w:r>
    </w:p>
    <w:p>
      <w:pPr>
        <w:pStyle w:val="ListNumber"/>
        <w:spacing w:after="80"/>
      </w:pPr>
      <w:r>
        <w:rPr>
          <w:sz w:val="21"/>
        </w:rPr>
        <w:t>Verificar que tienes Python 3.12 y Poetry instalados.</w:t>
      </w:r>
    </w:p>
    <w:p>
      <w:pPr>
        <w:spacing w:after="0" w:before="0"/>
        <w:ind w:left="170"/>
        <w:shd w:val="clear" w:color="auto" w:fill="EDEFF2"/>
      </w:pPr>
      <w:r>
        <w:rPr>
          <w:rFonts w:ascii="Consolas" w:hAnsi="Consolas"/>
          <w:color w:val="1A1A1A"/>
          <w:sz w:val="19"/>
        </w:rPr>
        <w:t>make install</w:t>
      </w:r>
    </w:p>
    <w:p>
      <w:pPr>
        <w:spacing w:after="160"/>
      </w:pPr>
    </w:p>
    <w:p>
      <w:pPr>
        <w:spacing w:after="120"/>
      </w:pPr>
      <w:r>
        <w:rPr>
          <w:b w:val="0"/>
          <w:i w:val="0"/>
          <w:color w:val="555555"/>
          <w:sz w:val="19"/>
        </w:rPr>
        <w:t>Esto instala los tres entornos de Poetry (api, core_ml, integration-tests) y registra los git hooks de pre-commit (`pre-commit install`).</w:t>
      </w:r>
    </w:p>
    <w:p>
      <w:pPr>
        <w:pStyle w:val="Heading2"/>
        <w:spacing w:before="240" w:after="80"/>
      </w:pPr>
      <w:r>
        <w:rPr>
          <w:b/>
          <w:color w:val="1F2937"/>
          <w:sz w:val="25"/>
        </w:rPr>
        <w:t>Verificación</w:t>
      </w:r>
    </w:p>
    <w:p>
      <w:pPr>
        <w:pStyle w:val="ListBullet"/>
        <w:spacing w:after="80"/>
        <w:ind w:left="340"/>
      </w:pPr>
      <w:r>
        <w:rPr>
          <w:sz w:val="22"/>
        </w:rPr>
        <w:t xml:space="preserve">☐  </w:t>
      </w:r>
      <w:r>
        <w:rPr>
          <w:sz w:val="21"/>
        </w:rPr>
        <w:t>`pre-commit --version` responde correctamente.</w:t>
      </w:r>
    </w:p>
    <w:p>
      <w:pPr>
        <w:pStyle w:val="ListBullet"/>
        <w:spacing w:after="80"/>
        <w:ind w:left="340"/>
      </w:pPr>
      <w:r>
        <w:rPr>
          <w:sz w:val="22"/>
        </w:rPr>
        <w:t xml:space="preserve">☐  </w:t>
      </w:r>
      <w:r>
        <w:rPr>
          <w:sz w:val="21"/>
        </w:rPr>
        <w:t>`poetry -C api run python --version` y `poetry -C core_ml run python --version` muestran Python 3.12.</w:t>
      </w:r>
    </w:p>
    <w:p>
      <w:pPr>
        <w:pStyle w:val="ListBullet"/>
        <w:spacing w:after="80"/>
        <w:ind w:left="340"/>
      </w:pPr>
      <w:r>
        <w:rPr>
          <w:sz w:val="22"/>
        </w:rPr>
        <w:t xml:space="preserve">☐  </w:t>
      </w:r>
      <w:r>
        <w:rPr>
          <w:sz w:val="21"/>
        </w:rPr>
        <w:t>Un `git commit` de prueba dispara los hooks de pre-commit (verás ruff/black/isort/mypy/pytest/bandit ejecutándose).</w:t>
      </w:r>
    </w:p>
    <w:p>
      <w:pPr>
        <w:pStyle w:val="Heading1"/>
        <w:spacing w:before="440" w:after="200"/>
      </w:pPr>
      <w:r>
        <w:rPr>
          <w:b/>
          <w:color w:val="0B5CAD"/>
          <w:sz w:val="32"/>
        </w:rPr>
        <w:t>2. Validar la calidad del código localmente</w:t>
      </w:r>
    </w:p>
    <w:p>
      <w:pPr>
        <w:spacing w:after="120"/>
      </w:pPr>
      <w:r>
        <w:rPr>
          <w:b w:val="0"/>
          <w:i w:val="0"/>
          <w:sz w:val="21"/>
        </w:rPr>
        <w:t>El Makefile es la única interfaz de comandos, compartida entre tu laptop y GitLab CI. Ejecuta estos comandos en orden para reproducir exactamente lo que corre en el pipeline.</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19"/>
              </w:rPr>
              <w:t>Comando</w:t>
            </w:r>
          </w:p>
        </w:tc>
        <w:tc>
          <w:tcPr>
            <w:tcW w:type="dxa" w:w="4873"/>
          </w:tcPr>
          <w:p>
            <w:r/>
            <w:r>
              <w:rPr>
                <w:b/>
                <w:sz w:val="19"/>
              </w:rPr>
              <w:t>Qué hace</w:t>
            </w:r>
          </w:p>
        </w:tc>
      </w:tr>
      <w:tr>
        <w:tc>
          <w:tcPr>
            <w:tcW w:type="dxa" w:w="4873"/>
          </w:tcPr>
          <w:p>
            <w:r/>
            <w:r>
              <w:rPr>
                <w:sz w:val="18"/>
              </w:rPr>
              <w:t>make format</w:t>
            </w:r>
          </w:p>
        </w:tc>
        <w:tc>
          <w:tcPr>
            <w:tcW w:type="dxa" w:w="4873"/>
          </w:tcPr>
          <w:p>
            <w:r/>
            <w:r>
              <w:rPr>
                <w:sz w:val="18"/>
              </w:rPr>
              <w:t>Formatea el código con isort + black en los tres proyectos.</w:t>
            </w:r>
          </w:p>
        </w:tc>
      </w:tr>
      <w:tr>
        <w:tc>
          <w:tcPr>
            <w:tcW w:type="dxa" w:w="4873"/>
          </w:tcPr>
          <w:p>
            <w:r/>
            <w:r>
              <w:rPr>
                <w:sz w:val="18"/>
              </w:rPr>
              <w:t>make lint</w:t>
            </w:r>
          </w:p>
        </w:tc>
        <w:tc>
          <w:tcPr>
            <w:tcW w:type="dxa" w:w="4873"/>
          </w:tcPr>
          <w:p>
            <w:r/>
            <w:r>
              <w:rPr>
                <w:sz w:val="18"/>
              </w:rPr>
              <w:t>Análisis estático con ruff.</w:t>
            </w:r>
          </w:p>
        </w:tc>
      </w:tr>
      <w:tr>
        <w:tc>
          <w:tcPr>
            <w:tcW w:type="dxa" w:w="4873"/>
          </w:tcPr>
          <w:p>
            <w:r/>
            <w:r>
              <w:rPr>
                <w:sz w:val="18"/>
              </w:rPr>
              <w:t>make typecheck</w:t>
            </w:r>
          </w:p>
        </w:tc>
        <w:tc>
          <w:tcPr>
            <w:tcW w:type="dxa" w:w="4873"/>
          </w:tcPr>
          <w:p>
            <w:r/>
            <w:r>
              <w:rPr>
                <w:sz w:val="18"/>
              </w:rPr>
              <w:t>Tipado estático con mypy.</w:t>
            </w:r>
          </w:p>
        </w:tc>
      </w:tr>
      <w:tr>
        <w:tc>
          <w:tcPr>
            <w:tcW w:type="dxa" w:w="4873"/>
          </w:tcPr>
          <w:p>
            <w:r/>
            <w:r>
              <w:rPr>
                <w:sz w:val="18"/>
              </w:rPr>
              <w:t>make test</w:t>
            </w:r>
          </w:p>
        </w:tc>
        <w:tc>
          <w:tcPr>
            <w:tcW w:type="dxa" w:w="4873"/>
          </w:tcPr>
          <w:p>
            <w:r/>
            <w:r>
              <w:rPr>
                <w:sz w:val="18"/>
              </w:rPr>
              <w:t>Ejecuta las suites de pytest de api/ y core_ml/ con cobertura.</w:t>
            </w:r>
          </w:p>
        </w:tc>
      </w:tr>
      <w:tr>
        <w:tc>
          <w:tcPr>
            <w:tcW w:type="dxa" w:w="4873"/>
          </w:tcPr>
          <w:p>
            <w:r/>
            <w:r>
              <w:rPr>
                <w:sz w:val="18"/>
              </w:rPr>
              <w:t>make security</w:t>
            </w:r>
          </w:p>
        </w:tc>
        <w:tc>
          <w:tcPr>
            <w:tcW w:type="dxa" w:w="4873"/>
          </w:tcPr>
          <w:p>
            <w:r/>
            <w:r>
              <w:rPr>
                <w:sz w:val="18"/>
              </w:rPr>
              <w:t>bandit (SAST) + trivy (IaC/vulnerabilidades, si está instalado localmente).</w:t>
            </w:r>
          </w:p>
        </w:tc>
      </w:tr>
      <w:tr>
        <w:tc>
          <w:tcPr>
            <w:tcW w:type="dxa" w:w="4873"/>
          </w:tcPr>
          <w:p>
            <w:r/>
            <w:r>
              <w:rPr>
                <w:sz w:val="18"/>
              </w:rPr>
              <w:t>make yaml-lint</w:t>
            </w:r>
          </w:p>
        </w:tc>
        <w:tc>
          <w:tcPr>
            <w:tcW w:type="dxa" w:w="4873"/>
          </w:tcPr>
          <w:p>
            <w:r/>
            <w:r>
              <w:rPr>
                <w:sz w:val="18"/>
              </w:rPr>
              <w:t>yamllint sobre manifiestos de Kubernetes, .gitlab-ci.yml y docker-compose.yml.</w:t>
            </w:r>
          </w:p>
        </w:tc>
      </w:tr>
      <w:tr>
        <w:tc>
          <w:tcPr>
            <w:tcW w:type="dxa" w:w="4873"/>
          </w:tcPr>
          <w:p>
            <w:r/>
            <w:r>
              <w:rPr>
                <w:sz w:val="18"/>
              </w:rPr>
              <w:t>make ci</w:t>
            </w:r>
          </w:p>
        </w:tc>
        <w:tc>
          <w:tcPr>
            <w:tcW w:type="dxa" w:w="4873"/>
          </w:tcPr>
          <w:p>
            <w:r/>
            <w:r>
              <w:rPr>
                <w:sz w:val="18"/>
              </w:rPr>
              <w:t>Ejecuta TODO lo anterior, exactamente igual que el job quality-gate de GitLab CI.</w:t>
            </w:r>
          </w:p>
        </w:tc>
      </w:tr>
      <w:tr>
        <w:tc>
          <w:tcPr>
            <w:tcW w:type="dxa" w:w="4873"/>
          </w:tcPr>
          <w:p>
            <w:r/>
            <w:r>
              <w:rPr>
                <w:sz w:val="18"/>
              </w:rPr>
              <w:t>make precommit</w:t>
            </w:r>
          </w:p>
        </w:tc>
        <w:tc>
          <w:tcPr>
            <w:tcW w:type="dxa" w:w="4873"/>
          </w:tcPr>
          <w:p>
            <w:r/>
            <w:r>
              <w:rPr>
                <w:sz w:val="18"/>
              </w:rPr>
              <w:t>Ejecuta todos los hooks de pre-commit sobre todos los archivos del repo.</w:t>
            </w:r>
          </w:p>
        </w:tc>
      </w:tr>
    </w:tbl>
    <w:p>
      <w:pPr>
        <w:spacing w:after="80"/>
      </w:pPr>
    </w:p>
    <w:p>
      <w:pPr>
        <w:pStyle w:val="ListBullet"/>
        <w:spacing w:after="80"/>
        <w:ind w:left="340"/>
      </w:pPr>
      <w:r>
        <w:rPr>
          <w:sz w:val="22"/>
        </w:rPr>
        <w:t xml:space="preserve">☐  </w:t>
      </w:r>
      <w:r>
        <w:rPr>
          <w:sz w:val="21"/>
        </w:rPr>
        <w:t>`make ci` termina sin errores antes de continuar a la siguiente sección.</w:t>
      </w:r>
    </w:p>
    <w:p>
      <w:pPr>
        <w:pStyle w:val="Heading1"/>
        <w:spacing w:before="440" w:after="200"/>
      </w:pPr>
      <w:r>
        <w:rPr>
          <w:b/>
          <w:color w:val="0B5CAD"/>
          <w:sz w:val="32"/>
        </w:rPr>
        <w:t>3. Pipeline de datos y entrenamiento local (sin AWS)</w:t>
      </w:r>
    </w:p>
    <w:p>
      <w:pPr>
        <w:spacing w:after="120"/>
      </w:pPr>
      <w:r>
        <w:rPr>
          <w:b w:val="0"/>
          <w:i w:val="0"/>
          <w:sz w:val="21"/>
        </w:rPr>
        <w:t>Esta sección no requiere ninguna cuenta de AWS: usa el dataset toy versionado con DVC y un store de MLflow local en SQLite.</w:t>
      </w:r>
    </w:p>
    <w:p>
      <w:pPr>
        <w:pStyle w:val="ListNumber"/>
        <w:spacing w:after="80"/>
      </w:pPr>
      <w:r>
        <w:rPr>
          <w:sz w:val="21"/>
        </w:rPr>
        <w:t>Regenerar el dataset toy (~1.000 filas) a partir del CSV crudo, si aún no existe o si cambiaste el CSV original:</w:t>
      </w:r>
    </w:p>
    <w:p>
      <w:pPr>
        <w:spacing w:after="0" w:before="0"/>
        <w:ind w:left="170"/>
        <w:shd w:val="clear" w:color="auto" w:fill="EDEFF2"/>
      </w:pPr>
      <w:r>
        <w:rPr>
          <w:rFonts w:ascii="Consolas" w:hAnsi="Consolas"/>
          <w:color w:val="1A1A1A"/>
          <w:sz w:val="19"/>
        </w:rPr>
        <w:t>make data-toy</w:t>
      </w:r>
    </w:p>
    <w:p>
      <w:pPr>
        <w:spacing w:after="160"/>
      </w:pPr>
    </w:p>
    <w:p>
      <w:pPr>
        <w:pStyle w:val="ListNumber"/>
        <w:spacing w:after="80"/>
      </w:pPr>
      <w:r>
        <w:rPr>
          <w:sz w:val="21"/>
        </w:rPr>
        <w:t>Reproducir el pipeline de limpieza de datos de DVC (refresca dvc.lock):</w:t>
      </w:r>
    </w:p>
    <w:p>
      <w:pPr>
        <w:spacing w:after="0" w:before="0"/>
        <w:ind w:left="170"/>
        <w:shd w:val="clear" w:color="auto" w:fill="EDEFF2"/>
      </w:pPr>
      <w:r>
        <w:rPr>
          <w:rFonts w:ascii="Consolas" w:hAnsi="Consolas"/>
          <w:color w:val="1A1A1A"/>
          <w:sz w:val="19"/>
        </w:rPr>
        <w:t>make dvc-repro</w:t>
      </w:r>
    </w:p>
    <w:p>
      <w:pPr>
        <w:spacing w:after="160"/>
      </w:pPr>
    </w:p>
    <w:p>
      <w:pPr>
        <w:pStyle w:val="ListNumber"/>
        <w:spacing w:after="80"/>
      </w:pPr>
      <w:r>
        <w:rPr>
          <w:sz w:val="21"/>
        </w:rPr>
        <w:t>Apuntar MLflow a un store local (fuera de OneDrive, ver advertencia de la Sección 0) y entrenar contra el dataset toy:</w:t>
      </w:r>
    </w:p>
    <w:p>
      <w:pPr>
        <w:spacing w:after="0" w:before="0"/>
        <w:ind w:left="170"/>
        <w:shd w:val="clear" w:color="auto" w:fill="EDEFF2"/>
      </w:pPr>
      <w:r>
        <w:rPr>
          <w:rFonts w:ascii="Consolas" w:hAnsi="Consolas"/>
          <w:color w:val="1A1A1A"/>
          <w:sz w:val="19"/>
        </w:rPr>
        <w:t>export MLFLOW_TRACKING_URI="sqlite:////tmp/mlflow-local.db"</w:t>
      </w:r>
    </w:p>
    <w:p>
      <w:pPr>
        <w:spacing w:after="0" w:before="0"/>
        <w:ind w:left="170"/>
        <w:shd w:val="clear" w:color="auto" w:fill="EDEFF2"/>
      </w:pPr>
      <w:r>
        <w:rPr>
          <w:rFonts w:ascii="Consolas" w:hAnsi="Consolas"/>
          <w:color w:val="1A1A1A"/>
          <w:sz w:val="19"/>
        </w:rPr>
        <w:t>make train-toy</w:t>
      </w:r>
    </w:p>
    <w:p>
      <w:pPr>
        <w:spacing w:after="160"/>
      </w:pPr>
    </w:p>
    <w:p>
      <w:pPr>
        <w:spacing w:after="120"/>
      </w:pPr>
      <w:r>
        <w:rPr>
          <w:b w:val="0"/>
          <w:i w:val="0"/>
          <w:color w:val="555555"/>
          <w:sz w:val="19"/>
        </w:rPr>
        <w:t>En Windows/PowerShell usa en su lugar:</w:t>
      </w:r>
    </w:p>
    <w:p>
      <w:pPr>
        <w:spacing w:after="0" w:before="0"/>
        <w:ind w:left="170"/>
        <w:shd w:val="clear" w:color="auto" w:fill="EDEFF2"/>
      </w:pPr>
      <w:r>
        <w:rPr>
          <w:rFonts w:ascii="Consolas" w:hAnsi="Consolas"/>
          <w:color w:val="1A1A1A"/>
          <w:sz w:val="19"/>
        </w:rPr>
        <w:t>$env:MLFLOW_TRACKING_URI = "sqlite:///C:/Users/&lt;tu_usuario&gt;/mlflow-local.db"</w:t>
      </w:r>
    </w:p>
    <w:p>
      <w:pPr>
        <w:spacing w:after="160"/>
      </w:pPr>
    </w:p>
    <w:p>
      <w:pPr>
        <w:pStyle w:val="ListBullet"/>
        <w:spacing w:after="80"/>
        <w:ind w:left="340"/>
      </w:pPr>
      <w:r>
        <w:rPr>
          <w:sz w:val="22"/>
        </w:rPr>
        <w:t xml:space="preserve">☐  </w:t>
      </w:r>
      <w:r>
        <w:rPr>
          <w:sz w:val="21"/>
        </w:rPr>
        <w:t>El comando termina sin lanzar `QualityGateError` (si falla, es porque el F1 del modelo no superó `model.min_f1_threshold` en core_ml/config/config.yaml — normal si tocaste el dataset o los hiperparámetros).</w:t>
      </w:r>
    </w:p>
    <w:p>
      <w:pPr>
        <w:pStyle w:val="ListBullet"/>
        <w:spacing w:after="80"/>
        <w:ind w:left="340"/>
      </w:pPr>
      <w:r>
        <w:rPr>
          <w:sz w:val="22"/>
        </w:rPr>
        <w:t xml:space="preserve">☐  </w:t>
      </w:r>
      <w:r>
        <w:rPr>
          <w:sz w:val="21"/>
        </w:rPr>
        <w:t>En la salida de logs (JSON, vía structlog) aparecen los eventos `optuna_tuning_finished`, `run_logged` y `model_version_aliased` con `quality_gate=passed`.</w:t>
      </w:r>
    </w:p>
    <w:p>
      <w:pPr>
        <w:spacing w:after="120"/>
      </w:pPr>
      <w:r>
        <w:rPr>
          <w:b w:val="0"/>
          <w:i w:val="0"/>
          <w:sz w:val="21"/>
        </w:rPr>
        <w:t>Entrenar contra el dataset completo (opcional, requiere un servidor de MLflow accesible — ver Sección 4):</w:t>
      </w:r>
    </w:p>
    <w:p>
      <w:pPr>
        <w:spacing w:after="0" w:before="0"/>
        <w:ind w:left="170"/>
        <w:shd w:val="clear" w:color="auto" w:fill="EDEFF2"/>
      </w:pPr>
      <w:r>
        <w:rPr>
          <w:rFonts w:ascii="Consolas" w:hAnsi="Consolas"/>
          <w:color w:val="1A1A1A"/>
          <w:sz w:val="19"/>
        </w:rPr>
        <w:t>make train</w:t>
      </w:r>
    </w:p>
    <w:p>
      <w:pPr>
        <w:spacing w:after="160"/>
      </w:pPr>
    </w:p>
    <w:p>
      <w:pPr>
        <w:pStyle w:val="Heading1"/>
        <w:spacing w:before="440" w:after="200"/>
      </w:pPr>
      <w:r>
        <w:rPr>
          <w:b/>
          <w:color w:val="0B5CAD"/>
          <w:sz w:val="32"/>
        </w:rPr>
        <w:t>4. Levantar el stack completo local (Docker Compose)</w:t>
      </w:r>
    </w:p>
    <w:p>
      <w:pPr>
        <w:pStyle w:val="ListNumber"/>
        <w:spacing w:after="80"/>
      </w:pPr>
      <w:r>
        <w:rPr>
          <w:sz w:val="21"/>
        </w:rPr>
        <w:t>Verificar que Docker Desktop está corriendo.</w:t>
      </w:r>
    </w:p>
    <w:p>
      <w:pPr>
        <w:pStyle w:val="ListNumber"/>
        <w:spacing w:after="80"/>
      </w:pPr>
      <w:r>
        <w:rPr>
          <w:sz w:val="21"/>
        </w:rPr>
        <w:t>Levantar todo el stack (Postgres, LocalStack, Kafka, MLflow, API, Dashboard):</w:t>
      </w:r>
    </w:p>
    <w:p>
      <w:pPr>
        <w:spacing w:after="0" w:before="0"/>
        <w:ind w:left="170"/>
        <w:shd w:val="clear" w:color="auto" w:fill="EDEFF2"/>
      </w:pPr>
      <w:r>
        <w:rPr>
          <w:rFonts w:ascii="Consolas" w:hAnsi="Consolas"/>
          <w:color w:val="1A1A1A"/>
          <w:sz w:val="19"/>
        </w:rPr>
        <w:t>make up</w:t>
      </w:r>
    </w:p>
    <w:p>
      <w:pPr>
        <w:spacing w:after="160"/>
      </w:pPr>
    </w:p>
    <w:p>
      <w:pPr>
        <w:spacing w:after="120"/>
      </w:pPr>
      <w:r>
        <w:rPr>
          <w:b w:val="0"/>
          <w:i w:val="0"/>
          <w:color w:val="555555"/>
          <w:sz w:val="19"/>
        </w:rPr>
        <w:t>Es equivalente a `docker compose up --build`. La primera vez tarda varios minutos mientras se construyen las imágenes.</w:t>
      </w:r>
    </w:p>
    <w:p>
      <w:pPr>
        <w:pStyle w:val="ListNumber"/>
        <w:spacing w:after="80"/>
      </w:pPr>
      <w:r>
        <w:rPr>
          <w:sz w:val="21"/>
        </w:rPr>
        <w:t>Esperar a que todos los healthchecks pasen (Postgres, LocalStack y Kafka tienen healthcheck propio; Kafka puede tardar 1-2 minutos en estar listo).</w:t>
      </w:r>
    </w:p>
    <w:p>
      <w:pPr>
        <w:pStyle w:val="Heading2"/>
        <w:spacing w:before="240" w:after="80"/>
      </w:pPr>
      <w:r>
        <w:rPr>
          <w:b/>
          <w:color w:val="1F2937"/>
          <w:sz w:val="25"/>
        </w:rPr>
        <w:t>Servicios disponibles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19"/>
              </w:rPr>
              <w:t>Servicio</w:t>
            </w:r>
          </w:p>
        </w:tc>
        <w:tc>
          <w:tcPr>
            <w:tcW w:type="dxa" w:w="4873"/>
          </w:tcPr>
          <w:p>
            <w:r/>
            <w:r>
              <w:rPr>
                <w:b/>
                <w:sz w:val="19"/>
              </w:rPr>
              <w:t>URL</w:t>
            </w:r>
          </w:p>
        </w:tc>
      </w:tr>
      <w:tr>
        <w:tc>
          <w:tcPr>
            <w:tcW w:type="dxa" w:w="4873"/>
          </w:tcPr>
          <w:p>
            <w:r/>
            <w:r>
              <w:rPr>
                <w:sz w:val="18"/>
              </w:rPr>
              <w:t>Documentación de FastAPI</w:t>
            </w:r>
          </w:p>
        </w:tc>
        <w:tc>
          <w:tcPr>
            <w:tcW w:type="dxa" w:w="4873"/>
          </w:tcPr>
          <w:p>
            <w:r/>
            <w:r>
              <w:rPr>
                <w:sz w:val="18"/>
              </w:rPr>
              <w:t>http://localhost:8000/docs</w:t>
            </w:r>
          </w:p>
        </w:tc>
      </w:tr>
      <w:tr>
        <w:tc>
          <w:tcPr>
            <w:tcW w:type="dxa" w:w="4873"/>
          </w:tcPr>
          <w:p>
            <w:r/>
            <w:r>
              <w:rPr>
                <w:sz w:val="18"/>
              </w:rPr>
              <w:t>Health check de FastAPI</w:t>
            </w:r>
          </w:p>
        </w:tc>
        <w:tc>
          <w:tcPr>
            <w:tcW w:type="dxa" w:w="4873"/>
          </w:tcPr>
          <w:p>
            <w:r/>
            <w:r>
              <w:rPr>
                <w:sz w:val="18"/>
              </w:rPr>
              <w:t>http://localhost:8000/health</w:t>
            </w:r>
          </w:p>
        </w:tc>
      </w:tr>
      <w:tr>
        <w:tc>
          <w:tcPr>
            <w:tcW w:type="dxa" w:w="4873"/>
          </w:tcPr>
          <w:p>
            <w:r/>
            <w:r>
              <w:rPr>
                <w:sz w:val="18"/>
              </w:rPr>
              <w:t>UI de MLflow</w:t>
            </w:r>
          </w:p>
        </w:tc>
        <w:tc>
          <w:tcPr>
            <w:tcW w:type="dxa" w:w="4873"/>
          </w:tcPr>
          <w:p>
            <w:r/>
            <w:r>
              <w:rPr>
                <w:sz w:val="18"/>
              </w:rPr>
              <w:t>http://localhost:5000</w:t>
            </w:r>
          </w:p>
        </w:tc>
      </w:tr>
      <w:tr>
        <w:tc>
          <w:tcPr>
            <w:tcW w:type="dxa" w:w="4873"/>
          </w:tcPr>
          <w:p>
            <w:r/>
            <w:r>
              <w:rPr>
                <w:sz w:val="18"/>
              </w:rPr>
              <w:t>Dashboard de Streamlit</w:t>
            </w:r>
          </w:p>
        </w:tc>
        <w:tc>
          <w:tcPr>
            <w:tcW w:type="dxa" w:w="4873"/>
          </w:tcPr>
          <w:p>
            <w:r/>
            <w:r>
              <w:rPr>
                <w:sz w:val="18"/>
              </w:rPr>
              <w:t>http://localhost:8501</w:t>
            </w:r>
          </w:p>
        </w:tc>
      </w:tr>
      <w:tr>
        <w:tc>
          <w:tcPr>
            <w:tcW w:type="dxa" w:w="4873"/>
          </w:tcPr>
          <w:p>
            <w:r/>
            <w:r>
              <w:rPr>
                <w:sz w:val="18"/>
              </w:rPr>
              <w:t>LocalStack (S3/SQS/Secrets Manager)</w:t>
            </w:r>
          </w:p>
        </w:tc>
        <w:tc>
          <w:tcPr>
            <w:tcW w:type="dxa" w:w="4873"/>
          </w:tcPr>
          <w:p>
            <w:r/>
            <w:r>
              <w:rPr>
                <w:sz w:val="18"/>
              </w:rPr>
              <w:t>http://localhost:4566</w:t>
            </w:r>
          </w:p>
        </w:tc>
      </w:tr>
      <w:tr>
        <w:tc>
          <w:tcPr>
            <w:tcW w:type="dxa" w:w="4873"/>
          </w:tcPr>
          <w:p>
            <w:r/>
            <w:r>
              <w:rPr>
                <w:sz w:val="18"/>
              </w:rPr>
              <w:t>Broker de Kafka</w:t>
            </w:r>
          </w:p>
        </w:tc>
        <w:tc>
          <w:tcPr>
            <w:tcW w:type="dxa" w:w="4873"/>
          </w:tcPr>
          <w:p>
            <w:r/>
            <w:r>
              <w:rPr>
                <w:sz w:val="18"/>
              </w:rPr>
              <w:t>localhost:9092</w:t>
            </w:r>
          </w:p>
        </w:tc>
      </w:tr>
    </w:tbl>
    <w:p>
      <w:pPr>
        <w:spacing w:after="80"/>
      </w:pPr>
    </w:p>
    <w:p>
      <w:pPr>
        <w:pStyle w:val="ListBullet"/>
        <w:spacing w:after="80"/>
        <w:ind w:left="340"/>
      </w:pPr>
      <w:r>
        <w:rPr>
          <w:sz w:val="22"/>
        </w:rPr>
        <w:t xml:space="preserve">☐  </w:t>
      </w:r>
      <w:r>
        <w:rPr>
          <w:sz w:val="21"/>
        </w:rPr>
        <w:t>http://localhost:8000/health responde 200 con `model_loaded: true` (si es `false`, primero hay que entrenar y promover un modelo a `staging` con MLFLOW_TRACKING_URI=http://localhost:5000; ver Sección 3, `make train`).</w:t>
      </w:r>
    </w:p>
    <w:p>
      <w:pPr>
        <w:pStyle w:val="ListBullet"/>
        <w:spacing w:after="80"/>
        <w:ind w:left="340"/>
      </w:pPr>
      <w:r>
        <w:rPr>
          <w:sz w:val="22"/>
        </w:rPr>
        <w:t xml:space="preserve">☐  </w:t>
      </w:r>
      <w:r>
        <w:rPr>
          <w:sz w:val="21"/>
        </w:rPr>
        <w:t>http://localhost:8000/docs muestra la documentación interactiva de OpenAPI.</w:t>
      </w:r>
    </w:p>
    <w:p>
      <w:pPr>
        <w:pStyle w:val="ListBullet"/>
        <w:spacing w:after="80"/>
        <w:ind w:left="340"/>
      </w:pPr>
      <w:r>
        <w:rPr>
          <w:sz w:val="22"/>
        </w:rPr>
        <w:t xml:space="preserve">☐  </w:t>
      </w:r>
      <w:r>
        <w:rPr>
          <w:sz w:val="21"/>
        </w:rPr>
        <w:t>Probar una predicción real:</w:t>
      </w:r>
    </w:p>
    <w:p>
      <w:pPr>
        <w:spacing w:after="0" w:before="0"/>
        <w:ind w:left="170"/>
        <w:shd w:val="clear" w:color="auto" w:fill="EDEFF2"/>
      </w:pPr>
      <w:r>
        <w:rPr>
          <w:rFonts w:ascii="Consolas" w:hAnsi="Consolas"/>
          <w:color w:val="1A1A1A"/>
          <w:sz w:val="19"/>
        </w:rPr>
        <w:t>curl -X POST http://localhost:8000/predict \</w:t>
      </w:r>
    </w:p>
    <w:p>
      <w:pPr>
        <w:spacing w:after="0" w:before="0"/>
        <w:ind w:left="170"/>
        <w:shd w:val="clear" w:color="auto" w:fill="EDEFF2"/>
      </w:pPr>
      <w:r>
        <w:rPr>
          <w:rFonts w:ascii="Consolas" w:hAnsi="Consolas"/>
          <w:color w:val="1A1A1A"/>
          <w:sz w:val="19"/>
        </w:rPr>
        <w:t xml:space="preserve">  -H 'Content-Type: application/json' \</w:t>
      </w:r>
    </w:p>
    <w:p>
      <w:pPr>
        <w:spacing w:after="0" w:before="0"/>
        <w:ind w:left="170"/>
        <w:shd w:val="clear" w:color="auto" w:fill="EDEFF2"/>
      </w:pPr>
      <w:r>
        <w:rPr>
          <w:rFonts w:ascii="Consolas" w:hAnsi="Consolas"/>
          <w:color w:val="1A1A1A"/>
          <w:sz w:val="19"/>
        </w:rPr>
        <w:t xml:space="preserve">  -d '{</w:t>
      </w:r>
    </w:p>
    <w:p>
      <w:pPr>
        <w:spacing w:after="0" w:before="0"/>
        <w:ind w:left="170"/>
        <w:shd w:val="clear" w:color="auto" w:fill="EDEFF2"/>
      </w:pPr>
      <w:r>
        <w:rPr>
          <w:rFonts w:ascii="Consolas" w:hAnsi="Consolas"/>
          <w:color w:val="1A1A1A"/>
          <w:sz w:val="19"/>
        </w:rPr>
        <w:t xml:space="preserve">    "hotel": "Resort Hotel", "lead_time": 10, "adults": 2, "meal": "BB",</w:t>
      </w:r>
    </w:p>
    <w:p>
      <w:pPr>
        <w:spacing w:after="0" w:before="0"/>
        <w:ind w:left="170"/>
        <w:shd w:val="clear" w:color="auto" w:fill="EDEFF2"/>
      </w:pPr>
      <w:r>
        <w:rPr>
          <w:rFonts w:ascii="Consolas" w:hAnsi="Consolas"/>
          <w:color w:val="1A1A1A"/>
          <w:sz w:val="19"/>
        </w:rPr>
        <w:t xml:space="preserve">    "country": "PRT", "distribution_channel": "Direct",</w:t>
      </w:r>
    </w:p>
    <w:p>
      <w:pPr>
        <w:spacing w:after="0" w:before="0"/>
        <w:ind w:left="170"/>
        <w:shd w:val="clear" w:color="auto" w:fill="EDEFF2"/>
      </w:pPr>
      <w:r>
        <w:rPr>
          <w:rFonts w:ascii="Consolas" w:hAnsi="Consolas"/>
          <w:color w:val="1A1A1A"/>
          <w:sz w:val="19"/>
        </w:rPr>
        <w:t xml:space="preserve">    "reserved_room_type": "A", "assigned_room_type": "A",</w:t>
      </w:r>
    </w:p>
    <w:p>
      <w:pPr>
        <w:spacing w:after="0" w:before="0"/>
        <w:ind w:left="170"/>
        <w:shd w:val="clear" w:color="auto" w:fill="EDEFF2"/>
      </w:pPr>
      <w:r>
        <w:rPr>
          <w:rFonts w:ascii="Consolas" w:hAnsi="Consolas"/>
          <w:color w:val="1A1A1A"/>
          <w:sz w:val="19"/>
        </w:rPr>
        <w:t xml:space="preserve">    "customer_type": "Transient", "adr": 98.0, "month": 7</w:t>
      </w:r>
    </w:p>
    <w:p>
      <w:pPr>
        <w:spacing w:after="0" w:before="0"/>
        <w:ind w:left="170"/>
        <w:shd w:val="clear" w:color="auto" w:fill="EDEFF2"/>
      </w:pPr>
      <w:r>
        <w:rPr>
          <w:rFonts w:ascii="Consolas" w:hAnsi="Consolas"/>
          <w:color w:val="1A1A1A"/>
          <w:sz w:val="19"/>
        </w:rPr>
        <w:t xml:space="preserve">  }'</w:t>
      </w:r>
    </w:p>
    <w:p>
      <w:pPr>
        <w:spacing w:after="160"/>
      </w:pPr>
    </w:p>
    <w:p>
      <w:pPr>
        <w:pStyle w:val="ListBullet"/>
        <w:spacing w:after="80"/>
        <w:ind w:left="340"/>
      </w:pPr>
      <w:r>
        <w:rPr>
          <w:sz w:val="22"/>
        </w:rPr>
        <w:t xml:space="preserve">☐  </w:t>
      </w:r>
      <w:r>
        <w:rPr>
          <w:sz w:val="21"/>
        </w:rPr>
        <w:t>El dashboard de Streamlit (http://localhost:8501) carga y permite interactuar con la API.</w:t>
      </w:r>
    </w:p>
    <w:p>
      <w:pPr>
        <w:pStyle w:val="ListBullet"/>
        <w:spacing w:after="80"/>
        <w:ind w:left="340"/>
      </w:pPr>
      <w:r>
        <w:rPr>
          <w:sz w:val="22"/>
        </w:rPr>
        <w:t xml:space="preserve">☐  </w:t>
      </w:r>
      <w:r>
        <w:rPr>
          <w:sz w:val="21"/>
        </w:rPr>
        <w:t>Al terminar, apagar el stack:</w:t>
      </w:r>
    </w:p>
    <w:p>
      <w:pPr>
        <w:spacing w:after="0" w:before="0"/>
        <w:ind w:left="170"/>
        <w:shd w:val="clear" w:color="auto" w:fill="EDEFF2"/>
      </w:pPr>
      <w:r>
        <w:rPr>
          <w:rFonts w:ascii="Consolas" w:hAnsi="Consolas"/>
          <w:color w:val="1A1A1A"/>
          <w:sz w:val="19"/>
        </w:rPr>
        <w:t>make down</w:t>
      </w:r>
    </w:p>
    <w:p>
      <w:pPr>
        <w:spacing w:after="160"/>
      </w:pPr>
    </w:p>
    <w:p>
      <w:pPr>
        <w:pStyle w:val="Heading1"/>
        <w:spacing w:before="440" w:after="200"/>
      </w:pPr>
      <w:r>
        <w:rPr>
          <w:b/>
          <w:color w:val="0B5CAD"/>
          <w:sz w:val="32"/>
        </w:rPr>
        <w:t>5. Pruebas de integración efímeras (Testcontainers)</w:t>
      </w:r>
    </w:p>
    <w:p>
      <w:pPr>
        <w:spacing w:after="120"/>
      </w:pPr>
      <w:r>
        <w:rPr>
          <w:b w:val="0"/>
          <w:i w:val="0"/>
          <w:sz w:val="21"/>
        </w:rPr>
        <w:t>Distinta del stack de desarrollo de la Sección 4: aquí cada test levanta y destruye sus propios contenedores para probar cada pieza de forma aislada.</w:t>
      </w:r>
    </w:p>
    <w:p>
      <w:pPr>
        <w:pStyle w:val="ListNumber"/>
        <w:spacing w:after="80"/>
      </w:pPr>
      <w:r>
        <w:rPr>
          <w:sz w:val="21"/>
        </w:rPr>
        <w:t>Verificar que Docker está corriendo (Testcontainers necesita hablar con el daemon de Docker).</w:t>
      </w:r>
    </w:p>
    <w:p>
      <w:pPr>
        <w:pStyle w:val="ListNumber"/>
        <w:spacing w:after="80"/>
      </w:pPr>
      <w:r>
        <w:rPr>
          <w:sz w:val="21"/>
        </w:rPr>
        <w:t>Ejecutar la suite completa (tarda varios minutos, sobre todo por el arranque de Kafka):</w:t>
      </w:r>
    </w:p>
    <w:p>
      <w:pPr>
        <w:spacing w:after="0" w:before="0"/>
        <w:ind w:left="170"/>
        <w:shd w:val="clear" w:color="auto" w:fill="EDEFF2"/>
      </w:pPr>
      <w:r>
        <w:rPr>
          <w:rFonts w:ascii="Consolas" w:hAnsi="Consolas"/>
          <w:color w:val="1A1A1A"/>
          <w:sz w:val="19"/>
        </w:rPr>
        <w:t>make test-integration</w:t>
      </w:r>
    </w:p>
    <w:p>
      <w:pPr>
        <w:spacing w:after="160"/>
      </w:pPr>
    </w:p>
    <w:p>
      <w:pPr>
        <w:pStyle w:val="ListBullet"/>
        <w:spacing w:after="80"/>
        <w:ind w:left="340"/>
      </w:pPr>
      <w:r>
        <w:rPr>
          <w:sz w:val="22"/>
        </w:rPr>
        <w:t xml:space="preserve">☐  </w:t>
      </w:r>
      <w:r>
        <w:rPr>
          <w:sz w:val="21"/>
        </w:rPr>
        <w:t>test_postgres_container.py pasa (patrón de conexión que usa el backend de MLflow).</w:t>
      </w:r>
    </w:p>
    <w:p>
      <w:pPr>
        <w:pStyle w:val="ListBullet"/>
        <w:spacing w:after="80"/>
        <w:ind w:left="340"/>
      </w:pPr>
      <w:r>
        <w:rPr>
          <w:sz w:val="22"/>
        </w:rPr>
        <w:t xml:space="preserve">☐  </w:t>
      </w:r>
      <w:r>
        <w:rPr>
          <w:sz w:val="21"/>
        </w:rPr>
        <w:t>test_kafka_container.py pasa (roundtrip de producir/consumir del feed de predicciones).</w:t>
      </w:r>
    </w:p>
    <w:p>
      <w:pPr>
        <w:pStyle w:val="ListBullet"/>
        <w:spacing w:after="80"/>
        <w:ind w:left="340"/>
      </w:pPr>
      <w:r>
        <w:rPr>
          <w:sz w:val="22"/>
        </w:rPr>
        <w:t xml:space="preserve">☐  </w:t>
      </w:r>
      <w:r>
        <w:rPr>
          <w:sz w:val="21"/>
        </w:rPr>
        <w:t>test_localstack_container.py pasa (llamadas reales a S3/SQS/Secrets Manager contra el emulador).</w:t>
      </w:r>
    </w:p>
    <w:p>
      <w:pPr>
        <w:pStyle w:val="ListBullet"/>
        <w:spacing w:after="80"/>
        <w:ind w:left="340"/>
      </w:pPr>
      <w:r>
        <w:rPr>
          <w:sz w:val="22"/>
        </w:rPr>
        <w:t xml:space="preserve">☐  </w:t>
      </w:r>
      <w:r>
        <w:rPr>
          <w:sz w:val="21"/>
        </w:rPr>
        <w:t>test_api_container.py pasa (construye el Dockerfile real de la API y verifica que /health responde).</w:t>
      </w:r>
    </w:p>
    <w:p>
      <w:pPr>
        <w:pStyle w:val="Heading1"/>
        <w:spacing w:before="440" w:after="200"/>
      </w:pPr>
      <w:r>
        <w:rPr>
          <w:b/>
          <w:color w:val="0B5CAD"/>
          <w:sz w:val="32"/>
        </w:rPr>
        <w:t>6. Validar la pipeline de CI sin gastar minutos de GitLab (gitlab-ci-local + runner local)</w:t>
      </w:r>
    </w:p>
    <w:p>
      <w:pPr>
        <w:spacing w:after="120"/>
      </w:pPr>
      <w:r>
        <w:rPr>
          <w:b w:val="0"/>
          <w:i w:val="0"/>
          <w:sz w:val="21"/>
        </w:rPr>
        <w:t>Ya no es opcional: todos los jobs de .gitlab-ci.yml llevan tags: ["local-hardware"], asi que ningun runner compartido de GitLab.com puede tomarlos. Sin el runner de la Fase 2 registrado y corriendo, cualquier push a main se queda en pending para siempre. Dos capas, de la mas barata a la mas completa:</w:t>
      </w:r>
    </w:p>
    <w:p>
      <w:pPr>
        <w:pStyle w:val="Heading2"/>
      </w:pPr>
      <w:r>
        <w:t>Fase 1 — gitlab-ci-local (Docker puro, sin runner, cero contacto con GitLab)</w:t>
      </w:r>
    </w:p>
    <w:p>
      <w:pPr/>
      <w:r>
        <w:t>Lee .gitlab-ci.yml y corre los jobs como contenedores Docker en esta maquina, sin tocar GitLab en absoluto. Cubre los jobs que no dependen de AWS ni empujan artefactos reales: quality-gate, trivy-scan, integration-tests.</w:t>
      </w:r>
    </w:p>
    <w:p>
      <w:pPr>
        <w:pStyle w:val="ListNumber"/>
      </w:pPr>
      <w:r>
        <w:t>Correr (usa npx, no requiere instalar nada globalmente):</w:t>
      </w:r>
    </w:p>
    <w:p>
      <w:pPr/>
      <w:r>
        <w:t>make ci-dry-run</w:t>
      </w:r>
    </w:p>
    <w:p>
      <w:pPr/>
    </w:p>
    <w:p>
      <w:pPr>
        <w:pStyle w:val="ListNumber"/>
      </w:pPr>
      <w:r>
        <w:t>Para validar tambien train-smoke (necesita credenciales AWS de solo lectura, ya que fuera de GitLab real no existe GITLAB_OIDC_TOKEN):</w:t>
      </w:r>
    </w:p>
    <w:p>
      <w:pPr/>
      <w:r>
        <w:t>cp .gitlab-ci-local-variables.yml.example .gitlab-ci-local-variables.yml</w:t>
      </w:r>
    </w:p>
    <w:p>
      <w:pPr/>
      <w:r>
        <w:t># completar AWS_ACCESS_KEY_ID / AWS_SECRET_ACCESS_KEY ahi</w:t>
      </w:r>
    </w:p>
    <w:p>
      <w:pPr/>
      <w:r>
        <w:t>make ci-dry-run-train</w:t>
      </w:r>
    </w:p>
    <w:p>
      <w:pPr/>
    </w:p>
    <w:p>
      <w:pPr/>
      <w:r>
        <w:t>build-push-ecr y gitops-release quedan fuera a proposito: empujan imagenes reales a ECR y hacen commit a Git, asi que se validan de verdad recien en la Fase 2, con el runner self-hosted.</w:t>
      </w:r>
    </w:p>
    <w:p>
      <w:pPr/>
    </w:p>
    <w:p>
      <w:pPr>
        <w:pStyle w:val="Heading2"/>
      </w:pPr>
      <w:r>
        <w:t>Fase 2 — Runner self-hosted (obligatorio: es el unico que puede correr un push real a main)</w:t>
      </w:r>
    </w:p>
    <w:p>
      <w:pPr/>
      <w:r>
        <w:t>Registra esta maquina como runner del proyecto contra GitLab; con tags: ["local-hardware"] ya en todos los jobs, GitLab le asigna todo el trabajo a este runner y nunca a los compartidos. El tag se asigna al crear el runner en la UI (paso obligatorio con el flujo actual de GitLab), no por linea de comandos.</w:t>
      </w:r>
    </w:p>
    <w:p>
      <w:pPr>
        <w:pStyle w:val="ListNumber"/>
        <w:spacing w:after="80"/>
      </w:pPr>
      <w:r>
        <w:rPr>
          <w:sz w:val="21"/>
        </w:rPr>
        <w:t>En GitLab: Settings → CI/CD → Runners → New project runner. Elegir Linux + Docker, y en el campo de tags escribir exactamente local-hardware (el mismo tag que llevan todos los jobs de gitlab-ci.yml). Crear el runner y copiar el authentication token (empieza con glrt-, solo se muestra una vez).</w:t>
      </w:r>
    </w:p>
    <w:p>
      <w:pPr>
        <w:pStyle w:val="ListNumber"/>
      </w:pPr>
      <w:r>
        <w:t>Definir las variables de entorno con ese token:</w:t>
      </w:r>
    </w:p>
    <w:p>
      <w:pPr>
        <w:spacing w:after="0" w:before="0"/>
        <w:ind w:left="170"/>
        <w:shd w:val="clear" w:color="auto" w:fill="EDEFF2"/>
      </w:pPr>
      <w:r>
        <w:rPr>
          <w:rFonts w:ascii="Consolas" w:hAnsi="Consolas"/>
          <w:color w:val="1A1A1A"/>
          <w:sz w:val="19"/>
        </w:rPr>
        <w:t>export GITLAB_URL="https://gitlab.com"</w:t>
      </w:r>
    </w:p>
    <w:p>
      <w:pPr>
        <w:spacing w:after="0" w:before="0"/>
        <w:ind w:left="170"/>
        <w:shd w:val="clear" w:color="auto" w:fill="EDEFF2"/>
      </w:pPr>
      <w:r>
        <w:rPr>
          <w:rFonts w:ascii="Consolas" w:hAnsi="Consolas"/>
          <w:color w:val="1A1A1A"/>
          <w:sz w:val="19"/>
        </w:rPr>
        <w:t>export GITLAB_RUNNER_TOKEN="&lt;el-token-glrt-...-que-copiaste&gt;"</w:t>
      </w:r>
    </w:p>
    <w:p>
      <w:pPr>
        <w:spacing w:after="160"/>
      </w:pPr>
    </w:p>
    <w:p>
      <w:pPr>
        <w:pStyle w:val="ListNumber"/>
        <w:spacing w:after="80"/>
      </w:pPr>
      <w:r>
        <w:rPr>
          <w:sz w:val="21"/>
        </w:rPr>
        <w:t>Registrar el runner:</w:t>
      </w:r>
    </w:p>
    <w:p>
      <w:pPr>
        <w:spacing w:after="0" w:before="0"/>
        <w:ind w:left="170"/>
        <w:shd w:val="clear" w:color="auto" w:fill="EDEFF2"/>
      </w:pPr>
      <w:r>
        <w:rPr>
          <w:rFonts w:ascii="Consolas" w:hAnsi="Consolas"/>
          <w:color w:val="1A1A1A"/>
          <w:sz w:val="19"/>
        </w:rPr>
        <w:t>make runner-register</w:t>
      </w:r>
    </w:p>
    <w:p>
      <w:pPr>
        <w:spacing w:after="160"/>
      </w:pPr>
    </w:p>
    <w:p>
      <w:pPr>
        <w:pStyle w:val="ListNumber"/>
        <w:spacing w:after="80"/>
      </w:pPr>
      <w:r>
        <w:rPr>
          <w:sz w:val="21"/>
        </w:rPr>
        <w:t>Arrancarlo (queda escuchando jobs de tu proyecto):</w:t>
      </w:r>
    </w:p>
    <w:p>
      <w:pPr>
        <w:spacing w:after="0" w:before="0"/>
        <w:ind w:left="170"/>
        <w:shd w:val="clear" w:color="auto" w:fill="EDEFF2"/>
      </w:pPr>
      <w:r>
        <w:rPr>
          <w:rFonts w:ascii="Consolas" w:hAnsi="Consolas"/>
          <w:color w:val="1A1A1A"/>
          <w:sz w:val="19"/>
        </w:rPr>
        <w:t>make runner-start</w:t>
      </w:r>
    </w:p>
    <w:p>
      <w:pPr>
        <w:spacing w:after="160"/>
      </w:pPr>
    </w:p>
    <w:p>
      <w:pPr>
        <w:pStyle w:val="ListNumber"/>
        <w:spacing w:after="80"/>
      </w:pPr>
      <w:r>
        <w:rPr>
          <w:sz w:val="21"/>
        </w:rPr>
        <w:t>Detenerlo cuando termines:</w:t>
      </w:r>
    </w:p>
    <w:p>
      <w:pPr>
        <w:spacing w:after="0" w:before="0"/>
        <w:ind w:left="170"/>
        <w:shd w:val="clear" w:color="auto" w:fill="EDEFF2"/>
      </w:pPr>
      <w:r>
        <w:rPr>
          <w:rFonts w:ascii="Consolas" w:hAnsi="Consolas"/>
          <w:color w:val="1A1A1A"/>
          <w:sz w:val="19"/>
        </w:rPr>
        <w:t>make runner-stop</w:t>
      </w:r>
    </w:p>
    <w:p>
      <w:pPr>
        <w:spacing w:after="160"/>
      </w:pPr>
    </w:p>
    <w:p>
      <w:r>
        <w:br w:type="page"/>
      </w:r>
    </w:p>
    <w:p>
      <w:pPr/>
      <w:r>
        <w:t>⚠ Sin este runner corriendo (make runner-start), cualquier push a main se queda en pending para siempre — no falla, simplemente nunca lo toma nadie.</w:t>
      </w:r>
    </w:p>
    <w:p>
      <w:pPr/>
    </w:p>
    <w:p>
      <w:pPr>
        <w:pStyle w:val="Heading1"/>
        <w:spacing w:before="440" w:after="200"/>
      </w:pPr>
      <w:r>
        <w:rPr>
          <w:b/>
          <w:color w:val="0B5CAD"/>
          <w:sz w:val="32"/>
        </w:rPr>
        <w:t>7. Preparar la cuenta de AWS</w:t>
      </w:r>
    </w:p>
    <w:p>
      <w:pPr>
        <w:spacing w:after="120"/>
      </w:pPr>
      <w:r>
        <w:rPr>
          <w:b w:val="0"/>
          <w:i w:val="0"/>
          <w:sz w:val="21"/>
        </w:rPr>
        <w:t>A partir de aquí empieza el despliegue real en AWS. Ten en cuenta que EKS, RDS y el NAT Gateway generan costo por hora desde el momento en que se crean — revisa la Sección 22 para el checklist de apagado antes de empezar, así sabes exactamente qué tendrás que destruir después.</w:t>
      </w:r>
    </w:p>
    <w:p>
      <w:pPr>
        <w:pStyle w:val="ListNumber"/>
        <w:spacing w:after="80"/>
      </w:pPr>
      <w:r>
        <w:rPr>
          <w:sz w:val="21"/>
        </w:rPr>
        <w:t>Configurar credenciales de AWS CLI localmente:</w:t>
      </w:r>
    </w:p>
    <w:p>
      <w:pPr>
        <w:spacing w:after="0" w:before="0"/>
        <w:ind w:left="170"/>
        <w:shd w:val="clear" w:color="auto" w:fill="EDEFF2"/>
      </w:pPr>
      <w:r>
        <w:rPr>
          <w:rFonts w:ascii="Consolas" w:hAnsi="Consolas"/>
          <w:color w:val="1A1A1A"/>
          <w:sz w:val="19"/>
        </w:rPr>
        <w:t>aws configure</w:t>
      </w:r>
    </w:p>
    <w:p>
      <w:pPr>
        <w:spacing w:after="160"/>
      </w:pPr>
    </w:p>
    <w:p>
      <w:pPr>
        <w:pStyle w:val="ListNumber"/>
        <w:spacing w:after="80"/>
      </w:pPr>
      <w:r>
        <w:rPr>
          <w:sz w:val="21"/>
        </w:rPr>
        <w:t>Verificar identidad y anotar el Account ID (lo necesitarás en varios pasos posteriores):</w:t>
      </w:r>
    </w:p>
    <w:p>
      <w:pPr>
        <w:spacing w:after="0" w:before="0"/>
        <w:ind w:left="170"/>
        <w:shd w:val="clear" w:color="auto" w:fill="EDEFF2"/>
      </w:pPr>
      <w:r>
        <w:rPr>
          <w:rFonts w:ascii="Consolas" w:hAnsi="Consolas"/>
          <w:color w:val="1A1A1A"/>
          <w:sz w:val="19"/>
        </w:rPr>
        <w:t>aws sts get-caller-identity</w:t>
      </w:r>
    </w:p>
    <w:p>
      <w:pPr>
        <w:spacing w:after="160"/>
      </w:pPr>
    </w:p>
    <w:p>
      <w:pPr>
        <w:pStyle w:val="ListBullet"/>
        <w:spacing w:after="80"/>
        <w:ind w:left="340"/>
      </w:pPr>
      <w:r>
        <w:rPr>
          <w:sz w:val="22"/>
        </w:rPr>
        <w:t xml:space="preserve">☐  </w:t>
      </w:r>
      <w:r>
        <w:rPr>
          <w:sz w:val="21"/>
        </w:rPr>
        <w:t>El comando anterior devuelve un `Account` (12 dígitos) — anótalo, en esta guía se referencia como &lt;ACCOUNT_ID&gt;.</w:t>
      </w:r>
    </w:p>
    <w:p>
      <w:pPr>
        <w:pStyle w:val="ListBullet"/>
        <w:spacing w:after="80"/>
        <w:ind w:left="340"/>
      </w:pPr>
      <w:r>
        <w:rPr>
          <w:sz w:val="22"/>
        </w:rPr>
        <w:t xml:space="preserve">☐  </w:t>
      </w:r>
      <w:r>
        <w:rPr>
          <w:sz w:val="21"/>
        </w:rPr>
        <w:t>El usuario/rol autenticado tiene permisos suficientes para IAM, VPC, EKS, RDS, S3, ECR y Secrets Manager.</w:t>
      </w:r>
    </w:p>
    <w:p>
      <w:pPr>
        <w:pStyle w:val="Heading1"/>
        <w:spacing w:before="440" w:after="200"/>
      </w:pPr>
      <w:r>
        <w:rPr>
          <w:b/>
          <w:color w:val="0B5CAD"/>
          <w:sz w:val="32"/>
        </w:rPr>
        <w:t>8. Bootstrap del backend remoto de Terraform (S3 con bloqueo nativo)</w:t>
      </w:r>
    </w:p>
    <w:p>
      <w:pPr>
        <w:spacing w:after="120"/>
      </w:pPr>
      <w:r>
        <w:rPr>
          <w:b w:val="0"/>
          <w:i w:val="0"/>
          <w:sz w:val="21"/>
        </w:rPr>
        <w:t>El estado de Terraform se guarda en S3, y el bloqueo de estado usa las escrituras condicionales del propio S3 (`use_lockfile`, ver terraform/provider.tf): NO hace falta una tabla de DynamoDB. El parametro `dynamodb_table` quedo deprecado en Terraform 1.11 y el bloqueo nativo de S3 evita tener que aprovisionar, pagar y mantener sincronizado un segundo recurso. El bucket si debe existir ANTES de que Terraform pueda usarlo — es un paso manual, unico, que se hace una sola vez.</w:t>
      </w:r>
    </w:p>
    <w:p>
      <w:pPr>
        <w:pStyle w:val="ListNumber"/>
        <w:spacing w:after="80"/>
      </w:pPr>
      <w:r>
        <w:rPr>
          <w:sz w:val="21"/>
        </w:rPr>
        <w:t>Crear el bucket S3 para el estado remoto:</w:t>
      </w:r>
    </w:p>
    <w:p>
      <w:pPr>
        <w:spacing w:after="0" w:before="0"/>
        <w:ind w:left="170"/>
        <w:shd w:val="clear" w:color="auto" w:fill="EDEFF2"/>
      </w:pPr>
      <w:r>
        <w:rPr>
          <w:rFonts w:ascii="Consolas" w:hAnsi="Consolas"/>
          <w:color w:val="1A1A1A"/>
          <w:sz w:val="19"/>
        </w:rPr>
        <w:t>aws s3api create-bucket --bucket hotel-mlops-tfstate-&lt;ACCOUNT_ID&gt; --region us-east-1</w:t>
      </w:r>
    </w:p>
    <w:p>
      <w:pPr>
        <w:spacing w:after="160"/>
      </w:pPr>
    </w:p>
    <w:p>
      <w:pPr>
        <w:pStyle w:val="ListNumber"/>
        <w:spacing w:after="80"/>
      </w:pPr>
      <w:r>
        <w:rPr>
          <w:sz w:val="21"/>
        </w:rPr>
        <w:t>Activar versionado, cifrado y bloqueo de acceso publico en ese bucket (el state contiene datos sensibles; el versionado es lo que permite recuperar un state corrupto):</w:t>
      </w:r>
    </w:p>
    <w:p>
      <w:pPr>
        <w:spacing w:after="0" w:before="0"/>
        <w:ind w:left="170"/>
        <w:shd w:val="clear" w:color="auto" w:fill="EDEFF2"/>
      </w:pPr>
      <w:r>
        <w:rPr>
          <w:rFonts w:ascii="Consolas" w:hAnsi="Consolas"/>
          <w:color w:val="1A1A1A"/>
          <w:sz w:val="19"/>
        </w:rPr>
        <w:t>aws s3api put-bucket-versioning --bucket hotel-mlops-tfstate-&lt;ACCOUNT_ID&gt; \</w:t>
      </w:r>
    </w:p>
    <w:p>
      <w:pPr>
        <w:spacing w:after="0" w:before="0"/>
        <w:ind w:left="170"/>
        <w:shd w:val="clear" w:color="auto" w:fill="EDEFF2"/>
      </w:pPr>
      <w:r>
        <w:rPr>
          <w:rFonts w:ascii="Consolas" w:hAnsi="Consolas"/>
          <w:color w:val="1A1A1A"/>
          <w:sz w:val="19"/>
        </w:rPr>
        <w:t xml:space="preserve">  --versioning-configuration Status=Enabled</w:t>
      </w:r>
    </w:p>
    <w:p>
      <w:pPr>
        <w:spacing w:after="0" w:before="0"/>
        <w:ind w:left="170"/>
        <w:shd w:val="clear" w:color="auto" w:fill="EDEFF2"/>
      </w:pPr>
      <w:r>
        <w:rPr>
          <w:rFonts w:ascii="Consolas" w:hAnsi="Consolas"/>
          <w:color w:val="1A1A1A"/>
          <w:sz w:val="19"/>
        </w:rPr>
        <w:t>aws s3api put-public-access-block --bucket hotel-mlops-tfstate-&lt;ACCOUNT_ID&gt; \</w:t>
      </w:r>
    </w:p>
    <w:p>
      <w:pPr>
        <w:spacing w:after="0" w:before="0"/>
        <w:ind w:left="170"/>
        <w:shd w:val="clear" w:color="auto" w:fill="EDEFF2"/>
      </w:pPr>
      <w:r>
        <w:rPr>
          <w:rFonts w:ascii="Consolas" w:hAnsi="Consolas"/>
          <w:color w:val="1A1A1A"/>
          <w:sz w:val="19"/>
        </w:rPr>
        <w:t xml:space="preserve">  --public-access-block-configuration BlockPublicAcls=true,IgnorePublicAcls=true,BlockPublicPolicy=true,RestrictPublicBuckets=true</w:t>
      </w:r>
    </w:p>
    <w:p>
      <w:pPr>
        <w:spacing w:after="160"/>
      </w:pPr>
    </w:p>
    <w:p>
      <w:pPr>
        <w:pStyle w:val="ListBullet"/>
        <w:spacing w:after="80"/>
        <w:ind w:left="340"/>
      </w:pPr>
      <w:r>
        <w:rPr>
          <w:sz w:val="22"/>
        </w:rPr>
        <w:t xml:space="preserve">☐  </w:t>
      </w:r>
      <w:r>
        <w:rPr>
          <w:sz w:val="21"/>
        </w:rPr>
        <w:t>El bucket `hotel-mlops-tfstate-&lt;ACCOUNT_ID&gt;` aparece en `aws s3 ls`.</w:t>
      </w:r>
    </w:p>
    <w:p>
      <w:pPr>
        <w:pStyle w:val="ListBullet"/>
        <w:spacing w:after="80"/>
        <w:ind w:left="340"/>
      </w:pPr>
      <w:r>
        <w:rPr>
          <w:sz w:val="22"/>
        </w:rPr>
        <w:t>☐  `aws s3api get-bucket-versioning --bucket hotel-mlops-tfstate-&lt;ACCOUNT_ID&gt;` devuelve Status=Enabled.</w:t>
      </w:r>
      <w:r>
        <w:rPr>
          <w:sz w:val="21"/>
        </w:rPr>
      </w:r>
    </w:p>
    <w:p>
      <w:pPr>
        <w:pStyle w:val="Heading1"/>
        <w:spacing w:before="440" w:after="200"/>
      </w:pPr>
      <w:r>
        <w:rPr>
          <w:b/>
          <w:color w:val="0B5CAD"/>
          <w:sz w:val="32"/>
        </w:rPr>
        <w:t>9. Crear el secreto de la contraseña de RDS en Secrets Manager</w:t>
      </w:r>
    </w:p>
    <w:p>
      <w:pPr>
        <w:shd w:val="clear" w:color="auto" w:fill="FFF4E5"/>
        <w:pBdr>
          <w:top w:val="single" w:sz="6" w:space="4" w:color="B46A00"/>
          <w:bottom w:val="single" w:sz="6" w:space="4" w:color="B46A00"/>
          <w:left w:val="single" w:sz="6" w:space="4" w:color="B46A00"/>
          <w:right w:val="single" w:sz="6" w:space="4" w:color="B46A00"/>
        </w:pBdr>
        <w:spacing w:before="120" w:after="40"/>
        <w:ind w:left="113"/>
      </w:pPr>
      <w:r>
        <w:rPr>
          <w:b/>
          <w:color w:val="B46A00"/>
          <w:sz w:val="20"/>
        </w:rPr>
        <w:t>⚠ Paso obligatorio antes de "terraform apply"</w:t>
      </w:r>
    </w:p>
    <w:p>
      <w:pPr>
        <w:shd w:val="clear" w:color="auto" w:fill="FFF4E5"/>
        <w:pBdr>
          <w:top w:val="single" w:sz="6" w:space="4" w:color="B46A00"/>
          <w:bottom w:val="single" w:sz="6" w:space="4" w:color="B46A00"/>
          <w:left w:val="single" w:sz="6" w:space="4" w:color="B46A00"/>
          <w:right w:val="single" w:sz="6" w:space="4" w:color="B46A00"/>
        </w:pBdr>
        <w:spacing w:before="0" w:after="200"/>
        <w:ind w:left="113"/>
      </w:pPr>
      <w:r>
        <w:rPr>
          <w:color w:val="5A3D00"/>
          <w:sz w:val="19"/>
        </w:rPr>
        <w:t>terraform/rds.tf LEE este secreto como data source (aws_secretsmanager_secret), no lo crea. Si el secreto "hotel-mlops/db-password" no existe todavía en la región, `terraform apply` fallará al intentar leerlo.</w:t>
      </w:r>
    </w:p>
    <w:p>
      <w:pPr>
        <w:pStyle w:val="ListNumber"/>
        <w:spacing w:after="80"/>
      </w:pPr>
      <w:r>
        <w:rPr>
          <w:sz w:val="21"/>
        </w:rPr>
        <w:t>Elegir una contraseña segura para la base de datos de MLflow y crear el secreto:</w:t>
      </w:r>
    </w:p>
    <w:p>
      <w:pPr>
        <w:spacing w:after="0" w:before="0"/>
        <w:ind w:left="170"/>
        <w:shd w:val="clear" w:color="auto" w:fill="EDEFF2"/>
      </w:pPr>
      <w:r>
        <w:rPr>
          <w:rFonts w:ascii="Consolas" w:hAnsi="Consolas"/>
          <w:color w:val="1A1A1A"/>
          <w:sz w:val="19"/>
        </w:rPr>
        <w:t>aws secretsmanager create-secret \</w:t>
      </w:r>
    </w:p>
    <w:p>
      <w:pPr>
        <w:spacing w:after="0" w:before="0"/>
        <w:ind w:left="170"/>
        <w:shd w:val="clear" w:color="auto" w:fill="EDEFF2"/>
      </w:pPr>
      <w:r>
        <w:rPr>
          <w:rFonts w:ascii="Consolas" w:hAnsi="Consolas"/>
          <w:color w:val="1A1A1A"/>
          <w:sz w:val="19"/>
        </w:rPr>
        <w:t xml:space="preserve">  --name hotel-mlops/db-password \</w:t>
      </w:r>
    </w:p>
    <w:p>
      <w:pPr>
        <w:spacing w:after="0" w:before="0"/>
        <w:ind w:left="170"/>
        <w:shd w:val="clear" w:color="auto" w:fill="EDEFF2"/>
      </w:pPr>
      <w:r>
        <w:rPr>
          <w:rFonts w:ascii="Consolas" w:hAnsi="Consolas"/>
          <w:color w:val="1A1A1A"/>
          <w:sz w:val="19"/>
        </w:rPr>
        <w:t xml:space="preserve">  --secret-string '{"db_password":"&lt;TU_PASSWORD_SEGURA&gt;"}' \</w:t>
      </w:r>
    </w:p>
    <w:p>
      <w:pPr>
        <w:spacing w:after="0" w:before="0"/>
        <w:ind w:left="170"/>
        <w:shd w:val="clear" w:color="auto" w:fill="EDEFF2"/>
      </w:pPr>
      <w:r>
        <w:rPr>
          <w:rFonts w:ascii="Consolas" w:hAnsi="Consolas"/>
          <w:color w:val="1A1A1A"/>
          <w:sz w:val="19"/>
        </w:rPr>
        <w:t xml:space="preserve">  --region us-east-1</w:t>
      </w:r>
    </w:p>
    <w:p>
      <w:pPr>
        <w:spacing w:after="160"/>
      </w:pPr>
    </w:p>
    <w:p>
      <w:pPr>
        <w:pStyle w:val="ListBullet"/>
        <w:spacing w:after="80"/>
        <w:ind w:left="340"/>
      </w:pPr>
      <w:r>
        <w:rPr>
          <w:sz w:val="22"/>
        </w:rPr>
        <w:t xml:space="preserve">☐  </w:t>
      </w:r>
      <w:r>
        <w:rPr>
          <w:sz w:val="21"/>
        </w:rPr>
        <w:t>Guardar esa contraseña en un gestor de contraseñas — la necesitarás si alguna vez tienes que conectarte a RDS manualmente para depurar.</w:t>
      </w:r>
    </w:p>
    <w:p>
      <w:pPr>
        <w:pStyle w:val="ListBullet"/>
        <w:spacing w:after="80"/>
        <w:ind w:left="340"/>
      </w:pPr>
      <w:r>
        <w:rPr>
          <w:sz w:val="22"/>
        </w:rPr>
        <w:t xml:space="preserve">☐  </w:t>
      </w:r>
      <w:r>
        <w:rPr>
          <w:sz w:val="21"/>
        </w:rPr>
        <w:t>El secreto aparece en `aws secretsmanager list-secrets --region us-east-1`.</w:t>
      </w:r>
    </w:p>
    <w:p>
      <w:pPr>
        <w:pStyle w:val="Heading1"/>
        <w:spacing w:before="440" w:after="200"/>
      </w:pPr>
      <w:r>
        <w:rPr>
          <w:b/>
          <w:color w:val="0B5CAD"/>
          <w:sz w:val="32"/>
        </w:rPr>
        <w:t>10. Configurar las variables de Terraform</w:t>
      </w:r>
    </w:p>
    <w:p>
      <w:pPr>
        <w:spacing w:after="120"/>
      </w:pPr>
      <w:r>
        <w:rPr>
          <w:b w:val="0"/>
          <w:i w:val="0"/>
          <w:sz w:val="21"/>
        </w:rPr>
        <w:t>Revisar terraform/variables.tf. Los valores por defecto ya sirven para un despliegue de portfolio; el único que casi con seguridad debes cambiar es `gitlab_project_path`.</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sz w:val="19"/>
              </w:rPr>
              <w:t>Variable</w:t>
            </w:r>
          </w:p>
        </w:tc>
        <w:tc>
          <w:tcPr>
            <w:tcW w:type="dxa" w:w="3249"/>
          </w:tcPr>
          <w:p>
            <w:r/>
            <w:r>
              <w:rPr>
                <w:b/>
                <w:sz w:val="19"/>
              </w:rPr>
              <w:t>Valor por defecto</w:t>
            </w:r>
          </w:p>
        </w:tc>
        <w:tc>
          <w:tcPr>
            <w:tcW w:type="dxa" w:w="3249"/>
          </w:tcPr>
          <w:p>
            <w:r/>
            <w:r>
              <w:rPr>
                <w:b/>
                <w:sz w:val="19"/>
              </w:rPr>
              <w:t>Necesitas cambiarlo si...</w:t>
            </w:r>
          </w:p>
        </w:tc>
      </w:tr>
      <w:tr>
        <w:tc>
          <w:tcPr>
            <w:tcW w:type="dxa" w:w="3249"/>
          </w:tcPr>
          <w:p>
            <w:r/>
            <w:r>
              <w:rPr>
                <w:sz w:val="18"/>
              </w:rPr>
              <w:t>aws_region</w:t>
            </w:r>
          </w:p>
        </w:tc>
        <w:tc>
          <w:tcPr>
            <w:tcW w:type="dxa" w:w="3249"/>
          </w:tcPr>
          <w:p>
            <w:r/>
            <w:r>
              <w:rPr>
                <w:sz w:val="18"/>
              </w:rPr>
              <w:t>us-east-1</w:t>
            </w:r>
          </w:p>
        </w:tc>
        <w:tc>
          <w:tcPr>
            <w:tcW w:type="dxa" w:w="3249"/>
          </w:tcPr>
          <w:p>
            <w:r/>
            <w:r>
              <w:rPr>
                <w:sz w:val="18"/>
              </w:rPr>
              <w:t>quieres desplegar en otra región.</w:t>
            </w:r>
          </w:p>
        </w:tc>
      </w:tr>
      <w:tr>
        <w:tc>
          <w:tcPr>
            <w:tcW w:type="dxa" w:w="3249"/>
          </w:tcPr>
          <w:p>
            <w:r/>
            <w:r>
              <w:rPr>
                <w:sz w:val="18"/>
              </w:rPr>
              <w:t>project_name</w:t>
            </w:r>
          </w:p>
        </w:tc>
        <w:tc>
          <w:tcPr>
            <w:tcW w:type="dxa" w:w="3249"/>
          </w:tcPr>
          <w:p>
            <w:r/>
            <w:r>
              <w:rPr>
                <w:sz w:val="18"/>
              </w:rPr>
              <w:t>hotel-mlops</w:t>
            </w:r>
          </w:p>
        </w:tc>
        <w:tc>
          <w:tcPr>
            <w:tcW w:type="dxa" w:w="3249"/>
          </w:tcPr>
          <w:p>
            <w:r/>
            <w:r>
              <w:rPr>
                <w:sz w:val="18"/>
              </w:rPr>
              <w:t>quieres otro prefijo de nombres de recursos.</w:t>
            </w:r>
          </w:p>
        </w:tc>
      </w:tr>
      <w:tr>
        <w:tc>
          <w:tcPr>
            <w:tcW w:type="dxa" w:w="3249"/>
          </w:tcPr>
          <w:p>
            <w:r/>
            <w:r>
              <w:rPr>
                <w:sz w:val="18"/>
              </w:rPr>
              <w:t>environment</w:t>
            </w:r>
          </w:p>
        </w:tc>
        <w:tc>
          <w:tcPr>
            <w:tcW w:type="dxa" w:w="3249"/>
          </w:tcPr>
          <w:p>
            <w:r/>
            <w:r>
              <w:rPr>
                <w:sz w:val="18"/>
              </w:rPr>
              <w:t>production</w:t>
            </w:r>
          </w:p>
        </w:tc>
        <w:tc>
          <w:tcPr>
            <w:tcW w:type="dxa" w:w="3249"/>
          </w:tcPr>
          <w:p>
            <w:r/>
            <w:r>
              <w:rPr>
                <w:sz w:val="18"/>
              </w:rPr>
              <w:t>quieres separar dev/staging/production.</w:t>
            </w:r>
          </w:p>
        </w:tc>
      </w:tr>
      <w:tr>
        <w:tc>
          <w:tcPr>
            <w:tcW w:type="dxa" w:w="3249"/>
          </w:tcPr>
          <w:p>
            <w:r/>
            <w:r>
              <w:rPr>
                <w:sz w:val="18"/>
              </w:rPr>
              <w:t>vpc_cidr</w:t>
            </w:r>
          </w:p>
        </w:tc>
        <w:tc>
          <w:tcPr>
            <w:tcW w:type="dxa" w:w="3249"/>
          </w:tcPr>
          <w:p>
            <w:r/>
            <w:r>
              <w:rPr>
                <w:sz w:val="18"/>
              </w:rPr>
              <w:t>10.0.0.0/16</w:t>
            </w:r>
          </w:p>
        </w:tc>
        <w:tc>
          <w:tcPr>
            <w:tcW w:type="dxa" w:w="3249"/>
          </w:tcPr>
          <w:p>
            <w:r/>
            <w:r>
              <w:rPr>
                <w:sz w:val="18"/>
              </w:rPr>
              <w:t>ese rango choca con otra VPC tuya.</w:t>
            </w:r>
          </w:p>
        </w:tc>
      </w:tr>
      <w:tr>
        <w:tc>
          <w:tcPr>
            <w:tcW w:type="dxa" w:w="3249"/>
          </w:tcPr>
          <w:p>
            <w:r/>
            <w:r>
              <w:rPr>
                <w:sz w:val="18"/>
              </w:rPr>
              <w:t>db_username</w:t>
            </w:r>
          </w:p>
        </w:tc>
        <w:tc>
          <w:tcPr>
            <w:tcW w:type="dxa" w:w="3249"/>
          </w:tcPr>
          <w:p>
            <w:r/>
            <w:r>
              <w:rPr>
                <w:sz w:val="18"/>
              </w:rPr>
              <w:t>mlops_user</w:t>
            </w:r>
          </w:p>
        </w:tc>
        <w:tc>
          <w:tcPr>
            <w:tcW w:type="dxa" w:w="3249"/>
          </w:tcPr>
          <w:p>
            <w:r/>
            <w:r>
              <w:rPr>
                <w:sz w:val="18"/>
              </w:rPr>
              <w:t>raramente hace falta cambiarlo.</w:t>
            </w:r>
          </w:p>
        </w:tc>
      </w:tr>
      <w:tr>
        <w:tc>
          <w:tcPr>
            <w:tcW w:type="dxa" w:w="3249"/>
          </w:tcPr>
          <w:p>
            <w:r/>
            <w:r>
              <w:rPr>
                <w:sz w:val="18"/>
              </w:rPr>
              <w:t>gitlab_project_path</w:t>
            </w:r>
          </w:p>
        </w:tc>
        <w:tc>
          <w:tcPr>
            <w:tcW w:type="dxa" w:w="3249"/>
          </w:tcPr>
          <w:p>
            <w:r/>
            <w:r>
              <w:rPr>
                <w:sz w:val="18"/>
              </w:rPr>
              <w:t>CHANGE_ME/hotel-mlops</w:t>
            </w:r>
          </w:p>
        </w:tc>
        <w:tc>
          <w:tcPr>
            <w:tcW w:type="dxa" w:w="3249"/>
          </w:tcPr>
          <w:p>
            <w:r/>
            <w:r>
              <w:rPr>
                <w:sz w:val="18"/>
              </w:rPr>
              <w:t>SIEMPRE — debe ser la ruta real de tu proyecto en GitLab (ver Sección 15).</w:t>
            </w:r>
          </w:p>
        </w:tc>
      </w:tr>
      <w:tr>
        <w:tc>
          <w:tcPr>
            <w:tcW w:type="dxa" w:w="3249"/>
          </w:tcPr>
          <w:p>
            <w:r/>
            <w:r>
              <w:rPr>
                <w:sz w:val="18"/>
              </w:rPr>
              <w:t>gitlab_oidc_issuer_url</w:t>
            </w:r>
          </w:p>
        </w:tc>
        <w:tc>
          <w:tcPr>
            <w:tcW w:type="dxa" w:w="3249"/>
          </w:tcPr>
          <w:p>
            <w:r/>
            <w:r>
              <w:rPr>
                <w:sz w:val="18"/>
              </w:rPr>
              <w:t>https://gitlab.com</w:t>
            </w:r>
          </w:p>
        </w:tc>
        <w:tc>
          <w:tcPr>
            <w:tcW w:type="dxa" w:w="3249"/>
          </w:tcPr>
          <w:p>
            <w:r/>
            <w:r>
              <w:rPr>
                <w:sz w:val="18"/>
              </w:rPr>
              <w:t>usas una instancia de GitLab self-managed.</w:t>
            </w:r>
          </w:p>
        </w:tc>
      </w:tr>
    </w:tbl>
    <w:p>
      <w:pPr>
        <w:spacing w:after="80"/>
      </w:pPr>
    </w:p>
    <w:p>
      <w:pPr>
        <w:pStyle w:val="ListNumber"/>
        <w:spacing w:after="80"/>
      </w:pPr>
      <w:r>
        <w:rPr>
          <w:sz w:val="21"/>
        </w:rPr>
        <w:t>Crear el archivo terraform/terraform.tfvars con al menos:</w:t>
      </w:r>
    </w:p>
    <w:p>
      <w:pPr>
        <w:spacing w:after="0" w:before="0"/>
        <w:ind w:left="170"/>
        <w:shd w:val="clear" w:color="auto" w:fill="EDEFF2"/>
      </w:pPr>
      <w:r>
        <w:rPr>
          <w:rFonts w:ascii="Consolas" w:hAnsi="Consolas"/>
          <w:color w:val="1A1A1A"/>
          <w:sz w:val="19"/>
        </w:rPr>
        <w:t>gitlab_project_path = "personal-group7745334/hotel-booking-mlops-v2"</w:t>
      </w:r>
    </w:p>
    <w:p>
      <w:pPr>
        <w:spacing w:after="0" w:before="0"/>
        <w:ind w:left="170"/>
        <w:shd w:val="clear" w:color="auto" w:fill="EDEFF2"/>
      </w:pPr>
      <w:r>
        <w:rPr>
          <w:rFonts w:ascii="Consolas" w:hAnsi="Consolas"/>
          <w:color w:val="1A1A1A"/>
          <w:sz w:val="19"/>
        </w:rPr>
        <w:t># ajusta el resto de variables solo si necesitas otros valores</w:t>
      </w:r>
    </w:p>
    <w:p>
      <w:pPr>
        <w:spacing w:after="160"/>
      </w:pPr>
    </w:p>
    <w:p>
      <w:pPr>
        <w:spacing w:after="120"/>
      </w:pPr>
      <w:r>
        <w:rPr>
          <w:b w:val="0"/>
          <w:i w:val="0"/>
          <w:color w:val="555555"/>
          <w:sz w:val="19"/>
        </w:rPr>
        <w:t>Nota: la ruta de GitLab del paso anterior es la de tu proyecto en GitLab (donde vive el pipeline real), no necesariamente igual al repositorio de GitHub del portfolio.</w:t>
      </w:r>
    </w:p>
    <w:p>
      <w:pPr>
        <w:pStyle w:val="Heading1"/>
        <w:spacing w:before="440" w:after="200"/>
      </w:pPr>
      <w:r>
        <w:rPr>
          <w:b/>
          <w:color w:val="0B5CAD"/>
          <w:sz w:val="32"/>
        </w:rPr>
        <w:t>11. terraform init / validate / plan / apply</w:t>
      </w:r>
    </w:p>
    <w:p>
      <w:pPr>
        <w:pStyle w:val="ListNumber"/>
        <w:spacing w:after="80"/>
      </w:pPr>
      <w:r>
        <w:rPr>
          <w:sz w:val="21"/>
        </w:rPr>
        <w:t>Verificar el formato de los archivos .tf:</w:t>
      </w:r>
    </w:p>
    <w:p>
      <w:pPr>
        <w:spacing w:after="0" w:before="0"/>
        <w:ind w:left="170"/>
        <w:shd w:val="clear" w:color="auto" w:fill="EDEFF2"/>
      </w:pPr>
      <w:r>
        <w:rPr>
          <w:rFonts w:ascii="Consolas" w:hAnsi="Consolas"/>
          <w:color w:val="1A1A1A"/>
          <w:sz w:val="19"/>
        </w:rPr>
        <w:t>make tf-fmt</w:t>
      </w:r>
    </w:p>
    <w:p>
      <w:pPr>
        <w:spacing w:after="160"/>
      </w:pPr>
    </w:p>
    <w:p>
      <w:pPr>
        <w:pStyle w:val="ListNumber"/>
        <w:spacing w:after="80"/>
      </w:pPr>
      <w:r>
        <w:rPr>
          <w:sz w:val="21"/>
        </w:rPr>
        <w:t>Inicializar Terraform apuntando al backend remoto creado en la Sección 8:</w:t>
      </w:r>
    </w:p>
    <w:p>
      <w:pPr>
        <w:spacing w:after="0" w:before="0"/>
        <w:ind w:left="170"/>
        <w:shd w:val="clear" w:color="auto" w:fill="EDEFF2"/>
      </w:pPr>
      <w:r>
        <w:rPr>
          <w:rFonts w:ascii="Consolas" w:hAnsi="Consolas"/>
          <w:color w:val="1A1A1A"/>
          <w:sz w:val="19"/>
        </w:rPr>
        <w:t>terraform -chdir=terraform init \</w:t>
      </w:r>
    </w:p>
    <w:p>
      <w:pPr>
        <w:spacing w:after="0" w:before="0"/>
        <w:ind w:left="170"/>
        <w:shd w:val="clear" w:color="auto" w:fill="EDEFF2"/>
      </w:pPr>
      <w:r>
        <w:rPr>
          <w:rFonts w:ascii="Consolas" w:hAnsi="Consolas"/>
          <w:color w:val="1A1A1A"/>
          <w:sz w:val="19"/>
        </w:rPr>
        <w:t xml:space="preserve">  -backend-config="bucket=hotel-mlops-tfstate-&lt;ACCOUNT_ID&gt;" \</w:t>
      </w:r>
    </w:p>
    <w:p>
      <w:pPr>
        <w:spacing w:after="0" w:before="0"/>
        <w:ind w:left="170"/>
        <w:shd w:val="clear" w:color="auto" w:fill="EDEFF2"/>
      </w:pPr>
      <w:r>
        <w:rPr>
          <w:rFonts w:ascii="Consolas" w:hAnsi="Consolas"/>
          <w:color w:val="1A1A1A"/>
          <w:sz w:val="19"/>
        </w:rPr>
        <w:t xml:space="preserve">  -backend-config="key=hotel-mlops/terraform.tfstate" \</w:t>
      </w:r>
    </w:p>
    <w:p>
      <w:pPr>
        <w:spacing w:after="0" w:before="0"/>
        <w:ind w:left="170"/>
        <w:shd w:val="clear" w:color="auto" w:fill="EDEFF2"/>
      </w:pPr>
      <w:r>
        <w:rPr>
          <w:rFonts w:ascii="Consolas" w:hAnsi="Consolas"/>
          <w:color w:val="1A1A1A"/>
          <w:sz w:val="19"/>
        </w:rPr>
        <w:t xml:space="preserve">  -backend-config="region=us-east-1" \</w:t>
      </w:r>
    </w:p>
    <w:p>
      <w:pPr>
        <w:spacing w:after="0" w:before="0"/>
        <w:ind w:left="170"/>
        <w:shd w:val="clear" w:color="auto" w:fill="EDEFF2"/>
      </w:pPr>
      <w:r>
        <w:rPr>
          <w:rFonts w:ascii="Consolas" w:hAnsi="Consolas"/>
          <w:color w:val="1A1A1A"/>
          <w:sz w:val="19"/>
        </w:rPr>
        <w:t xml:space="preserve">  -backend-config="use_lockfile=true"</w:t>
      </w:r>
    </w:p>
    <w:p>
      <w:pPr>
        <w:spacing w:after="160"/>
      </w:pPr>
    </w:p>
    <w:p>
      <w:pPr>
        <w:pStyle w:val="ListNumber"/>
        <w:spacing w:after="80"/>
      </w:pPr>
      <w:r>
        <w:rPr>
          <w:sz w:val="21"/>
        </w:rPr>
        <w:t>Validar la sintaxis y consistencia interna:</w:t>
      </w:r>
    </w:p>
    <w:p>
      <w:pPr>
        <w:spacing w:after="0" w:before="0"/>
        <w:ind w:left="170"/>
        <w:shd w:val="clear" w:color="auto" w:fill="EDEFF2"/>
      </w:pPr>
      <w:r>
        <w:rPr>
          <w:rFonts w:ascii="Consolas" w:hAnsi="Consolas"/>
          <w:color w:val="1A1A1A"/>
          <w:sz w:val="19"/>
        </w:rPr>
        <w:t>make tf-validate</w:t>
      </w:r>
    </w:p>
    <w:p>
      <w:pPr>
        <w:spacing w:after="160"/>
      </w:pPr>
    </w:p>
    <w:p>
      <w:pPr>
        <w:pStyle w:val="ListNumber"/>
        <w:spacing w:after="80"/>
      </w:pPr>
      <w:r>
        <w:rPr>
          <w:sz w:val="21"/>
        </w:rPr>
        <w:t>Revisar cuidadosamente qué se va a crear (VPC, EKS, RDS, S3, ECR, IAM, ArgoCD y External Secrets vía Helm):</w:t>
      </w:r>
    </w:p>
    <w:p>
      <w:pPr>
        <w:spacing w:after="0" w:before="0"/>
        <w:ind w:left="170"/>
        <w:shd w:val="clear" w:color="auto" w:fill="EDEFF2"/>
      </w:pPr>
      <w:r>
        <w:rPr>
          <w:rFonts w:ascii="Consolas" w:hAnsi="Consolas"/>
          <w:color w:val="1A1A1A"/>
          <w:sz w:val="19"/>
        </w:rPr>
        <w:t>terraform -chdir=terraform plan</w:t>
      </w:r>
    </w:p>
    <w:p>
      <w:pPr>
        <w:spacing w:after="160"/>
      </w:pPr>
    </w:p>
    <w:p>
      <w:pPr>
        <w:pStyle w:val="ListNumber"/>
        <w:spacing w:after="80"/>
      </w:pPr>
      <w:r>
        <w:rPr>
          <w:sz w:val="21"/>
        </w:rPr>
        <w:t>Aplicar (tarda entre 15 y 25 minutos, principalmente por la creación del clúster EKS):</w:t>
      </w:r>
    </w:p>
    <w:p>
      <w:pPr>
        <w:spacing w:after="0" w:before="0"/>
        <w:ind w:left="170"/>
        <w:shd w:val="clear" w:color="auto" w:fill="EDEFF2"/>
      </w:pPr>
      <w:r>
        <w:rPr>
          <w:rFonts w:ascii="Consolas" w:hAnsi="Consolas"/>
          <w:color w:val="1A1A1A"/>
          <w:sz w:val="19"/>
        </w:rPr>
        <w:t>terraform -chdir=terraform apply</w:t>
      </w:r>
    </w:p>
    <w:p>
      <w:pPr>
        <w:spacing w:after="160"/>
      </w:pPr>
    </w:p>
    <w:p>
      <w:pPr>
        <w:spacing w:after="120"/>
      </w:pPr>
      <w:r>
        <w:rPr>
          <w:b w:val="0"/>
          <w:i w:val="0"/>
          <w:color w:val="555555"/>
          <w:sz w:val="19"/>
        </w:rPr>
        <w:t>Terraform pedirá confirmación explícita — escribe "yes" solo después de revisar el plan.</w:t>
      </w:r>
    </w:p>
    <w:p>
      <w:pPr>
        <w:pStyle w:val="ListNumber"/>
        <w:spacing w:after="80"/>
      </w:pPr>
      <w:r>
        <w:rPr>
          <w:sz w:val="21"/>
        </w:rPr>
        <w:t>Guardar todos los outputs — los necesitarás en las próximas tres secciones:</w:t>
      </w:r>
    </w:p>
    <w:p>
      <w:pPr>
        <w:spacing w:after="0" w:before="0"/>
        <w:ind w:left="170"/>
        <w:shd w:val="clear" w:color="auto" w:fill="EDEFF2"/>
      </w:pPr>
      <w:r>
        <w:rPr>
          <w:rFonts w:ascii="Consolas" w:hAnsi="Consolas"/>
          <w:color w:val="1A1A1A"/>
          <w:sz w:val="19"/>
        </w:rPr>
        <w:t>terraform -chdir=terraform output</w:t>
      </w:r>
    </w:p>
    <w:p>
      <w:pPr>
        <w:spacing w:after="160"/>
      </w:pPr>
    </w:p>
    <w:p>
      <w:pPr>
        <w:pStyle w:val="ListBullet"/>
        <w:spacing w:after="80"/>
        <w:ind w:left="340"/>
      </w:pPr>
      <w:r>
        <w:rPr>
          <w:sz w:val="22"/>
        </w:rPr>
        <w:t xml:space="preserve">☐  </w:t>
      </w:r>
      <w:r>
        <w:rPr>
          <w:sz w:val="21"/>
        </w:rPr>
        <w:t>Anotar `mlflow_iam_role_arn`.</w:t>
      </w:r>
    </w:p>
    <w:p>
      <w:pPr>
        <w:pStyle w:val="ListBullet"/>
        <w:spacing w:after="80"/>
        <w:ind w:left="340"/>
      </w:pPr>
      <w:r>
        <w:rPr>
          <w:sz w:val="22"/>
        </w:rPr>
        <w:t xml:space="preserve">☐  </w:t>
      </w:r>
      <w:r>
        <w:rPr>
          <w:sz w:val="21"/>
        </w:rPr>
        <w:t>Anotar `api_iam_role_arn`.</w:t>
      </w:r>
    </w:p>
    <w:p>
      <w:pPr>
        <w:pStyle w:val="ListBullet"/>
        <w:spacing w:after="80"/>
        <w:ind w:left="340"/>
      </w:pPr>
      <w:r>
        <w:rPr>
          <w:sz w:val="22"/>
        </w:rPr>
        <w:t xml:space="preserve">☐  </w:t>
      </w:r>
      <w:r>
        <w:rPr>
          <w:sz w:val="21"/>
        </w:rPr>
        <w:t>Anotar `external_secrets_iam_role_arn` (informativo; ya lo usa el propio Helm release de Terraform).</w:t>
      </w:r>
    </w:p>
    <w:p>
      <w:pPr>
        <w:pStyle w:val="ListBullet"/>
        <w:spacing w:after="80"/>
        <w:ind w:left="340"/>
      </w:pPr>
      <w:r>
        <w:rPr>
          <w:sz w:val="22"/>
        </w:rPr>
        <w:t xml:space="preserve">☐  </w:t>
      </w:r>
      <w:r>
        <w:rPr>
          <w:sz w:val="21"/>
        </w:rPr>
        <w:t>Anotar `rds_endpoint`.</w:t>
      </w:r>
    </w:p>
    <w:p>
      <w:pPr>
        <w:pStyle w:val="ListBullet"/>
        <w:spacing w:after="80"/>
        <w:ind w:left="340"/>
      </w:pPr>
      <w:r>
        <w:rPr>
          <w:sz w:val="22"/>
        </w:rPr>
        <w:t xml:space="preserve">☐  </w:t>
      </w:r>
      <w:r>
        <w:rPr>
          <w:sz w:val="21"/>
        </w:rPr>
        <w:t>Anotar `s3_bucket_name`.</w:t>
      </w:r>
    </w:p>
    <w:p>
      <w:pPr>
        <w:pStyle w:val="ListBullet"/>
        <w:spacing w:after="80"/>
        <w:ind w:left="340"/>
      </w:pPr>
      <w:r>
        <w:rPr>
          <w:sz w:val="22"/>
        </w:rPr>
        <w:t xml:space="preserve">☐  </w:t>
      </w:r>
      <w:r>
        <w:rPr>
          <w:sz w:val="21"/>
        </w:rPr>
        <w:t>Anotar `ecr_repository_urls` (api, dashboard, mlflow).</w:t>
      </w:r>
    </w:p>
    <w:p>
      <w:pPr>
        <w:pStyle w:val="ListBullet"/>
        <w:spacing w:after="80"/>
        <w:ind w:left="340"/>
      </w:pPr>
      <w:r>
        <w:rPr>
          <w:sz w:val="22"/>
        </w:rPr>
        <w:t xml:space="preserve">☐  </w:t>
      </w:r>
      <w:r>
        <w:rPr>
          <w:sz w:val="21"/>
        </w:rPr>
        <w:t>Anotar el ARN del rol "GitLabCIRole"</w:t>
      </w:r>
    </w:p>
    <w:p>
      <w:pPr>
        <w:spacing w:after="120"/>
        <w:ind w:left="624"/>
      </w:pPr>
      <w:r>
        <w:rPr>
          <w:i/>
          <w:color w:val="555555"/>
          <w:sz w:val="19"/>
        </w:rPr>
        <w:t>No es un output nombrado; obtenlo con: aws iam get-role --role-name GitLabCIRole --query Role.Arn --output text</w:t>
      </w:r>
    </w:p>
    <w:p>
      <w:pPr>
        <w:pStyle w:val="Heading1"/>
        <w:spacing w:before="440" w:after="200"/>
      </w:pPr>
      <w:r>
        <w:rPr>
          <w:b/>
          <w:color w:val="0B5CAD"/>
          <w:sz w:val="32"/>
        </w:rPr>
        <w:t>12. Configurar kubectl contra el nuevo clúster EKS</w:t>
      </w:r>
    </w:p>
    <w:p>
      <w:pPr>
        <w:pStyle w:val="ListNumber"/>
        <w:spacing w:after="80"/>
      </w:pPr>
      <w:r>
        <w:rPr>
          <w:sz w:val="21"/>
        </w:rPr>
        <w:t>Actualizar el kubeconfig local:</w:t>
      </w:r>
    </w:p>
    <w:p>
      <w:pPr>
        <w:spacing w:after="0" w:before="0"/>
        <w:ind w:left="170"/>
        <w:shd w:val="clear" w:color="auto" w:fill="EDEFF2"/>
      </w:pPr>
      <w:r>
        <w:rPr>
          <w:rFonts w:ascii="Consolas" w:hAnsi="Consolas"/>
          <w:color w:val="1A1A1A"/>
          <w:sz w:val="19"/>
        </w:rPr>
        <w:t>aws eks update-kubeconfig --name hotel-mlops-cluster --region us-east-1</w:t>
      </w:r>
    </w:p>
    <w:p>
      <w:pPr>
        <w:spacing w:after="160"/>
      </w:pPr>
    </w:p>
    <w:p>
      <w:pPr>
        <w:pStyle w:val="ListNumber"/>
        <w:spacing w:after="80"/>
      </w:pPr>
      <w:r>
        <w:rPr>
          <w:sz w:val="21"/>
        </w:rPr>
        <w:t>Verificar que los nodos worker estan listos (si `kubectl get nodes` responde "Unauthorized", revisa enable_cluster_creator_admin_permissions en terraform/eks.tf - ver Seccion 27):</w:t>
      </w:r>
    </w:p>
    <w:p>
      <w:pPr>
        <w:spacing w:after="0" w:before="0"/>
        <w:ind w:left="170"/>
        <w:shd w:val="clear" w:color="auto" w:fill="EDEFF2"/>
      </w:pPr>
      <w:r>
        <w:rPr>
          <w:rFonts w:ascii="Consolas" w:hAnsi="Consolas"/>
          <w:color w:val="1A1A1A"/>
          <w:sz w:val="19"/>
        </w:rPr>
        <w:t>kubectl get nodes</w:t>
      </w:r>
    </w:p>
    <w:p>
      <w:pPr>
        <w:spacing w:after="160"/>
      </w:pPr>
    </w:p>
    <w:p>
      <w:pPr>
        <w:pStyle w:val="ListNumber"/>
        <w:spacing w:after="80"/>
      </w:pPr>
      <w:r>
        <w:rPr>
          <w:sz w:val="21"/>
        </w:rPr>
        <w:t>Verificar que ArgoCD y External Secrets Operator ya están corriendo (los aprovisionó Terraform vía Helm en el mismo apply):</w:t>
      </w:r>
    </w:p>
    <w:p>
      <w:pPr>
        <w:spacing w:after="0" w:before="0"/>
        <w:ind w:left="170"/>
        <w:shd w:val="clear" w:color="auto" w:fill="EDEFF2"/>
      </w:pPr>
      <w:r>
        <w:rPr>
          <w:rFonts w:ascii="Consolas" w:hAnsi="Consolas"/>
          <w:color w:val="1A1A1A"/>
          <w:sz w:val="19"/>
        </w:rPr>
        <w:t>kubectl get pods -n argocd</w:t>
      </w:r>
    </w:p>
    <w:p>
      <w:pPr>
        <w:spacing w:after="0" w:before="0"/>
        <w:ind w:left="170"/>
        <w:shd w:val="clear" w:color="auto" w:fill="EDEFF2"/>
      </w:pPr>
      <w:r>
        <w:rPr>
          <w:rFonts w:ascii="Consolas" w:hAnsi="Consolas"/>
          <w:color w:val="1A1A1A"/>
          <w:sz w:val="19"/>
        </w:rPr>
        <w:t>kubectl get pods -n external-secrets</w:t>
      </w:r>
    </w:p>
    <w:p>
      <w:pPr>
        <w:spacing w:after="160"/>
      </w:pPr>
    </w:p>
    <w:p>
      <w:pPr>
        <w:pStyle w:val="ListBullet"/>
        <w:spacing w:after="80"/>
        <w:ind w:left="340"/>
      </w:pPr>
      <w:r>
        <w:rPr>
          <w:sz w:val="22"/>
        </w:rPr>
        <w:t xml:space="preserve">☐  </w:t>
      </w:r>
      <w:r>
        <w:rPr>
          <w:sz w:val="21"/>
        </w:rPr>
        <w:t>Se ven 2 nodos en estado `Ready` (o el número configurado en `desired_size` de terraform/eks.tf).</w:t>
      </w:r>
    </w:p>
    <w:p>
      <w:pPr>
        <w:pStyle w:val="ListBullet"/>
        <w:spacing w:after="80"/>
        <w:ind w:left="340"/>
      </w:pPr>
      <w:r>
        <w:rPr>
          <w:sz w:val="22"/>
        </w:rPr>
        <w:t xml:space="preserve">☐  </w:t>
      </w:r>
      <w:r>
        <w:rPr>
          <w:sz w:val="21"/>
        </w:rPr>
        <w:t>Los pods de ArgoCD están `Running`.</w:t>
      </w:r>
    </w:p>
    <w:p>
      <w:pPr>
        <w:pStyle w:val="ListBullet"/>
        <w:spacing w:after="80"/>
        <w:ind w:left="340"/>
      </w:pPr>
      <w:r>
        <w:rPr>
          <w:sz w:val="22"/>
        </w:rPr>
        <w:t xml:space="preserve">☐  </w:t>
      </w:r>
      <w:r>
        <w:rPr>
          <w:sz w:val="21"/>
        </w:rPr>
        <w:t>El pod de external-secrets está `Running`.</w:t>
      </w:r>
    </w:p>
    <w:p>
      <w:pPr>
        <w:pStyle w:val="Heading1"/>
        <w:spacing w:before="440" w:after="200"/>
      </w:pPr>
      <w:r>
        <w:rPr>
          <w:b/>
          <w:color w:val="0B5CAD"/>
          <w:sz w:val="32"/>
        </w:rPr>
        <w:t>13. Conectar los manifiestos de Kubernetes con los outputs reales de Terraform</w:t>
      </w:r>
    </w:p>
    <w:p>
      <w:pPr>
        <w:shd w:val="clear" w:color="auto" w:fill="FFF4E5"/>
        <w:pBdr>
          <w:top w:val="single" w:sz="6" w:space="4" w:color="B46A00"/>
          <w:bottom w:val="single" w:sz="6" w:space="4" w:color="B46A00"/>
          <w:left w:val="single" w:sz="6" w:space="4" w:color="B46A00"/>
          <w:right w:val="single" w:sz="6" w:space="4" w:color="B46A00"/>
        </w:pBdr>
        <w:spacing w:before="120" w:after="40"/>
        <w:ind w:left="113"/>
      </w:pPr>
      <w:r>
        <w:rPr>
          <w:b/>
          <w:color w:val="B46A00"/>
          <w:sz w:val="20"/>
        </w:rPr>
        <w:t>⚠ Estos archivos no se autocompletan</w:t>
      </w:r>
    </w:p>
    <w:p>
      <w:pPr>
        <w:shd w:val="clear" w:color="auto" w:fill="FFF4E5"/>
        <w:pBdr>
          <w:top w:val="single" w:sz="6" w:space="4" w:color="B46A00"/>
          <w:bottom w:val="single" w:sz="6" w:space="4" w:color="B46A00"/>
          <w:left w:val="single" w:sz="6" w:space="4" w:color="B46A00"/>
          <w:right w:val="single" w:sz="6" w:space="4" w:color="B46A00"/>
        </w:pBdr>
        <w:spacing w:before="0" w:after="200"/>
        <w:ind w:left="113"/>
      </w:pPr>
      <w:r>
        <w:rPr>
          <w:color w:val="5A3D00"/>
          <w:sz w:val="19"/>
        </w:rPr>
        <w:t>A diferencia de los tags de imagen (que actualiza el job gitops-release en cada push), estos valores cambian solo cuando cambia la infraestructura, así que se editan a mano, una vez, con los outputs obtenidos en la Sección 11.</w:t>
      </w:r>
    </w:p>
    <w:p>
      <w:pPr>
        <w:pStyle w:val="ListNumber"/>
        <w:spacing w:after="80"/>
      </w:pPr>
      <w:r>
        <w:rPr>
          <w:sz w:val="21"/>
        </w:rPr>
        <w:t>Editar kubernetes/overlays/production/patch-service-account-arns.yaml</w:t>
      </w:r>
    </w:p>
    <w:p>
      <w:pPr>
        <w:spacing w:after="120"/>
        <w:ind w:left="624"/>
      </w:pPr>
      <w:r>
        <w:rPr>
          <w:i/>
          <w:color w:val="555555"/>
          <w:sz w:val="19"/>
        </w:rPr>
        <w:t>Reemplazar los dos placeholders `eks.amazonaws.com/role-arn` con los valores reales de `mlflow_iam_role_arn` y `api_iam_role_arn`.</w:t>
      </w:r>
    </w:p>
    <w:p>
      <w:pPr>
        <w:pStyle w:val="ListNumber"/>
        <w:spacing w:after="80"/>
      </w:pPr>
      <w:r>
        <w:rPr>
          <w:sz w:val="21"/>
        </w:rPr>
        <w:t>Editar kubernetes/overlays/production/patch-mlops-config.yaml</w:t>
      </w:r>
    </w:p>
    <w:p>
      <w:pPr>
        <w:spacing w:after="120"/>
        <w:ind w:left="624"/>
      </w:pPr>
      <w:r>
        <w:rPr>
          <w:i/>
          <w:color w:val="555555"/>
          <w:sz w:val="19"/>
        </w:rPr>
        <w:t>Reemplazar `DB_HOST` con el valor real de `rds_endpoint` y `S3_BUCKET_NAME` con el valor real de `s3_bucket_name`.</w:t>
      </w:r>
    </w:p>
    <w:p>
      <w:pPr>
        <w:pStyle w:val="ListNumber"/>
        <w:spacing w:after="80"/>
      </w:pPr>
      <w:r>
        <w:rPr>
          <w:sz w:val="21"/>
        </w:rPr>
        <w:t>Editar kubernetes/overlays/production/kustomization.yaml</w:t>
      </w:r>
    </w:p>
    <w:p>
      <w:pPr>
        <w:spacing w:after="120"/>
        <w:ind w:left="624"/>
      </w:pPr>
      <w:r>
        <w:rPr>
          <w:i/>
          <w:color w:val="555555"/>
          <w:sz w:val="19"/>
        </w:rPr>
        <w:t>Reemplazar el Account ID de ejemplo (040175285118) en las tres imágenes (hotel-mlops-api, hotel-mlops-dashboard, hotel-mlops-mlflow) por tu &lt;ACCOUNT_ID&gt; real. El tag puede quedar en "latest" por ahora; el primer job gitops-release lo sobreescribirá con el SHA del commit.</w:t>
      </w:r>
    </w:p>
    <w:p>
      <w:pPr>
        <w:pStyle w:val="ListNumber"/>
        <w:spacing w:after="80"/>
      </w:pPr>
      <w:r>
        <w:rPr>
          <w:sz w:val="21"/>
        </w:rPr>
        <w:t>Verificar que el YAML final renderiza sin errores, sin necesitar acceso al clúster:</w:t>
      </w:r>
    </w:p>
    <w:p>
      <w:pPr>
        <w:spacing w:after="0" w:before="0"/>
        <w:ind w:left="170"/>
        <w:shd w:val="clear" w:color="auto" w:fill="EDEFF2"/>
      </w:pPr>
      <w:r>
        <w:rPr>
          <w:rFonts w:ascii="Consolas" w:hAnsi="Consolas"/>
          <w:color w:val="1A1A1A"/>
          <w:sz w:val="19"/>
        </w:rPr>
        <w:t>make k8s-build</w:t>
      </w:r>
    </w:p>
    <w:p>
      <w:pPr>
        <w:spacing w:after="160"/>
      </w:pPr>
    </w:p>
    <w:p>
      <w:pPr>
        <w:pStyle w:val="ListNumber"/>
        <w:spacing w:after="80"/>
      </w:pPr>
      <w:r>
        <w:rPr>
          <w:sz w:val="21"/>
        </w:rPr>
        <w:t>Confirmar y subir los cambios a main:</w:t>
      </w:r>
    </w:p>
    <w:p>
      <w:pPr>
        <w:spacing w:after="0" w:before="0"/>
        <w:ind w:left="170"/>
        <w:shd w:val="clear" w:color="auto" w:fill="EDEFF2"/>
      </w:pPr>
      <w:r>
        <w:rPr>
          <w:rFonts w:ascii="Consolas" w:hAnsi="Consolas"/>
          <w:color w:val="1A1A1A"/>
          <w:sz w:val="19"/>
        </w:rPr>
        <w:t>git add kubernetes/overlays/production/</w:t>
      </w:r>
    </w:p>
    <w:p>
      <w:pPr>
        <w:spacing w:after="0" w:before="0"/>
        <w:ind w:left="170"/>
        <w:shd w:val="clear" w:color="auto" w:fill="EDEFF2"/>
      </w:pPr>
      <w:r>
        <w:rPr>
          <w:rFonts w:ascii="Consolas" w:hAnsi="Consolas"/>
          <w:color w:val="1A1A1A"/>
          <w:sz w:val="19"/>
        </w:rPr>
        <w:t>git commit -m "chore: wire real terraform outputs into k8s manifests"</w:t>
      </w:r>
    </w:p>
    <w:p>
      <w:pPr>
        <w:spacing w:after="0" w:before="0"/>
        <w:ind w:left="170"/>
        <w:shd w:val="clear" w:color="auto" w:fill="EDEFF2"/>
      </w:pPr>
      <w:r>
        <w:rPr>
          <w:rFonts w:ascii="Consolas" w:hAnsi="Consolas"/>
          <w:color w:val="1A1A1A"/>
          <w:sz w:val="19"/>
        </w:rPr>
        <w:t>git push</w:t>
      </w:r>
    </w:p>
    <w:p>
      <w:pPr>
        <w:spacing w:after="160"/>
      </w:pPr>
    </w:p>
    <w:p>
      <w:pPr>
        <w:pStyle w:val="Heading1"/>
        <w:spacing w:before="440" w:after="200"/>
      </w:pPr>
      <w:r>
        <w:rPr>
          <w:b/>
          <w:color w:val="0B5CAD"/>
          <w:sz w:val="32"/>
        </w:rPr>
        <w:t>14. Apuntar DVC al bucket S3 real y subir los datasets</w:t>
      </w:r>
    </w:p>
    <w:p>
      <w:pPr>
        <w:pStyle w:val="ListNumber"/>
        <w:spacing w:after="80"/>
      </w:pPr>
      <w:r>
        <w:rPr>
          <w:sz w:val="21"/>
        </w:rPr>
        <w:t>Actualizar el remote de DVC con el bucket real (creado en la Sección 11, `s3_bucket_name`):</w:t>
      </w:r>
    </w:p>
    <w:p>
      <w:pPr>
        <w:spacing w:after="0" w:before="0"/>
        <w:ind w:left="170"/>
        <w:shd w:val="clear" w:color="auto" w:fill="EDEFF2"/>
      </w:pPr>
      <w:r>
        <w:rPr>
          <w:rFonts w:ascii="Consolas" w:hAnsi="Consolas"/>
          <w:color w:val="1A1A1A"/>
          <w:sz w:val="19"/>
        </w:rPr>
        <w:t>poetry -C core_ml run dvc remote modify s3remote url s3://hotel-mlops-artifacts-production-&lt;ACCOUNT_ID&gt;/dvc-store</w:t>
      </w:r>
    </w:p>
    <w:p>
      <w:pPr>
        <w:spacing w:after="160"/>
      </w:pPr>
    </w:p>
    <w:p>
      <w:pPr>
        <w:spacing w:after="120"/>
      </w:pPr>
      <w:r>
        <w:rPr>
          <w:b w:val="0"/>
          <w:i w:val="0"/>
          <w:color w:val="555555"/>
          <w:sz w:val="19"/>
        </w:rPr>
        <w:t>Alternativa: editar directamente core_ml/.dvc/config y reemplazar __AWS_ACCOUNT_ID__.</w:t>
      </w:r>
    </w:p>
    <w:p>
      <w:pPr>
        <w:pStyle w:val="ListNumber"/>
        <w:spacing w:after="80"/>
      </w:pPr>
      <w:r>
        <w:rPr>
          <w:sz w:val="21"/>
        </w:rPr>
        <w:t>Regenerar el dataset toy si aún no lo hiciste:</w:t>
      </w:r>
    </w:p>
    <w:p>
      <w:pPr>
        <w:spacing w:after="0" w:before="0"/>
        <w:ind w:left="170"/>
        <w:shd w:val="clear" w:color="auto" w:fill="EDEFF2"/>
      </w:pPr>
      <w:r>
        <w:rPr>
          <w:rFonts w:ascii="Consolas" w:hAnsi="Consolas"/>
          <w:color w:val="1A1A1A"/>
          <w:sz w:val="19"/>
        </w:rPr>
        <w:t>make data-toy</w:t>
      </w:r>
    </w:p>
    <w:p>
      <w:pPr>
        <w:spacing w:after="160"/>
      </w:pPr>
    </w:p>
    <w:p>
      <w:pPr>
        <w:pStyle w:val="ListNumber"/>
        <w:spacing w:after="80"/>
      </w:pPr>
      <w:r>
        <w:rPr>
          <w:sz w:val="21"/>
        </w:rPr>
        <w:t>Subir tanto el dataset completo como el toy al bucket S3 real:</w:t>
      </w:r>
    </w:p>
    <w:p>
      <w:pPr>
        <w:spacing w:after="0" w:before="0"/>
        <w:ind w:left="170"/>
        <w:shd w:val="clear" w:color="auto" w:fill="EDEFF2"/>
      </w:pPr>
      <w:r>
        <w:rPr>
          <w:rFonts w:ascii="Consolas" w:hAnsi="Consolas"/>
          <w:color w:val="1A1A1A"/>
          <w:sz w:val="19"/>
        </w:rPr>
        <w:t>make dvc-push</w:t>
      </w:r>
    </w:p>
    <w:p>
      <w:pPr>
        <w:spacing w:after="160"/>
      </w:pPr>
    </w:p>
    <w:p>
      <w:pPr>
        <w:pStyle w:val="ListNumber"/>
        <w:spacing w:after="80"/>
      </w:pPr>
      <w:r>
        <w:rPr>
          <w:sz w:val="21"/>
        </w:rPr>
        <w:t>Confirmar y subir el cambio de configuración de DVC:</w:t>
      </w:r>
    </w:p>
    <w:p>
      <w:pPr>
        <w:spacing w:after="0" w:before="0"/>
        <w:ind w:left="170"/>
        <w:shd w:val="clear" w:color="auto" w:fill="EDEFF2"/>
      </w:pPr>
      <w:r>
        <w:rPr>
          <w:rFonts w:ascii="Consolas" w:hAnsi="Consolas"/>
          <w:color w:val="1A1A1A"/>
          <w:sz w:val="19"/>
        </w:rPr>
        <w:t>git add core_ml/.dvc/config</w:t>
      </w:r>
    </w:p>
    <w:p>
      <w:pPr>
        <w:spacing w:after="0" w:before="0"/>
        <w:ind w:left="170"/>
        <w:shd w:val="clear" w:color="auto" w:fill="EDEFF2"/>
      </w:pPr>
      <w:r>
        <w:rPr>
          <w:rFonts w:ascii="Consolas" w:hAnsi="Consolas"/>
          <w:color w:val="1A1A1A"/>
          <w:sz w:val="19"/>
        </w:rPr>
        <w:t>git commit -m "chore: point DVC remote at the real S3 bucket"</w:t>
      </w:r>
    </w:p>
    <w:p>
      <w:pPr>
        <w:spacing w:after="0" w:before="0"/>
        <w:ind w:left="170"/>
        <w:shd w:val="clear" w:color="auto" w:fill="EDEFF2"/>
      </w:pPr>
      <w:r>
        <w:rPr>
          <w:rFonts w:ascii="Consolas" w:hAnsi="Consolas"/>
          <w:color w:val="1A1A1A"/>
          <w:sz w:val="19"/>
        </w:rPr>
        <w:t>git push</w:t>
      </w:r>
    </w:p>
    <w:p>
      <w:pPr>
        <w:spacing w:after="160"/>
      </w:pPr>
    </w:p>
    <w:p>
      <w:pPr>
        <w:pStyle w:val="ListBullet"/>
        <w:spacing w:after="80"/>
        <w:ind w:left="340"/>
      </w:pPr>
      <w:r>
        <w:rPr>
          <w:sz w:val="22"/>
        </w:rPr>
        <w:t xml:space="preserve">☐  </w:t>
      </w:r>
      <w:r>
        <w:rPr>
          <w:sz w:val="21"/>
        </w:rPr>
        <w:t>`aws s3 ls s3://hotel-mlops-artifacts-production-&lt;ACCOUNT_ID&gt;/dvc-store/` muestra los objetos subidos.</w:t>
      </w:r>
    </w:p>
    <w:p>
      <w:r>
        <w:br w:type="page"/>
      </w:r>
    </w:p>
    <w:p>
      <w:pPr>
        <w:pStyle w:val="Heading1"/>
        <w:spacing w:before="440" w:after="200"/>
      </w:pPr>
      <w:r>
        <w:rPr>
          <w:b/>
          <w:color w:val="0B5CAD"/>
          <w:sz w:val="32"/>
        </w:rPr>
        <w:t>15. Crear el proyecto en GitLab y conectar el repositorio</w:t>
      </w:r>
    </w:p>
    <w:p>
      <w:pPr>
        <w:pStyle w:val="ListNumber"/>
        <w:spacing w:after="80"/>
      </w:pPr>
      <w:r>
        <w:rPr>
          <w:sz w:val="21"/>
        </w:rPr>
        <w:t>Crear un proyecto nuevo (vacío) en GitLab, o usar uno existente.</w:t>
      </w:r>
    </w:p>
    <w:p>
      <w:pPr>
        <w:pStyle w:val="ListNumber"/>
        <w:spacing w:after="80"/>
      </w:pPr>
      <w:r>
        <w:rPr>
          <w:sz w:val="21"/>
        </w:rPr>
        <w:t>Añadir GitLab como remoto adicional del repositorio local y subir el código:</w:t>
      </w:r>
    </w:p>
    <w:p>
      <w:pPr>
        <w:spacing w:after="0" w:before="0"/>
        <w:ind w:left="170"/>
        <w:shd w:val="clear" w:color="auto" w:fill="EDEFF2"/>
      </w:pPr>
      <w:r>
        <w:rPr>
          <w:rFonts w:ascii="Consolas" w:hAnsi="Consolas"/>
          <w:color w:val="1A1A1A"/>
          <w:sz w:val="19"/>
        </w:rPr>
        <w:t>git remote add gitlab &lt;url-de-tu-proyecto-en-gitlab&gt;</w:t>
      </w:r>
    </w:p>
    <w:p>
      <w:pPr>
        <w:spacing w:after="0" w:before="0"/>
        <w:ind w:left="170"/>
        <w:shd w:val="clear" w:color="auto" w:fill="EDEFF2"/>
      </w:pPr>
      <w:r>
        <w:rPr>
          <w:rFonts w:ascii="Consolas" w:hAnsi="Consolas"/>
          <w:color w:val="1A1A1A"/>
          <w:sz w:val="19"/>
        </w:rPr>
        <w:t>git push gitlab main</w:t>
      </w:r>
    </w:p>
    <w:p>
      <w:pPr>
        <w:spacing w:after="160"/>
      </w:pPr>
    </w:p>
    <w:p>
      <w:pPr>
        <w:pStyle w:val="ListNumber"/>
        <w:spacing w:after="80"/>
      </w:pPr>
      <w:r>
        <w:rPr>
          <w:sz w:val="21"/>
        </w:rPr>
        <w:t>Anotar la ruta exacta del proyecto (namespace/nombre-del-proyecto tal como aparece en la URL de GitLab).</w:t>
      </w:r>
    </w:p>
    <w:p>
      <w:pPr>
        <w:pStyle w:val="ListBullet"/>
        <w:spacing w:after="80"/>
        <w:ind w:left="340"/>
      </w:pPr>
      <w:r>
        <w:rPr>
          <w:sz w:val="22"/>
        </w:rPr>
        <w:t xml:space="preserve">☐  </w:t>
      </w:r>
      <w:r>
        <w:rPr>
          <w:sz w:val="21"/>
        </w:rPr>
        <w:t>Esa ruta coincide EXACTAMENTE con el valor de `gitlab_project_path` configurado en la Sección 10.</w:t>
      </w:r>
    </w:p>
    <w:p>
      <w:pPr>
        <w:spacing w:after="120"/>
        <w:ind w:left="624"/>
      </w:pPr>
      <w:r>
        <w:rPr>
          <w:i/>
          <w:color w:val="555555"/>
          <w:sz w:val="19"/>
        </w:rPr>
        <w:t>Si no coincide, la condición del rol OIDC (terraform/iam.tf, `StringLike` sobre `sub`) rechazará el pipeline con un error de AssumeRoleWithWebIdentity al intentar autenticarse contra AWS.</w:t>
      </w:r>
    </w:p>
    <w:p>
      <w:pPr>
        <w:pStyle w:val="Heading1"/>
        <w:spacing w:before="440" w:after="200"/>
      </w:pPr>
      <w:r>
        <w:rPr>
          <w:b/>
          <w:color w:val="0B5CAD"/>
          <w:sz w:val="32"/>
        </w:rPr>
        <w:t>16. Actualizar .gitlab-ci.yml con los valores reales de tu cuenta</w:t>
      </w:r>
    </w:p>
    <w:p>
      <w:pPr>
        <w:spacing w:after="120"/>
      </w:pPr>
      <w:r>
        <w:rPr>
          <w:b w:val="0"/>
          <w:i w:val="0"/>
          <w:sz w:val="21"/>
        </w:rPr>
        <w:t>El archivo trae, a modo de ejemplo, el Account ID del entorno donde se desarrolló el proyecto (040175285118). Hay que reemplazarlo por el tuyo en dos sitios.</w:t>
      </w:r>
    </w:p>
    <w:p>
      <w:pPr>
        <w:pStyle w:val="ListNumber"/>
        <w:spacing w:after="80"/>
      </w:pPr>
      <w:r>
        <w:rPr>
          <w:sz w:val="21"/>
        </w:rPr>
        <w:t>Reemplazar `AWS_ROLE_ARN` (al inicio del archivo, bloque `variables:`)</w:t>
      </w:r>
    </w:p>
    <w:p>
      <w:pPr>
        <w:spacing w:after="120"/>
        <w:ind w:left="624"/>
      </w:pPr>
      <w:r>
        <w:rPr>
          <w:i/>
          <w:color w:val="555555"/>
          <w:sz w:val="19"/>
        </w:rPr>
        <w:t>Usar el ARN real del rol "GitLabCIRole" anotado en la Sección 11 (formato: arn:aws:iam::&lt;ACCOUNT_ID&gt;:role/GitLabCIRole).</w:t>
      </w:r>
    </w:p>
    <w:p>
      <w:pPr>
        <w:pStyle w:val="ListNumber"/>
        <w:spacing w:after="80"/>
      </w:pPr>
      <w:r>
        <w:rPr>
          <w:sz w:val="21"/>
        </w:rPr>
        <w:t>Reemplazar el Account ID dentro del job `build-push-ecr`</w:t>
      </w:r>
    </w:p>
    <w:p>
      <w:pPr>
        <w:spacing w:after="120"/>
        <w:ind w:left="624"/>
      </w:pPr>
      <w:r>
        <w:rPr>
          <w:i/>
          <w:color w:val="555555"/>
          <w:sz w:val="19"/>
        </w:rPr>
        <w:t>En la línea `export ECR_REGISTRY="040175285118.dkr.ecr.$AWS_REGION.amazonaws.com"`.</w:t>
      </w:r>
    </w:p>
    <w:p>
      <w:pPr>
        <w:pStyle w:val="ListNumber"/>
        <w:spacing w:after="80"/>
      </w:pPr>
      <w:r>
        <w:rPr>
          <w:sz w:val="21"/>
        </w:rPr>
        <w:t>Reemplazar el Account ID dentro del job `gitops-release`</w:t>
      </w:r>
    </w:p>
    <w:p>
      <w:pPr>
        <w:spacing w:after="120"/>
        <w:ind w:left="624"/>
      </w:pPr>
      <w:r>
        <w:rPr>
          <w:i/>
          <w:color w:val="555555"/>
          <w:sz w:val="19"/>
        </w:rPr>
        <w:t>Misma línea de `ECR_REGISTRY`, en ese segundo job.</w:t>
      </w:r>
    </w:p>
    <w:p>
      <w:pPr>
        <w:pStyle w:val="ListNumber"/>
        <w:spacing w:after="80"/>
      </w:pPr>
      <w:r>
        <w:rPr>
          <w:sz w:val="21"/>
        </w:rPr>
        <w:t>Confirmar y subir el cambio a main:</w:t>
      </w:r>
    </w:p>
    <w:p>
      <w:pPr>
        <w:spacing w:after="0" w:before="0"/>
        <w:ind w:left="170"/>
        <w:shd w:val="clear" w:color="auto" w:fill="EDEFF2"/>
      </w:pPr>
      <w:r>
        <w:rPr>
          <w:rFonts w:ascii="Consolas" w:hAnsi="Consolas"/>
          <w:color w:val="1A1A1A"/>
          <w:sz w:val="19"/>
        </w:rPr>
        <w:t>git add .gitlab-ci.yml</w:t>
      </w:r>
    </w:p>
    <w:p>
      <w:pPr>
        <w:spacing w:after="0" w:before="0"/>
        <w:ind w:left="170"/>
        <w:shd w:val="clear" w:color="auto" w:fill="EDEFF2"/>
      </w:pPr>
      <w:r>
        <w:rPr>
          <w:rFonts w:ascii="Consolas" w:hAnsi="Consolas"/>
          <w:color w:val="1A1A1A"/>
          <w:sz w:val="19"/>
        </w:rPr>
        <w:t>git commit -m "chore: use this account's IAM role ARN and ECR registry"</w:t>
      </w:r>
    </w:p>
    <w:p>
      <w:pPr>
        <w:spacing w:after="0" w:before="0"/>
        <w:ind w:left="170"/>
        <w:shd w:val="clear" w:color="auto" w:fill="EDEFF2"/>
      </w:pPr>
      <w:r>
        <w:rPr>
          <w:rFonts w:ascii="Consolas" w:hAnsi="Consolas"/>
          <w:color w:val="1A1A1A"/>
          <w:sz w:val="19"/>
        </w:rPr>
        <w:t>git push gitlab main</w:t>
      </w:r>
    </w:p>
    <w:p>
      <w:pPr>
        <w:spacing w:after="160"/>
      </w:pPr>
    </w:p>
    <w:p>
      <w:pPr>
        <w:pStyle w:val="Heading1"/>
        <w:spacing w:before="440" w:after="200"/>
      </w:pPr>
      <w:r>
        <w:rPr>
          <w:b/>
          <w:color w:val="0B5CAD"/>
          <w:sz w:val="32"/>
        </w:rPr>
        <w:t>17. Bootstrap de ArgoCD (paso manual único)</w:t>
      </w:r>
    </w:p>
    <w:p>
      <w:pPr>
        <w:spacing w:after="120"/>
      </w:pPr>
      <w:r>
        <w:rPr>
          <w:b w:val="0"/>
          <w:i w:val="0"/>
          <w:sz w:val="21"/>
        </w:rPr>
        <w:t>Terraform ya instalo ArgoCD dentro del cluster (Seccion 11), pero ArgoCD todavia no sabe que repositorio vigilar ni tiene credenciales para clonarlo. Este es el unico punto de todo el proceso donde se usa `kubectl apply` directo, y son TRES manifiestos, no uno: ver la Seccion 26 para la secuencia exacta y por que ese orden es obligatorio.</w:t>
      </w:r>
    </w:p>
    <w:p>
      <w:pPr>
        <w:pStyle w:val="ListNumber"/>
        <w:spacing w:after="80"/>
      </w:pPr>
      <w:r>
        <w:rPr>
          <w:sz w:val="21"/>
        </w:rPr>
        <w:t>Editar gitops/argocd/application.yaml</w:t>
      </w:r>
    </w:p>
    <w:p>
      <w:pPr>
        <w:spacing w:after="120"/>
        <w:ind w:left="624"/>
      </w:pPr>
      <w:r>
        <w:rPr>
          <w:i/>
          <w:color w:val="555555"/>
          <w:sz w:val="19"/>
        </w:rPr>
        <w:t>Reemplazar `repoURL: https://gitlab.com/CHANGE_ME/hotel-mlops.git` con la URL real de tu proyecto de GitLab.</w:t>
      </w:r>
    </w:p>
    <w:p>
      <w:pPr>
        <w:pStyle w:val="ListNumber"/>
        <w:spacing w:after="80"/>
      </w:pPr>
      <w:r>
        <w:rPr>
          <w:sz w:val="21"/>
        </w:rPr>
        <w:t>Aplicar el manifiesto una única vez:</w:t>
      </w:r>
    </w:p>
    <w:p>
      <w:pPr>
        <w:spacing w:after="0" w:before="0"/>
        <w:ind w:left="170"/>
        <w:shd w:val="clear" w:color="auto" w:fill="EDEFF2"/>
      </w:pPr>
      <w:r>
        <w:rPr>
          <w:rFonts w:ascii="Consolas" w:hAnsi="Consolas"/>
          <w:color w:val="1A1A1A"/>
          <w:sz w:val="19"/>
        </w:rPr>
        <w:t>kubectl apply -f gitops/argocd/application.yaml</w:t>
      </w:r>
    </w:p>
    <w:p>
      <w:pPr>
        <w:spacing w:after="160"/>
      </w:pPr>
    </w:p>
    <w:p>
      <w:pPr>
        <w:pStyle w:val="ListNumber"/>
        <w:spacing w:after="80"/>
      </w:pPr>
      <w:r>
        <w:rPr>
          <w:sz w:val="21"/>
        </w:rPr>
        <w:t>Verificar que ArgoCD registró la aplicación:</w:t>
      </w:r>
    </w:p>
    <w:p>
      <w:pPr>
        <w:spacing w:after="0" w:before="0"/>
        <w:ind w:left="170"/>
        <w:shd w:val="clear" w:color="auto" w:fill="EDEFF2"/>
      </w:pPr>
      <w:r>
        <w:rPr>
          <w:rFonts w:ascii="Consolas" w:hAnsi="Consolas"/>
          <w:color w:val="1A1A1A"/>
          <w:sz w:val="19"/>
        </w:rPr>
        <w:t>kubectl get applications -n argocd</w:t>
      </w:r>
    </w:p>
    <w:p>
      <w:pPr>
        <w:spacing w:after="160"/>
      </w:pPr>
    </w:p>
    <w:p>
      <w:pPr>
        <w:pStyle w:val="ListNumber"/>
        <w:spacing w:after="80"/>
      </w:pPr>
      <w:r>
        <w:rPr>
          <w:sz w:val="21"/>
        </w:rPr>
        <w:t>Confirmar y subir el cambio también:</w:t>
      </w:r>
    </w:p>
    <w:p>
      <w:pPr>
        <w:spacing w:after="0" w:before="0"/>
        <w:ind w:left="170"/>
        <w:shd w:val="clear" w:color="auto" w:fill="EDEFF2"/>
      </w:pPr>
      <w:r>
        <w:rPr>
          <w:rFonts w:ascii="Consolas" w:hAnsi="Consolas"/>
          <w:color w:val="1A1A1A"/>
          <w:sz w:val="19"/>
        </w:rPr>
        <w:t>git add gitops/argocd/application.yaml</w:t>
      </w:r>
    </w:p>
    <w:p>
      <w:pPr>
        <w:spacing w:after="0" w:before="0"/>
        <w:ind w:left="170"/>
        <w:shd w:val="clear" w:color="auto" w:fill="EDEFF2"/>
      </w:pPr>
      <w:r>
        <w:rPr>
          <w:rFonts w:ascii="Consolas" w:hAnsi="Consolas"/>
          <w:color w:val="1A1A1A"/>
          <w:sz w:val="19"/>
        </w:rPr>
        <w:t>git commit -m "chore: point ArgoCD Application at the real GitLab repo"</w:t>
      </w:r>
    </w:p>
    <w:p>
      <w:pPr>
        <w:spacing w:after="0" w:before="0"/>
        <w:ind w:left="170"/>
        <w:shd w:val="clear" w:color="auto" w:fill="EDEFF2"/>
      </w:pPr>
      <w:r>
        <w:rPr>
          <w:rFonts w:ascii="Consolas" w:hAnsi="Consolas"/>
          <w:color w:val="1A1A1A"/>
          <w:sz w:val="19"/>
        </w:rPr>
        <w:t>git push gitlab main</w:t>
      </w:r>
    </w:p>
    <w:p>
      <w:pPr>
        <w:spacing w:after="160"/>
      </w:pPr>
    </w:p>
    <w:p>
      <w:pPr>
        <w:pStyle w:val="ListBullet"/>
        <w:spacing w:after="80"/>
        <w:ind w:left="340"/>
      </w:pPr>
      <w:r>
        <w:rPr>
          <w:sz w:val="22"/>
        </w:rPr>
        <w:t xml:space="preserve">☐  </w:t>
      </w:r>
      <w:r>
        <w:rPr>
          <w:sz w:val="21"/>
        </w:rPr>
        <w:t>Aparece la aplicación `hotel-mlops-production` al listar `kubectl get applications -n argocd`.</w:t>
      </w:r>
    </w:p>
    <w:p>
      <w:pPr>
        <w:pStyle w:val="Heading1"/>
        <w:spacing w:before="440" w:after="200"/>
      </w:pPr>
      <w:r>
        <w:rPr>
          <w:b/>
          <w:color w:val="0B5CAD"/>
          <w:sz w:val="32"/>
        </w:rPr>
        <w:t>18. Disparar y verificar el primer pipeline completo de CI/CD</w:t>
      </w:r>
    </w:p>
    <w:p>
      <w:pPr>
        <w:pStyle w:val="ListBullet"/>
      </w:pPr>
      <w:r>
        <w:t>☐  El runner local esta registrado y corriendo (make runner-start, Seccion 6) — todos los jobs llevan tags: ["local-hardware"], asi que sin esto el pipeline queda en pending para siempre.</w:t>
      </w:r>
    </w:p>
    <w:p>
      <w:pPr>
        <w:pStyle w:val="ListBullet"/>
        <w:spacing w:after="80"/>
        <w:ind w:left="340"/>
      </w:pPr>
      <w:r>
        <w:rPr>
          <w:sz w:val="22"/>
        </w:rPr>
        <w:t xml:space="preserve">☐  </w:t>
      </w:r>
      <w:r>
        <w:rPr>
          <w:sz w:val="21"/>
        </w:rPr>
        <w:t>Ya se subieron a `main` en GitLab TODOS los cambios de las secciones 13, 14, 16 y 17.</w:t>
      </w:r>
    </w:p>
    <w:p>
      <w:pPr>
        <w:pStyle w:val="ListNumber"/>
        <w:spacing w:after="80"/>
      </w:pPr>
      <w:r>
        <w:rPr>
          <w:sz w:val="21"/>
        </w:rPr>
        <w:t>En GitLab, ir a CI/CD → Pipelines y confirmar que se disparó un pipeline sobre `main`.</w:t>
      </w:r>
    </w:p>
    <w:p>
      <w:pPr>
        <w:pStyle w:val="ListNumber"/>
        <w:spacing w:after="80"/>
      </w:pPr>
      <w:r>
        <w:rPr>
          <w:sz w:val="21"/>
        </w:rPr>
        <w:t>Verificar en orden que cada job de la etapa `test` termina en verde: `quality-gate`, `trivy-scan`, `train-smoke`, `integration-tests`.</w:t>
      </w:r>
    </w:p>
    <w:p>
      <w:pPr>
        <w:pStyle w:val="ListNumber"/>
        <w:spacing w:after="80"/>
      </w:pPr>
      <w:r>
        <w:rPr>
          <w:sz w:val="21"/>
        </w:rPr>
        <w:t>Verificar que `build-push-ecr` (etapa `build`) sube las tres imágenes a ECR.</w:t>
      </w:r>
    </w:p>
    <w:p>
      <w:pPr>
        <w:pStyle w:val="ListNumber"/>
        <w:spacing w:after="80"/>
      </w:pPr>
      <w:r>
        <w:rPr>
          <w:sz w:val="21"/>
        </w:rPr>
        <w:t>Verificar que `gitops-release` (etapa `deploy`) confirma un commit de bump de tags en kubernetes/overlays/production/kustomization.yaml.</w:t>
      </w:r>
    </w:p>
    <w:p>
      <w:pPr>
        <w:shd w:val="clear" w:color="auto" w:fill="FFF4E5"/>
        <w:pBdr>
          <w:top w:val="single" w:sz="6" w:space="4" w:color="B46A00"/>
          <w:bottom w:val="single" w:sz="6" w:space="4" w:color="B46A00"/>
          <w:left w:val="single" w:sz="6" w:space="4" w:color="B46A00"/>
          <w:right w:val="single" w:sz="6" w:space="4" w:color="B46A00"/>
        </w:pBdr>
        <w:spacing w:before="120" w:after="40"/>
        <w:ind w:left="113"/>
      </w:pPr>
      <w:r>
        <w:rPr>
          <w:b/>
          <w:color w:val="B46A00"/>
          <w:sz w:val="20"/>
        </w:rPr>
        <w:t>⚠ Si algún job falla</w:t>
      </w:r>
    </w:p>
    <w:p>
      <w:pPr>
        <w:shd w:val="clear" w:color="auto" w:fill="FFF4E5"/>
        <w:pBdr>
          <w:top w:val="single" w:sz="6" w:space="4" w:color="B46A00"/>
          <w:bottom w:val="single" w:sz="6" w:space="4" w:color="B46A00"/>
          <w:left w:val="single" w:sz="6" w:space="4" w:color="B46A00"/>
          <w:right w:val="single" w:sz="6" w:space="4" w:color="B46A00"/>
        </w:pBdr>
        <w:spacing w:before="0" w:after="200"/>
        <w:ind w:left="113"/>
      </w:pPr>
      <w:r>
        <w:rPr>
          <w:color w:val="5A3D00"/>
          <w:sz w:val="19"/>
        </w:rPr>
        <w:t>Revisa primero los logs del job específico en GitLab antes de reintentar. Los fallos más comunes en el primer intento son: `gitlab_project_path` no coincide exactamente con la ruta real (Sección 15/16), el secreto de Secrets Manager no existe todavía (Sección 9), o el bucket de DVC aún no tiene el dataset toy subido (Sección 14, `train-smoke` hace `dvc pull` de ese archivo).</w:t>
      </w:r>
    </w:p>
    <w:p>
      <w:pPr>
        <w:pStyle w:val="Heading1"/>
        <w:spacing w:before="440" w:after="200"/>
      </w:pPr>
      <w:r>
        <w:rPr>
          <w:b/>
          <w:color w:val="0B5CAD"/>
          <w:sz w:val="32"/>
        </w:rPr>
        <w:t>19. Verificar que ArgoCD desplegó todo correctamente</w:t>
      </w:r>
    </w:p>
    <w:p>
      <w:pPr>
        <w:pStyle w:val="ListNumber"/>
        <w:spacing w:after="80"/>
      </w:pPr>
      <w:r>
        <w:rPr>
          <w:sz w:val="21"/>
        </w:rPr>
        <w:t>Comprobar el estado de sincronización de la aplicación:</w:t>
      </w:r>
    </w:p>
    <w:p>
      <w:pPr>
        <w:spacing w:after="0" w:before="0"/>
        <w:ind w:left="170"/>
        <w:shd w:val="clear" w:color="auto" w:fill="EDEFF2"/>
      </w:pPr>
      <w:r>
        <w:rPr>
          <w:rFonts w:ascii="Consolas" w:hAnsi="Consolas"/>
          <w:color w:val="1A1A1A"/>
          <w:sz w:val="19"/>
        </w:rPr>
        <w:t>kubectl get applications -n argocd -o wide</w:t>
      </w:r>
    </w:p>
    <w:p>
      <w:pPr>
        <w:spacing w:after="160"/>
      </w:pPr>
    </w:p>
    <w:p>
      <w:pPr>
        <w:pStyle w:val="ListNumber"/>
        <w:spacing w:after="80"/>
      </w:pPr>
      <w:r>
        <w:rPr>
          <w:sz w:val="21"/>
        </w:rPr>
        <w:t>Comprobar que los pods de la aplicación están corriendo:</w:t>
      </w:r>
    </w:p>
    <w:p>
      <w:pPr>
        <w:spacing w:after="0" w:before="0"/>
        <w:ind w:left="170"/>
        <w:shd w:val="clear" w:color="auto" w:fill="EDEFF2"/>
      </w:pPr>
      <w:r>
        <w:rPr>
          <w:rFonts w:ascii="Consolas" w:hAnsi="Consolas"/>
          <w:color w:val="1A1A1A"/>
          <w:sz w:val="19"/>
        </w:rPr>
        <w:t>kubectl get pods</w:t>
      </w:r>
    </w:p>
    <w:p>
      <w:pPr>
        <w:spacing w:after="160"/>
      </w:pPr>
    </w:p>
    <w:p>
      <w:pPr>
        <w:pStyle w:val="ListNumber"/>
        <w:spacing w:after="80"/>
      </w:pPr>
      <w:r>
        <w:rPr>
          <w:sz w:val="21"/>
        </w:rPr>
        <w:t>Obtener la IP/hostname público del Load Balancer de la API (puede tardar unos minutos en aprovisionarse):</w:t>
      </w:r>
    </w:p>
    <w:p>
      <w:pPr>
        <w:spacing w:after="0" w:before="0"/>
        <w:ind w:left="170"/>
        <w:shd w:val="clear" w:color="auto" w:fill="EDEFF2"/>
      </w:pPr>
      <w:r>
        <w:rPr>
          <w:rFonts w:ascii="Consolas" w:hAnsi="Consolas"/>
          <w:color w:val="1A1A1A"/>
          <w:sz w:val="19"/>
        </w:rPr>
        <w:t>kubectl get svc api-service</w:t>
      </w:r>
    </w:p>
    <w:p>
      <w:pPr>
        <w:spacing w:after="160"/>
      </w:pPr>
    </w:p>
    <w:p>
      <w:pPr>
        <w:pStyle w:val="ListBullet"/>
        <w:spacing w:after="80"/>
        <w:ind w:left="340"/>
      </w:pPr>
      <w:r>
        <w:rPr>
          <w:sz w:val="22"/>
        </w:rPr>
        <w:t xml:space="preserve">☐  </w:t>
      </w:r>
      <w:r>
        <w:rPr>
          <w:sz w:val="21"/>
        </w:rPr>
        <w:t>La aplicación en ArgoCD muestra estado `Synced` y `Healthy`.</w:t>
      </w:r>
    </w:p>
    <w:p>
      <w:pPr>
        <w:pStyle w:val="ListBullet"/>
        <w:spacing w:after="80"/>
        <w:ind w:left="340"/>
      </w:pPr>
      <w:r>
        <w:rPr>
          <w:sz w:val="22"/>
        </w:rPr>
        <w:t xml:space="preserve">☐  </w:t>
      </w:r>
      <w:r>
        <w:rPr>
          <w:sz w:val="21"/>
        </w:rPr>
        <w:t>Se ven pods de `mlflow`, `api` (2 réplicas, según kubernetes/base/api.yaml) y `dashboard` en estado `Running`.</w:t>
      </w:r>
    </w:p>
    <w:p>
      <w:pPr>
        <w:pStyle w:val="ListBullet"/>
        <w:spacing w:after="80"/>
        <w:ind w:left="340"/>
      </w:pPr>
      <w:r>
        <w:rPr>
          <w:sz w:val="22"/>
        </w:rPr>
        <w:t xml:space="preserve">☐  </w:t>
      </w:r>
      <w:r>
        <w:rPr>
          <w:sz w:val="21"/>
        </w:rPr>
        <w:t>`api-service` tiene un `EXTERNAL-IP` (o hostname de ELB) asignado.</w:t>
      </w:r>
    </w:p>
    <w:p>
      <w:pPr>
        <w:pStyle w:val="Heading1"/>
        <w:spacing w:before="440" w:after="200"/>
      </w:pPr>
      <w:r>
        <w:rPr>
          <w:b/>
          <w:color w:val="0B5CAD"/>
          <w:sz w:val="32"/>
        </w:rPr>
        <w:t>20. Probar la API y el resto de servicios en producción</w:t>
      </w:r>
    </w:p>
    <w:p>
      <w:pPr>
        <w:pStyle w:val="ListNumber"/>
        <w:spacing w:after="80"/>
      </w:pPr>
      <w:r>
        <w:rPr>
          <w:sz w:val="21"/>
        </w:rPr>
        <w:t>Probar el health check:</w:t>
      </w:r>
    </w:p>
    <w:p>
      <w:pPr>
        <w:spacing w:after="0" w:before="0"/>
        <w:ind w:left="170"/>
        <w:shd w:val="clear" w:color="auto" w:fill="EDEFF2"/>
      </w:pPr>
      <w:r>
        <w:rPr>
          <w:rFonts w:ascii="Consolas" w:hAnsi="Consolas"/>
          <w:color w:val="1A1A1A"/>
          <w:sz w:val="19"/>
        </w:rPr>
        <w:t>curl http://&lt;EXTERNAL-IP&gt;:8000/health</w:t>
      </w:r>
    </w:p>
    <w:p>
      <w:pPr>
        <w:spacing w:after="160"/>
      </w:pPr>
    </w:p>
    <w:p>
      <w:pPr>
        <w:pStyle w:val="ListNumber"/>
        <w:spacing w:after="80"/>
      </w:pPr>
      <w:r>
        <w:rPr>
          <w:sz w:val="21"/>
        </w:rPr>
        <w:t>Probar una predicción real:</w:t>
      </w:r>
    </w:p>
    <w:p>
      <w:pPr>
        <w:spacing w:after="0" w:before="0"/>
        <w:ind w:left="170"/>
        <w:shd w:val="clear" w:color="auto" w:fill="EDEFF2"/>
      </w:pPr>
      <w:r>
        <w:rPr>
          <w:rFonts w:ascii="Consolas" w:hAnsi="Consolas"/>
          <w:color w:val="1A1A1A"/>
          <w:sz w:val="19"/>
        </w:rPr>
        <w:t>curl -X POST http://&lt;EXTERNAL-IP&gt;:8000/predict \</w:t>
      </w:r>
    </w:p>
    <w:p>
      <w:pPr>
        <w:spacing w:after="0" w:before="0"/>
        <w:ind w:left="170"/>
        <w:shd w:val="clear" w:color="auto" w:fill="EDEFF2"/>
      </w:pPr>
      <w:r>
        <w:rPr>
          <w:rFonts w:ascii="Consolas" w:hAnsi="Consolas"/>
          <w:color w:val="1A1A1A"/>
          <w:sz w:val="19"/>
        </w:rPr>
        <w:t xml:space="preserve">  -H 'Content-Type: application/json' \</w:t>
      </w:r>
    </w:p>
    <w:p>
      <w:pPr>
        <w:spacing w:after="0" w:before="0"/>
        <w:ind w:left="170"/>
        <w:shd w:val="clear" w:color="auto" w:fill="EDEFF2"/>
      </w:pPr>
      <w:r>
        <w:rPr>
          <w:rFonts w:ascii="Consolas" w:hAnsi="Consolas"/>
          <w:color w:val="1A1A1A"/>
          <w:sz w:val="19"/>
        </w:rPr>
        <w:t xml:space="preserve">  -d '{</w:t>
      </w:r>
    </w:p>
    <w:p>
      <w:pPr>
        <w:spacing w:after="0" w:before="0"/>
        <w:ind w:left="170"/>
        <w:shd w:val="clear" w:color="auto" w:fill="EDEFF2"/>
      </w:pPr>
      <w:r>
        <w:rPr>
          <w:rFonts w:ascii="Consolas" w:hAnsi="Consolas"/>
          <w:color w:val="1A1A1A"/>
          <w:sz w:val="19"/>
        </w:rPr>
        <w:t xml:space="preserve">    "hotel": "Resort Hotel", "lead_time": 10, "adults": 2, "meal": "BB",</w:t>
      </w:r>
    </w:p>
    <w:p>
      <w:pPr>
        <w:spacing w:after="0" w:before="0"/>
        <w:ind w:left="170"/>
        <w:shd w:val="clear" w:color="auto" w:fill="EDEFF2"/>
      </w:pPr>
      <w:r>
        <w:rPr>
          <w:rFonts w:ascii="Consolas" w:hAnsi="Consolas"/>
          <w:color w:val="1A1A1A"/>
          <w:sz w:val="19"/>
        </w:rPr>
        <w:t xml:space="preserve">    "country": "PRT", "distribution_channel": "Direct",</w:t>
      </w:r>
    </w:p>
    <w:p>
      <w:pPr>
        <w:spacing w:after="0" w:before="0"/>
        <w:ind w:left="170"/>
        <w:shd w:val="clear" w:color="auto" w:fill="EDEFF2"/>
      </w:pPr>
      <w:r>
        <w:rPr>
          <w:rFonts w:ascii="Consolas" w:hAnsi="Consolas"/>
          <w:color w:val="1A1A1A"/>
          <w:sz w:val="19"/>
        </w:rPr>
        <w:t xml:space="preserve">    "reserved_room_type": "A", "assigned_room_type": "A",</w:t>
      </w:r>
    </w:p>
    <w:p>
      <w:pPr>
        <w:spacing w:after="0" w:before="0"/>
        <w:ind w:left="170"/>
        <w:shd w:val="clear" w:color="auto" w:fill="EDEFF2"/>
      </w:pPr>
      <w:r>
        <w:rPr>
          <w:rFonts w:ascii="Consolas" w:hAnsi="Consolas"/>
          <w:color w:val="1A1A1A"/>
          <w:sz w:val="19"/>
        </w:rPr>
        <w:t xml:space="preserve">    "customer_type": "Transient", "adr": 98.0, "month": 7</w:t>
      </w:r>
    </w:p>
    <w:p>
      <w:pPr>
        <w:spacing w:after="0" w:before="0"/>
        <w:ind w:left="170"/>
        <w:shd w:val="clear" w:color="auto" w:fill="EDEFF2"/>
      </w:pPr>
      <w:r>
        <w:rPr>
          <w:rFonts w:ascii="Consolas" w:hAnsi="Consolas"/>
          <w:color w:val="1A1A1A"/>
          <w:sz w:val="19"/>
        </w:rPr>
        <w:t xml:space="preserve">  }'</w:t>
      </w:r>
    </w:p>
    <w:p>
      <w:pPr>
        <w:spacing w:after="160"/>
      </w:pPr>
    </w:p>
    <w:p>
      <w:pPr>
        <w:pStyle w:val="ListNumber"/>
        <w:spacing w:after="80"/>
      </w:pPr>
      <w:r>
        <w:rPr>
          <w:sz w:val="21"/>
        </w:rPr>
        <w:t>Acceder al dashboard de Streamlit (si tiene su propio Service expuesto).</w:t>
      </w:r>
    </w:p>
    <w:p>
      <w:pPr>
        <w:pStyle w:val="ListNumber"/>
        <w:spacing w:after="80"/>
      </w:pPr>
      <w:r>
        <w:rPr>
          <w:sz w:val="21"/>
        </w:rPr>
        <w:t>Acceder a la UI de MLflow y verificar que existe una versión del modelo `HotelSegmentClassifier` con el alias `staging`.</w:t>
      </w:r>
    </w:p>
    <w:p>
      <w:pPr>
        <w:pStyle w:val="ListBullet"/>
        <w:spacing w:after="80"/>
        <w:ind w:left="340"/>
      </w:pPr>
      <w:r>
        <w:rPr>
          <w:sz w:val="22"/>
        </w:rPr>
        <w:t xml:space="preserve">☐  </w:t>
      </w:r>
      <w:r>
        <w:rPr>
          <w:sz w:val="21"/>
        </w:rPr>
        <w:t>`/health` responde `"status": "ok", "model_loaded": true`.</w:t>
      </w:r>
    </w:p>
    <w:p>
      <w:pPr>
        <w:pStyle w:val="ListBullet"/>
        <w:spacing w:after="80"/>
        <w:ind w:left="340"/>
      </w:pPr>
      <w:r>
        <w:rPr>
          <w:sz w:val="22"/>
        </w:rPr>
        <w:t xml:space="preserve">☐  </w:t>
      </w:r>
      <w:r>
        <w:rPr>
          <w:sz w:val="21"/>
        </w:rPr>
        <w:t>`/predict` devuelve un `predicted_market_segment` válido.</w:t>
      </w:r>
    </w:p>
    <w:p>
      <w:pPr>
        <w:pStyle w:val="ListBullet"/>
        <w:spacing w:after="80"/>
        <w:ind w:left="340"/>
      </w:pPr>
      <w:r>
        <w:rPr>
          <w:sz w:val="22"/>
        </w:rPr>
        <w:t xml:space="preserve">☐  </w:t>
      </w:r>
      <w:r>
        <w:rPr>
          <w:sz w:val="21"/>
        </w:rPr>
        <w:t>El campo `kafka_circuit_breaker_state` en `/health` muestra `closed` (o `open`/`half-open` si Kafka no está disponible — no debería bloquear las predicciones).</w:t>
      </w:r>
    </w:p>
    <w:p>
      <w:pPr>
        <w:pStyle w:val="Heading1"/>
        <w:spacing w:before="440" w:after="200"/>
      </w:pPr>
      <w:r>
        <w:rPr>
          <w:b/>
          <w:color w:val="0B5CAD"/>
          <w:sz w:val="32"/>
        </w:rPr>
        <w:t>21. Operación diaria: cambios de código y reentrenamiento</w:t>
      </w:r>
    </w:p>
    <w:p>
      <w:pPr>
        <w:spacing w:after="120"/>
      </w:pPr>
      <w:r>
        <w:rPr>
          <w:b w:val="0"/>
          <w:i w:val="0"/>
          <w:sz w:val="21"/>
        </w:rPr>
        <w:t>A partir de aquí, el flujo normal de trabajo es simplemente:</w:t>
      </w:r>
    </w:p>
    <w:p>
      <w:pPr>
        <w:pStyle w:val="ListNumber"/>
        <w:spacing w:after="80"/>
      </w:pPr>
      <w:r>
        <w:rPr>
          <w:sz w:val="21"/>
        </w:rPr>
        <w:t>Hacer el cambio de código localmente y validarlo con `make ci` (Sección 2).</w:t>
      </w:r>
    </w:p>
    <w:p>
      <w:pPr>
        <w:pStyle w:val="ListNumber"/>
        <w:spacing w:after="80"/>
      </w:pPr>
      <w:r>
        <w:rPr>
          <w:sz w:val="21"/>
        </w:rPr>
        <w:t>Hacer commit y push a `main` en GitLab — el pipeline completo (Sección 18) se dispara solo.</w:t>
      </w:r>
    </w:p>
    <w:p>
      <w:pPr>
        <w:pStyle w:val="ListNumber"/>
        <w:spacing w:after="80"/>
      </w:pPr>
      <w:r>
        <w:rPr>
          <w:sz w:val="21"/>
        </w:rPr>
        <w:t>ArgoCD despliega el resultado automáticamente, sin ningún paso manual adicional.</w:t>
      </w:r>
    </w:p>
    <w:p>
      <w:pPr>
        <w:pStyle w:val="Heading2"/>
        <w:spacing w:before="240" w:after="80"/>
      </w:pPr>
      <w:r>
        <w:rPr>
          <w:b/>
          <w:color w:val="1F2937"/>
          <w:sz w:val="25"/>
        </w:rPr>
        <w:t>Forzar un reentrenamiento manual (fuera del pipeline de CI)</w:t>
      </w:r>
    </w:p>
    <w:p>
      <w:pPr>
        <w:spacing w:after="0" w:before="0"/>
        <w:ind w:left="170"/>
        <w:shd w:val="clear" w:color="auto" w:fill="EDEFF2"/>
      </w:pPr>
      <w:r>
        <w:rPr>
          <w:rFonts w:ascii="Consolas" w:hAnsi="Consolas"/>
          <w:color w:val="1A1A1A"/>
          <w:sz w:val="19"/>
        </w:rPr>
        <w:t>export MLFLOW_TRACKING_URI="http://&lt;MLFLOW_SERVICE_URL&gt;:5000"</w:t>
      </w:r>
    </w:p>
    <w:p>
      <w:pPr>
        <w:spacing w:after="0" w:before="0"/>
        <w:ind w:left="170"/>
        <w:shd w:val="clear" w:color="auto" w:fill="EDEFF2"/>
      </w:pPr>
      <w:r>
        <w:rPr>
          <w:rFonts w:ascii="Consolas" w:hAnsi="Consolas"/>
          <w:color w:val="1A1A1A"/>
          <w:sz w:val="19"/>
        </w:rPr>
        <w:t>poetry -C core_ml run python -m src.train</w:t>
      </w:r>
    </w:p>
    <w:p>
      <w:pPr>
        <w:spacing w:after="160"/>
      </w:pPr>
    </w:p>
    <w:p>
      <w:pPr>
        <w:pStyle w:val="ListBullet"/>
        <w:spacing w:after="80"/>
        <w:ind w:left="340"/>
      </w:pPr>
      <w:r>
        <w:rPr>
          <w:sz w:val="22"/>
        </w:rPr>
        <w:t xml:space="preserve">☐  </w:t>
      </w:r>
      <w:r>
        <w:rPr>
          <w:sz w:val="21"/>
        </w:rPr>
        <w:t>Verificar que el nuevo run superó `model.min_f1_threshold` y quedó aliasado a `staging` antes de asumir que la API ya lo sirve.</w:t>
      </w:r>
    </w:p>
    <w:p>
      <w:pPr>
        <w:spacing w:after="120"/>
        <w:ind w:left="624"/>
      </w:pPr>
      <w:r>
        <w:rPr>
          <w:i/>
          <w:color w:val="555555"/>
          <w:sz w:val="19"/>
        </w:rPr>
        <w:t>El pod de la API carga el modelo aliasado a `staging` solo al arrancar (evento `model_load_attempt` en los logs) — para que sirva una versión recién promovida hace falta un reinicio del pod (`kubectl rollout restart deployment/api`) o esperar al siguiente despliegue.</w:t>
      </w:r>
    </w:p>
    <w:p>
      <w:pPr>
        <w:pStyle w:val="Heading1"/>
        <w:spacing w:before="440" w:after="200"/>
      </w:pPr>
      <w:r>
        <w:rPr>
          <w:b/>
          <w:color w:val="0B5CAD"/>
          <w:sz w:val="32"/>
        </w:rPr>
        <w:t>22. Apagar todo y evitar costos (checklist de teardown)</w:t>
      </w:r>
    </w:p>
    <w:p>
      <w:pPr>
        <w:shd w:val="clear" w:color="auto" w:fill="FFF4E5"/>
        <w:pBdr>
          <w:top w:val="single" w:sz="6" w:space="4" w:color="B46A00"/>
          <w:bottom w:val="single" w:sz="6" w:space="4" w:color="B46A00"/>
          <w:left w:val="single" w:sz="6" w:space="4" w:color="B46A00"/>
          <w:right w:val="single" w:sz="6" w:space="4" w:color="B46A00"/>
        </w:pBdr>
        <w:spacing w:before="120" w:after="40"/>
        <w:ind w:left="113"/>
      </w:pPr>
      <w:r>
        <w:rPr>
          <w:b/>
          <w:color w:val="B46A00"/>
          <w:sz w:val="20"/>
        </w:rPr>
        <w:t>⚠ EKS, RDS y el NAT Gateway cobran por hora incluso sin tráfico</w:t>
      </w:r>
    </w:p>
    <w:p>
      <w:pPr>
        <w:shd w:val="clear" w:color="auto" w:fill="FFF4E5"/>
        <w:pBdr>
          <w:top w:val="single" w:sz="6" w:space="4" w:color="B46A00"/>
          <w:bottom w:val="single" w:sz="6" w:space="4" w:color="B46A00"/>
          <w:left w:val="single" w:sz="6" w:space="4" w:color="B46A00"/>
          <w:right w:val="single" w:sz="6" w:space="4" w:color="B46A00"/>
        </w:pBdr>
        <w:spacing w:before="0" w:after="200"/>
        <w:ind w:left="113"/>
      </w:pPr>
      <w:r>
        <w:rPr>
          <w:color w:val="5A3D00"/>
          <w:sz w:val="19"/>
        </w:rPr>
        <w:t>Si este despliegue es solo para una demo o para portfolio, no lo dejes corriendo más de lo necesario. El NAT Gateway y el Load Balancer de la API son, junto con EKS y RDS, los recursos que más cuestan por hora.</w:t>
      </w:r>
    </w:p>
    <w:p>
      <w:pPr>
        <w:pStyle w:val="ListNumber"/>
        <w:spacing w:after="80"/>
      </w:pPr>
      <w:r>
        <w:rPr>
          <w:sz w:val="21"/>
        </w:rPr>
        <w:t>(Opcional) Detener la reconciliación de ArgoCD antes de destruir la infraestructura:</w:t>
      </w:r>
    </w:p>
    <w:p>
      <w:pPr>
        <w:spacing w:after="120"/>
        <w:ind w:left="624"/>
      </w:pPr>
      <w:r>
        <w:rPr>
          <w:i/>
          <w:color w:val="555555"/>
          <w:sz w:val="19"/>
        </w:rPr>
        <w:t>Evita que ArgoCD intente recrear recursos mientras Terraform los está borrando.</w:t>
      </w:r>
    </w:p>
    <w:p>
      <w:pPr>
        <w:spacing w:after="0" w:before="0"/>
        <w:ind w:left="170"/>
        <w:shd w:val="clear" w:color="auto" w:fill="EDEFF2"/>
      </w:pPr>
      <w:r>
        <w:rPr>
          <w:rFonts w:ascii="Consolas" w:hAnsi="Consolas"/>
          <w:color w:val="1A1A1A"/>
          <w:sz w:val="19"/>
        </w:rPr>
        <w:t>kubectl delete -f gitops/argocd/application.yaml</w:t>
      </w:r>
    </w:p>
    <w:p>
      <w:pPr>
        <w:spacing w:after="160"/>
      </w:pPr>
    </w:p>
    <w:p>
      <w:pPr>
        <w:pStyle w:val="ListNumber"/>
        <w:spacing w:after="80"/>
      </w:pPr>
      <w:r>
        <w:rPr>
          <w:sz w:val="21"/>
        </w:rPr>
        <w:t>Vaciar el bucket S3 de artefactos (obligatorio: Terraform no puede borrar un bucket versionado que tiene objetos).</w:t>
      </w:r>
    </w:p>
    <w:p>
      <w:pPr>
        <w:spacing w:after="120"/>
        <w:ind w:left="624"/>
      </w:pPr>
      <w:r>
        <w:rPr>
          <w:i/>
          <w:color w:val="555555"/>
          <w:sz w:val="19"/>
        </w:rPr>
        <w:t>El bucket tiene versionado activo (terraform/s3.tf), así que hay que borrar también las versiones antiguas y los marcadores de borrado, no solo los objetos actuales.</w:t>
      </w:r>
    </w:p>
    <w:p>
      <w:pPr>
        <w:spacing w:after="0" w:before="0"/>
        <w:ind w:left="170"/>
        <w:shd w:val="clear" w:color="auto" w:fill="EDEFF2"/>
      </w:pPr>
      <w:r>
        <w:rPr>
          <w:rFonts w:ascii="Consolas" w:hAnsi="Consolas"/>
          <w:color w:val="1A1A1A"/>
          <w:sz w:val="19"/>
        </w:rPr>
        <w:t>aws s3 rm s3://hotel-mlops-artifacts-production-&lt;ACCOUNT_ID&gt; --recursive</w:t>
      </w:r>
    </w:p>
    <w:p>
      <w:pPr>
        <w:spacing w:after="0" w:before="0"/>
        <w:ind w:left="170"/>
        <w:shd w:val="clear" w:color="auto" w:fill="EDEFF2"/>
      </w:pPr>
      <w:r>
        <w:rPr>
          <w:rFonts w:ascii="Consolas" w:hAnsi="Consolas"/>
          <w:color w:val="1A1A1A"/>
          <w:sz w:val="19"/>
        </w:rPr>
        <w:t># Si el comando anterior no es suficiente por el versionado, usa la consola de AWS</w:t>
      </w:r>
    </w:p>
    <w:p>
      <w:pPr>
        <w:spacing w:after="0" w:before="0"/>
        <w:ind w:left="170"/>
        <w:shd w:val="clear" w:color="auto" w:fill="EDEFF2"/>
      </w:pPr>
      <w:r>
        <w:rPr>
          <w:rFonts w:ascii="Consolas" w:hAnsi="Consolas"/>
          <w:color w:val="1A1A1A"/>
          <w:sz w:val="19"/>
        </w:rPr>
        <w:t># (S3 &gt; bucket &gt; Properties &gt; Empty bucket) para eliminar también las versiones.</w:t>
      </w:r>
    </w:p>
    <w:p>
      <w:pPr>
        <w:spacing w:after="160"/>
      </w:pPr>
    </w:p>
    <w:p>
      <w:pPr>
        <w:pStyle w:val="ListNumber"/>
        <w:spacing w:after="80"/>
      </w:pPr>
      <w:r>
        <w:rPr>
          <w:sz w:val="21"/>
        </w:rPr>
        <w:t>Destruir toda la infraestructura de Terraform:</w:t>
      </w:r>
    </w:p>
    <w:p>
      <w:pPr>
        <w:pStyle w:val="ListNumber"/>
        <w:spacing w:after="80"/>
      </w:pPr>
      <w:r>
        <w:rPr>
          <w:sz w:val="21"/>
        </w:rPr>
        <w:t>IMPORTANTE - el orden importa. Antes del destroy, borra la Application de ArgoCD (paso anterior): eso elimina los Services de tipo LoadBalancer y libera los 3 ELB; si no, la VPC no se puede borrar. Y destruye SOLO terraform/ aqui: terraform/bootstrap/ (el usuario de automatizacion) se destruye al final, por separado y con la clave root, porque es la identidad con la que estas ejecutando este mismo destroy.</w:t>
      </w:r>
    </w:p>
    <w:p>
      <w:pPr>
        <w:spacing w:after="0" w:before="0"/>
        <w:ind w:left="170"/>
        <w:shd w:val="clear" w:color="auto" w:fill="EDEFF2"/>
      </w:pPr>
      <w:r>
        <w:rPr>
          <w:rFonts w:ascii="Consolas" w:hAnsi="Consolas"/>
          <w:color w:val="1A1A1A"/>
          <w:sz w:val="19"/>
        </w:rPr>
        <w:t>terraform -chdir=terraform destroy</w:t>
      </w:r>
    </w:p>
    <w:p>
      <w:pPr>
        <w:spacing w:after="160"/>
      </w:pPr>
    </w:p>
    <w:p>
      <w:pPr>
        <w:spacing w:after="120"/>
      </w:pPr>
      <w:r>
        <w:rPr>
          <w:b w:val="0"/>
          <w:i w:val="0"/>
          <w:color w:val="555555"/>
          <w:sz w:val="19"/>
        </w:rPr>
        <w:t>Terraform pedirá confirmación explícita — escribe "yes" solo después de revisar qué se va a destruir.</w:t>
      </w:r>
    </w:p>
    <w:p>
      <w:pPr>
        <w:pStyle w:val="ListNumber"/>
        <w:spacing w:after="80"/>
      </w:pPr>
      <w:r>
        <w:rPr>
          <w:sz w:val="21"/>
        </w:rPr>
        <w:t>Verificar manualmente en la consola de AWS que ya no existen: el clúster EKS, la instancia de RDS, el NAT Gateway y cualquier Load Balancer (Elastic Load Balancing) asociado al Service `api-service`.</w:t>
      </w:r>
    </w:p>
    <w:p>
      <w:pPr>
        <w:pStyle w:val="Heading2"/>
        <w:spacing w:before="240" w:after="80"/>
      </w:pPr>
      <w:r>
        <w:rPr>
          <w:b/>
          <w:color w:val="1F2937"/>
          <w:sz w:val="25"/>
        </w:rPr>
        <w:t>Limpieza adicional opcional</w:t>
      </w:r>
    </w:p>
    <w:p>
      <w:pPr>
        <w:pStyle w:val="ListBullet"/>
        <w:spacing w:after="80"/>
        <w:ind w:left="340"/>
      </w:pPr>
      <w:r>
        <w:rPr>
          <w:sz w:val="22"/>
        </w:rPr>
        <w:t xml:space="preserve">☐  </w:t>
      </w:r>
      <w:r>
        <w:rPr>
          <w:sz w:val="21"/>
        </w:rPr>
        <w:t>Borrar el secreto de Secrets Manager si no lo vas a volver a usar:</w:t>
      </w:r>
    </w:p>
    <w:p>
      <w:pPr>
        <w:spacing w:after="120"/>
        <w:ind w:left="624"/>
      </w:pPr>
      <w:r>
        <w:rPr>
          <w:i/>
          <w:color w:val="555555"/>
          <w:sz w:val="19"/>
        </w:rPr>
        <w:t>aws secretsmanager delete-secret --secret-id hotel-mlops/db-password --force-delete-without-recovery</w:t>
      </w:r>
    </w:p>
    <w:p>
      <w:pPr>
        <w:pStyle w:val="ListBullet"/>
        <w:spacing w:after="80"/>
        <w:ind w:left="340"/>
      </w:pPr>
      <w:r>
        <w:rPr>
          <w:sz w:val="22"/>
        </w:rPr>
        <w:t xml:space="preserve">☐  </w:t>
      </w:r>
      <w:r>
        <w:rPr>
          <w:sz w:val="21"/>
        </w:rPr>
        <w:t>Borrar las imágenes de los repositorios ECR (o dejar que la lifecycle policy de 30 imágenes las limite):</w:t>
      </w:r>
    </w:p>
    <w:p>
      <w:pPr>
        <w:spacing w:after="120"/>
        <w:ind w:left="624"/>
      </w:pPr>
      <w:r>
        <w:rPr>
          <w:i/>
          <w:color w:val="555555"/>
          <w:sz w:val="19"/>
        </w:rPr>
        <w:t>aws ecr batch-delete-image --repository-name hotel-mlops-api --image-ids imageTag=latest (repetir por repositorio/tag si hace falta).</w:t>
      </w:r>
    </w:p>
    <w:p>
      <w:pPr>
        <w:pStyle w:val="ListBullet"/>
        <w:spacing w:after="80"/>
        <w:ind w:left="340"/>
      </w:pPr>
      <w:r>
        <w:rPr>
          <w:sz w:val="22"/>
        </w:rPr>
        <w:t>☐  Solo si no vas a volver a desplegar nunca este proyecto: borrar el bucket del backend de Terraform creado en la Seccion 8. Ya no hay tabla de DynamoDB que borrar: el bloqueo de estado es nativo de S3.</w:t>
      </w:r>
      <w:r>
        <w:rPr>
          <w:sz w:val="21"/>
        </w:rPr>
      </w:r>
    </w:p>
    <w:p>
      <w:pPr>
        <w:spacing w:after="120"/>
        <w:ind w:left="624"/>
      </w:pPr>
      <w:r>
        <w:rPr>
          <w:i/>
          <w:color w:val="555555"/>
          <w:sz w:val="19"/>
        </w:rPr>
        <w:t>Antes de esto asegúrate de que `terraform destroy` ya terminó con éxito — ese backend contiene el único registro del estado de tu infraestructura.</w:t>
      </w:r>
    </w:p>
    <w:p>
      <w:pPr>
        <w:pStyle w:val="Heading1"/>
        <w:spacing w:before="440" w:after="200"/>
      </w:pPr>
      <w:r>
        <w:rPr>
          <w:b/>
          <w:color w:val="0B5CAD"/>
          <w:sz w:val="32"/>
        </w:rPr>
        <w:t>23. Notas y solución de problemas conocidos</w:t>
      </w:r>
    </w:p>
    <w:p>
      <w:pPr>
        <w:pStyle w:val="Heading2"/>
        <w:spacing w:before="240" w:after="80"/>
      </w:pPr>
      <w:r>
        <w:rPr>
          <w:b/>
          <w:color w:val="1F2937"/>
          <w:sz w:val="25"/>
        </w:rPr>
        <w:t>OneDrive / Dropbox / Google Drive</w:t>
      </w:r>
    </w:p>
    <w:p>
      <w:pPr>
        <w:spacing w:after="120"/>
      </w:pPr>
      <w:r>
        <w:rPr>
          <w:b w:val="0"/>
          <w:i w:val="0"/>
          <w:sz w:val="21"/>
        </w:rPr>
        <w:t>Si el clon del repositorio vive dentro de una carpeta sincronizada, mueve el caché de DVC y cualquier store local de MLflow (SQLite) fuera de esa carpeta — el bloqueo de archivos del cliente de sincronización ralentiza dramáticamente las escrituras pequeñas y frecuentes que hacen ambas herramientas.</w:t>
      </w:r>
    </w:p>
    <w:p>
      <w:pPr>
        <w:pStyle w:val="Heading2"/>
        <w:spacing w:before="240" w:after="80"/>
      </w:pPr>
      <w:r>
        <w:rPr>
          <w:b/>
          <w:color w:val="1F2937"/>
          <w:sz w:val="25"/>
        </w:rPr>
        <w:t>Antivirus o proxy corporativo con inspección TLS</w:t>
      </w:r>
    </w:p>
    <w:p>
      <w:pPr>
        <w:spacing w:after="120"/>
      </w:pPr>
      <w:r>
        <w:rPr>
          <w:b w:val="0"/>
          <w:i w:val="0"/>
          <w:sz w:val="21"/>
        </w:rPr>
        <w:t>Si `docker build` o `docker compose up --build` falla con `SSLCertVerificationError` mientras `pip`/`poetry install` intentan alcanzar PyPI, tu antivirus (por ejemplo, Avast Web Shield) o un proxy corporativo esta interceptando HTTPS tambien dentro del contenedor. Los Dockerfiles ya traen la solucion incorporada: copian docker/local-ca-placeholder.crt (vacio, no-op) y, si existe, docker/local-ca.crt, y ejecutan update-ca-certificates. Para habilitarlo, exporta la CA raiz de tu antivirus/proxy a docker/local-ca.crt (esta gitignoreado, nunca se commitea). El mecanismo usa COPY con glob en vez de un secreto de BuildKit a proposito: asi funciona igual bajo `docker build`, `docker compose build` y testcontainers (que usa la API clasica del daemon y no soporta --secret). En esta maquina el problema se resolvio de raiz desinstalando Avast, con lo que docker/local-ca.crt dejo de ser necesario.</w:t>
      </w:r>
    </w:p>
    <w:p>
      <w:pPr>
        <w:spacing w:after="120"/>
      </w:pPr>
      <w:r>
        <w:rPr>
          <w:b w:val="0"/>
          <w:i w:val="0"/>
          <w:sz w:val="21"/>
        </w:rPr>
        <w:t>AVISO ADICIONAL: durante esta ejecucion, el driver de red de Avast (aswSnx.sys) provoco dos pantallas azules SYSTEM_SERVICE_EXCEPTION (0x3B) bajo la carga de red que generan Docker Desktop/WSL2, testcontainers y las llamadas a AWS. Si ves ese BugCheck, desactiva el modulo «Escudo web» de Avast (Proteccion &gt; Escudos principales) o desinstalalo: eso elimina a la vez las BSOD y la interceptacion TLS descrita arriba.</w:t>
      </w:r>
    </w:p>
    <w:p>
      <w:pPr>
        <w:pStyle w:val="Heading2"/>
        <w:spacing w:before="240" w:after="80"/>
      </w:pPr>
      <w:r>
        <w:rPr>
          <w:b/>
          <w:color w:val="1F2937"/>
          <w:sz w:val="25"/>
        </w:rPr>
        <w:t>LocalStack</w:t>
      </w:r>
    </w:p>
    <w:p>
      <w:pPr>
        <w:spacing w:after="120"/>
      </w:pPr>
      <w:r>
        <w:rPr>
          <w:b w:val="0"/>
          <w:i w:val="0"/>
          <w:sz w:val="21"/>
        </w:rPr>
        <w:t>docker-compose.yml y las pruebas de integración fijan la versión localstack/localstack:4.14.0. Desde la versión 2026.03.0 en adelante, LocalStack exige una cuenta gratuita y un token (LOCALSTACK_AUTH_TOKEN) incluso para los servicios community. Mantener este pin evita el paso de registro; para usar una versión más reciente, crea una cuenta gratuita de la capa Hobby, define LOCALSTACK_AUTH_TOKEN y sube el tag a "latest" en ambos lugares.</w:t>
      </w:r>
    </w:p>
    <w:p>
      <w:pPr>
        <w:pStyle w:val="Heading2"/>
        <w:spacing w:before="240" w:after="80"/>
      </w:pPr>
      <w:r>
        <w:rPr>
          <w:b/>
          <w:color w:val="1F2937"/>
          <w:sz w:val="25"/>
        </w:rPr>
        <w:t>`gitlab-runner exec` ya no existe</w:t>
      </w:r>
    </w:p>
    <w:p>
      <w:pPr>
        <w:spacing w:after="120"/>
      </w:pPr>
      <w:r>
        <w:rPr>
          <w:b w:val="0"/>
          <w:i w:val="0"/>
          <w:sz w:val="21"/>
        </w:rPr>
        <w:t>Fue eliminado de GitLab Runner. La forma soportada actualmente de correr jobs reales de pipeline en una laptop es registrar un runner real contra el proyecto (ver Seccion 6). Desde este cambio, ademas, es obligatorio: todos los jobs llevan tags: ["local-hardware"], asi que sin este runner corriendo ningun push a main puede ejecutarse en absoluto (queda en pending).</w:t>
      </w:r>
    </w:p>
    <w:p>
      <w:pPr>
        <w:pStyle w:val="Heading2"/>
        <w:spacing w:before="240" w:after="80"/>
      </w:pPr>
      <w:r>
        <w:rPr>
          <w:b/>
          <w:color w:val="1F2937"/>
          <w:sz w:val="25"/>
        </w:rPr>
        <w:t>Tamaño del contexto de build de Docker</w:t>
      </w:r>
    </w:p>
    <w:p>
      <w:pPr>
        <w:spacing w:after="120"/>
      </w:pPr>
      <w:r>
        <w:rPr>
          <w:b w:val="0"/>
          <w:i w:val="0"/>
          <w:sz w:val="21"/>
        </w:rPr>
        <w:t>.dockerignore excluye core_ml/data/ (los datasets versionados con DVC, decenas de MB) y core_ml/.dvc/ — sin esa exclusión, cada `docker build` reenvía esos bytes al daemon de Docker sin importar el cacheo de capas.</w:t>
      </w:r>
    </w:p>
    <w:p>
      <w:r>
        <w:br w:type="page"/>
      </w:r>
    </w:p>
    <w:p>
      <w:pPr>
        <w:pStyle w:val="Heading1"/>
      </w:pPr>
      <w:r>
        <w:t>24. Bootstrap del usuario IAM de automatizacion (IaC, sin usar la root key)</w:t>
      </w:r>
    </w:p>
    <w:p>
      <w:r>
        <w:t>Las claves de acceso de la cuenta root dan control total sobre la cuenta y no deben usarse para automatizacion. Este proyecto resuelve el problema del huevo y la gallina (no existe ningun otro usuario todavia) con una configuracion de Terraform SEPARADA, en terraform/bootstrap/, que declara un usuario IAM de automatizacion, su politica y su access key, y guarda su estado en local. Esa separacion no es estetica: ver el hallazgo "el destroy se quedaba sin credenciales" en la Seccion 27.</w:t>
      </w:r>
    </w:p>
    <w:p>
      <w:r>
        <w:t>Secuencia real ejecutada (la root key se usa una sola vez, solo en variables de entorno de la sesion, nunca escrita a ~/.aws/credentials):</w:t>
      </w:r>
    </w:p>
    <w:p>
      <w:pPr>
        <w:pStyle w:val="ListNumber"/>
      </w:pPr>
      <w:r>
        <w:t>Exportar temporalmente la root key y verificar identidad: aws sts get-caller-identity.</w:t>
      </w:r>
    </w:p>
    <w:p>
      <w:pPr>
        <w:pStyle w:val="ListNumber"/>
      </w:pPr>
      <w:r>
        <w:t>Bootstrap del bucket de estado (Seccion 8) y del secreto de RDS (Seccion 9).</w:t>
      </w:r>
    </w:p>
    <w:p>
      <w:pPr>
        <w:pStyle w:val="ListNumber"/>
      </w:pPr>
      <w:r>
        <w:t>terraform init con el backend remoto (Seccion 11).</w:t>
      </w:r>
    </w:p>
    <w:p>
      <w:pPr>
        <w:pStyle w:val="ListNumber"/>
      </w:pPr>
      <w:r>
        <w:t>Apply dirigido, SOLO de los tres recursos del usuario de automatizacion:</w:t>
      </w:r>
    </w:p>
    <w:p>
      <w:r>
        <w:t>terraform -chdir=terraform apply -auto-approve \</w:t>
        <w:br/>
        <w:t xml:space="preserve">  -target=aws_iam_user.automation \</w:t>
        <w:br/>
        <w:t xml:space="preserve">  -target=aws_iam_user_policy_attachment.automation_admin \</w:t>
        <w:br/>
        <w:t xml:space="preserve">  -target=aws_iam_access_key.automation</w:t>
      </w:r>
    </w:p>
    <w:p>
      <w:pPr>
        <w:pStyle w:val="ListNumber"/>
      </w:pPr>
      <w:r>
        <w:t>Guardar sus credenciales en un perfil nombrado del AWS CLI:</w:t>
      </w:r>
    </w:p>
    <w:p>
      <w:r>
        <w:t>AKID=$(terraform -chdir=terraform output -raw automation_user_access_key_id)</w:t>
        <w:br/>
        <w:t>SECRET=$(terraform -chdir=terraform output -raw automation_user_secret_access_key)</w:t>
        <w:br/>
        <w:t>aws configure set aws_access_key_id     "$AKID"   --profile hotel-mlops</w:t>
        <w:br/>
        <w:t>aws configure set aws_secret_access_key "$SECRET" --profile hotel-mlops</w:t>
        <w:br/>
        <w:t>aws configure set region                us-east-1 --profile hotel-mlops</w:t>
      </w:r>
    </w:p>
    <w:p>
      <w:pPr>
        <w:pStyle w:val="ListBullet"/>
      </w:pPr>
      <w:r>
        <w:t>A partir de aqui, TODO lo demas (plan/apply completo, kubectl, helm) usa export AWS_PROFILE=hotel-mlops. La root key ya no se vuelve a usar.</w:t>
      </w:r>
    </w:p>
    <w:p>
      <w:pPr>
        <w:pStyle w:val="ListBullet"/>
      </w:pPr>
      <w:r>
        <w:t>Recomendado: eliminar la access key de root una vez validado el despliegue (IAM &gt; Security credentials en la consola, o aws iam delete-access-key), y rotar cualquier credencial que haya sido compartida en texto plano.</w:t>
      </w:r>
    </w:p>
    <w:p>
      <w:r>
        <w:t>Nota sobre AdministratorAccess: este usuario es quien CREA roles/politicas de IAM, el proveedor OIDC, la VPC, EKS, RDS, S3 y ECR, y ademas ejecuta helm_release contra el cluster que acaba de crear. Enumerar una politica exacta que cubra todo eso sin huecos que aborten un apply a mitad de camino no compensa para una identidad de bootstrap pensada para ser efimera. El CI del dia a dia NO usa este usuario: usa GitLabCIRole via OIDC, sin credenciales estaticas (terraform/iam.tf).</w:t>
      </w:r>
    </w:p>
    <w:p>
      <w:pPr>
        <w:pStyle w:val="Heading1"/>
      </w:pPr>
      <w:r>
        <w:t>25. Registro de cambios de la ejecución real</w:t>
      </w:r>
    </w:p>
    <w:p>
      <w:r>
        <w:t>Correcciones aplicadas al proyecto durante la ejecucion end-to-end real. Todas estan commiteadas en el repositorio; se listan aqui para que la guia siga siendo fiel a lo que realmente hay que hacer.</w:t>
      </w:r>
    </w:p>
    <w:p>
      <w:pPr>
        <w:pStyle w:val="ListBullet"/>
      </w:pPr>
      <w:r>
        <w:t>Makefile - target yaml-lint</w:t>
      </w:r>
    </w:p>
    <w:p>
      <w:r>
        <w:t>`poetry -C &lt;dir&gt; run &lt;cmd&gt;` en Poetry &gt;= 2.0 ejecuta el subproceso con &lt;dir&gt; como directorio de trabajo, no el directorio desde el que se invoco make. Eso hacia que `yamllint -c .yamllint.yml .` resolviera la config y el target contra core_ml/ en vez de la raiz del repo, y fallara. Ahora se invoca el binario del venv directamente. Esto habria roto tambien el job quality-gate de GitLab CI.</w:t>
      </w:r>
    </w:p>
    <w:p>
      <w:pPr>
        <w:pStyle w:val="ListBullet"/>
      </w:pPr>
      <w:r>
        <w:t>.yamllint.yml</w:t>
      </w:r>
    </w:p>
    <w:p>
      <w:r>
        <w:t>Faltaban reglas ignore para terraform/.terraform/ (modulos de terceros descargados) y **/mlruns/ (artefactos generados por MLflow), que ensuciaban y hacian fallar el lint.</w:t>
      </w:r>
    </w:p>
    <w:p>
      <w:pPr>
        <w:pStyle w:val="ListBullet"/>
      </w:pPr>
      <w:r>
        <w:t>api/pyproject.toml</w:t>
      </w:r>
    </w:p>
    <w:p>
      <w:r>
        <w:t>Faltaba la dependencia boto3, que mlflow.sklearn.load_model necesita para su cliente del artifact store en S3. Sin ella la API nunca podia cargar el modelo (error 'No module named boto3' y /health con model_loaded=false).</w:t>
      </w:r>
    </w:p>
    <w:p>
      <w:pPr>
        <w:pStyle w:val="ListBullet"/>
      </w:pPr>
      <w:r>
        <w:t>docker-compose.yml - servicio api</w:t>
      </w:r>
    </w:p>
    <w:p>
      <w:r>
        <w:t>Le faltaban las credenciales/endpoint de S3 de LocalStack que el servicio mlflow si tenia. La API descarga el artefacto del modelo directamente de s3:// via boto3, asi que tambien las necesita (error 'Unable to locate credentials'). En produccion esto es IRSA (api-sa).</w:t>
      </w:r>
    </w:p>
    <w:p>
      <w:pPr>
        <w:pStyle w:val="ListBullet"/>
      </w:pPr>
      <w:r>
        <w:t>README.md / README_es.md</w:t>
      </w:r>
    </w:p>
    <w:p>
      <w:r>
        <w:t>El payload de ejemplo de /predict omitia 6 campos obligatorios del schema api/schemas.py::BookingFeatures (arrival_date_year, arrival_date_week_number, arrival_date_day_of_month, stays_in_weekend_nights, stays_in_week_nights, deposit_type). Copiado tal cual devolvia HTTP 422.</w:t>
      </w:r>
    </w:p>
    <w:p>
      <w:pPr>
        <w:pStyle w:val="ListBullet"/>
      </w:pPr>
      <w:r>
        <w:t>Dockerfile / Dockerfile.dashboard / Dockerfile.mlflow</w:t>
      </w:r>
    </w:p>
    <w:p>
      <w:r>
        <w:t>Añadido soporte opcional de CA raiz local para entornos con inspeccion TLS (ver Seccion 23). Es no-op por defecto y compatible con docker build, docker compose y testcontainers.</w:t>
      </w:r>
    </w:p>
    <w:p>
      <w:pPr>
        <w:pStyle w:val="ListBullet"/>
      </w:pPr>
      <w:r>
        <w:t>terraform/provider.tf</w:t>
      </w:r>
    </w:p>
    <w:p>
      <w:r>
        <w:t>Migrado el bloqueo de estado de DynamoDB a `use_lockfile=true` (bloqueo nativo de S3). `dynamodb_table` esta deprecado desde Terraform 1.11. Elimina un recurso completo.</w:t>
      </w:r>
    </w:p>
    <w:p>
      <w:pPr>
        <w:pStyle w:val="ListBullet"/>
      </w:pPr>
      <w:r>
        <w:t>terraform/s3.tf</w:t>
      </w:r>
    </w:p>
    <w:p>
      <w:r>
        <w:t>La regla de lifecycle no declaraba `filter` ni `prefix`: warning del provider AWS hoy, error en versiones futuras. Añadido `filter {}` (aplica a todos los objetos).</w:t>
      </w:r>
    </w:p>
    <w:p>
      <w:pPr>
        <w:pStyle w:val="ListBullet"/>
      </w:pPr>
      <w:r>
        <w:t>terraform/bootstrap-iam-user.tf (nuevo)</w:t>
      </w:r>
    </w:p>
    <w:p>
      <w:r>
        <w:t>Usuario IAM de automatizacion declarado como codigo, para dejar de usar la access key de root en cualquier operacion posterior al bootstrap. Ver Seccion 24.</w:t>
      </w:r>
    </w:p>
    <w:p>
      <w:pPr>
        <w:pStyle w:val="ListBullet"/>
      </w:pPr>
      <w:r>
        <w:t>core_ml/.dvc/config</w:t>
      </w:r>
    </w:p>
    <w:p>
      <w:r>
        <w:t>Remote S3 apuntado al bucket real con `dvc remote modify` (edicion estructural via CLI, no un sed sobre el fichero).</w:t>
      </w:r>
    </w:p>
    <w:p>
      <w:pPr>
        <w:pStyle w:val="ListBullet"/>
      </w:pPr>
      <w:r>
        <w:t>gitops/argocd/application.yaml</w:t>
      </w:r>
    </w:p>
    <w:p>
      <w:r>
        <w:t>repoURL apuntado al proyecto real de GitLab.</w:t>
      </w:r>
    </w:p>
    <w:p>
      <w:pPr>
        <w:pStyle w:val="ListBullet"/>
      </w:pPr>
      <w:r>
        <w:t>.gitignore</w:t>
      </w:r>
    </w:p>
    <w:p>
      <w:r>
        <w:t>Añadido `~$*` (ficheros de bloqueo que Word crea al abrir el .docx de esta guia) y docker/local-ca.crt (CA local, nunca se commitea).</w:t>
      </w:r>
    </w:p>
    <w:p>
      <w:pPr>
        <w:pStyle w:val="ListBullet"/>
      </w:pPr>
      <w:r>
        <w:t>.gitlab-ci.yml</w:t>
      </w:r>
    </w:p>
    <w:p>
      <w:pPr/>
      <w:r>
        <w:t>Todos los jobs pasaron a llevar tags: ["local-hardware"]: sin esto, cada push seguia cayendo en los runners compartidos de GitLab.com (el runner self-hosted de la Seccion 6 estaba montado pero nunca conectado al pipeline real). El anchor .aws_auth ahora escribe el archivo de identidad web solo si GITLAB_OIDC_TOKEN existe, para que train-smoke tambien pueda correr via gitlab-ci-local con credenciales locales.</w:t>
      </w:r>
    </w:p>
    <w:p>
      <w:pPr>
        <w:pStyle w:val="ListBullet"/>
      </w:pPr>
      <w:r>
        <w:t>Makefile</w:t>
      </w:r>
    </w:p>
    <w:p>
      <w:pPr/>
      <w:r>
        <w:t>Nuevos targets ci-dry-run / ci-dry-run-train (gitlab-ci-local, cero minutos de GitLab). runner-register ahora agrega --docker-privileged=true (sin esto el servicio docker:dind que usan integration-tests y build-push-ecr falla en el runner real, aunque pase en local). Con el flujo nuevo de token de autenticacion de GitLab (New project runner), --tag-list ya no se puede pasar por CLI: GitLab lo rechaza con 'Runner configuration ... is reserved ... specified on the GitLab server'. El tag local-hardware ahora se asigna al crear el runner en la UI, no en el registro.</w:t>
      </w:r>
    </w:p>
    <w:p>
      <w:pPr>
        <w:pStyle w:val="ListBullet"/>
      </w:pPr>
      <w:r>
        <w:t>.gitlab-ci-local-variables.yml.example (nuevo)</w:t>
      </w:r>
    </w:p>
    <w:p>
      <w:pPr/>
      <w:r>
        <w:t>Plantilla de credenciales AWS de solo lectura para correr train-smoke localmente via gitlab-ci-local, sin exponer nada real en el repo.</w:t>
      </w:r>
    </w:p>
    <w:p>
      <w:pPr>
        <w:pStyle w:val="ListBullet"/>
      </w:pPr>
      <w:r>
        <w:t>.gitignore</w:t>
      </w:r>
    </w:p>
    <w:p>
      <w:pPr/>
      <w:r>
        <w:t>Anadido .gitlab-ci-local-variables.yml (las credenciales reales, nunca se commitea).</w:t>
      </w:r>
    </w:p>
    <w:p>
      <w:pPr>
        <w:pStyle w:val="Heading2"/>
      </w:pPr>
      <w:r>
        <w:t>Notas de entorno encontradas en esta maquina</w:t>
      </w:r>
    </w:p>
    <w:p>
      <w:pPr>
        <w:pStyle w:val="ListBullet"/>
      </w:pPr>
      <w:r>
        <w:t>make no estaba instalado y Chocolatey no pudo instalarlo sin permisos de administrador. Los targets del Makefile se ejecutaron invocando sus comandos equivalentes con poetry directamente. El Makefile sigue siendo la interfaz canonica; en una maquina con make instalado, `make ci` / `make train-toy` funcionan tal cual.</w:t>
      </w:r>
    </w:p>
    <w:p>
      <w:pPr>
        <w:pStyle w:val="ListBullet"/>
      </w:pPr>
      <w:r>
        <w:t>Poetry quedo instalado en %APPDATA%\Python\Python312\Scripts, que no esta en el PATH de Git Bash. Hay que añadirlo al PATH antes de usar poetry desde esa shell.</w:t>
      </w:r>
    </w:p>
    <w:p>
      <w:pPr>
        <w:pStyle w:val="ListBullet"/>
      </w:pPr>
      <w:r>
        <w:t>Un apagado abrupto durante la ejecucion corrompio el indice de git (`error: bad signature 0x00000000 / fatal: index file corrupt`). Se recupera sin perder trabajo: borrar .git/index y ejecutar `git reset` (reconstruye el indice desde HEAD sin tocar el working tree).</w:t>
      </w:r>
    </w:p>
    <w:p>
      <w:r>
        <w:br w:type="page"/>
      </w:r>
    </w:p>
    <w:p>
      <w:pPr>
        <w:pStyle w:val="Heading1"/>
      </w:pPr>
      <w:r>
        <w:t>26. Bootstrap de GitOps: los tres manifiestos y su orden</w:t>
      </w:r>
    </w:p>
    <w:p>
      <w:r>
        <w:t>GitOps tiene un arranque en frio que no se puede resolver desde el propio GitOps: ArgoCD no puede sincronizar el repositorio que contiene sus propias credenciales para leer ese repositorio. Por eso hay exactamente tres manifiestos que se aplican a mano una unica vez, y el orden importa.</w:t>
      </w:r>
    </w:p>
    <w:p>
      <w:r>
        <w:t>Si el repositorio de GitLab es PUBLICO, los pasos 1 y 2 no hacen falta: ArgoCD clona sin credenciales y basta con el paso 3.</w:t>
      </w:r>
    </w:p>
    <w:p>
      <w:pPr>
        <w:pStyle w:val="Heading2"/>
      </w:pPr>
      <w:r>
        <w:t>Paso 0 - Crear el deploy token en GitLab</w:t>
      </w:r>
    </w:p>
    <w:p>
      <w:pPr>
        <w:pStyle w:val="ListBullet"/>
      </w:pPr>
      <w:r>
        <w:t>En tu proyecto de GitLab: Settings &gt; Repository &gt; Deploy tokens &gt; Add token.</w:t>
      </w:r>
    </w:p>
    <w:p>
      <w:pPr>
        <w:pStyle w:val="ListBullet"/>
      </w:pPr>
      <w:r>
        <w:t>Nombre: argocd. Scope: SOLO read_repository (no hace falta ninguno mas).</w:t>
      </w:r>
    </w:p>
    <w:p>
      <w:pPr>
        <w:pStyle w:val="ListBullet"/>
      </w:pPr>
      <w:r>
        <w:t>GitLab devuelve un usuario (gitlab+deploy-token-XXXXX) y un token. El token no se puede recuperar despues, copialo en ese momento.</w:t>
      </w:r>
    </w:p>
    <w:p>
      <w:r>
        <w:t>Guardar esas credenciales en AWS Secrets Manager (NO en el repositorio):</w:t>
      </w:r>
    </w:p>
    <w:p>
      <w:r>
        <w:t>aws secretsmanager create-secret \</w:t>
        <w:br/>
        <w:t xml:space="preserve">  --name hotel-mlops/argocd-repo \</w:t>
        <w:br/>
        <w:t xml:space="preserve">  --secret-string '{"username":"gitlab+deploy-token-XXXXX","password":"&lt;token&gt;"}' \</w:t>
        <w:br/>
        <w:t xml:space="preserve">  --region us-east-1</w:t>
      </w:r>
    </w:p>
    <w:p>
      <w:pPr>
        <w:pStyle w:val="Heading2"/>
      </w:pPr>
      <w:r>
        <w:t>Paso 1 - ClusterSecretStore (primero, sin excepcion)</w:t>
      </w:r>
    </w:p>
    <w:p>
      <w:r>
        <w:t>External Secrets Operator no puede resolver NINGUN ExternalSecret sin el ClusterSecretStore que le dice como hablar con AWS Secrets Manager. Ese manifiesto vive en kubernetes/base/secretstore.yaml, es decir, dentro de lo que gestiona ArgoCD - de ahi el huevo y la gallina. Se aplica a mano:</w:t>
      </w:r>
    </w:p>
    <w:p>
      <w:r>
        <w:t>kubectl apply -f kubernetes/base/secretstore.yaml</w:t>
      </w:r>
    </w:p>
    <w:p>
      <w:pPr>
        <w:pStyle w:val="ListBullet"/>
      </w:pPr>
      <w:r>
        <w:t>Verificar antes de seguir: `kubectl get clustersecretstore` debe mostrar READY=True y STATUS=Valid. Si dice Invalid, el problema es el rol IRSA de external-secrets, no el manifiesto.</w:t>
      </w:r>
    </w:p>
    <w:p>
      <w:pPr>
        <w:pStyle w:val="Heading2"/>
      </w:pPr>
      <w:r>
        <w:t>Paso 2 - Credenciales del repositorio para ArgoCD</w:t>
      </w:r>
    </w:p>
    <w:p>
      <w:r>
        <w:t>gitops/argocd/repo-credentials-externalsecret.yaml es 100% seguro de commitear: solo contiene la REFERENCIA al secreto en AWS, nunca el valor. ESO lo materializa como un Secret de Kubernetes con la etiqueta argocd.argoproj.io/secret-type=repository, que es como ArgoCD descubre credenciales de repositorio.</w:t>
      </w:r>
    </w:p>
    <w:p>
      <w:r>
        <w:t>kubectl apply -f gitops/argocd/repo-credentials-externalsecret.yaml</w:t>
      </w:r>
    </w:p>
    <w:p>
      <w:pPr>
        <w:pStyle w:val="ListBullet"/>
      </w:pPr>
      <w:r>
        <w:t>Verificar: `kubectl get externalsecret -n argocd` debe mostrar SecretSynced / READY=True.</w:t>
      </w:r>
    </w:p>
    <w:p>
      <w:pPr>
        <w:pStyle w:val="ListBullet"/>
      </w:pPr>
      <w:r>
        <w:t>Para rotar el token en el futuro: cambiar el valor en Secrets Manager. ESO lo recoge solo en el siguiente refreshInterval; no hay que tocar ningun manifiesto ni redesplegar.</w:t>
      </w:r>
    </w:p>
    <w:p>
      <w:pPr>
        <w:pStyle w:val="Heading2"/>
      </w:pPr>
      <w:r>
        <w:t>Paso 3 - La Application de ArgoCD</w:t>
      </w:r>
    </w:p>
    <w:p>
      <w:r>
        <w:t>Antes de aplicarla, comprobar que gitops/argocd/application.yaml tiene el repoURL real de tu proyecto de GitLab.</w:t>
      </w:r>
    </w:p>
    <w:p>
      <w:r>
        <w:t>kubectl apply -f gitops/argocd/application.yaml</w:t>
      </w:r>
    </w:p>
    <w:p>
      <w:pPr>
        <w:pStyle w:val="ListBullet"/>
      </w:pPr>
      <w:r>
        <w:t>Verificar: `kubectl get applications -n argocd` debe llegar a Synced.</w:t>
      </w:r>
    </w:p>
    <w:p>
      <w:pPr>
        <w:pStyle w:val="ListBullet"/>
      </w:pPr>
      <w:r>
        <w:t>Para forzar una resincronizacion inmediata en vez de esperar el ciclo de ArgoCD: kubectl annotate application hotel-mlops-production -n argocd argocd.argoproj.io/refresh=hard --overwrite</w:t>
      </w:r>
    </w:p>
    <w:p>
      <w:pPr>
        <w:pStyle w:val="ListBullet"/>
      </w:pPr>
      <w:r>
        <w:t>Si queda en Unknown con "authentication required", el paso 2 no funciono: revisa que el Secret exista y tenga la etiqueta argocd.argoproj.io/secret-type=repository.</w:t>
      </w:r>
    </w:p>
    <w:p>
      <w:r>
        <w:t>A partir de aqui ArgoCD se administra solo: cualquier cambio bajo kubernetes/overlays/production/ lo recoge su propio bucle de sincronizacion.</w:t>
      </w:r>
    </w:p>
    <w:p>
      <w:pPr>
        <w:pStyle w:val="Heading1"/>
      </w:pPr>
      <w:r>
        <w:t>27. Correcciones encontradas al desplegar en AWS de verdad</w:t>
      </w:r>
    </w:p>
    <w:p>
      <w:r>
        <w:t>Problemas reales que aparecieron al ejecutar el despliegue completo, con su causa y la correccion aplicada. Todas estan commiteadas en el repositorio.</w:t>
      </w:r>
    </w:p>
    <w:p>
      <w:pPr>
        <w:pStyle w:val="ListBullet"/>
      </w:pPr>
      <w:r>
        <w:t>terraform apply fallaba con "Unauthorized" al crear los namespaces</w:t>
      </w:r>
    </w:p>
    <w:p>
      <w:r>
        <w:t>A partir de la v20 del modulo terraform-aws-modules/eks, el principal de IAM que crea el cluster ya NO recibe permisos de Kubernetes automaticamente (EKS Access Entries sustituyo al ConfigMap aws-auth). Sin una entrada explicita, los providers kubernetes/helm no pueden autenticarse y el mismo apply que crea el cluster falla al intentar instalar ArgoCD y External Secrets. Corregido con enable_cluster_creator_admin_permissions = true en terraform/eks.tf. Sintoma equivalente fuera de Terraform: `kubectl get nodes` responde "Unauthorized".</w:t>
      </w:r>
    </w:p>
    <w:p>
      <w:pPr>
        <w:pStyle w:val="ListBullet"/>
      </w:pPr>
      <w:r>
        <w:t>El job quality-gate fallaba con "Command not found: ruff"</w:t>
      </w:r>
    </w:p>
    <w:p>
      <w:r>
        <w:t>`make ci` recorre los TRES proyectos (ALL_PROJECTS en el Makefile, incluido integration-tests), pero .gitlab-ci.yml solo instalaba api y core_ml. Anadido `poetry -C integration-tests install` al job.</w:t>
      </w:r>
    </w:p>
    <w:p>
      <w:pPr>
        <w:pStyle w:val="ListBullet"/>
      </w:pPr>
      <w:r>
        <w:t>El job trivy-scan fallaba con 97 CVEs HIGH/CRITICAL</w:t>
      </w:r>
    </w:p>
    <w:p>
      <w:r>
        <w:t>El origen principal era mlflow 2.11.3 (de marzo de 2024) con 35 CVEs, entre ellas ejecucion remota de codigo y SSRF. Se actualizo a mlflow 3.15.2, lo que obligo a migrar api/ de pydantic v1 a v2 (mlflow&gt;=3 lo exige): Field(example=X) pasa a Field(examples=[X]) en api/schemas.py, y .dict() pasa a .model_dump() en api/main.py. Tambien se subieron fastapi, starlette, h11, gunicorn, protobuf, pyarrow, pillow y setuptools. Resultado: 0 vulnerabilidades.</w:t>
      </w:r>
    </w:p>
    <w:p>
      <w:pPr>
        <w:pStyle w:val="ListBullet"/>
      </w:pPr>
      <w:r>
        <w:t>Dockerfile.mlflow quedaba desfasado respecto al cliente</w:t>
      </w:r>
    </w:p>
    <w:p>
      <w:r>
        <w:t>El servidor seguia en la imagen v2.10.0 mientras el cliente pasaba a 3.15.2. Un servidor 2.x con un cliente 3.x no es una combinacion soportada (el contrato REST del model registry cambio entre majors). Se subio la imagen a v3.15.2.</w:t>
      </w:r>
    </w:p>
    <w:p>
      <w:pPr>
        <w:pStyle w:val="ListBullet"/>
      </w:pPr>
      <w:r>
        <w:t>Un test de core_ml fallaba solo al ejecutarse junto a otro</w:t>
      </w:r>
    </w:p>
    <w:p>
      <w:r>
        <w:t>test_train_pipeline_fails_quality_gate_without_promoting pasaba aislado y fallaba en suite. Causa: MLflow 3 ESCRIBE MLFLOW_TRACKING_URI en os.environ al registrar un modelo, y train.py da precedencia a esa variable sobre config.yaml (comportamiento deseado, es como CI apunta a un SQLite desechable). Resultado: el segundo test registraba su modelo en la base del primero. Corregido con una fixture autouse que limpia MLFLOW_TRACKING_URI / MLFLOW_REGISTRY_URI antes de cada test.</w:t>
      </w:r>
    </w:p>
    <w:p>
      <w:pPr>
        <w:pStyle w:val="ListBullet"/>
      </w:pPr>
      <w:r>
        <w:t>La API nunca cargaba el modelo: HTTP 403 desde MLflow</w:t>
      </w:r>
    </w:p>
    <w:p>
      <w:r>
        <w:t>MLflow &gt;=3 rechaza toda peticion cuyo header Host no reconozca ('Invalid Host header - posible ataque de DNS rebinding'), y por defecto solo acepta localhost y direcciones privadas. Tanto en Docker Compose como en el cluster, la api y el dashboard llegan al servidor por su nombre de servicio (mlflow / mlflow-service), asi que TODAS las llamadas devolvian 403 y /health se quedaba en model_loaded=false. Corregido con --allowed-hosts: en docker-compose.yml va en el propio command, y en Kubernetes se pasa como --allowed-hosts=$(MLFLOW_ALLOWED_HOSTS), con el valor en kubernetes/base/configmap.yaml. Si quieres abrir la UI de MLflow desde el navegador a traves del Load Balancer, hay que anadir tambien el hostname del ELB a esa lista.</w:t>
      </w:r>
    </w:p>
    <w:p>
      <w:pPr>
        <w:pStyle w:val="ListBullet"/>
      </w:pPr>
      <w:r>
        <w:t>Cambiar el ConfigMap no llegaba a los pods (ArgoCD decia Synced igualmente)</w:t>
      </w:r>
    </w:p>
    <w:p>
      <w:r>
        <w:t>mlops-config era un ConfigMap normal consumido con envFrom. Kubernetes lee esos valores UNA vez, al arrancar el pod, y modificar un ConfigMap no reinicia nada: cada cambio de DB_HOST, S3_BUCKET_NAME, MODEL_REGISTRY_ALIAS o MLFLOW_ALLOWED_HOSTS se aplicaba, aparecia en `kubectl get cm`, y NUNCA llegaba a los contenedores. ArgoCD reportaba Synced todo el tiempo, porque para el el cluster si coincidia con Git. Se detecto al anadir el hostname del ELB a MLFLOW_ALLOWED_HOSTS: sincronizo bien y MLflow siguio corriendo con la lista vieja. Corregido con un configMapGenerator de kustomize, cuyo nombre lleva un hash del contenido: al cambiar un valor cambia el nombre del ConfigMap, kustomize reescribe las referencias envFrom, cambia el spec del Deployment y Kubernetes hace un rolling update normal. Los valores viven ahora en kubernetes/base/mlops-config.env y kubernetes/overlays/production/mlops-config.env.</w:t>
      </w:r>
    </w:p>
    <w:p>
      <w:pPr>
        <w:pStyle w:val="ListBullet"/>
      </w:pPr>
      <w:r>
        <w:t>CRITICO: cada despliegue dejaba la API muerta - servia 503 para siempre</w:t>
      </w:r>
    </w:p>
    <w:p>
      <w:r>
        <w:t>El sintoma: tras un release rutinario, las DOS replicas de la API respondian model_loaded=false y /predict devolvia 503 de forma permanente, pese a que el modelo estaba correctamente registrado y aliaseado en MLflow. La causa: la API cargaba el modelo UNA sola vez, en un hook de startup. ArgoCD reinicia los Deployments de api y mlflow a la vez, asi que la API arrancaba mientras el servidor de tracking todavia no aceptaba conexiones, agotaba sus tres reintentos y se quedaba sin modelo. Y como /health devolvia 200 igualmente, Kubernetes veia un pod sano, lo mantenia en el Service y no lo reiniciaba nunca: habia que reiniciarlo a mano despues de CADA despliegue. Se corrigio con dos cambios: (1) una tarea en segundo plano que sigue reintentando la carga mientras no haya modelo, de modo que un registry lento se resuelve solo; y (2) un endpoint /ready nuevo, que devuelve 503 hasta que hay modelo y es el que usa ahora el readinessProbe, para que una replica que no puede servir predicciones quede fuera del Service. /health sigue en 200 sin modelo y sigue siendo el objetivo del livenessProbe: matar el contenedor solo reiniciaria el bucle de reintentos desde cero. Verificacion: levantar la API sin MLflow accesible (/ready da 503), luego arrancar MLflow y entrenar; /ready pasa a 200 solo, y el contador de reinicios del contenedor sigue en 0.</w:t>
      </w:r>
    </w:p>
    <w:p>
      <w:pPr>
        <w:pStyle w:val="ListBullet"/>
      </w:pPr>
      <w:r>
        <w:t>El teardown se quedaba a medias: terraform destroy borraba su propia identidad</w:t>
      </w:r>
    </w:p>
    <w:p>
      <w:r>
        <w:t>terraform/bootstrap-iam-user.tf declaraba el usuario de automatizacion DENTRO de la misma configuracion que la infraestructura. Al ejecutar `terraform destroy`, Terraform borraba ese usuario a mitad del destroy y todas las llamadas posteriores fallaban con InvalidClientTokenId: NAT Gateway, ECR y el propio usuario quedaron destruidos, pero EKS, RDS y la VPC - lo que realmente cuesta dinero - quedaron vivos, con un lock de estado huerfano en S3. Recuperarlo exigio volver a la clave root, borrar el .tflock a mano y sacar del state los recursos in-cluster (Helm/namespaces), porque root tampoco tenia access entry en EKS: la tenia el usuario recien borrado. Corregido moviendo el bootstrap a terraform/bootstrap/, una configuracion independiente con estado local: una identidad no puede vivir en el estado que esa misma identidad esta destruyendo. Regla practica: destruye terraform/ primero con el perfil de automatizacion, y terraform/bootstrap/ al final con la clave root.</w:t>
      </w:r>
    </w:p>
    <w:p>
      <w:pPr>
        <w:pStyle w:val="ListBullet"/>
      </w:pPr>
      <w:r>
        <w:t>yamllint rechazaba el fichero que el propio CI reescribe</w:t>
      </w:r>
    </w:p>
    <w:p>
      <w:r>
        <w:t>`kustomize edit set image` (job gitops-release) escribe las secuencias de bloque SIN indentar bajo su clave, y el valor por defecto de yamllint (indent-sequences: true) lo considera error. Es decir, cada release rompia el yaml-lint del pipeline SIGUIENTE; solo pasaba desapercibido porque cada pipeline se ejecuta sobre el commit anterior a esa reescritura. Corregido poniendo indent-sequences: whatever en .yamllint.yml: el formato de ese fichero lo decide una herramienta, no una persona.</w:t>
      </w:r>
    </w:p>
    <w:p>
      <w:pPr>
        <w:pStyle w:val="ListBullet"/>
      </w:pPr>
      <w:r>
        <w:t>detect-secrets bloqueaba los commits por el tag de imagen</w:t>
      </w:r>
    </w:p>
    <w:p>
      <w:r>
        <w:t>El tag es el SHA de git (40 caracteres hex) y el detector de cadenas hex de alta entropia lo marca como posible secreto. Meterlo en el baseline no sirve: gitops-release lo reemplaza por un SHA distinto en cada build y el commit siguiente volveria a bloquearse. Se excluyen las lineas `newTag:` en .pre-commit-config.yaml; un tag de imagen nunca es una credencial.</w:t>
      </w:r>
    </w:p>
    <w:p>
      <w:pPr>
        <w:pStyle w:val="ListBullet"/>
      </w:pPr>
      <w:r>
        <w:t>make train-toy fallaba en Windows con exit code 1 pese a entrenar bien</w:t>
      </w:r>
    </w:p>
    <w:p>
      <w:r>
        <w:t>MLflow &gt;=3 imprime los enlaces del run decorados con emoji. La consola de Windows usa cp1252 y no puede codificarlos, asi que el proceso moria con UnicodeEncodeError DESPUES de haber entrenado, registrado y aliaseado el modelo: un exit code distinto de cero para una ejecucion que en realidad habia funcionado. core_ml/src/train.py fuerza ahora UTF-8 en stdout/stderr; en Linux y en CI no tiene ningun efecto porque ya lo son.</w:t>
      </w:r>
    </w:p>
    <w:p>
      <w:pPr>
        <w:pStyle w:val="ListBullet"/>
      </w:pPr>
      <w:r>
        <w:t>El escaneo de Trivy analizaba ficheros que no son del proyecto</w:t>
      </w:r>
    </w:p>
    <w:p>
      <w:r>
        <w:t>core_ml/mlruns/ contiene un requirements.txt congelado por CADA run historico de MLflow, y terraform/.terraform/ contiene el codigo de los modulos de terceros descargados. Ambos generaban hallazgos contra codigo ajeno o ya superado. Anadidos a --skip-dirs, tanto en .gitlab-ci.yml como en el Makefile, para que local y CI coincidan.</w:t>
      </w:r>
    </w:p>
    <w:p>
      <w:pPr>
        <w:pStyle w:val="ListBullet"/>
      </w:pPr>
      <w:r>
        <w:t>Endurecimiento de contenedores (trivy config)</w:t>
      </w:r>
    </w:p>
    <w:p>
      <w:r>
        <w:t>Las tres imagenes corrian como root y los Deployments no declaraban securityContext. Ahora cada imagen crea un usuario UID 1000 y los manifiestos exigen runAsNonRoot, readOnlyRootFilesystem, allowPrivilegeEscalation=false y capabilities drop ALL, con volumenes emptyDir en /tmp y $HOME para lo unico que necesita escribir (MLflow descarga el artefacto del modelo a un temporal; Streamlit guarda estado en $HOME).</w:t>
      </w:r>
    </w:p>
    <w:p>
      <w:pPr>
        <w:pStyle w:val="ListBullet"/>
      </w:pPr>
      <w:r>
        <w:t>Endurecimiento de la infraestructura (trivy config)</w:t>
      </w:r>
    </w:p>
    <w:p>
      <w:r>
        <w:t>RDS no estaba cifrado en reposo (storage_encrypted = true; ojo: cambiarlo obliga a recrear la instancia, hazlo antes de tener datos), los repositorios de ECR no escaneaban las imagenes al subirlas (scan_on_push = true) y al bucket de artefactos le faltaba el aws_s3_bucket_public_access_block y el cifrado por defecto.</w:t>
      </w:r>
    </w:p>
    <w:p>
      <w:pPr>
        <w:pStyle w:val="ListBullet"/>
      </w:pPr>
      <w:r>
        <w:t>Excepciones de seguridad documentadas (.trivyignore)</w:t>
      </w:r>
    </w:p>
    <w:p>
      <w:r>
        <w:t>Se anadio un .trivyignore donde CADA entrada explica por que no se puede corregir subiendo una version y lleva fecha de caducidad, de modo que vuelva a fallar el pipeline en lugar de volverse permanente. Cubre: CVE-2026-69247 (mlflow exige cryptography&lt;50, no hay combinacion resoluble), AWS-0132 (SSE-S3 en vez de CMK), AWS-0031 (tags mutables en ECR: lo que fija el despliegue es el SHA que escribe kustomize, no el tag), AWS-0104 (egress abierto en los nodos EKS) y AWS-0040/0041 (endpoint publico de EKS, ahora acotable con la variable cluster_endpoint_public_access_cidrs).</w:t>
      </w:r>
    </w:p>
    <w:p>
      <w:pPr>
        <w:pStyle w:val="Heading2"/>
      </w:pPr>
      <w:r>
        <w:t>Orden real de ejecucion de la fase AWS</w:t>
      </w:r>
    </w:p>
    <w:p>
      <w:pPr>
        <w:pStyle w:val="ListNumber"/>
      </w:pPr>
      <w:r>
        <w:t>Bootstrap del bucket de estado (Seccion 8) y del secreto de RDS (Seccion 9), con la root key.</w:t>
      </w:r>
    </w:p>
    <w:p>
      <w:pPr>
        <w:pStyle w:val="ListNumber"/>
      </w:pPr>
      <w:r>
        <w:t>terraform init con -backend-config="use_lockfile=true" (Seccion 11).</w:t>
      </w:r>
    </w:p>
    <w:p>
      <w:pPr>
        <w:pStyle w:val="ListNumber"/>
      </w:pPr>
      <w:r>
        <w:t>Apply dirigido del usuario IAM de automatizacion y cambio a su perfil (Seccion 24).</w:t>
      </w:r>
    </w:p>
    <w:p>
      <w:pPr>
        <w:pStyle w:val="ListNumber"/>
      </w:pPr>
      <w:r>
        <w:t>terraform apply completo. Tarda 15-25 min; EKS es el cuello de botella.</w:t>
      </w:r>
    </w:p>
    <w:p>
      <w:pPr>
        <w:pStyle w:val="ListNumber"/>
      </w:pPr>
      <w:r>
        <w:t>aws eks update-kubeconfig y comprobar nodos, argocd y external-secrets.</w:t>
      </w:r>
    </w:p>
    <w:p>
      <w:pPr>
        <w:pStyle w:val="ListNumber"/>
      </w:pPr>
      <w:r>
        <w:t>dvc push de los datasets al bucket real ANTES del primer pipeline: el job train-smoke hace dvc pull del dataset toy y falla si no esta.</w:t>
      </w:r>
    </w:p>
    <w:p>
      <w:pPr>
        <w:pStyle w:val="ListNumber"/>
      </w:pPr>
      <w:r>
        <w:t>Los tres manifiestos de bootstrap de GitOps, en orden (Seccion 26).</w:t>
      </w:r>
    </w:p>
    <w:p>
      <w:pPr>
        <w:pStyle w:val="ListNumber"/>
      </w:pPr>
      <w:r>
        <w:t>Push a main: se dispara el pipeline, que construye y sube las imagenes a ECR y commitea el bump de tags. ArgoCD lo despliega solo.</w:t>
      </w:r>
    </w:p>
    <w:p>
      <w:pPr>
        <w:pStyle w:val="Heading1"/>
      </w:pPr>
      <w:r>
        <w:t>28. Segunda ejecución end-to-end real (28/08/2026): cuenta AWS compartida con otro proyecto</w:t>
      </w:r>
    </w:p>
    <w:p>
      <w:pPr/>
      <w:r>
        <w:t>Esta ejecución reutilizó la misma cuenta AWS (040175285118) mientras otro proyecto (predictive-maintenance-mlops) corría en paralelo con su propio EKS, RDS y pipeline activo. Los hallazgos de esta sección son específicos a ese escenario: dos proyectos MLOps con arquitectura similar compartiendo una sola cuenta AWS y una sola máquina de desarrollo.</w:t>
      </w:r>
    </w:p>
    <w:p>
      <w:pPr>
        <w:pStyle w:val="ListBullet"/>
      </w:pPr>
      <w:r>
        <w:t>Puerto de Kafka (9092) ya ocupado por el otro proyecto</w:t>
      </w:r>
    </w:p>
    <w:p>
      <w:pPr/>
      <w:r>
        <w:t>docker-compose.yml mapeaba Kafka al puerto por defecto 9092:9092, ya tomado por el Kafka del otro proyecto corriendo en la misma máquina. Corregido remapeando el lado del host a 19092:9092 - api/mlflow siguen hablándole a `kafka:9092` por la red interna de Docker, que no depende del mapeo de puertos del host. README.md/README_es.md actualizados.</w:t>
      </w:r>
    </w:p>
    <w:p>
      <w:pPr>
        <w:pStyle w:val="ListBullet"/>
      </w:pPr>
      <w:r>
        <w:t>Un proceso kubectl port-forward huérfano secuestraba el puerto 5000 del host</w:t>
      </w:r>
    </w:p>
    <w:p>
      <w:pPr/>
      <w:r>
        <w:t>Antes de tocar Docker, `http://localhost:5000` (la UI de MLflow) devolvía 403 'Invalid Host header' sistemáticamente desde el host de Windows, pero funcionaba bien llamando a `mlflow:5000` desde otro contenedor. La causa no era el proyecto: un `kubectl.exe port-forward -n mlops-env svc/mlflow 5000:5000` de una sesión anterior seguía vivo, escuchando en 127.0.0.1:5000 y ::1:5000, e interceptaba toda conexión del host antes de que llegara a Docker. Se detectó con `Get-NetTCPConnection -LocalPort 5000` + `Get-CimInstance Win32_Process`. Ese proceso quedó fuera del alcance de esta sesión (el modo automático bloquea matar procesos arbitrarios), así que en vez de depender de que el puerto 5000 esté libre, se remapeó el servicio mlflow de Docker Compose a 5050:5000 - el mismo principio que el fix de Kafka. Si vuelves a ver un 403 igual en 5050, revisa primero si hay otro `kubectl port-forward` u otro proceso ocupando ese puerto en el host antes de sospechar de MLflow.</w:t>
      </w:r>
    </w:p>
    <w:p>
      <w:pPr>
        <w:pStyle w:val="ListBullet"/>
      </w:pPr>
      <w:r>
        <w:t>El --allowed-hosts de MLflow debe coincidir con el puerto PUBLICADO en el host, no con el puerto interno del contenedor</w:t>
      </w:r>
    </w:p>
    <w:p>
      <w:pPr/>
      <w:r>
        <w:t>Al remapear el host de mlflow a 5050, el Host header que un navegador envía pasa a ser 'localhost:5050' - pero la lista --allowed-hosts seguía diciendo 'localhost:5000'. MLflow seguía sirviendo 403, esta vez por un motivo real y distinto al del punto anterior: un mismatch de puerto legítimo, no un proceso ajeno. Corregido actualizando la lista a localhost:5050/127.0.0.1:5050 en docker-compose.yml, dejando intacto mlflow:5000 (así es como lo alcanzan api/dashboard por la red interna, ajeno al mapeo de host). Regla práctica: cualquier puerto de host nuevo que uses para navegar a MLflow tiene que entrar también en --allowed-hosts con ESE mismo número de puerto.</w:t>
      </w:r>
    </w:p>
    <w:p>
      <w:pPr>
        <w:pStyle w:val="ListBullet"/>
      </w:pPr>
      <w:r>
        <w:t>El proveedor OIDC de GitLab es único por cuenta AWS, no por proyecto</w:t>
      </w:r>
    </w:p>
    <w:p>
      <w:pPr/>
      <w:r>
        <w:t>`terraform apply` falló en `aws_iam_openid_connect_provider.gitlab` con EntityAlreadyExists: un proveedor OIDC para una URL de emisor dada (https://gitlab.com) es un recurso de la CUENTA completa, no de un state de Terraform - el otro proyecto ya lo había creado el mismo día para su propio rol. Borrarlo o recrearlo habría roto la autenticación OIDC de ese otro proyecto. Corregido en terraform/iam.tf cambiando el `resource "aws_iam_openid_connect_provider" "gitlab"` por un `data "aws_iam_openid_connect_provider" "gitlab"` (búsqueda por url) - este proyecto ahora adopta el proveedor existente en vez de intentar poseerlo, y ya no arriesga borrarlo en un `terraform destroy` futuro. La `data "tls_certificate"` que calculaba el thumbprint para crearlo ya no hace falta y se eliminó.</w:t>
      </w:r>
    </w:p>
    <w:p>
      <w:pPr>
        <w:pStyle w:val="ListBullet"/>
      </w:pPr>
      <w:r>
        <w:t>El rol IAM "GitLabCIRole" (sin prefijo de proyecto) colisionó con un rol idéntico del otro proyecto</w:t>
      </w:r>
    </w:p>
    <w:p>
      <w:pPr/>
      <w:r>
        <w:t>A diferencia del proveedor OIDC, esto no era un recurso compartido legítimo: cada proyecto necesita su PROPIO rol, con su propia condición de confianza (`gitlab_project_path` distinto), pero ambos habían usado el mismo nombre literal "GitLabCIRole" sin prefijo, y los nombres de rol IAM son únicos por cuenta. `terraform apply` falló con EntityAlreadyExists apuntando al rol del otro proyecto (confirmado con `aws iam get-role`: tags Project=predictive-maintenance-mlops, usado por su pipeline minutos antes). Corregido renombrando el recurso a "${var.project_name}-gitlab-ci" (="hotel-mlops-gitlab-ci"), igual que el resto de roles de este proyecto (mlflow-irsa, api-irsa, ...), y añadiendo un output `gitlab_ci_role_arn` para dejar de tener que buscarlo a mano con `aws iam get-role` (ver Sección 11). .gitlab-ci.yml actualizado con el ARN real. Lección general para cualquier cuenta AWS compartida entre proyectos: todo nombre de recurso IAM debe llevar el prefijo del proyecto, sin excepciones - un solo nombre sin prefijo es suficiente para bloquear un despliegue completo.</w:t>
      </w:r>
    </w:p>
    <w:p>
      <w:pPr>
        <w:pStyle w:val="ListBullet"/>
      </w:pPr>
      <w:r>
        <w:t>El runner local ya corriendo pertenecía al docker-compose del OTRO proyecto, no al de este</w:t>
      </w:r>
    </w:p>
    <w:p>
      <w:pPr/>
      <w:r>
        <w:t>El pipeline se disparó correctamente pero los 4 jobs de la etapa test quedaron 'pending' más de 80 minutos pese a que el contenedor `gitlab-runner` estaba activo y online. La API de GitLab (`GET /runners/:id`) reveló la causa: ese runner solo tenía asignado el proyecto predictive-maintenance-mlops - un registro anterior ('55663509') que sí apuntaba a este proyecto ya no existía (borrado en algún momento). El contenedor en sí tampoco era de este repositorio: `docker inspect` mostró que montaba el volumen `runner_gitlab-runner-config`, es decir, fue levantado por el docker-compose del otro proyecto (nombre de proyecto 'runner'), no por el de aquí. Corregido creando un runner de proyecto nuevo vía API (`POST /user/runners`, scope `create_runner` del PAT - evita depender de la UI) y levantando el servicio `gitlab-runner` de ESTE docker-compose.yml con `make runner-start` / `docker compose --profile ci-local up -d gitlab-runner`, que crea su propio contenedor (`610-hotel-booking-mlops-gitlab-runner-1`) con su propio volumen con nombre calificado por el directorio del proyecto - aislado del runner del otro proyecto, sin volúmenes ni contenedores compartidos. Lección: en una máquina con más de un proyecto usando `docker compose --profile ci-local`, comprobar SIEMPRE con `docker inspect &lt;container&gt; --format '{{.Mounts}}'` que el runner que ves corriendo es realmente el tuyo antes de asumir que un push simplemente tardará.</w:t>
      </w:r>
    </w:p>
    <w:p>
      <w:pPr>
        <w:pStyle w:val="ListBullet"/>
      </w:pPr>
      <w:r>
        <w:t>build-push-ecr fallaba con 'Cannot connect to the Docker daemon at tcp://docker:2375'</w:t>
      </w:r>
    </w:p>
    <w:p>
      <w:pPr/>
      <w:r>
        <w:t>El servicio docker:24.0.5-dind abre su puerto TCP antes de que dockerd termine de inicializar. `docker login` no necesita un daemon local vivo (solo habla con el registry por red), así que 'Login Succeeded' aparecía igual, pero el `docker build` inmediatamente posterior sí lo necesita y fallaba con exit code 1 - una condición de carrera de arranque, no un problema de --privileged (ya estaba activo) ni de credenciales. integration-tests usa el mismo servicio dind y nunca lo sufrió porque su `poetry install` de por medio le da al daemon varios segundos de margen antes de que testcontainers lo use. Corregido en .gitlab-ci.yml con una espera activa estándar antes de `docker login`/`docker build`: `for i in $(seq 1 30); do docker info &gt;/dev/null 2&gt;&amp;1 &amp;&amp; break; sleep 1; done` - el patrón recomendado por la propia documentación de GitLab/Docker para servicios dind, no un sleep fijo a ciegas.</w:t>
      </w:r>
    </w:p>
    <w:p>
      <w:pPr>
        <w:pStyle w:val="ListBullet"/>
      </w:pPr>
      <w:r>
        <w:t>Causa real de 'Cannot connect to the Docker daemon': build-push-ecr nunca declaraba DOCKER_TLS_CERTDIR</w:t>
      </w:r>
    </w:p>
    <w:p>
      <w:pPr/>
      <w:r>
        <w:t>Los dos intentos anteriores (esperar 30s, luego 90s a que respondiera el daemon) no eran la causa real - eran un síntoma tratado sin haber confirmado el diagnóstico primero. Conectando directamente al contenedor dind en vivo mientras corría el job (`docker logs runner-...-docker-0`) se vio la causa exacta: el daemon nunca abrió el puerto 2375 en absoluto, solo `API listen on [::]:2376` (TLS) - sin DOCKER_TLS_CERTDIR="", el entrypoint de docker:dind genera certificados TLS por defecto y sirve solo en el puerto cifrado 2376, nunca en el 2375 plano al que apuntaba DOCKER_HOST=tcp://docker:2375. No era una carrera de arranque - ningún tiempo de espera, por largo que fuera, iba a resolverlo, porque el puerto correcto jamás se abría. integration-tests ya declaraba ambas variables (DOCKER_HOST y DOCKER_TLS_CERTDIR) en su propio bloque `variables:`; build-push-ecr solo tenía la primera heredada de algún lado (posiblemente una variable de proyecto ya retirada) y nunca la segunda. Corregido añadiendo el mismo bloque `variables:` explícito a build-push-ecr. Lección: ante un error de conectividad a un daemon de Docker en un servicio dind, revisar primero `docker logs &lt;contenedor-dind&gt;` buscando la línea 'API listen on' antes de asumir que es un problema de timing - un mismatch de puerto/protocolo TLS se ve idéntico desde el lado del cliente (mismo mensaje de error) pero ningún reintento lo arregla.</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