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4F0E" w:rsidRPr="00CA5C35" w:rsidRDefault="00CA5C35" w:rsidP="006E73D9">
      <w:pPr>
        <w:pStyle w:val="Title"/>
      </w:pPr>
      <w:r w:rsidRPr="00CA5C35">
        <w:t>Descrição dos experimentos realizados</w:t>
      </w:r>
    </w:p>
    <w:p w:rsidR="00CA5C35" w:rsidRDefault="00CA5C35">
      <w:r w:rsidRPr="00CA5C35">
        <w:t>Esta se</w:t>
      </w:r>
      <w:r>
        <w:t>ção visa explicar como foram realizados os experimentos.</w:t>
      </w:r>
    </w:p>
    <w:p w:rsidR="00CA5C35" w:rsidRDefault="00CA5C35">
      <w:r>
        <w:t>O trabalho seguiu dois autores importantes no assunto de Predição de Links.</w:t>
      </w:r>
    </w:p>
    <w:p w:rsidR="00CA5C35" w:rsidRDefault="00CA5C35">
      <w:r>
        <w:t xml:space="preserve">Liben-Nowell que trouxe um estudo sobre a Predição de Links utilizando a abordagem de ranqueamento.  </w:t>
      </w:r>
    </w:p>
    <w:p w:rsidR="00CA5C35" w:rsidRDefault="00CA5C35">
      <w:r>
        <w:t>Munasinge que definiu uma métrica baseada no tempo.</w:t>
      </w:r>
    </w:p>
    <w:p w:rsidR="00CA5C35" w:rsidRDefault="00CA5C35">
      <w:r>
        <w:t>Ambos os trabalhos utilizam bases de co-autoria em particular a Arxiv.</w:t>
      </w:r>
    </w:p>
    <w:p w:rsidR="00CA5C35" w:rsidRDefault="00CA5C35">
      <w:r>
        <w:t>Liben-Nowell utilizou o período de 1994 a 1999 para realização de seus experimentos e as bases:  gr-qc, hep-th, astro-ph, cond-mat e hep-ph</w:t>
      </w:r>
    </w:p>
    <w:p w:rsidR="00CA5C35" w:rsidRDefault="00CA5C35">
      <w:r>
        <w:t>Munasige utilizou o período 1997 a 2005 e além da base cond-mat de coautoria ele também trabalho com uma base do facebook.</w:t>
      </w:r>
    </w:p>
    <w:p w:rsidR="00065DE5" w:rsidRDefault="00065DE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A5C35" w:rsidRDefault="00CA5C35" w:rsidP="006E73D9">
      <w:pPr>
        <w:pStyle w:val="Heading1"/>
      </w:pPr>
      <w:r>
        <w:lastRenderedPageBreak/>
        <w:t>Primeiro Experimento</w:t>
      </w:r>
    </w:p>
    <w:p w:rsidR="00CA5C35" w:rsidRPr="00101B59" w:rsidRDefault="006E73D9">
      <w:r w:rsidRPr="00101B59">
        <w:rPr>
          <w:b/>
        </w:rPr>
        <w:t>Data</w:t>
      </w:r>
      <w:r w:rsidR="00CA5C35" w:rsidRPr="00101B59">
        <w:rPr>
          <w:b/>
        </w:rPr>
        <w:t>Sets</w:t>
      </w:r>
      <w:r w:rsidRPr="00101B59">
        <w:t xml:space="preserve">: </w:t>
      </w:r>
      <w:r w:rsidR="00CA5C35" w:rsidRPr="00101B59">
        <w:t xml:space="preserve"> </w:t>
      </w:r>
      <w:r w:rsidRPr="00101B59">
        <w:t>gr-qc, hep-th, astro-ph, cond-mat e hep-ph (todos cedidos pelo Liben-Nowell)</w:t>
      </w:r>
    </w:p>
    <w:p w:rsidR="006E73D9" w:rsidRDefault="006E73D9">
      <w:r w:rsidRPr="006E73D9">
        <w:rPr>
          <w:b/>
        </w:rPr>
        <w:t>Período</w:t>
      </w:r>
      <w:r>
        <w:t>: 1994 - 1999</w:t>
      </w:r>
    </w:p>
    <w:p w:rsidR="006E73D9" w:rsidRDefault="006E73D9">
      <w:r w:rsidRPr="006E73D9">
        <w:rPr>
          <w:b/>
        </w:rPr>
        <w:t>Objetivo</w:t>
      </w:r>
      <w:r>
        <w:t>: Validar a implementação do PredLig com base no ranqueamento.</w:t>
      </w:r>
    </w:p>
    <w:p w:rsidR="006E73D9" w:rsidRDefault="006E73D9">
      <w:r w:rsidRPr="006E73D9">
        <w:rPr>
          <w:b/>
        </w:rPr>
        <w:t>Procedimento aplicado</w:t>
      </w:r>
      <w:r>
        <w:t xml:space="preserve">:  </w:t>
      </w:r>
      <w:r w:rsidR="003911BD">
        <w:t>O Liben-Nowell definiu em seu experimento o conceito de Core.  Que é a quantidade de publicações feitas  por um autor no período de treino e de teste.  Embora ele tenha usado o Core =3, neste experimento foram utilizados o Core=1, e o Core=2.  A</w:t>
      </w:r>
      <w:r>
        <w:t>s métricas</w:t>
      </w:r>
      <w:r w:rsidR="003911BD">
        <w:t xml:space="preserve"> executas foram</w:t>
      </w:r>
      <w:r>
        <w:t>: Adamic-Adar, Common Neghbor, Preferential Attachment, Jaccard Coeficcient e Time Score (com as funções de decaimento 0.8, 0.5 e 0.2)</w:t>
      </w:r>
    </w:p>
    <w:p w:rsidR="006E73D9" w:rsidRDefault="006E73D9">
      <w:r>
        <w:rPr>
          <w:b/>
        </w:rPr>
        <w:t>Resultados</w:t>
      </w:r>
      <w:r>
        <w:t>:</w:t>
      </w:r>
      <w:r w:rsidR="003911BD">
        <w:t xml:space="preserve"> </w:t>
      </w:r>
    </w:p>
    <w:tbl>
      <w:tblPr>
        <w:tblStyle w:val="TableGrid"/>
        <w:tblW w:w="0" w:type="auto"/>
        <w:tblLook w:val="04A0"/>
      </w:tblPr>
      <w:tblGrid>
        <w:gridCol w:w="2895"/>
        <w:gridCol w:w="2750"/>
        <w:gridCol w:w="3075"/>
      </w:tblGrid>
      <w:tr w:rsidR="00442BD0" w:rsidTr="00442BD0">
        <w:tc>
          <w:tcPr>
            <w:tcW w:w="8720" w:type="dxa"/>
            <w:gridSpan w:val="3"/>
          </w:tcPr>
          <w:p w:rsidR="00442BD0" w:rsidRDefault="00442BD0" w:rsidP="00442BD0">
            <w:pPr>
              <w:keepNext/>
              <w:jc w:val="center"/>
            </w:pPr>
            <w:r>
              <w:lastRenderedPageBreak/>
              <w:t>astro-ph</w:t>
            </w:r>
          </w:p>
        </w:tc>
      </w:tr>
      <w:tr w:rsidR="00442BD0" w:rsidTr="00442BD0">
        <w:tc>
          <w:tcPr>
            <w:tcW w:w="2895" w:type="dxa"/>
          </w:tcPr>
          <w:p w:rsidR="00442BD0" w:rsidRDefault="00442BD0" w:rsidP="00442BD0">
            <w:pPr>
              <w:keepNext/>
              <w:jc w:val="center"/>
            </w:pPr>
            <w:r>
              <w:t>Core 1</w:t>
            </w:r>
          </w:p>
        </w:tc>
        <w:tc>
          <w:tcPr>
            <w:tcW w:w="2750" w:type="dxa"/>
          </w:tcPr>
          <w:p w:rsidR="00442BD0" w:rsidRDefault="00442BD0" w:rsidP="00442BD0">
            <w:pPr>
              <w:keepNext/>
              <w:jc w:val="center"/>
            </w:pPr>
            <w:r>
              <w:t>Core 2</w:t>
            </w:r>
          </w:p>
        </w:tc>
        <w:tc>
          <w:tcPr>
            <w:tcW w:w="3075" w:type="dxa"/>
          </w:tcPr>
          <w:p w:rsidR="00442BD0" w:rsidRDefault="00442BD0" w:rsidP="00442BD0">
            <w:pPr>
              <w:keepNext/>
              <w:jc w:val="center"/>
            </w:pPr>
            <w:r>
              <w:t>Core 3</w:t>
            </w:r>
          </w:p>
        </w:tc>
      </w:tr>
      <w:tr w:rsidR="00442BD0" w:rsidTr="00442BD0">
        <w:tc>
          <w:tcPr>
            <w:tcW w:w="2895" w:type="dxa"/>
          </w:tcPr>
          <w:p w:rsidR="00442BD0" w:rsidRDefault="00442BD0" w:rsidP="00442BD0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727473" cy="1037230"/>
                  <wp:effectExtent l="19050" t="0" r="6077" b="0"/>
                  <wp:docPr id="2" name="Picture 1" descr="astrop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917" cy="103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</w:tcPr>
          <w:p w:rsidR="00442BD0" w:rsidRDefault="00442BD0" w:rsidP="00442BD0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32329" cy="1011533"/>
                  <wp:effectExtent l="19050" t="0" r="5971" b="0"/>
                  <wp:docPr id="3" name="Picture 2" descr="astrop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973" cy="1011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42BD0" w:rsidRDefault="00442BD0" w:rsidP="00442BD0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849272" cy="1108745"/>
                  <wp:effectExtent l="19050" t="0" r="0" b="0"/>
                  <wp:docPr id="4" name="Picture 3" descr="astroph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891" cy="1109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BD0" w:rsidTr="00442BD0">
        <w:tc>
          <w:tcPr>
            <w:tcW w:w="8720" w:type="dxa"/>
            <w:gridSpan w:val="3"/>
          </w:tcPr>
          <w:p w:rsidR="00442BD0" w:rsidRDefault="00442BD0" w:rsidP="003B36B6">
            <w:pPr>
              <w:keepNext/>
              <w:jc w:val="center"/>
            </w:pPr>
            <w:r>
              <w:t>cond-mat</w:t>
            </w:r>
          </w:p>
        </w:tc>
      </w:tr>
      <w:tr w:rsidR="00442BD0" w:rsidTr="00442BD0">
        <w:tc>
          <w:tcPr>
            <w:tcW w:w="2895" w:type="dxa"/>
          </w:tcPr>
          <w:p w:rsidR="00442BD0" w:rsidRDefault="00442BD0" w:rsidP="003B36B6">
            <w:pPr>
              <w:keepNext/>
              <w:jc w:val="center"/>
            </w:pPr>
            <w:r>
              <w:t>Core 1</w:t>
            </w:r>
          </w:p>
        </w:tc>
        <w:tc>
          <w:tcPr>
            <w:tcW w:w="2750" w:type="dxa"/>
          </w:tcPr>
          <w:p w:rsidR="00442BD0" w:rsidRDefault="00442BD0" w:rsidP="003B36B6">
            <w:pPr>
              <w:keepNext/>
              <w:jc w:val="center"/>
            </w:pPr>
            <w:r>
              <w:t>Core 2</w:t>
            </w:r>
          </w:p>
        </w:tc>
        <w:tc>
          <w:tcPr>
            <w:tcW w:w="3075" w:type="dxa"/>
          </w:tcPr>
          <w:p w:rsidR="00442BD0" w:rsidRDefault="00442BD0" w:rsidP="003B36B6">
            <w:pPr>
              <w:keepNext/>
              <w:jc w:val="center"/>
            </w:pPr>
            <w:r>
              <w:t>Core 3</w:t>
            </w:r>
          </w:p>
        </w:tc>
      </w:tr>
      <w:tr w:rsidR="00442BD0" w:rsidTr="00442BD0">
        <w:tc>
          <w:tcPr>
            <w:tcW w:w="2895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701495" cy="1037497"/>
                  <wp:effectExtent l="19050" t="0" r="0" b="0"/>
                  <wp:docPr id="5" name="Picture 1" descr="astrop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495" cy="103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16179" cy="1011932"/>
                  <wp:effectExtent l="19050" t="0" r="3071" b="0"/>
                  <wp:docPr id="6" name="Picture 2" descr="astrop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179" cy="1011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850891" cy="1089702"/>
                  <wp:effectExtent l="19050" t="0" r="0" b="0"/>
                  <wp:docPr id="7" name="Picture 3" descr="astroph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891" cy="108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BD0" w:rsidTr="003B36B6">
        <w:tc>
          <w:tcPr>
            <w:tcW w:w="8720" w:type="dxa"/>
            <w:gridSpan w:val="3"/>
          </w:tcPr>
          <w:p w:rsidR="00442BD0" w:rsidRDefault="00442BD0" w:rsidP="003B36B6">
            <w:pPr>
              <w:keepNext/>
              <w:jc w:val="center"/>
            </w:pPr>
            <w:r>
              <w:t>qr-qc</w:t>
            </w:r>
          </w:p>
        </w:tc>
      </w:tr>
      <w:tr w:rsidR="00442BD0" w:rsidTr="00442BD0">
        <w:tc>
          <w:tcPr>
            <w:tcW w:w="2895" w:type="dxa"/>
          </w:tcPr>
          <w:p w:rsidR="00442BD0" w:rsidRDefault="00442BD0" w:rsidP="003B36B6">
            <w:pPr>
              <w:keepNext/>
              <w:jc w:val="center"/>
            </w:pPr>
            <w:r>
              <w:t>Core 1</w:t>
            </w:r>
          </w:p>
        </w:tc>
        <w:tc>
          <w:tcPr>
            <w:tcW w:w="2750" w:type="dxa"/>
          </w:tcPr>
          <w:p w:rsidR="00442BD0" w:rsidRDefault="00442BD0" w:rsidP="003B36B6">
            <w:pPr>
              <w:keepNext/>
              <w:jc w:val="center"/>
            </w:pPr>
            <w:r>
              <w:t>Core 2</w:t>
            </w:r>
          </w:p>
        </w:tc>
        <w:tc>
          <w:tcPr>
            <w:tcW w:w="3075" w:type="dxa"/>
          </w:tcPr>
          <w:p w:rsidR="00442BD0" w:rsidRDefault="00442BD0" w:rsidP="003B36B6">
            <w:pPr>
              <w:keepNext/>
              <w:jc w:val="center"/>
            </w:pPr>
            <w:r>
              <w:t>Core 3</w:t>
            </w:r>
          </w:p>
        </w:tc>
      </w:tr>
      <w:tr w:rsidR="00442BD0" w:rsidTr="00442BD0">
        <w:tc>
          <w:tcPr>
            <w:tcW w:w="2895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701495" cy="1011902"/>
                  <wp:effectExtent l="19050" t="0" r="0" b="0"/>
                  <wp:docPr id="8" name="Picture 1" descr="astrop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495" cy="101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16179" cy="988638"/>
                  <wp:effectExtent l="19050" t="0" r="3071" b="0"/>
                  <wp:docPr id="9" name="Picture 2" descr="astrop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2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179" cy="988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808273" cy="1089702"/>
                  <wp:effectExtent l="19050" t="0" r="1477" b="0"/>
                  <wp:docPr id="10" name="Picture 3" descr="astroph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73" cy="108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BD0" w:rsidTr="003B36B6">
        <w:tc>
          <w:tcPr>
            <w:tcW w:w="8720" w:type="dxa"/>
            <w:gridSpan w:val="3"/>
          </w:tcPr>
          <w:p w:rsidR="00442BD0" w:rsidRDefault="00442BD0" w:rsidP="003B36B6">
            <w:pPr>
              <w:keepNext/>
              <w:jc w:val="center"/>
            </w:pPr>
            <w:r>
              <w:t>hep-th</w:t>
            </w:r>
          </w:p>
        </w:tc>
      </w:tr>
      <w:tr w:rsidR="00442BD0" w:rsidTr="003B36B6">
        <w:tc>
          <w:tcPr>
            <w:tcW w:w="2895" w:type="dxa"/>
          </w:tcPr>
          <w:p w:rsidR="00442BD0" w:rsidRDefault="00442BD0" w:rsidP="003B36B6">
            <w:pPr>
              <w:keepNext/>
              <w:jc w:val="center"/>
            </w:pPr>
            <w:r>
              <w:t>Core 1</w:t>
            </w:r>
          </w:p>
        </w:tc>
        <w:tc>
          <w:tcPr>
            <w:tcW w:w="2750" w:type="dxa"/>
          </w:tcPr>
          <w:p w:rsidR="00442BD0" w:rsidRDefault="00442BD0" w:rsidP="003B36B6">
            <w:pPr>
              <w:keepNext/>
              <w:jc w:val="center"/>
            </w:pPr>
            <w:r>
              <w:t>Core 2</w:t>
            </w:r>
          </w:p>
        </w:tc>
        <w:tc>
          <w:tcPr>
            <w:tcW w:w="3075" w:type="dxa"/>
          </w:tcPr>
          <w:p w:rsidR="00442BD0" w:rsidRDefault="00442BD0" w:rsidP="003B36B6">
            <w:pPr>
              <w:keepNext/>
              <w:jc w:val="center"/>
            </w:pPr>
            <w:r>
              <w:t>Core 3</w:t>
            </w:r>
          </w:p>
        </w:tc>
      </w:tr>
      <w:tr w:rsidR="00442BD0" w:rsidTr="003B36B6">
        <w:tc>
          <w:tcPr>
            <w:tcW w:w="2895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54843" cy="1011902"/>
                  <wp:effectExtent l="19050" t="0" r="2507" b="0"/>
                  <wp:docPr id="13" name="Picture 1" descr="astrop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43" cy="101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588245" cy="988638"/>
                  <wp:effectExtent l="19050" t="0" r="0" b="0"/>
                  <wp:docPr id="14" name="Picture 2" descr="astrop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2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245" cy="988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799184" cy="1089702"/>
                  <wp:effectExtent l="19050" t="0" r="0" b="0"/>
                  <wp:docPr id="15" name="Picture 3" descr="astroph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3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184" cy="108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BD0" w:rsidTr="003B36B6">
        <w:tc>
          <w:tcPr>
            <w:tcW w:w="8720" w:type="dxa"/>
            <w:gridSpan w:val="3"/>
          </w:tcPr>
          <w:p w:rsidR="00442BD0" w:rsidRDefault="00442BD0" w:rsidP="003B36B6">
            <w:pPr>
              <w:keepNext/>
              <w:jc w:val="center"/>
            </w:pPr>
            <w:r>
              <w:t>hep-ph</w:t>
            </w:r>
          </w:p>
        </w:tc>
      </w:tr>
      <w:tr w:rsidR="00442BD0" w:rsidTr="003B36B6">
        <w:tc>
          <w:tcPr>
            <w:tcW w:w="2895" w:type="dxa"/>
          </w:tcPr>
          <w:p w:rsidR="00442BD0" w:rsidRDefault="00442BD0" w:rsidP="003B36B6">
            <w:pPr>
              <w:keepNext/>
              <w:jc w:val="center"/>
            </w:pPr>
            <w:r>
              <w:t>Core 1</w:t>
            </w:r>
          </w:p>
        </w:tc>
        <w:tc>
          <w:tcPr>
            <w:tcW w:w="2750" w:type="dxa"/>
          </w:tcPr>
          <w:p w:rsidR="00442BD0" w:rsidRDefault="00442BD0" w:rsidP="003B36B6">
            <w:pPr>
              <w:keepNext/>
              <w:jc w:val="center"/>
            </w:pPr>
            <w:r>
              <w:t>Core 2</w:t>
            </w:r>
          </w:p>
        </w:tc>
        <w:tc>
          <w:tcPr>
            <w:tcW w:w="3075" w:type="dxa"/>
          </w:tcPr>
          <w:p w:rsidR="00442BD0" w:rsidRDefault="00442BD0" w:rsidP="003B36B6">
            <w:pPr>
              <w:keepNext/>
              <w:jc w:val="center"/>
            </w:pPr>
            <w:r>
              <w:t>Core 3</w:t>
            </w:r>
          </w:p>
        </w:tc>
      </w:tr>
      <w:tr w:rsidR="00442BD0" w:rsidTr="003B36B6">
        <w:tc>
          <w:tcPr>
            <w:tcW w:w="2895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47537" cy="1011902"/>
                  <wp:effectExtent l="19050" t="0" r="0" b="0"/>
                  <wp:docPr id="19" name="Picture 1" descr="astrop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1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537" cy="101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588245" cy="952947"/>
                  <wp:effectExtent l="19050" t="0" r="0" b="0"/>
                  <wp:docPr id="20" name="Picture 2" descr="astrop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245" cy="95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42BD0" w:rsidRDefault="00442BD0" w:rsidP="003B36B6">
            <w:pPr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799184" cy="1078714"/>
                  <wp:effectExtent l="19050" t="0" r="0" b="0"/>
                  <wp:docPr id="21" name="Picture 3" descr="astroph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roph3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184" cy="1078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73D9" w:rsidRDefault="006E73D9" w:rsidP="00442BD0">
      <w:pPr>
        <w:pStyle w:val="Caption"/>
        <w:jc w:val="center"/>
      </w:pPr>
    </w:p>
    <w:p w:rsidR="006E73D9" w:rsidRDefault="006E73D9" w:rsidP="006E73D9">
      <w:r>
        <w:rPr>
          <w:b/>
        </w:rPr>
        <w:t>Análise</w:t>
      </w:r>
      <w:r>
        <w:t xml:space="preserve">:  </w:t>
      </w:r>
    </w:p>
    <w:p w:rsidR="003911BD" w:rsidRDefault="003911BD" w:rsidP="006E73D9">
      <w:r>
        <w:t>Observando apenas a métrica TimeScore é possível perceber a função de decaimento com valor igual a 0.2 é melhor que as experimentadas (0.5 e 0.8)</w:t>
      </w:r>
    </w:p>
    <w:p w:rsidR="007E0F60" w:rsidRDefault="003911BD">
      <w:r>
        <w:t>Para as bases cond-mat, gr-qc o Time</w:t>
      </w:r>
      <w:r w:rsidR="007E0F60">
        <w:t>Score mostrou-se melhor</w:t>
      </w:r>
      <w:r>
        <w:t>.</w:t>
      </w:r>
      <w:r w:rsidR="007E0F60">
        <w:t xml:space="preserve"> </w:t>
      </w:r>
      <w:r>
        <w:t>O munasinghe trabalhou apenas com cond-mat.</w:t>
      </w:r>
      <w:r w:rsidR="007E0F60">
        <w:t xml:space="preserve"> </w:t>
      </w:r>
      <w:r w:rsidR="00065DE5">
        <w:t xml:space="preserve">Para as outras bases a métrica vencedora é a Adamic-Adar.  </w:t>
      </w:r>
      <w:r w:rsidR="007E0F60">
        <w:br w:type="page"/>
      </w:r>
    </w:p>
    <w:p w:rsidR="00065DE5" w:rsidRDefault="00065DE5" w:rsidP="007E0F60">
      <w:pPr>
        <w:pStyle w:val="Heading1"/>
      </w:pPr>
      <w:r>
        <w:lastRenderedPageBreak/>
        <w:t>Segundo Experimento</w:t>
      </w:r>
    </w:p>
    <w:p w:rsidR="00065DE5" w:rsidRPr="00065DE5" w:rsidRDefault="00065DE5" w:rsidP="00065DE5">
      <w:r w:rsidRPr="00065DE5">
        <w:rPr>
          <w:b/>
        </w:rPr>
        <w:t>DataSets</w:t>
      </w:r>
      <w:r w:rsidRPr="00065DE5">
        <w:t>:  gr-qc, hep-th, astro-ph, cond-mat e hep-ph (todos cedidos pelo Liben-Nowell</w:t>
      </w:r>
      <w:r>
        <w:t xml:space="preserve"> e enriquecido com as palavras chaves dos artigos</w:t>
      </w:r>
      <w:r w:rsidRPr="00065DE5">
        <w:t>)</w:t>
      </w:r>
    </w:p>
    <w:p w:rsidR="00065DE5" w:rsidRDefault="00065DE5" w:rsidP="00065DE5">
      <w:r w:rsidRPr="006E73D9">
        <w:rPr>
          <w:b/>
        </w:rPr>
        <w:t>Período</w:t>
      </w:r>
      <w:r>
        <w:t>: 1994 - 1999</w:t>
      </w:r>
    </w:p>
    <w:p w:rsidR="00065DE5" w:rsidRDefault="00065DE5" w:rsidP="00065DE5">
      <w:r w:rsidRPr="006E73D9">
        <w:rPr>
          <w:b/>
        </w:rPr>
        <w:t>Objetivo</w:t>
      </w:r>
      <w:r>
        <w:t>: Avaliar a métrica Domain TimeScore.</w:t>
      </w:r>
    </w:p>
    <w:p w:rsidR="00065DE5" w:rsidRDefault="00065DE5" w:rsidP="00065DE5">
      <w:r w:rsidRPr="006E73D9">
        <w:rPr>
          <w:b/>
        </w:rPr>
        <w:t>Procedimento aplicado</w:t>
      </w:r>
      <w:r>
        <w:t>:  os DataSets cedidos pelo Liben-Nowell possui o seguinte formato:</w:t>
      </w:r>
    </w:p>
    <w:p w:rsidR="00065DE5" w:rsidRDefault="00065DE5" w:rsidP="00065DE5">
      <w:r>
        <w:t>1994</w:t>
      </w:r>
      <w:r>
        <w:tab/>
        <w:t>M_SILVA&amp;C_MUNIZ</w:t>
      </w:r>
    </w:p>
    <w:p w:rsidR="00065DE5" w:rsidRDefault="00065DE5" w:rsidP="00065DE5">
      <w:r>
        <w:t>1995</w:t>
      </w:r>
      <w:r>
        <w:tab/>
        <w:t>M_</w:t>
      </w:r>
      <w:r w:rsidR="00625E8D">
        <w:t>OLIVEIRA&amp;C_MUNHOZ</w:t>
      </w:r>
    </w:p>
    <w:p w:rsidR="00E67E82" w:rsidRDefault="00E67E82" w:rsidP="00E67E82">
      <w:r>
        <w:t>1995</w:t>
      </w:r>
      <w:r>
        <w:tab/>
        <w:t>M_SILVA&amp;C_MUNHOZ</w:t>
      </w:r>
    </w:p>
    <w:p w:rsidR="00E67E82" w:rsidRDefault="00E67E82" w:rsidP="00E67E82">
      <w:r>
        <w:t>1995</w:t>
      </w:r>
      <w:r>
        <w:tab/>
        <w:t>M_SILVA&amp;C_MUNIZ</w:t>
      </w:r>
    </w:p>
    <w:p w:rsidR="00E67E82" w:rsidRDefault="00E67E82" w:rsidP="00065DE5"/>
    <w:p w:rsidR="00625E8D" w:rsidRDefault="00625E8D" w:rsidP="00065DE5">
      <w:r>
        <w:t>O que significa que em 1994 existe uma publicação realizada por M_SILVA E C_MUNIZ e em 1995 M_OLIVEIRA publicou com C_MUNHOZ.</w:t>
      </w:r>
    </w:p>
    <w:p w:rsidR="00065DE5" w:rsidRDefault="00625E8D" w:rsidP="00625E8D">
      <w:r>
        <w:t xml:space="preserve">Como é possível observar não existe informações de palavras chaves no dataset.  Por isso </w:t>
      </w:r>
      <w:r w:rsidR="00065DE5">
        <w:t>foi preciso realizar o Enriquecimento da base de Liben-Nowell resgatando do site www.arxiv.com as palavras chaves.  Foi criado um algorítmo para resgatar para cada publicação</w:t>
      </w:r>
      <w:r>
        <w:t xml:space="preserve"> dos arquivos do Nowell localize as palavras chaves.</w:t>
      </w:r>
      <w:r w:rsidR="00065DE5">
        <w:t xml:space="preserve">  </w:t>
      </w:r>
    </w:p>
    <w:p w:rsidR="00E67E82" w:rsidRDefault="00E67E82" w:rsidP="00625E8D">
      <w:r>
        <w:t>O resultado foi um grafo similar a este:</w:t>
      </w:r>
    </w:p>
    <w:p w:rsidR="00E67E82" w:rsidRDefault="007E0F60" w:rsidP="00625E8D">
      <w:r>
        <w:rPr>
          <w:noProof/>
          <w:lang w:eastAsia="pt-BR"/>
        </w:rPr>
        <w:drawing>
          <wp:inline distT="0" distB="0" distL="0" distR="0">
            <wp:extent cx="5400040" cy="230022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BF" w:rsidRDefault="00DE1FBF" w:rsidP="00625E8D">
      <w:r>
        <w:t xml:space="preserve">Houve uma mudança na base diante do fato de ter encontrado divergência entre os nomes dos autores encontrados na base do Nowell e o que o site do archive oferecia.  </w:t>
      </w:r>
    </w:p>
    <w:p w:rsidR="00DE1FBF" w:rsidRDefault="00DE1FBF" w:rsidP="00625E8D">
      <w:r>
        <w:t>Um exemplo:</w:t>
      </w:r>
    </w:p>
    <w:p w:rsidR="00DE1FBF" w:rsidRDefault="00DE1FBF" w:rsidP="00625E8D">
      <w:r>
        <w:t xml:space="preserve">Autor com o nome: </w:t>
      </w:r>
      <w:r w:rsidR="00D65E40">
        <w:t>M_C e M_CEVIT</w:t>
      </w:r>
      <w:r>
        <w:t>.  O algorítmo conseguiu encontrar o artigo escrito por M_</w:t>
      </w:r>
      <w:r w:rsidR="00D65E40">
        <w:t>CEVIT</w:t>
      </w:r>
      <w:r>
        <w:t xml:space="preserve">, mas M_C não, logo este artigo foi ignorado para fins de processamento.  Por isso </w:t>
      </w:r>
      <w:r>
        <w:lastRenderedPageBreak/>
        <w:t>executamos com todas as métricas novamente.</w:t>
      </w:r>
      <w:r w:rsidR="00D65E40">
        <w:t xml:space="preserve">  A suspeita é que no dataset do Nowell não conseguiu interpretar </w:t>
      </w:r>
      <w:r w:rsidR="0035355B">
        <w:t xml:space="preserve">Mirjam Ceviti\xc4\x8d. </w:t>
      </w:r>
    </w:p>
    <w:p w:rsidR="00E67E82" w:rsidRDefault="007E0F60" w:rsidP="00625E8D">
      <w:r>
        <w:t>Os experimentos foram executados com o Core 3, A função de decaimento do TimeScore igual a 0.2 e para a função decaimento do Domain TimeScore foi utilizado o 0.2 para a função do Tempo e para a função do Domínio utilizamos 0.2, 0.5 e 0.8</w:t>
      </w:r>
    </w:p>
    <w:p w:rsidR="00065DE5" w:rsidRDefault="00065DE5" w:rsidP="00065DE5">
      <w:r>
        <w:rPr>
          <w:b/>
        </w:rPr>
        <w:t>Resultados</w:t>
      </w:r>
      <w:r>
        <w:t xml:space="preserve">: </w:t>
      </w:r>
    </w:p>
    <w:p w:rsidR="006E73D9" w:rsidRDefault="006E73D9" w:rsidP="006E73D9"/>
    <w:p w:rsidR="006E73D9" w:rsidRDefault="007E0F60" w:rsidP="006E73D9">
      <w:r>
        <w:rPr>
          <w:noProof/>
          <w:lang w:eastAsia="pt-BR"/>
        </w:rPr>
        <w:drawing>
          <wp:inline distT="0" distB="0" distL="0" distR="0">
            <wp:extent cx="2646070" cy="2081493"/>
            <wp:effectExtent l="19050" t="0" r="188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35" cy="208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485314" cy="2014608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75" cy="201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F60" w:rsidRDefault="007E0F60" w:rsidP="006E73D9"/>
    <w:p w:rsidR="007E0F60" w:rsidRDefault="007E0F60" w:rsidP="006E73D9">
      <w:r>
        <w:rPr>
          <w:noProof/>
          <w:lang w:eastAsia="pt-BR"/>
        </w:rPr>
        <w:drawing>
          <wp:inline distT="0" distB="0" distL="0" distR="0">
            <wp:extent cx="2478490" cy="2027584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135" cy="203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423899" cy="194122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56" cy="194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F60" w:rsidRDefault="007E0F60" w:rsidP="006E73D9">
      <w:r>
        <w:rPr>
          <w:noProof/>
          <w:lang w:eastAsia="pt-BR"/>
        </w:rPr>
        <w:drawing>
          <wp:inline distT="0" distB="0" distL="0" distR="0">
            <wp:extent cx="2451195" cy="1986670"/>
            <wp:effectExtent l="19050" t="0" r="625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62" cy="1986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3D9" w:rsidRDefault="006E73D9"/>
    <w:p w:rsidR="00DE1FBF" w:rsidRDefault="007E0F60" w:rsidP="007E0F60">
      <w:r>
        <w:rPr>
          <w:b/>
        </w:rPr>
        <w:t>Análise</w:t>
      </w:r>
      <w:r>
        <w:t xml:space="preserve">:  </w:t>
      </w:r>
    </w:p>
    <w:p w:rsidR="00DE1FBF" w:rsidRDefault="007E0F60" w:rsidP="007E0F60">
      <w:r>
        <w:t>Não houve uma definição sobre qual seria a melhor função de decaimento para o Domain Time Score.</w:t>
      </w:r>
    </w:p>
    <w:p w:rsidR="00CA5C35" w:rsidRDefault="007E0F60" w:rsidP="007E0F60">
      <w:r>
        <w:t>Para</w:t>
      </w:r>
      <w:r w:rsidR="00DE1FBF">
        <w:t xml:space="preserve"> os datasets </w:t>
      </w:r>
      <w:r>
        <w:t>cond-mat, gr-qc</w:t>
      </w:r>
      <w:r w:rsidR="00DE1FBF">
        <w:t xml:space="preserve">, hep-th, hep-ph o Domain TimeScore mostrou </w:t>
      </w:r>
      <w:r w:rsidR="0035355B">
        <w:t>igual ou superior ao TimeScore porém melhor que</w:t>
      </w:r>
      <w:r w:rsidR="00DE1FBF">
        <w:t xml:space="preserve"> as outras métricas.  Apenas um resultado ruim para a base astro-ph, no entanto o Time Score acompanhou este resultado ruim.</w:t>
      </w:r>
    </w:p>
    <w:p w:rsidR="00DE1FBF" w:rsidRDefault="00DE1FBF" w:rsidP="007E0F60">
      <w:r>
        <w:t>Independente de datasets, o Domain TimeScore se mostrou igual ou superior ao TimeScore mostrando que a adaptação trouxe melhoria.</w:t>
      </w:r>
    </w:p>
    <w:p w:rsidR="00DE1FBF" w:rsidRDefault="00DE1FBF" w:rsidP="007E0F60"/>
    <w:p w:rsidR="00D85047" w:rsidRDefault="00D8504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85047" w:rsidRDefault="00D85047" w:rsidP="00D85047">
      <w:pPr>
        <w:pStyle w:val="Heading1"/>
      </w:pPr>
      <w:r>
        <w:lastRenderedPageBreak/>
        <w:t>Terceiro Experimento</w:t>
      </w:r>
    </w:p>
    <w:p w:rsidR="00D85047" w:rsidRPr="00065DE5" w:rsidRDefault="00D85047" w:rsidP="00D85047">
      <w:r w:rsidRPr="00065DE5">
        <w:rPr>
          <w:b/>
        </w:rPr>
        <w:t>DataSets</w:t>
      </w:r>
      <w:r w:rsidRPr="00065DE5">
        <w:t xml:space="preserve">:  gr-qc, hep-th, astro-ph, cond-mat e hep-ph </w:t>
      </w:r>
      <w:r>
        <w:t>(resgatado do site do Arxiv)</w:t>
      </w:r>
    </w:p>
    <w:p w:rsidR="00D85047" w:rsidRDefault="00D85047" w:rsidP="00D85047">
      <w:r w:rsidRPr="006E73D9">
        <w:rPr>
          <w:b/>
        </w:rPr>
        <w:t>Período</w:t>
      </w:r>
      <w:r>
        <w:t>: 1994 - 1999</w:t>
      </w:r>
    </w:p>
    <w:p w:rsidR="00D85047" w:rsidRDefault="00D85047" w:rsidP="00D85047">
      <w:r w:rsidRPr="006E73D9">
        <w:rPr>
          <w:b/>
        </w:rPr>
        <w:t>Objetivo</w:t>
      </w:r>
      <w:r>
        <w:t>: Avaliar a métrica Domain TimeScore.</w:t>
      </w:r>
    </w:p>
    <w:p w:rsidR="0035355B" w:rsidRDefault="00D85047" w:rsidP="0035355B">
      <w:r w:rsidRPr="006E73D9">
        <w:rPr>
          <w:b/>
        </w:rPr>
        <w:t>Procedimento aplicado</w:t>
      </w:r>
      <w:r>
        <w:t xml:space="preserve">:  Como foi identificado </w:t>
      </w:r>
      <w:r w:rsidR="0035355B">
        <w:t>problemas com relação as base de</w:t>
      </w:r>
      <w:r>
        <w:t xml:space="preserve"> Liben Nowell.  Foi realizado um experimento gerando os grafos diretamente do site Arxiv. A única distinção é que o nome dos autores foram mantidos retirando apenas os caracteres especiais.  </w:t>
      </w:r>
      <w:r w:rsidR="0035355B">
        <w:t>Por exemplo: Mirjam Ceviti\xc4\x8d  foi substituído por MIRJAN_CEVITIC e assim aconteceu com todos os autores com caracteres especiais no nome.</w:t>
      </w:r>
    </w:p>
    <w:p w:rsidR="0035355B" w:rsidRDefault="0035355B" w:rsidP="0035355B">
      <w:r>
        <w:t>Os experimentos foram executados com o Core 3, A função de decaimento do TimeScore igual a 0.2 e para a função decaimento do Domain TimeScore foi utilizado o 0.2 para a função do Tempo e para a função do Domínio utilizamos 0.2, 0.5 e 0.8</w:t>
      </w:r>
    </w:p>
    <w:p w:rsidR="0035355B" w:rsidRDefault="0035355B" w:rsidP="0035355B">
      <w:r>
        <w:rPr>
          <w:b/>
        </w:rPr>
        <w:t>Resultados</w:t>
      </w:r>
      <w:r>
        <w:t xml:space="preserve">: </w:t>
      </w:r>
    </w:p>
    <w:p w:rsidR="0035355B" w:rsidRDefault="0035355B" w:rsidP="0035355B">
      <w:r>
        <w:rPr>
          <w:noProof/>
          <w:lang w:eastAsia="pt-BR"/>
        </w:rPr>
        <w:drawing>
          <wp:inline distT="0" distB="0" distL="0" distR="0">
            <wp:extent cx="2419696" cy="1944806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49" cy="194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55B">
        <w:t xml:space="preserve"> </w:t>
      </w:r>
      <w:r>
        <w:rPr>
          <w:noProof/>
          <w:lang w:eastAsia="pt-BR"/>
        </w:rPr>
        <w:drawing>
          <wp:inline distT="0" distB="0" distL="0" distR="0">
            <wp:extent cx="2417076" cy="1937486"/>
            <wp:effectExtent l="19050" t="0" r="2274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142" cy="193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55B" w:rsidRDefault="0035355B" w:rsidP="0035355B">
      <w:r>
        <w:rPr>
          <w:noProof/>
          <w:lang w:eastAsia="pt-BR"/>
        </w:rPr>
        <w:drawing>
          <wp:inline distT="0" distB="0" distL="0" distR="0">
            <wp:extent cx="2464843" cy="20414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809" cy="204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55B">
        <w:t xml:space="preserve"> </w:t>
      </w:r>
      <w:r>
        <w:rPr>
          <w:noProof/>
          <w:lang w:eastAsia="pt-BR"/>
        </w:rPr>
        <w:drawing>
          <wp:inline distT="0" distB="0" distL="0" distR="0">
            <wp:extent cx="1884055" cy="1535373"/>
            <wp:effectExtent l="19050" t="0" r="189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37" cy="153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55B" w:rsidRDefault="0035355B" w:rsidP="0035355B">
      <w:r>
        <w:rPr>
          <w:noProof/>
          <w:lang w:eastAsia="pt-BR"/>
        </w:rPr>
        <w:lastRenderedPageBreak/>
        <w:drawing>
          <wp:inline distT="0" distB="0" distL="0" distR="0">
            <wp:extent cx="2191887" cy="17583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50" cy="175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55B" w:rsidRDefault="0035355B" w:rsidP="0035355B">
      <w:r>
        <w:rPr>
          <w:b/>
        </w:rPr>
        <w:t>Análise</w:t>
      </w:r>
      <w:r>
        <w:t xml:space="preserve">:  </w:t>
      </w:r>
    </w:p>
    <w:p w:rsidR="0035355B" w:rsidRDefault="0035355B" w:rsidP="0035355B">
      <w:r>
        <w:t>Não houve uma definição sobre qual seria a melhor função de decaimento para o Domain Time Score.</w:t>
      </w:r>
    </w:p>
    <w:p w:rsidR="0035355B" w:rsidRDefault="005B155A" w:rsidP="0035355B">
      <w:r>
        <w:t>Diferente do segundo experimento, o único dataset cujo TimeScore e o Domain Time Score não venceram foi o  hep-ph (Domain TimeScore ficou em 2 lugar)</w:t>
      </w:r>
      <w:r w:rsidR="0035355B">
        <w:t>.</w:t>
      </w:r>
    </w:p>
    <w:p w:rsidR="00730216" w:rsidRDefault="0073021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30216" w:rsidRDefault="00730216" w:rsidP="00730216">
      <w:pPr>
        <w:pStyle w:val="Heading1"/>
      </w:pPr>
      <w:r>
        <w:lastRenderedPageBreak/>
        <w:t>Quarto Experimento</w:t>
      </w:r>
    </w:p>
    <w:p w:rsidR="00730216" w:rsidRPr="00065DE5" w:rsidRDefault="00730216" w:rsidP="00730216">
      <w:r w:rsidRPr="00065DE5">
        <w:rPr>
          <w:b/>
        </w:rPr>
        <w:t>DataSets</w:t>
      </w:r>
      <w:r w:rsidRPr="00065DE5">
        <w:t xml:space="preserve">:  gr-qc, hep-th, astro-ph, cond-mat e hep-ph </w:t>
      </w:r>
      <w:r>
        <w:t>(resgatado do site do Arxiv)</w:t>
      </w:r>
    </w:p>
    <w:p w:rsidR="00730216" w:rsidRDefault="00730216" w:rsidP="00730216">
      <w:r w:rsidRPr="006E73D9">
        <w:rPr>
          <w:b/>
        </w:rPr>
        <w:t>Período</w:t>
      </w:r>
      <w:r>
        <w:t>: 2010 - 2015</w:t>
      </w:r>
    </w:p>
    <w:p w:rsidR="00730216" w:rsidRDefault="00730216" w:rsidP="00730216">
      <w:r w:rsidRPr="006E73D9">
        <w:rPr>
          <w:b/>
        </w:rPr>
        <w:t>Objetivo</w:t>
      </w:r>
      <w:r>
        <w:t xml:space="preserve">: Avaliar a métrica Domain TimeScore num grafo </w:t>
      </w:r>
      <w:r w:rsidR="00F469D9">
        <w:t xml:space="preserve">com publicações </w:t>
      </w:r>
      <w:r>
        <w:t xml:space="preserve">mais </w:t>
      </w:r>
      <w:r w:rsidR="00F469D9">
        <w:t>recentes</w:t>
      </w:r>
      <w:r>
        <w:t>.</w:t>
      </w:r>
    </w:p>
    <w:p w:rsidR="0035355B" w:rsidRDefault="00730216" w:rsidP="0035355B">
      <w:r w:rsidRPr="006E73D9">
        <w:rPr>
          <w:b/>
        </w:rPr>
        <w:t>Procedimento aplicado</w:t>
      </w:r>
      <w:r>
        <w:t>:  Foi utilizado as mesmas características utilizada no Terceiro experimento para resgatar do Arxiv os dados com anos mais atuais.</w:t>
      </w:r>
    </w:p>
    <w:p w:rsidR="00730216" w:rsidRDefault="00730216" w:rsidP="0035355B">
      <w:r>
        <w:t>Foi resgatado os dados para as mesmas bases utilizadas nos outros experimentos porém a quantidade de publicações é muito maior gerando grafos cujo o tempo de processamento demoraria em torno de 100 dias para executar (isso observado para apenas uma base).</w:t>
      </w:r>
    </w:p>
    <w:p w:rsidR="00730216" w:rsidRDefault="00730216" w:rsidP="0035355B">
      <w:r>
        <w:t>Com isso foi levantado um alerta sobre a maneira como foi implementado o PredLig.</w:t>
      </w:r>
    </w:p>
    <w:p w:rsidR="00730216" w:rsidRDefault="00730216" w:rsidP="0035355B">
      <w:r w:rsidRPr="00F469D9">
        <w:rPr>
          <w:b/>
        </w:rPr>
        <w:t>Resultados</w:t>
      </w:r>
      <w:r>
        <w:t>:</w:t>
      </w:r>
    </w:p>
    <w:p w:rsidR="00730216" w:rsidRDefault="00F469D9" w:rsidP="0035355B">
      <w:r>
        <w:rPr>
          <w:noProof/>
          <w:lang w:eastAsia="pt-BR"/>
        </w:rPr>
        <w:drawing>
          <wp:inline distT="0" distB="0" distL="0" distR="0">
            <wp:extent cx="3174526" cy="2619718"/>
            <wp:effectExtent l="19050" t="0" r="682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62" cy="262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216" w:rsidRDefault="00F469D9" w:rsidP="0035355B">
      <w:pPr>
        <w:rPr>
          <w:b/>
        </w:rPr>
      </w:pPr>
      <w:r w:rsidRPr="00F469D9">
        <w:rPr>
          <w:b/>
        </w:rPr>
        <w:t xml:space="preserve">Análise: </w:t>
      </w:r>
    </w:p>
    <w:p w:rsidR="00F469D9" w:rsidRDefault="00F469D9" w:rsidP="0035355B">
      <w:r>
        <w:t>A única base que conseguimos processar foi o Hep-TH pelo fato de ser a menor.  Qualquer outra base demoraria em torno de 100 dias para executar cada função de decaimento do Domain Time Score.</w:t>
      </w:r>
    </w:p>
    <w:p w:rsidR="00F469D9" w:rsidRDefault="00F469D9" w:rsidP="0035355B">
      <w:r>
        <w:t>É preciso ser revisto a forma como foi implementado para ver se existe alguma melhoria que podemos utilizar.</w:t>
      </w:r>
    </w:p>
    <w:p w:rsidR="00F469D9" w:rsidRDefault="00F469D9">
      <w:r>
        <w:br w:type="page"/>
      </w:r>
    </w:p>
    <w:p w:rsidR="00F469D9" w:rsidRDefault="00F469D9" w:rsidP="00F469D9">
      <w:pPr>
        <w:pStyle w:val="Heading1"/>
      </w:pPr>
      <w:r>
        <w:lastRenderedPageBreak/>
        <w:t>Quinto Experimento</w:t>
      </w:r>
    </w:p>
    <w:p w:rsidR="00F469D9" w:rsidRPr="00065DE5" w:rsidRDefault="00F469D9" w:rsidP="00F469D9">
      <w:r w:rsidRPr="00065DE5">
        <w:rPr>
          <w:b/>
        </w:rPr>
        <w:t>DataSets</w:t>
      </w:r>
      <w:r w:rsidRPr="00065DE5">
        <w:t xml:space="preserve">:  gr-qc, hep-th, astro-ph, cond-mat e hep-ph </w:t>
      </w:r>
      <w:r>
        <w:t>(resgatado do site do Arxiv)</w:t>
      </w:r>
    </w:p>
    <w:p w:rsidR="00F469D9" w:rsidRDefault="00F469D9" w:rsidP="00F469D9">
      <w:r w:rsidRPr="006E73D9">
        <w:rPr>
          <w:b/>
        </w:rPr>
        <w:t>Período</w:t>
      </w:r>
      <w:r>
        <w:t>: 2000 - 2005</w:t>
      </w:r>
    </w:p>
    <w:p w:rsidR="00F469D9" w:rsidRDefault="00F469D9" w:rsidP="00F469D9">
      <w:r w:rsidRPr="006E73D9">
        <w:rPr>
          <w:b/>
        </w:rPr>
        <w:t>Objetivo</w:t>
      </w:r>
      <w:r>
        <w:t>: Avaliar a métrica Domain TimeScore num grafo com publicações mais recentes.</w:t>
      </w:r>
    </w:p>
    <w:p w:rsidR="00F469D9" w:rsidRDefault="00F469D9" w:rsidP="00F469D9">
      <w:r w:rsidRPr="006E73D9">
        <w:rPr>
          <w:b/>
        </w:rPr>
        <w:t>Procedimento aplicado</w:t>
      </w:r>
      <w:r>
        <w:t>:  Foi utilizado as mesmas características utilizada no Terceiro experimento para resgatar do Arxiv os dados com os mesmos anos utilizados pelo Munasigne.</w:t>
      </w:r>
    </w:p>
    <w:p w:rsidR="00CE4EAA" w:rsidRDefault="00F469D9">
      <w:pPr>
        <w:rPr>
          <w:color w:val="FF0000"/>
        </w:rPr>
      </w:pPr>
      <w:r w:rsidRPr="00CE4EAA">
        <w:rPr>
          <w:b/>
        </w:rPr>
        <w:t>Resultado</w:t>
      </w:r>
      <w:r w:rsidR="00CE4EAA">
        <w:rPr>
          <w:b/>
        </w:rPr>
        <w:t>s:</w:t>
      </w:r>
      <w:r w:rsidRPr="001D5544">
        <w:rPr>
          <w:color w:val="FF0000"/>
        </w:rPr>
        <w:t xml:space="preserve"> </w:t>
      </w:r>
    </w:p>
    <w:p w:rsidR="00CE4EAA" w:rsidRDefault="00CE4EAA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400040" cy="3210345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EAA" w:rsidRDefault="00CE4EAA">
      <w:pPr>
        <w:rPr>
          <w:color w:val="FF0000"/>
        </w:rPr>
      </w:pPr>
    </w:p>
    <w:p w:rsidR="00CE4EAA" w:rsidRDefault="00CE4EAA">
      <w:pPr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5400040" cy="3283569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EAA" w:rsidRDefault="00CE4EAA">
      <w:pPr>
        <w:rPr>
          <w:color w:val="FF0000"/>
        </w:rPr>
      </w:pPr>
    </w:p>
    <w:p w:rsidR="00CE4EAA" w:rsidRDefault="00CE4EAA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400040" cy="3333500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EAA" w:rsidRDefault="00CE4EAA">
      <w:pPr>
        <w:rPr>
          <w:color w:val="FF0000"/>
        </w:rPr>
      </w:pPr>
    </w:p>
    <w:p w:rsidR="00CE4EAA" w:rsidRDefault="00CE4EAA">
      <w:pPr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5400040" cy="3196327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EAA" w:rsidRDefault="00CE4EAA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400040" cy="3213747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EAA" w:rsidRDefault="00CE4EAA">
      <w:pPr>
        <w:rPr>
          <w:color w:val="FF0000"/>
        </w:rPr>
      </w:pPr>
    </w:p>
    <w:p w:rsidR="00F469D9" w:rsidRDefault="00EB7E7D">
      <w:r w:rsidRPr="00EB7E7D">
        <w:rPr>
          <w:b/>
        </w:rPr>
        <w:t xml:space="preserve">Análise: </w:t>
      </w:r>
      <w:r w:rsidRPr="00EB7E7D">
        <w:t>Domain based Time Score demonstrou-se ser uma m</w:t>
      </w:r>
      <w:r>
        <w:t>étrica melhor que as demais.</w:t>
      </w:r>
    </w:p>
    <w:p w:rsidR="00EB7E7D" w:rsidRPr="00EB7E7D" w:rsidRDefault="00EB7E7D"/>
    <w:p w:rsidR="00EB7E7D" w:rsidRDefault="00EB7E7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469D9" w:rsidRDefault="00F469D9" w:rsidP="00F469D9">
      <w:pPr>
        <w:pStyle w:val="Heading1"/>
      </w:pPr>
      <w:r>
        <w:lastRenderedPageBreak/>
        <w:t>Sexto Experimento</w:t>
      </w:r>
    </w:p>
    <w:p w:rsidR="00EB7E7D" w:rsidRDefault="00EB7E7D" w:rsidP="00101B59">
      <w:pPr>
        <w:rPr>
          <w:b/>
        </w:rPr>
      </w:pPr>
    </w:p>
    <w:p w:rsidR="00101B59" w:rsidRPr="00101B59" w:rsidRDefault="00101B59" w:rsidP="00101B59">
      <w:r w:rsidRPr="00101B59">
        <w:rPr>
          <w:b/>
        </w:rPr>
        <w:t>DataSets</w:t>
      </w:r>
      <w:r w:rsidRPr="00101B59">
        <w:t>:  gr-qc, hep-th, astro-ph, cond-mat e hep-ph (todos cedidos pelo Liben-Nowell)</w:t>
      </w:r>
    </w:p>
    <w:p w:rsidR="00101B59" w:rsidRDefault="00101B59" w:rsidP="00101B59">
      <w:r w:rsidRPr="006E73D9">
        <w:rPr>
          <w:b/>
        </w:rPr>
        <w:t>Período</w:t>
      </w:r>
      <w:r>
        <w:t>: 1994 - 1999</w:t>
      </w:r>
    </w:p>
    <w:p w:rsidR="00F469D9" w:rsidRDefault="00F469D9" w:rsidP="00F469D9">
      <w:r w:rsidRPr="006E73D9">
        <w:rPr>
          <w:b/>
        </w:rPr>
        <w:t>Objetivo</w:t>
      </w:r>
      <w:r>
        <w:t>:</w:t>
      </w:r>
      <w:r w:rsidR="00101B59">
        <w:t xml:space="preserve"> Avaliar grafos ponderados.</w:t>
      </w:r>
    </w:p>
    <w:p w:rsidR="00101B59" w:rsidRDefault="00F469D9" w:rsidP="00F469D9">
      <w:r w:rsidRPr="006E73D9">
        <w:rPr>
          <w:b/>
        </w:rPr>
        <w:t>Procedimento aplicado</w:t>
      </w:r>
      <w:r>
        <w:t xml:space="preserve">:  </w:t>
      </w:r>
      <w:r w:rsidR="00101B59">
        <w:t xml:space="preserve">Foi feito a ponderação dos grafos com </w:t>
      </w:r>
      <w:r w:rsidR="008F1745">
        <w:t>a métrica WeightedbyTime</w:t>
      </w:r>
      <w:r>
        <w:t>.</w:t>
      </w:r>
    </w:p>
    <w:p w:rsidR="00101B59" w:rsidRDefault="00101B59" w:rsidP="00F469D9">
      <w:r>
        <w:rPr>
          <w:noProof/>
          <w:lang w:eastAsia="pt-BR"/>
        </w:rPr>
        <w:drawing>
          <wp:inline distT="0" distB="0" distL="0" distR="0">
            <wp:extent cx="5352737" cy="791570"/>
            <wp:effectExtent l="19050" t="0" r="31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51" cy="79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9D9" w:rsidRDefault="008F1745" w:rsidP="00F469D9">
      <w:r>
        <w:t>onde o alfa, assim como no Time Score varia de 0 a 1.</w:t>
      </w:r>
    </w:p>
    <w:p w:rsidR="008F1745" w:rsidRDefault="008F1745" w:rsidP="00F469D9">
      <w:r>
        <w:t>Foram utilizadas as métricas definidas pelo Murata e Moriassu (2007)</w:t>
      </w:r>
    </w:p>
    <w:p w:rsidR="008F1745" w:rsidRDefault="008F1745" w:rsidP="00F469D9">
      <w:r>
        <w:t>Elas foram:</w:t>
      </w:r>
    </w:p>
    <w:p w:rsidR="008F1745" w:rsidRDefault="008F1745" w:rsidP="00F469D9"/>
    <w:p w:rsidR="008F1745" w:rsidRDefault="008F1745" w:rsidP="00F469D9">
      <w:r>
        <w:rPr>
          <w:noProof/>
          <w:lang w:eastAsia="pt-BR"/>
        </w:rPr>
        <w:drawing>
          <wp:inline distT="0" distB="0" distL="0" distR="0">
            <wp:extent cx="5400040" cy="1760013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45" w:rsidRDefault="008F1745" w:rsidP="00F469D9"/>
    <w:p w:rsidR="008F1745" w:rsidRDefault="008F1745" w:rsidP="00F469D9"/>
    <w:p w:rsidR="00F469D9" w:rsidRPr="008F1745" w:rsidRDefault="00F469D9" w:rsidP="00F469D9">
      <w:pPr>
        <w:rPr>
          <w:b/>
        </w:rPr>
      </w:pPr>
      <w:r w:rsidRPr="008F1745">
        <w:rPr>
          <w:b/>
        </w:rPr>
        <w:t xml:space="preserve">Resultados:  </w:t>
      </w:r>
    </w:p>
    <w:p w:rsidR="008F1745" w:rsidRDefault="008F1745" w:rsidP="00F469D9">
      <w:pPr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5400040" cy="3637117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45" w:rsidRDefault="00EB7E7D" w:rsidP="00F469D9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400040" cy="3665466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7D" w:rsidRDefault="00EB7E7D" w:rsidP="00F469D9">
      <w:pPr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5400040" cy="3811379"/>
            <wp:effectExtent l="19050" t="0" r="0" b="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7D" w:rsidRDefault="00EB7E7D" w:rsidP="00F469D9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400040" cy="3730742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7D" w:rsidRDefault="00EB7E7D" w:rsidP="00F469D9">
      <w:pPr>
        <w:rPr>
          <w:color w:val="FF0000"/>
        </w:rPr>
      </w:pPr>
    </w:p>
    <w:p w:rsidR="00EB7E7D" w:rsidRDefault="00EB7E7D" w:rsidP="00F469D9">
      <w:pPr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5400040" cy="3770849"/>
            <wp:effectExtent l="19050" t="0" r="0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7D" w:rsidRDefault="00EB7E7D" w:rsidP="00EB7E7D">
      <w:pPr>
        <w:pStyle w:val="Heading1"/>
      </w:pPr>
      <w:r>
        <w:t>Sétimo Experimento</w:t>
      </w:r>
    </w:p>
    <w:p w:rsidR="00EB7E7D" w:rsidRPr="00065DE5" w:rsidRDefault="00EB7E7D" w:rsidP="00EB7E7D">
      <w:r w:rsidRPr="00065DE5">
        <w:rPr>
          <w:b/>
        </w:rPr>
        <w:t>DataSets</w:t>
      </w:r>
      <w:r w:rsidRPr="00065DE5">
        <w:t>:  gr-qc, hep-th, astro-ph, cond-mat e hep-ph (todos cedidos pelo Liben-Nowell</w:t>
      </w:r>
      <w:r>
        <w:t xml:space="preserve"> e enriquecido com as palavras chaves dos artigos</w:t>
      </w:r>
      <w:r w:rsidRPr="00065DE5">
        <w:t>)</w:t>
      </w:r>
    </w:p>
    <w:p w:rsidR="00EB7E7D" w:rsidRDefault="00EB7E7D" w:rsidP="00EB7E7D">
      <w:r w:rsidRPr="006E73D9">
        <w:rPr>
          <w:b/>
        </w:rPr>
        <w:t>Período</w:t>
      </w:r>
      <w:r>
        <w:t>: 1994 - 1999</w:t>
      </w:r>
    </w:p>
    <w:p w:rsidR="00EB7E7D" w:rsidRDefault="00EB7E7D" w:rsidP="00EB7E7D">
      <w:r w:rsidRPr="006E73D9">
        <w:rPr>
          <w:b/>
        </w:rPr>
        <w:t>Objetivo</w:t>
      </w:r>
      <w:r>
        <w:t>: Avaliar grafos ponderados com palavras chaves</w:t>
      </w:r>
    </w:p>
    <w:p w:rsidR="00EB7E7D" w:rsidRDefault="00EB7E7D" w:rsidP="00EB7E7D">
      <w:r w:rsidRPr="006E73D9">
        <w:rPr>
          <w:b/>
        </w:rPr>
        <w:t>Procedimento aplicado</w:t>
      </w:r>
      <w:r>
        <w:t>:  Foi criado mais uma métrica para a utilização das informações de domínio como ponderação do grafo.</w:t>
      </w:r>
    </w:p>
    <w:p w:rsidR="00EB7E7D" w:rsidRDefault="00EB7E7D" w:rsidP="00EB7E7D">
      <w:r>
        <w:rPr>
          <w:noProof/>
          <w:lang w:eastAsia="pt-BR"/>
        </w:rPr>
        <w:drawing>
          <wp:inline distT="0" distB="0" distL="0" distR="0">
            <wp:extent cx="5200015" cy="1160145"/>
            <wp:effectExtent l="19050" t="0" r="635" b="0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44" w:rsidRDefault="00BD5C44" w:rsidP="00EB7E7D">
      <w:pPr>
        <w:rPr>
          <w:b/>
        </w:rPr>
      </w:pPr>
      <w:r w:rsidRPr="008F1745">
        <w:rPr>
          <w:b/>
        </w:rPr>
        <w:t>Resultados:</w:t>
      </w:r>
    </w:p>
    <w:p w:rsidR="00BD5C44" w:rsidRDefault="00BD5C44" w:rsidP="00EB7E7D">
      <w:r>
        <w:rPr>
          <w:noProof/>
          <w:lang w:eastAsia="pt-BR"/>
        </w:rPr>
        <w:lastRenderedPageBreak/>
        <w:drawing>
          <wp:inline distT="0" distB="0" distL="0" distR="0">
            <wp:extent cx="5400040" cy="3437355"/>
            <wp:effectExtent l="1905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44" w:rsidRDefault="00BD5C44" w:rsidP="00EB7E7D">
      <w:r>
        <w:rPr>
          <w:noProof/>
          <w:lang w:eastAsia="pt-BR"/>
        </w:rPr>
        <w:drawing>
          <wp:inline distT="0" distB="0" distL="0" distR="0">
            <wp:extent cx="5400040" cy="35964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44" w:rsidRDefault="00BD5C44" w:rsidP="00EB7E7D">
      <w:r>
        <w:rPr>
          <w:noProof/>
          <w:lang w:eastAsia="pt-BR"/>
        </w:rPr>
        <w:lastRenderedPageBreak/>
        <w:drawing>
          <wp:inline distT="0" distB="0" distL="0" distR="0">
            <wp:extent cx="5400040" cy="359335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44" w:rsidRDefault="00BD5C44" w:rsidP="00EB7E7D">
      <w:r>
        <w:rPr>
          <w:noProof/>
          <w:lang w:eastAsia="pt-BR"/>
        </w:rPr>
        <w:drawing>
          <wp:inline distT="0" distB="0" distL="0" distR="0">
            <wp:extent cx="5400040" cy="346046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5D" w:rsidRDefault="00C4745D" w:rsidP="00EB7E7D">
      <w:r>
        <w:rPr>
          <w:noProof/>
          <w:lang w:eastAsia="pt-BR"/>
        </w:rPr>
        <w:lastRenderedPageBreak/>
        <w:drawing>
          <wp:inline distT="0" distB="0" distL="0" distR="0">
            <wp:extent cx="5400040" cy="35753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FF" w:rsidRDefault="007670FF" w:rsidP="007670FF">
      <w:pPr>
        <w:pStyle w:val="Heading1"/>
      </w:pPr>
      <w:r>
        <w:t>Oitavo Experimento</w:t>
      </w:r>
    </w:p>
    <w:p w:rsidR="007670FF" w:rsidRPr="00065DE5" w:rsidRDefault="007670FF" w:rsidP="007670FF">
      <w:r w:rsidRPr="00065DE5">
        <w:rPr>
          <w:b/>
        </w:rPr>
        <w:t>DataSets</w:t>
      </w:r>
      <w:r w:rsidRPr="00065DE5">
        <w:t xml:space="preserve">:  gr-qc, hep-th, astro-ph, cond-mat e hep-ph </w:t>
      </w:r>
      <w:r>
        <w:t>(resgatado do site do Arxiv)</w:t>
      </w:r>
    </w:p>
    <w:p w:rsidR="007670FF" w:rsidRDefault="007670FF" w:rsidP="007670FF">
      <w:r w:rsidRPr="006E73D9">
        <w:rPr>
          <w:b/>
        </w:rPr>
        <w:t>Período</w:t>
      </w:r>
      <w:r>
        <w:t>: 1994 - 1999</w:t>
      </w:r>
    </w:p>
    <w:p w:rsidR="007670FF" w:rsidRDefault="007670FF" w:rsidP="007670FF">
      <w:r w:rsidRPr="006E73D9">
        <w:rPr>
          <w:b/>
        </w:rPr>
        <w:t>Objetivo</w:t>
      </w:r>
      <w:r>
        <w:t>: Avaliar grafo ponderados.</w:t>
      </w:r>
    </w:p>
    <w:p w:rsidR="00C4745D" w:rsidRDefault="007670FF" w:rsidP="007670FF">
      <w:r w:rsidRPr="006E73D9">
        <w:rPr>
          <w:b/>
        </w:rPr>
        <w:t>Procedimento aplicado</w:t>
      </w:r>
      <w:r>
        <w:t xml:space="preserve">:  o mesmo procedimento do sétimo experimento foi aplicado neste.  </w:t>
      </w:r>
    </w:p>
    <w:p w:rsidR="007670FF" w:rsidRDefault="007670FF" w:rsidP="007670FF">
      <w:pPr>
        <w:rPr>
          <w:b/>
        </w:rPr>
      </w:pPr>
      <w:r>
        <w:rPr>
          <w:b/>
        </w:rPr>
        <w:t>Resultados:</w:t>
      </w:r>
    </w:p>
    <w:p w:rsidR="007670FF" w:rsidRDefault="007670FF" w:rsidP="007670FF">
      <w:r>
        <w:rPr>
          <w:noProof/>
          <w:lang w:eastAsia="pt-BR"/>
        </w:rPr>
        <w:lastRenderedPageBreak/>
        <w:drawing>
          <wp:inline distT="0" distB="0" distL="0" distR="0">
            <wp:extent cx="5400040" cy="364223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FF" w:rsidRDefault="007670FF" w:rsidP="007670FF">
      <w:r>
        <w:rPr>
          <w:noProof/>
          <w:lang w:eastAsia="pt-BR"/>
        </w:rPr>
        <w:drawing>
          <wp:inline distT="0" distB="0" distL="0" distR="0">
            <wp:extent cx="5400040" cy="351096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FF" w:rsidRDefault="007670FF" w:rsidP="007670FF">
      <w:r>
        <w:rPr>
          <w:noProof/>
          <w:lang w:eastAsia="pt-BR"/>
        </w:rPr>
        <w:lastRenderedPageBreak/>
        <w:drawing>
          <wp:inline distT="0" distB="0" distL="0" distR="0">
            <wp:extent cx="5400040" cy="365352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FF" w:rsidRDefault="007670FF" w:rsidP="007670FF">
      <w:r>
        <w:rPr>
          <w:noProof/>
          <w:lang w:eastAsia="pt-BR"/>
        </w:rPr>
        <w:drawing>
          <wp:inline distT="0" distB="0" distL="0" distR="0">
            <wp:extent cx="5400040" cy="355170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FF" w:rsidRDefault="00C259F8" w:rsidP="007670FF">
      <w:r>
        <w:rPr>
          <w:noProof/>
          <w:lang w:eastAsia="pt-BR"/>
        </w:rPr>
        <w:lastRenderedPageBreak/>
        <w:drawing>
          <wp:inline distT="0" distB="0" distL="0" distR="0">
            <wp:extent cx="5400040" cy="351449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9F8" w:rsidRDefault="00C259F8" w:rsidP="00C259F8">
      <w:pPr>
        <w:pStyle w:val="Heading1"/>
      </w:pPr>
      <w:r>
        <w:t>Nono Experimento</w:t>
      </w:r>
    </w:p>
    <w:p w:rsidR="00C259F8" w:rsidRPr="00065DE5" w:rsidRDefault="00C259F8" w:rsidP="00C259F8">
      <w:r w:rsidRPr="00065DE5">
        <w:rPr>
          <w:b/>
        </w:rPr>
        <w:t>DataSets</w:t>
      </w:r>
      <w:r w:rsidRPr="00065DE5">
        <w:t xml:space="preserve">:  gr-qc, hep-th, astro-ph, cond-mat e hep-ph </w:t>
      </w:r>
      <w:r>
        <w:t>(resgatado do site do Arxiv)</w:t>
      </w:r>
    </w:p>
    <w:p w:rsidR="00C259F8" w:rsidRDefault="00C259F8" w:rsidP="00C259F8">
      <w:r w:rsidRPr="006E73D9">
        <w:rPr>
          <w:b/>
        </w:rPr>
        <w:t>Período</w:t>
      </w:r>
      <w:r>
        <w:t>: 2000 - 2005</w:t>
      </w:r>
    </w:p>
    <w:p w:rsidR="00C259F8" w:rsidRDefault="00C259F8" w:rsidP="00C259F8">
      <w:r w:rsidRPr="006E73D9">
        <w:rPr>
          <w:b/>
        </w:rPr>
        <w:t>Objetivo</w:t>
      </w:r>
      <w:r>
        <w:t>: Avaliar grafo ponderados.</w:t>
      </w:r>
    </w:p>
    <w:p w:rsidR="00C259F8" w:rsidRDefault="00C259F8" w:rsidP="00C259F8">
      <w:r w:rsidRPr="006E73D9">
        <w:rPr>
          <w:b/>
        </w:rPr>
        <w:t>Procedimento aplicado</w:t>
      </w:r>
      <w:r>
        <w:t xml:space="preserve">:  o mesmo procedimento do sétimo experimento foi aplicado neste.  </w:t>
      </w:r>
    </w:p>
    <w:p w:rsidR="00C259F8" w:rsidRDefault="00C259F8" w:rsidP="00C259F8">
      <w:pPr>
        <w:rPr>
          <w:b/>
        </w:rPr>
      </w:pPr>
      <w:r>
        <w:rPr>
          <w:b/>
        </w:rPr>
        <w:t>Resultados:</w:t>
      </w:r>
    </w:p>
    <w:p w:rsidR="00C259F8" w:rsidRDefault="00C259F8" w:rsidP="007670FF">
      <w:r>
        <w:rPr>
          <w:noProof/>
          <w:lang w:eastAsia="pt-BR"/>
        </w:rPr>
        <w:lastRenderedPageBreak/>
        <w:drawing>
          <wp:inline distT="0" distB="0" distL="0" distR="0">
            <wp:extent cx="5400040" cy="320920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9F8" w:rsidRDefault="00C259F8" w:rsidP="007670FF">
      <w:r>
        <w:rPr>
          <w:noProof/>
          <w:lang w:eastAsia="pt-BR"/>
        </w:rPr>
        <w:drawing>
          <wp:inline distT="0" distB="0" distL="0" distR="0">
            <wp:extent cx="5400040" cy="339316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9F8" w:rsidRDefault="00C259F8" w:rsidP="007670FF">
      <w:r>
        <w:rPr>
          <w:noProof/>
          <w:lang w:eastAsia="pt-BR"/>
        </w:rPr>
        <w:lastRenderedPageBreak/>
        <w:drawing>
          <wp:inline distT="0" distB="0" distL="0" distR="0">
            <wp:extent cx="5400040" cy="318930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9F8" w:rsidRDefault="00C259F8" w:rsidP="007670FF">
      <w:r>
        <w:rPr>
          <w:noProof/>
          <w:lang w:eastAsia="pt-BR"/>
        </w:rPr>
        <w:drawing>
          <wp:inline distT="0" distB="0" distL="0" distR="0">
            <wp:extent cx="5400040" cy="309752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9F8" w:rsidRDefault="00C259F8" w:rsidP="007670FF">
      <w:r>
        <w:rPr>
          <w:noProof/>
          <w:lang w:eastAsia="pt-BR"/>
        </w:rPr>
        <w:lastRenderedPageBreak/>
        <w:drawing>
          <wp:inline distT="0" distB="0" distL="0" distR="0">
            <wp:extent cx="5400040" cy="297705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9F8" w:rsidRDefault="00C259F8" w:rsidP="007670FF"/>
    <w:p w:rsidR="007670FF" w:rsidRDefault="007670FF" w:rsidP="007670FF"/>
    <w:p w:rsidR="00BD5C44" w:rsidRDefault="00BD5C44" w:rsidP="00EB7E7D"/>
    <w:p w:rsidR="00BD5C44" w:rsidRDefault="00BD5C44" w:rsidP="00EB7E7D"/>
    <w:p w:rsidR="00EB7E7D" w:rsidRDefault="00EB7E7D" w:rsidP="00EB7E7D"/>
    <w:p w:rsidR="00F469D9" w:rsidRDefault="00F469D9"/>
    <w:p w:rsidR="00F469D9" w:rsidRDefault="00F469D9">
      <w:r>
        <w:br w:type="page"/>
      </w:r>
    </w:p>
    <w:p w:rsidR="00F469D9" w:rsidRPr="00F469D9" w:rsidRDefault="00F469D9" w:rsidP="0035355B"/>
    <w:p w:rsidR="00730216" w:rsidRDefault="00730216" w:rsidP="0035355B"/>
    <w:p w:rsidR="0035355B" w:rsidRDefault="0035355B" w:rsidP="0035355B"/>
    <w:p w:rsidR="00D85047" w:rsidRDefault="00D85047" w:rsidP="00D85047"/>
    <w:p w:rsidR="00DE1FBF" w:rsidRDefault="00DE1FBF" w:rsidP="007E0F60"/>
    <w:p w:rsidR="00DE1FBF" w:rsidRDefault="00DE1FBF" w:rsidP="007E0F60"/>
    <w:p w:rsidR="00DE1FBF" w:rsidRDefault="00DE1FBF" w:rsidP="007E0F60">
      <w:r>
        <w:t xml:space="preserve"> </w:t>
      </w:r>
    </w:p>
    <w:p w:rsidR="00DE1FBF" w:rsidRDefault="00DE1FBF" w:rsidP="007E0F60"/>
    <w:p w:rsidR="00DE1FBF" w:rsidRDefault="00DE1FBF" w:rsidP="007E0F60"/>
    <w:p w:rsidR="00CA5C35" w:rsidRDefault="00CA5C35"/>
    <w:p w:rsidR="00CA5C35" w:rsidRPr="00CA5C35" w:rsidRDefault="00CA5C35"/>
    <w:sectPr w:rsidR="00CA5C35" w:rsidRPr="00CA5C35" w:rsidSect="00924F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CA5C35"/>
    <w:rsid w:val="00065DE5"/>
    <w:rsid w:val="00101B59"/>
    <w:rsid w:val="00174327"/>
    <w:rsid w:val="001D5544"/>
    <w:rsid w:val="0028089B"/>
    <w:rsid w:val="0035355B"/>
    <w:rsid w:val="003911BD"/>
    <w:rsid w:val="00442BD0"/>
    <w:rsid w:val="005B155A"/>
    <w:rsid w:val="00625E8D"/>
    <w:rsid w:val="006E73D9"/>
    <w:rsid w:val="00730216"/>
    <w:rsid w:val="007670FF"/>
    <w:rsid w:val="007E0F60"/>
    <w:rsid w:val="008F1745"/>
    <w:rsid w:val="00924F0E"/>
    <w:rsid w:val="00BD5C44"/>
    <w:rsid w:val="00C259F8"/>
    <w:rsid w:val="00C4745D"/>
    <w:rsid w:val="00CA5C35"/>
    <w:rsid w:val="00CE4EAA"/>
    <w:rsid w:val="00D65E40"/>
    <w:rsid w:val="00D85047"/>
    <w:rsid w:val="00DE1FBF"/>
    <w:rsid w:val="00E67E82"/>
    <w:rsid w:val="00EB7E7D"/>
    <w:rsid w:val="00F469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4F0E"/>
  </w:style>
  <w:style w:type="paragraph" w:styleId="Heading1">
    <w:name w:val="heading 1"/>
    <w:basedOn w:val="Normal"/>
    <w:next w:val="Normal"/>
    <w:link w:val="Heading1Char"/>
    <w:uiPriority w:val="9"/>
    <w:qFormat/>
    <w:rsid w:val="006E73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3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E73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73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2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BD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42BD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442BD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6835F3-1AC4-44BD-9AB0-806E455B1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26</Pages>
  <Words>1240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mac</cp:lastModifiedBy>
  <cp:revision>7</cp:revision>
  <dcterms:created xsi:type="dcterms:W3CDTF">2016-06-04T02:21:00Z</dcterms:created>
  <dcterms:modified xsi:type="dcterms:W3CDTF">2016-07-06T17:24:00Z</dcterms:modified>
</cp:coreProperties>
</file>