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2027B" w14:textId="77777777" w:rsidR="00826D10" w:rsidRDefault="00826D10" w:rsidP="00826D10">
      <w:pPr>
        <w:jc w:val="center"/>
        <w:rPr>
          <w:b/>
          <w:bCs/>
          <w:noProof/>
          <w:sz w:val="24"/>
          <w:szCs w:val="24"/>
          <w:u w:val="single"/>
        </w:rPr>
      </w:pPr>
    </w:p>
    <w:p w14:paraId="59160658" w14:textId="77777777" w:rsidR="00826D10" w:rsidRDefault="00826D10" w:rsidP="00826D10">
      <w:pPr>
        <w:jc w:val="center"/>
        <w:rPr>
          <w:b/>
          <w:bCs/>
          <w:noProof/>
          <w:sz w:val="24"/>
          <w:szCs w:val="24"/>
          <w:u w:val="single"/>
        </w:rPr>
      </w:pPr>
    </w:p>
    <w:p w14:paraId="3CFE39C2" w14:textId="77777777" w:rsidR="00826D10" w:rsidRDefault="00826D10" w:rsidP="00826D10">
      <w:pPr>
        <w:jc w:val="center"/>
        <w:rPr>
          <w:b/>
          <w:bCs/>
          <w:noProof/>
          <w:sz w:val="24"/>
          <w:szCs w:val="24"/>
          <w:u w:val="single"/>
        </w:rPr>
      </w:pPr>
    </w:p>
    <w:p w14:paraId="7FFA8E81" w14:textId="77777777" w:rsidR="00826D10" w:rsidRDefault="00826D10" w:rsidP="00826D10">
      <w:pPr>
        <w:jc w:val="center"/>
        <w:rPr>
          <w:b/>
          <w:bCs/>
          <w:noProof/>
          <w:sz w:val="24"/>
          <w:szCs w:val="24"/>
          <w:u w:val="single"/>
        </w:rPr>
      </w:pPr>
    </w:p>
    <w:p w14:paraId="4A39F28F" w14:textId="77777777" w:rsidR="00826D10" w:rsidRDefault="00826D10" w:rsidP="00826D10">
      <w:pPr>
        <w:jc w:val="center"/>
        <w:rPr>
          <w:b/>
          <w:bCs/>
          <w:noProof/>
          <w:sz w:val="24"/>
          <w:szCs w:val="24"/>
          <w:u w:val="single"/>
        </w:rPr>
      </w:pPr>
    </w:p>
    <w:p w14:paraId="2C1B2FFE" w14:textId="77777777" w:rsidR="00826D10" w:rsidRPr="00826D10" w:rsidRDefault="00826D10" w:rsidP="00826D10">
      <w:pPr>
        <w:jc w:val="center"/>
        <w:rPr>
          <w:b/>
          <w:bCs/>
          <w:noProof/>
          <w:sz w:val="44"/>
          <w:szCs w:val="44"/>
          <w:u w:val="single"/>
        </w:rPr>
      </w:pPr>
    </w:p>
    <w:p w14:paraId="2A0CE729" w14:textId="77777777" w:rsidR="00826D10" w:rsidRPr="00826D10" w:rsidRDefault="00826D10" w:rsidP="00826D10">
      <w:pPr>
        <w:jc w:val="center"/>
        <w:rPr>
          <w:b/>
          <w:bCs/>
          <w:noProof/>
          <w:sz w:val="44"/>
          <w:szCs w:val="44"/>
          <w:u w:val="single"/>
        </w:rPr>
      </w:pPr>
      <w:r w:rsidRPr="00826D10">
        <w:rPr>
          <w:b/>
          <w:bCs/>
          <w:noProof/>
          <w:sz w:val="44"/>
          <w:szCs w:val="44"/>
          <w:u w:val="single"/>
        </w:rPr>
        <w:t>CPS Theory Assignment 1</w:t>
      </w:r>
    </w:p>
    <w:p w14:paraId="4C0CD919" w14:textId="77777777" w:rsidR="00826D10" w:rsidRPr="00826D10" w:rsidRDefault="00826D10" w:rsidP="00826D10">
      <w:pPr>
        <w:jc w:val="center"/>
        <w:rPr>
          <w:b/>
          <w:bCs/>
          <w:noProof/>
          <w:sz w:val="44"/>
          <w:szCs w:val="44"/>
          <w:u w:val="single"/>
        </w:rPr>
      </w:pPr>
      <w:r w:rsidRPr="00826D10">
        <w:rPr>
          <w:b/>
          <w:bCs/>
          <w:noProof/>
          <w:sz w:val="44"/>
          <w:szCs w:val="44"/>
          <w:u w:val="single"/>
        </w:rPr>
        <w:t>Group Members:</w:t>
      </w:r>
    </w:p>
    <w:p w14:paraId="23F17FAE" w14:textId="77777777" w:rsidR="00826D10" w:rsidRPr="00826D10" w:rsidRDefault="00826D10" w:rsidP="00826D10">
      <w:pPr>
        <w:pStyle w:val="ListParagraph"/>
        <w:numPr>
          <w:ilvl w:val="0"/>
          <w:numId w:val="4"/>
        </w:numPr>
        <w:jc w:val="center"/>
        <w:rPr>
          <w:b/>
          <w:bCs/>
          <w:noProof/>
          <w:sz w:val="44"/>
          <w:szCs w:val="44"/>
          <w:u w:val="single"/>
        </w:rPr>
      </w:pPr>
      <w:r w:rsidRPr="00826D10">
        <w:rPr>
          <w:b/>
          <w:bCs/>
          <w:noProof/>
          <w:sz w:val="44"/>
          <w:szCs w:val="44"/>
          <w:u w:val="single"/>
        </w:rPr>
        <w:t>Arham Hussain (22k-4080)</w:t>
      </w:r>
    </w:p>
    <w:p w14:paraId="02BC09C3" w14:textId="77777777" w:rsidR="00826D10" w:rsidRPr="00826D10" w:rsidRDefault="00826D10" w:rsidP="00826D10">
      <w:pPr>
        <w:pStyle w:val="ListParagraph"/>
        <w:numPr>
          <w:ilvl w:val="0"/>
          <w:numId w:val="4"/>
        </w:numPr>
        <w:jc w:val="center"/>
        <w:rPr>
          <w:b/>
          <w:bCs/>
          <w:noProof/>
          <w:sz w:val="44"/>
          <w:szCs w:val="44"/>
          <w:u w:val="single"/>
        </w:rPr>
      </w:pPr>
      <w:r w:rsidRPr="00826D10">
        <w:rPr>
          <w:b/>
          <w:bCs/>
          <w:noProof/>
          <w:sz w:val="44"/>
          <w:szCs w:val="44"/>
          <w:u w:val="single"/>
        </w:rPr>
        <w:t>Hateem Siddiqui (22k-8701)</w:t>
      </w:r>
    </w:p>
    <w:p w14:paraId="02CF1F43" w14:textId="77777777" w:rsidR="00826D10" w:rsidRPr="00826D10" w:rsidRDefault="00826D10" w:rsidP="00826D10">
      <w:pPr>
        <w:pStyle w:val="ListParagraph"/>
        <w:numPr>
          <w:ilvl w:val="0"/>
          <w:numId w:val="4"/>
        </w:numPr>
        <w:jc w:val="center"/>
        <w:rPr>
          <w:b/>
          <w:bCs/>
          <w:noProof/>
          <w:sz w:val="44"/>
          <w:szCs w:val="44"/>
          <w:u w:val="single"/>
        </w:rPr>
      </w:pPr>
      <w:r w:rsidRPr="00826D10">
        <w:rPr>
          <w:b/>
          <w:bCs/>
          <w:noProof/>
          <w:sz w:val="44"/>
          <w:szCs w:val="44"/>
          <w:u w:val="single"/>
        </w:rPr>
        <w:t>Yasir Chandio(22k-4089)</w:t>
      </w:r>
    </w:p>
    <w:p w14:paraId="5EEF0144" w14:textId="77777777" w:rsidR="00826D10" w:rsidRPr="00826D10" w:rsidRDefault="00826D10" w:rsidP="00826D10">
      <w:pPr>
        <w:pStyle w:val="ListParagraph"/>
        <w:numPr>
          <w:ilvl w:val="0"/>
          <w:numId w:val="4"/>
        </w:numPr>
        <w:jc w:val="center"/>
        <w:rPr>
          <w:b/>
          <w:bCs/>
          <w:noProof/>
          <w:sz w:val="44"/>
          <w:szCs w:val="44"/>
          <w:u w:val="single"/>
        </w:rPr>
      </w:pPr>
      <w:r w:rsidRPr="00826D10">
        <w:rPr>
          <w:b/>
          <w:bCs/>
          <w:noProof/>
          <w:sz w:val="44"/>
          <w:szCs w:val="44"/>
          <w:u w:val="single"/>
        </w:rPr>
        <w:t>Aarib Ahmed(22k-4004)</w:t>
      </w:r>
    </w:p>
    <w:p w14:paraId="121079D3" w14:textId="77777777" w:rsidR="00826D10" w:rsidRDefault="00826D10">
      <w:pPr>
        <w:rPr>
          <w:b/>
          <w:bCs/>
          <w:noProof/>
          <w:sz w:val="24"/>
          <w:szCs w:val="24"/>
          <w:u w:val="single"/>
        </w:rPr>
      </w:pPr>
    </w:p>
    <w:p w14:paraId="1D1E439C" w14:textId="77777777" w:rsidR="00826D10" w:rsidRDefault="00826D10">
      <w:pPr>
        <w:rPr>
          <w:b/>
          <w:bCs/>
          <w:noProof/>
          <w:sz w:val="24"/>
          <w:szCs w:val="24"/>
          <w:u w:val="single"/>
        </w:rPr>
      </w:pPr>
    </w:p>
    <w:p w14:paraId="2D1474BD" w14:textId="77777777" w:rsidR="00826D10" w:rsidRDefault="00826D10">
      <w:pPr>
        <w:rPr>
          <w:b/>
          <w:bCs/>
          <w:noProof/>
          <w:sz w:val="24"/>
          <w:szCs w:val="24"/>
          <w:u w:val="single"/>
        </w:rPr>
      </w:pPr>
    </w:p>
    <w:p w14:paraId="04CF51ED" w14:textId="77777777" w:rsidR="00826D10" w:rsidRDefault="00826D10">
      <w:pPr>
        <w:rPr>
          <w:b/>
          <w:bCs/>
          <w:noProof/>
          <w:sz w:val="24"/>
          <w:szCs w:val="24"/>
          <w:u w:val="single"/>
        </w:rPr>
      </w:pPr>
    </w:p>
    <w:p w14:paraId="2086ADB8" w14:textId="77777777" w:rsidR="00826D10" w:rsidRDefault="00826D10">
      <w:pPr>
        <w:rPr>
          <w:b/>
          <w:bCs/>
          <w:noProof/>
          <w:sz w:val="24"/>
          <w:szCs w:val="24"/>
          <w:u w:val="single"/>
        </w:rPr>
      </w:pPr>
    </w:p>
    <w:p w14:paraId="69C31D4B" w14:textId="77777777" w:rsidR="00826D10" w:rsidRDefault="00826D10">
      <w:pPr>
        <w:rPr>
          <w:b/>
          <w:bCs/>
          <w:noProof/>
          <w:sz w:val="24"/>
          <w:szCs w:val="24"/>
          <w:u w:val="single"/>
        </w:rPr>
      </w:pPr>
    </w:p>
    <w:p w14:paraId="7D47C1F3" w14:textId="77777777" w:rsidR="00826D10" w:rsidRDefault="00826D10">
      <w:pPr>
        <w:rPr>
          <w:b/>
          <w:bCs/>
          <w:noProof/>
          <w:sz w:val="24"/>
          <w:szCs w:val="24"/>
          <w:u w:val="single"/>
        </w:rPr>
      </w:pPr>
    </w:p>
    <w:p w14:paraId="44E88335" w14:textId="77777777" w:rsidR="00826D10" w:rsidRDefault="00826D10">
      <w:pPr>
        <w:rPr>
          <w:b/>
          <w:bCs/>
          <w:noProof/>
          <w:sz w:val="24"/>
          <w:szCs w:val="24"/>
          <w:u w:val="single"/>
        </w:rPr>
      </w:pPr>
    </w:p>
    <w:p w14:paraId="26FE72E1" w14:textId="77777777" w:rsidR="00826D10" w:rsidRDefault="00826D10">
      <w:pPr>
        <w:rPr>
          <w:b/>
          <w:bCs/>
          <w:noProof/>
          <w:sz w:val="24"/>
          <w:szCs w:val="24"/>
          <w:u w:val="single"/>
        </w:rPr>
      </w:pPr>
    </w:p>
    <w:p w14:paraId="0A89E76D" w14:textId="77777777" w:rsidR="00826D10" w:rsidRDefault="00826D10">
      <w:pPr>
        <w:rPr>
          <w:b/>
          <w:bCs/>
          <w:noProof/>
          <w:sz w:val="24"/>
          <w:szCs w:val="24"/>
          <w:u w:val="single"/>
        </w:rPr>
      </w:pPr>
    </w:p>
    <w:p w14:paraId="677FF139" w14:textId="77777777" w:rsidR="00826D10" w:rsidRDefault="00826D10">
      <w:pPr>
        <w:rPr>
          <w:b/>
          <w:bCs/>
          <w:noProof/>
          <w:sz w:val="24"/>
          <w:szCs w:val="24"/>
          <w:u w:val="single"/>
        </w:rPr>
      </w:pPr>
    </w:p>
    <w:p w14:paraId="3256137D" w14:textId="77777777" w:rsidR="00826D10" w:rsidRDefault="00826D10">
      <w:pPr>
        <w:rPr>
          <w:b/>
          <w:bCs/>
          <w:noProof/>
          <w:sz w:val="24"/>
          <w:szCs w:val="24"/>
          <w:u w:val="single"/>
        </w:rPr>
      </w:pPr>
    </w:p>
    <w:p w14:paraId="2B367EF3" w14:textId="77777777" w:rsidR="008F085E" w:rsidRPr="008F085E" w:rsidRDefault="008F085E">
      <w:pPr>
        <w:rPr>
          <w:b/>
          <w:bCs/>
          <w:noProof/>
          <w:sz w:val="24"/>
          <w:szCs w:val="24"/>
          <w:u w:val="single"/>
        </w:rPr>
      </w:pPr>
      <w:r w:rsidRPr="008F085E">
        <w:rPr>
          <w:b/>
          <w:bCs/>
          <w:noProof/>
          <w:sz w:val="24"/>
          <w:szCs w:val="24"/>
          <w:u w:val="single"/>
        </w:rPr>
        <w:lastRenderedPageBreak/>
        <w:t>Q1</w:t>
      </w:r>
      <w:r w:rsidR="00826D10">
        <w:rPr>
          <w:b/>
          <w:bCs/>
          <w:noProof/>
          <w:sz w:val="24"/>
          <w:szCs w:val="24"/>
          <w:u w:val="single"/>
        </w:rPr>
        <w:t xml:space="preserve"> Answer</w:t>
      </w:r>
      <w:r w:rsidRPr="008F085E">
        <w:rPr>
          <w:b/>
          <w:bCs/>
          <w:noProof/>
          <w:sz w:val="24"/>
          <w:szCs w:val="24"/>
          <w:u w:val="single"/>
        </w:rPr>
        <w:t>:</w:t>
      </w:r>
    </w:p>
    <w:p w14:paraId="64B0F044" w14:textId="77777777" w:rsidR="008F085E" w:rsidRDefault="008F085E">
      <w:r>
        <w:rPr>
          <w:noProof/>
        </w:rPr>
        <w:drawing>
          <wp:inline distT="0" distB="0" distL="0" distR="0" wp14:anchorId="4669E194" wp14:editId="66FFC401">
            <wp:extent cx="4705350" cy="52162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a:extLst>
                        <a:ext uri="{28A0092B-C50C-407E-A947-70E740481C1C}">
                          <a14:useLocalDpi xmlns:a14="http://schemas.microsoft.com/office/drawing/2010/main" val="0"/>
                        </a:ext>
                      </a:extLst>
                    </a:blip>
                    <a:srcRect b="34909"/>
                    <a:stretch/>
                  </pic:blipFill>
                  <pic:spPr bwMode="auto">
                    <a:xfrm>
                      <a:off x="0" y="0"/>
                      <a:ext cx="4706863" cy="5217913"/>
                    </a:xfrm>
                    <a:prstGeom prst="rect">
                      <a:avLst/>
                    </a:prstGeom>
                    <a:ln>
                      <a:noFill/>
                    </a:ln>
                    <a:extLst>
                      <a:ext uri="{53640926-AAD7-44D8-BBD7-CCE9431645EC}">
                        <a14:shadowObscured xmlns:a14="http://schemas.microsoft.com/office/drawing/2010/main"/>
                      </a:ext>
                    </a:extLst>
                  </pic:spPr>
                </pic:pic>
              </a:graphicData>
            </a:graphic>
          </wp:inline>
        </w:drawing>
      </w:r>
    </w:p>
    <w:p w14:paraId="72FE3F2F" w14:textId="77777777" w:rsidR="008F085E" w:rsidRDefault="008F085E"/>
    <w:p w14:paraId="1ECAF027" w14:textId="77777777" w:rsidR="00BD1D70" w:rsidRPr="00826D10" w:rsidRDefault="00BF3708">
      <w:pPr>
        <w:rPr>
          <w:b/>
          <w:bCs/>
          <w:sz w:val="24"/>
          <w:szCs w:val="24"/>
          <w:u w:val="single"/>
        </w:rPr>
      </w:pPr>
      <w:r w:rsidRPr="00826D10">
        <w:rPr>
          <w:b/>
          <w:bCs/>
          <w:sz w:val="24"/>
          <w:szCs w:val="24"/>
          <w:u w:val="single"/>
        </w:rPr>
        <w:t>Q2 Answer:</w:t>
      </w:r>
    </w:p>
    <w:p w14:paraId="6A6BC83B" w14:textId="77777777" w:rsidR="00BF3708" w:rsidRDefault="00BF3708" w:rsidP="00BF3708">
      <w:pPr>
        <w:pStyle w:val="ListParagraph"/>
        <w:numPr>
          <w:ilvl w:val="0"/>
          <w:numId w:val="2"/>
        </w:numPr>
      </w:pPr>
      <w:r>
        <w:t>First Strategy would be using pictures, charts, diagrams etc. to explain points more effectively.</w:t>
      </w:r>
    </w:p>
    <w:p w14:paraId="43ED64E3" w14:textId="77777777" w:rsidR="00BF3708" w:rsidRDefault="00BF3708" w:rsidP="00BF3708">
      <w:pPr>
        <w:pStyle w:val="ListParagraph"/>
        <w:numPr>
          <w:ilvl w:val="0"/>
          <w:numId w:val="2"/>
        </w:numPr>
      </w:pPr>
      <w:r>
        <w:t>Another would be making use of special effects and animation to make the presentation more interesting and appealing.</w:t>
      </w:r>
    </w:p>
    <w:p w14:paraId="0544300F" w14:textId="77777777" w:rsidR="00BF3708" w:rsidRDefault="00BF3708" w:rsidP="008F085E">
      <w:r>
        <w:t xml:space="preserve">Color scheme: </w:t>
      </w:r>
      <w:r w:rsidR="008F085E">
        <w:t>Light Colors for e.g., Blue (Will make the presentation simple and easy to understand).</w:t>
      </w:r>
    </w:p>
    <w:p w14:paraId="23F46FE4" w14:textId="77777777" w:rsidR="008F085E" w:rsidRDefault="008F085E" w:rsidP="008F085E">
      <w:r w:rsidRPr="00826D10">
        <w:rPr>
          <w:b/>
          <w:bCs/>
          <w:sz w:val="24"/>
          <w:szCs w:val="24"/>
          <w:u w:val="single"/>
        </w:rPr>
        <w:t>Q3.</w:t>
      </w:r>
      <w:r w:rsidRPr="008F085E">
        <w:t xml:space="preserve"> State 3 rules for making efficient slides. [3]</w:t>
      </w:r>
    </w:p>
    <w:p w14:paraId="73753965" w14:textId="77777777" w:rsidR="008F085E" w:rsidRDefault="008F085E" w:rsidP="008F085E">
      <w:r>
        <w:t>ANS: 1- Select a particular font size and type.</w:t>
      </w:r>
      <w:r w:rsidR="00826D10">
        <w:t xml:space="preserve"> Use it with consistency throughout the slides.</w:t>
      </w:r>
    </w:p>
    <w:p w14:paraId="7327C10A" w14:textId="77777777" w:rsidR="008F085E" w:rsidRDefault="00826D10" w:rsidP="008F085E">
      <w:pPr>
        <w:pStyle w:val="ListParagraph"/>
        <w:numPr>
          <w:ilvl w:val="0"/>
          <w:numId w:val="3"/>
        </w:numPr>
      </w:pPr>
      <w:r>
        <w:t>Do not overload with information on a slide. Use more slides than to fill up a single slide with too much text.</w:t>
      </w:r>
    </w:p>
    <w:p w14:paraId="57258575" w14:textId="77777777" w:rsidR="00826D10" w:rsidRDefault="00826D10" w:rsidP="008F085E">
      <w:pPr>
        <w:pStyle w:val="ListParagraph"/>
        <w:numPr>
          <w:ilvl w:val="0"/>
          <w:numId w:val="3"/>
        </w:numPr>
      </w:pPr>
      <w:r>
        <w:lastRenderedPageBreak/>
        <w:t>Use first 2-3 slides to introduce a topic and giving an outline of the presentation.</w:t>
      </w:r>
    </w:p>
    <w:p w14:paraId="557DB7D6" w14:textId="77777777" w:rsidR="008F085E" w:rsidRDefault="008F085E" w:rsidP="00BF3708">
      <w:pPr>
        <w:ind w:left="360"/>
      </w:pPr>
    </w:p>
    <w:p w14:paraId="530280E1" w14:textId="77777777" w:rsidR="008F085E" w:rsidRDefault="00221BCA" w:rsidP="00221BCA">
      <w:pPr>
        <w:rPr>
          <w:b/>
          <w:bCs/>
          <w:sz w:val="24"/>
          <w:szCs w:val="24"/>
          <w:u w:val="single"/>
        </w:rPr>
      </w:pPr>
      <w:r w:rsidRPr="00221BCA">
        <w:rPr>
          <w:b/>
          <w:bCs/>
          <w:sz w:val="24"/>
          <w:szCs w:val="24"/>
          <w:u w:val="single"/>
        </w:rPr>
        <w:t>Q4:</w:t>
      </w:r>
    </w:p>
    <w:p w14:paraId="22172669" w14:textId="77777777" w:rsidR="00422995" w:rsidRDefault="00422995" w:rsidP="00221BCA">
      <w:pPr>
        <w:rPr>
          <w:b/>
          <w:bCs/>
          <w:sz w:val="24"/>
          <w:szCs w:val="24"/>
          <w:u w:val="single"/>
        </w:rPr>
      </w:pPr>
      <w:r>
        <w:rPr>
          <w:b/>
          <w:bCs/>
          <w:noProof/>
          <w:sz w:val="24"/>
          <w:szCs w:val="24"/>
          <w:u w:val="single"/>
        </w:rPr>
        <w:drawing>
          <wp:inline distT="0" distB="0" distL="0" distR="0" wp14:anchorId="7D0F4103" wp14:editId="4D3E0A73">
            <wp:extent cx="5943600" cy="34270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5943600" cy="3427095"/>
                    </a:xfrm>
                    <a:prstGeom prst="rect">
                      <a:avLst/>
                    </a:prstGeom>
                  </pic:spPr>
                </pic:pic>
              </a:graphicData>
            </a:graphic>
          </wp:inline>
        </w:drawing>
      </w:r>
    </w:p>
    <w:p w14:paraId="6D29487C" w14:textId="77777777" w:rsidR="00221BCA" w:rsidRPr="00422995" w:rsidRDefault="00422995" w:rsidP="00221BCA">
      <w:pPr>
        <w:rPr>
          <w:b/>
          <w:bCs/>
          <w:noProof/>
          <w:sz w:val="24"/>
          <w:szCs w:val="24"/>
          <w:u w:val="single"/>
        </w:rPr>
      </w:pPr>
      <w:r>
        <w:rPr>
          <w:b/>
          <w:bCs/>
          <w:noProof/>
          <w:sz w:val="24"/>
          <w:szCs w:val="24"/>
          <w:u w:val="single"/>
        </w:rPr>
        <w:drawing>
          <wp:inline distT="0" distB="0" distL="0" distR="0" wp14:anchorId="6023A914" wp14:editId="531A5329">
            <wp:extent cx="5943600" cy="3245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p>
    <w:p w14:paraId="63CE9BAE" w14:textId="77777777" w:rsidR="00422995" w:rsidRDefault="00422995" w:rsidP="00221BCA">
      <w:pPr>
        <w:rPr>
          <w:b/>
          <w:bCs/>
          <w:sz w:val="24"/>
          <w:szCs w:val="24"/>
          <w:u w:val="single"/>
        </w:rPr>
      </w:pPr>
    </w:p>
    <w:p w14:paraId="08374BF0" w14:textId="77777777" w:rsidR="00221BCA" w:rsidRPr="00221BCA" w:rsidRDefault="00221BCA" w:rsidP="00221BCA">
      <w:pPr>
        <w:rPr>
          <w:b/>
          <w:bCs/>
          <w:sz w:val="24"/>
          <w:szCs w:val="24"/>
          <w:u w:val="single"/>
        </w:rPr>
      </w:pPr>
      <w:r w:rsidRPr="00221BCA">
        <w:rPr>
          <w:b/>
          <w:bCs/>
          <w:sz w:val="24"/>
          <w:szCs w:val="24"/>
          <w:u w:val="single"/>
        </w:rPr>
        <w:lastRenderedPageBreak/>
        <w:t>Qs # 5</w:t>
      </w:r>
    </w:p>
    <w:p w14:paraId="4C68F4FA" w14:textId="77777777" w:rsidR="00221BCA" w:rsidRDefault="00221BCA" w:rsidP="00221BCA"/>
    <w:p w14:paraId="718AFCE6" w14:textId="77777777" w:rsidR="00221BCA" w:rsidRPr="00E82A38" w:rsidRDefault="00221BCA" w:rsidP="00221BCA">
      <w:pPr>
        <w:rPr>
          <w:sz w:val="24"/>
          <w:szCs w:val="24"/>
        </w:rPr>
      </w:pPr>
      <w:r w:rsidRPr="00E82A38">
        <w:rPr>
          <w:sz w:val="24"/>
          <w:szCs w:val="24"/>
        </w:rPr>
        <w:t>State 2 ways in which a presenter can use his/her voice effectively for public speaking.</w:t>
      </w:r>
    </w:p>
    <w:p w14:paraId="7C14FAD6" w14:textId="77777777" w:rsidR="00221BCA" w:rsidRPr="00E82A38" w:rsidRDefault="00221BCA" w:rsidP="00221BCA">
      <w:pPr>
        <w:rPr>
          <w:sz w:val="24"/>
          <w:szCs w:val="24"/>
        </w:rPr>
      </w:pPr>
    </w:p>
    <w:p w14:paraId="4BE7EA8A" w14:textId="77777777" w:rsidR="00221BCA" w:rsidRPr="00E82A38" w:rsidRDefault="00221BCA" w:rsidP="00221BCA">
      <w:pPr>
        <w:rPr>
          <w:sz w:val="24"/>
          <w:szCs w:val="24"/>
        </w:rPr>
      </w:pPr>
      <w:r w:rsidRPr="00E82A38">
        <w:rPr>
          <w:sz w:val="24"/>
          <w:szCs w:val="24"/>
        </w:rPr>
        <w:t>Ans # 5</w:t>
      </w:r>
    </w:p>
    <w:p w14:paraId="1B1D8148" w14:textId="77777777" w:rsidR="00221BCA" w:rsidRPr="00E82A38" w:rsidRDefault="00221BCA" w:rsidP="00221BCA">
      <w:pPr>
        <w:rPr>
          <w:sz w:val="24"/>
          <w:szCs w:val="24"/>
        </w:rPr>
      </w:pPr>
    </w:p>
    <w:p w14:paraId="55F57621" w14:textId="77777777" w:rsidR="00221BCA" w:rsidRPr="00E82A38" w:rsidRDefault="00221BCA" w:rsidP="00221BCA">
      <w:pPr>
        <w:pStyle w:val="ListParagraph"/>
        <w:numPr>
          <w:ilvl w:val="0"/>
          <w:numId w:val="5"/>
        </w:numPr>
        <w:spacing w:after="0" w:line="240" w:lineRule="auto"/>
        <w:rPr>
          <w:sz w:val="24"/>
          <w:szCs w:val="24"/>
        </w:rPr>
      </w:pPr>
      <w:r w:rsidRPr="00E82A38">
        <w:rPr>
          <w:sz w:val="24"/>
          <w:szCs w:val="24"/>
        </w:rPr>
        <w:t xml:space="preserve">By varying the volume of his/her voice, for example raising </w:t>
      </w:r>
      <w:proofErr w:type="gramStart"/>
      <w:r w:rsidRPr="00E82A38">
        <w:rPr>
          <w:sz w:val="24"/>
          <w:szCs w:val="24"/>
        </w:rPr>
        <w:t>their  voice</w:t>
      </w:r>
      <w:proofErr w:type="gramEnd"/>
      <w:r w:rsidRPr="00E82A38">
        <w:rPr>
          <w:sz w:val="24"/>
          <w:szCs w:val="24"/>
        </w:rPr>
        <w:t xml:space="preserve"> to lay emphasis on an important point or lowering their voice to create a sense of seriousness. </w:t>
      </w:r>
    </w:p>
    <w:p w14:paraId="44C1BB10" w14:textId="77777777" w:rsidR="00221BCA" w:rsidRPr="00E82A38" w:rsidRDefault="00221BCA" w:rsidP="00221BCA">
      <w:pPr>
        <w:pStyle w:val="ListParagraph"/>
        <w:numPr>
          <w:ilvl w:val="0"/>
          <w:numId w:val="5"/>
        </w:numPr>
        <w:spacing w:after="0" w:line="240" w:lineRule="auto"/>
        <w:rPr>
          <w:rFonts w:cstheme="minorHAnsi"/>
          <w:sz w:val="24"/>
          <w:szCs w:val="24"/>
        </w:rPr>
      </w:pPr>
      <w:r w:rsidRPr="00E82A38">
        <w:rPr>
          <w:sz w:val="24"/>
          <w:szCs w:val="24"/>
        </w:rPr>
        <w:t xml:space="preserve">Varying their pace and utilizing strategic pauses. </w:t>
      </w:r>
      <w:r w:rsidRPr="00E82A38">
        <w:rPr>
          <w:rFonts w:cstheme="minorHAnsi"/>
          <w:color w:val="000000" w:themeColor="text1"/>
          <w:sz w:val="24"/>
          <w:szCs w:val="24"/>
        </w:rPr>
        <w:t>Speaking too quickly may make it difficult for the audience to follow along while speaking too slowly becomes boring and tedious for the audience.</w:t>
      </w:r>
    </w:p>
    <w:p w14:paraId="57321DF1" w14:textId="77777777" w:rsidR="00221BCA" w:rsidRPr="00E82A38" w:rsidRDefault="00221BCA" w:rsidP="00221BCA">
      <w:pPr>
        <w:rPr>
          <w:rFonts w:cstheme="minorHAnsi"/>
          <w:sz w:val="24"/>
          <w:szCs w:val="24"/>
        </w:rPr>
      </w:pPr>
    </w:p>
    <w:p w14:paraId="38B38B2E" w14:textId="77777777" w:rsidR="00221BCA" w:rsidRPr="00E82A38" w:rsidRDefault="00221BCA" w:rsidP="00221BCA">
      <w:pPr>
        <w:rPr>
          <w:rFonts w:cstheme="minorHAnsi"/>
          <w:b/>
          <w:bCs/>
          <w:sz w:val="28"/>
          <w:szCs w:val="28"/>
          <w:u w:val="single"/>
        </w:rPr>
      </w:pPr>
      <w:r w:rsidRPr="00E82A38">
        <w:rPr>
          <w:rFonts w:cstheme="minorHAnsi"/>
          <w:b/>
          <w:bCs/>
          <w:sz w:val="28"/>
          <w:szCs w:val="28"/>
          <w:u w:val="single"/>
        </w:rPr>
        <w:t>Qs # 6</w:t>
      </w:r>
    </w:p>
    <w:p w14:paraId="5AEF3B60" w14:textId="77777777" w:rsidR="00221BCA" w:rsidRPr="00E82A38" w:rsidRDefault="00221BCA" w:rsidP="00221BCA">
      <w:pPr>
        <w:rPr>
          <w:rFonts w:cstheme="minorHAnsi"/>
          <w:sz w:val="24"/>
          <w:szCs w:val="24"/>
        </w:rPr>
      </w:pPr>
    </w:p>
    <w:p w14:paraId="26C5BFA6" w14:textId="77777777" w:rsidR="00221BCA" w:rsidRPr="00E82A38" w:rsidRDefault="00221BCA" w:rsidP="00221BCA">
      <w:pPr>
        <w:rPr>
          <w:rFonts w:cstheme="minorHAnsi"/>
          <w:sz w:val="24"/>
          <w:szCs w:val="24"/>
        </w:rPr>
      </w:pPr>
      <w:r w:rsidRPr="00E82A38">
        <w:rPr>
          <w:rFonts w:cstheme="minorHAnsi"/>
          <w:sz w:val="24"/>
          <w:szCs w:val="24"/>
        </w:rPr>
        <w:t>For a formal presentation, what kind of non-verbal communication should a</w:t>
      </w:r>
    </w:p>
    <w:p w14:paraId="0B55FAC1" w14:textId="77777777" w:rsidR="00221BCA" w:rsidRPr="00E82A38" w:rsidRDefault="00221BCA" w:rsidP="00221BCA">
      <w:pPr>
        <w:rPr>
          <w:rFonts w:cstheme="minorHAnsi"/>
          <w:sz w:val="24"/>
          <w:szCs w:val="24"/>
        </w:rPr>
      </w:pPr>
      <w:r w:rsidRPr="00E82A38">
        <w:rPr>
          <w:rFonts w:cstheme="minorHAnsi"/>
          <w:sz w:val="24"/>
          <w:szCs w:val="24"/>
        </w:rPr>
        <w:t>presenter use. Explain with reference to the use of eyes, posture, and artifacts. Give</w:t>
      </w:r>
    </w:p>
    <w:p w14:paraId="7C818178" w14:textId="77777777" w:rsidR="00221BCA" w:rsidRPr="00E82A38" w:rsidRDefault="00221BCA" w:rsidP="00221BCA">
      <w:pPr>
        <w:rPr>
          <w:rFonts w:cstheme="minorHAnsi"/>
          <w:sz w:val="24"/>
          <w:szCs w:val="24"/>
        </w:rPr>
      </w:pPr>
      <w:r w:rsidRPr="00E82A38">
        <w:rPr>
          <w:rFonts w:cstheme="minorHAnsi"/>
          <w:sz w:val="24"/>
          <w:szCs w:val="24"/>
        </w:rPr>
        <w:t>only two strategies for each type of non-verbal behavior mentioned here.</w:t>
      </w:r>
    </w:p>
    <w:p w14:paraId="0F50E41D" w14:textId="77777777" w:rsidR="00221BCA" w:rsidRPr="00E82A38" w:rsidRDefault="00221BCA" w:rsidP="00221BCA">
      <w:pPr>
        <w:rPr>
          <w:rFonts w:cstheme="minorHAnsi"/>
          <w:sz w:val="24"/>
          <w:szCs w:val="24"/>
        </w:rPr>
      </w:pPr>
    </w:p>
    <w:p w14:paraId="2D4BE868" w14:textId="77777777" w:rsidR="00221BCA" w:rsidRPr="00E82A38" w:rsidRDefault="00221BCA" w:rsidP="00221BCA">
      <w:pPr>
        <w:rPr>
          <w:rFonts w:cstheme="minorHAnsi"/>
          <w:sz w:val="24"/>
          <w:szCs w:val="24"/>
        </w:rPr>
      </w:pPr>
      <w:r w:rsidRPr="00E82A38">
        <w:rPr>
          <w:rFonts w:cstheme="minorHAnsi"/>
          <w:sz w:val="24"/>
          <w:szCs w:val="24"/>
        </w:rPr>
        <w:t>Ans # 6</w:t>
      </w:r>
    </w:p>
    <w:p w14:paraId="541F9647" w14:textId="77777777" w:rsidR="00221BCA" w:rsidRPr="00E82A38" w:rsidRDefault="00221BCA" w:rsidP="00221BCA">
      <w:pPr>
        <w:rPr>
          <w:rFonts w:cstheme="minorHAnsi"/>
          <w:sz w:val="24"/>
          <w:szCs w:val="24"/>
        </w:rPr>
      </w:pPr>
    </w:p>
    <w:p w14:paraId="5AD4F9FB" w14:textId="77777777" w:rsidR="00221BCA" w:rsidRPr="00E82A38" w:rsidRDefault="00221BCA" w:rsidP="00221BCA">
      <w:pPr>
        <w:rPr>
          <w:rFonts w:cstheme="minorHAnsi"/>
          <w:sz w:val="24"/>
          <w:szCs w:val="24"/>
        </w:rPr>
      </w:pPr>
      <w:proofErr w:type="gramStart"/>
      <w:r w:rsidRPr="00E82A38">
        <w:rPr>
          <w:rFonts w:cstheme="minorHAnsi"/>
          <w:sz w:val="24"/>
          <w:szCs w:val="24"/>
        </w:rPr>
        <w:t>Eyes :</w:t>
      </w:r>
      <w:proofErr w:type="gramEnd"/>
      <w:r w:rsidRPr="00E82A38">
        <w:rPr>
          <w:rFonts w:cstheme="minorHAnsi"/>
          <w:sz w:val="24"/>
          <w:szCs w:val="24"/>
        </w:rPr>
        <w:t>- The presenter should maintain eye-contact with the audience while speaking to the audience in order to develop a sense of connection and trust.</w:t>
      </w:r>
    </w:p>
    <w:p w14:paraId="37870A5F" w14:textId="77777777" w:rsidR="00221BCA" w:rsidRPr="00E82A38" w:rsidRDefault="00221BCA" w:rsidP="00221BCA">
      <w:pPr>
        <w:rPr>
          <w:rFonts w:cstheme="minorHAnsi"/>
          <w:sz w:val="24"/>
          <w:szCs w:val="24"/>
        </w:rPr>
      </w:pPr>
    </w:p>
    <w:p w14:paraId="52A59F79" w14:textId="77777777" w:rsidR="00221BCA" w:rsidRPr="00E82A38" w:rsidRDefault="00221BCA" w:rsidP="00221BCA">
      <w:pPr>
        <w:rPr>
          <w:rFonts w:cstheme="minorHAnsi"/>
          <w:sz w:val="24"/>
          <w:szCs w:val="24"/>
        </w:rPr>
      </w:pPr>
      <w:proofErr w:type="gramStart"/>
      <w:r w:rsidRPr="00E82A38">
        <w:rPr>
          <w:rFonts w:cstheme="minorHAnsi"/>
          <w:sz w:val="24"/>
          <w:szCs w:val="24"/>
        </w:rPr>
        <w:t>Posture :</w:t>
      </w:r>
      <w:proofErr w:type="gramEnd"/>
      <w:r w:rsidRPr="00E82A38">
        <w:rPr>
          <w:rFonts w:cstheme="minorHAnsi"/>
          <w:sz w:val="24"/>
          <w:szCs w:val="24"/>
        </w:rPr>
        <w:t>- The presenter should use hand gestures to create a sense of engagement with the audience. Standing up straight is also important in order to look more confident and convey a sense of professionalism.</w:t>
      </w:r>
    </w:p>
    <w:p w14:paraId="36E3D14E" w14:textId="77777777" w:rsidR="00221BCA" w:rsidRPr="00E82A38" w:rsidRDefault="00221BCA" w:rsidP="00221BCA">
      <w:pPr>
        <w:rPr>
          <w:rFonts w:cstheme="minorHAnsi"/>
          <w:sz w:val="24"/>
          <w:szCs w:val="24"/>
        </w:rPr>
      </w:pPr>
    </w:p>
    <w:p w14:paraId="5CE169D6" w14:textId="77777777" w:rsidR="00221BCA" w:rsidRPr="00E82A38" w:rsidRDefault="00221BCA" w:rsidP="00221BCA">
      <w:pPr>
        <w:rPr>
          <w:rFonts w:cstheme="minorHAnsi"/>
          <w:sz w:val="24"/>
          <w:szCs w:val="24"/>
        </w:rPr>
      </w:pPr>
      <w:proofErr w:type="gramStart"/>
      <w:r w:rsidRPr="00E82A38">
        <w:rPr>
          <w:rFonts w:cstheme="minorHAnsi"/>
          <w:sz w:val="24"/>
          <w:szCs w:val="24"/>
        </w:rPr>
        <w:t>Artifacts :</w:t>
      </w:r>
      <w:proofErr w:type="gramEnd"/>
      <w:r w:rsidRPr="00E82A38">
        <w:rPr>
          <w:rFonts w:cstheme="minorHAnsi"/>
          <w:sz w:val="24"/>
          <w:szCs w:val="24"/>
        </w:rPr>
        <w:t>- Using visual aids such as props or power point slides may make it easier for the audience to grasp complex information. A physical model or demonstration will make the presentation more interesting and add variety.</w:t>
      </w:r>
    </w:p>
    <w:p w14:paraId="4EA6220A" w14:textId="77777777" w:rsidR="00221BCA" w:rsidRPr="00E82A38" w:rsidRDefault="00221BCA" w:rsidP="00221BCA">
      <w:pPr>
        <w:rPr>
          <w:rFonts w:cstheme="minorHAnsi"/>
          <w:sz w:val="24"/>
          <w:szCs w:val="24"/>
        </w:rPr>
      </w:pPr>
    </w:p>
    <w:p w14:paraId="5674B7AB" w14:textId="77777777" w:rsidR="00221BCA" w:rsidRPr="00E82A38" w:rsidRDefault="00221BCA" w:rsidP="00221BCA">
      <w:pPr>
        <w:rPr>
          <w:rFonts w:cstheme="minorHAnsi"/>
          <w:b/>
          <w:bCs/>
          <w:sz w:val="28"/>
          <w:szCs w:val="28"/>
          <w:u w:val="single"/>
        </w:rPr>
      </w:pPr>
      <w:r w:rsidRPr="00E82A38">
        <w:rPr>
          <w:rFonts w:cstheme="minorHAnsi"/>
          <w:b/>
          <w:bCs/>
          <w:sz w:val="28"/>
          <w:szCs w:val="28"/>
          <w:u w:val="single"/>
        </w:rPr>
        <w:lastRenderedPageBreak/>
        <w:t>Qs # 7</w:t>
      </w:r>
    </w:p>
    <w:p w14:paraId="56B6F363" w14:textId="77777777" w:rsidR="00221BCA" w:rsidRPr="00E82A38" w:rsidRDefault="00221BCA" w:rsidP="00221BCA">
      <w:pPr>
        <w:rPr>
          <w:rFonts w:cstheme="minorHAnsi"/>
          <w:sz w:val="24"/>
          <w:szCs w:val="24"/>
        </w:rPr>
      </w:pPr>
    </w:p>
    <w:p w14:paraId="43A3F5C1" w14:textId="77777777" w:rsidR="00221BCA" w:rsidRPr="00E82A38" w:rsidRDefault="00221BCA" w:rsidP="00221BCA">
      <w:pPr>
        <w:rPr>
          <w:rFonts w:cstheme="minorHAnsi"/>
          <w:sz w:val="24"/>
          <w:szCs w:val="24"/>
        </w:rPr>
      </w:pPr>
      <w:r w:rsidRPr="00E82A38">
        <w:rPr>
          <w:rFonts w:cstheme="minorHAnsi"/>
          <w:sz w:val="24"/>
          <w:szCs w:val="24"/>
        </w:rPr>
        <w:t>An instructor is lively and joking in a class in which students come prepared and</w:t>
      </w:r>
    </w:p>
    <w:p w14:paraId="0417D053" w14:textId="77777777" w:rsidR="00221BCA" w:rsidRPr="00E82A38" w:rsidRDefault="00221BCA" w:rsidP="00221BCA">
      <w:pPr>
        <w:rPr>
          <w:rFonts w:cstheme="minorHAnsi"/>
          <w:sz w:val="24"/>
          <w:szCs w:val="24"/>
        </w:rPr>
      </w:pPr>
      <w:r w:rsidRPr="00E82A38">
        <w:rPr>
          <w:rFonts w:cstheme="minorHAnsi"/>
          <w:sz w:val="24"/>
          <w:szCs w:val="24"/>
        </w:rPr>
        <w:t>always do more than the assigned work. The same instructor is strict and unyielding</w:t>
      </w:r>
    </w:p>
    <w:p w14:paraId="209FA026" w14:textId="77777777" w:rsidR="00221BCA" w:rsidRPr="00E82A38" w:rsidRDefault="00221BCA" w:rsidP="00221BCA">
      <w:pPr>
        <w:rPr>
          <w:rFonts w:cstheme="minorHAnsi"/>
          <w:sz w:val="24"/>
          <w:szCs w:val="24"/>
        </w:rPr>
      </w:pPr>
      <w:r w:rsidRPr="00E82A38">
        <w:rPr>
          <w:rFonts w:cstheme="minorHAnsi"/>
          <w:sz w:val="24"/>
          <w:szCs w:val="24"/>
        </w:rPr>
        <w:t>in a class that tries to slide by with minimal work and comes without having read</w:t>
      </w:r>
    </w:p>
    <w:p w14:paraId="26CF9AC9" w14:textId="77777777" w:rsidR="00221BCA" w:rsidRPr="00E82A38" w:rsidRDefault="00221BCA" w:rsidP="00221BCA">
      <w:pPr>
        <w:rPr>
          <w:rFonts w:cstheme="minorHAnsi"/>
          <w:sz w:val="24"/>
          <w:szCs w:val="24"/>
        </w:rPr>
      </w:pPr>
      <w:r w:rsidRPr="00E82A38">
        <w:rPr>
          <w:rFonts w:cstheme="minorHAnsi"/>
          <w:sz w:val="24"/>
          <w:szCs w:val="24"/>
        </w:rPr>
        <w:t>assignments. Although this is the same instructor, the communication behavior is</w:t>
      </w:r>
    </w:p>
    <w:p w14:paraId="0571E7B7" w14:textId="77777777" w:rsidR="00221BCA" w:rsidRPr="00E82A38" w:rsidRDefault="00221BCA" w:rsidP="00221BCA">
      <w:pPr>
        <w:rPr>
          <w:rFonts w:cstheme="minorHAnsi"/>
          <w:sz w:val="24"/>
          <w:szCs w:val="24"/>
        </w:rPr>
      </w:pPr>
      <w:r w:rsidRPr="00E82A38">
        <w:rPr>
          <w:rFonts w:cstheme="minorHAnsi"/>
          <w:sz w:val="24"/>
          <w:szCs w:val="24"/>
        </w:rPr>
        <w:t>different. Discuss the following:</w:t>
      </w:r>
    </w:p>
    <w:p w14:paraId="7DD31106" w14:textId="77777777" w:rsidR="00221BCA" w:rsidRPr="00E82A38" w:rsidRDefault="00221BCA" w:rsidP="00221BCA">
      <w:pPr>
        <w:rPr>
          <w:rFonts w:cstheme="minorHAnsi"/>
          <w:sz w:val="24"/>
          <w:szCs w:val="24"/>
        </w:rPr>
      </w:pPr>
    </w:p>
    <w:p w14:paraId="25410034" w14:textId="77777777" w:rsidR="00221BCA" w:rsidRPr="00E82A38" w:rsidRDefault="00221BCA" w:rsidP="00221BCA">
      <w:pPr>
        <w:rPr>
          <w:rFonts w:cstheme="minorHAnsi"/>
          <w:sz w:val="24"/>
          <w:szCs w:val="24"/>
        </w:rPr>
      </w:pPr>
      <w:proofErr w:type="spellStart"/>
      <w:r w:rsidRPr="00E82A38">
        <w:rPr>
          <w:rFonts w:cstheme="minorHAnsi"/>
          <w:sz w:val="24"/>
          <w:szCs w:val="24"/>
        </w:rPr>
        <w:t>i</w:t>
      </w:r>
      <w:proofErr w:type="spellEnd"/>
      <w:r w:rsidRPr="00E82A38">
        <w:rPr>
          <w:rFonts w:cstheme="minorHAnsi"/>
          <w:sz w:val="24"/>
          <w:szCs w:val="24"/>
        </w:rPr>
        <w:t>. The teacher may teach well in which class and why? [2]</w:t>
      </w:r>
    </w:p>
    <w:p w14:paraId="49B18975" w14:textId="77777777" w:rsidR="00221BCA" w:rsidRPr="00E82A38" w:rsidRDefault="00221BCA" w:rsidP="00221BCA">
      <w:pPr>
        <w:rPr>
          <w:rFonts w:cstheme="minorHAnsi"/>
          <w:sz w:val="24"/>
          <w:szCs w:val="24"/>
        </w:rPr>
      </w:pPr>
      <w:r w:rsidRPr="00E82A38">
        <w:rPr>
          <w:rFonts w:cstheme="minorHAnsi"/>
          <w:sz w:val="24"/>
          <w:szCs w:val="24"/>
        </w:rPr>
        <w:t>ii. Who is responsible for the teacher’s strict and unyielding attitude in another</w:t>
      </w:r>
    </w:p>
    <w:p w14:paraId="3AF31AAE" w14:textId="77777777" w:rsidR="00221BCA" w:rsidRPr="00E82A38" w:rsidRDefault="00221BCA" w:rsidP="00221BCA">
      <w:pPr>
        <w:rPr>
          <w:rFonts w:cstheme="minorHAnsi"/>
          <w:sz w:val="24"/>
          <w:szCs w:val="24"/>
        </w:rPr>
      </w:pPr>
      <w:r w:rsidRPr="00E82A38">
        <w:rPr>
          <w:rFonts w:cstheme="minorHAnsi"/>
          <w:sz w:val="24"/>
          <w:szCs w:val="24"/>
        </w:rPr>
        <w:t>class? Give reasons for your answer. [2]</w:t>
      </w:r>
    </w:p>
    <w:p w14:paraId="1B536280" w14:textId="77777777" w:rsidR="00221BCA" w:rsidRPr="00E82A38" w:rsidRDefault="00221BCA" w:rsidP="00221BCA">
      <w:pPr>
        <w:rPr>
          <w:rFonts w:cstheme="minorHAnsi"/>
          <w:sz w:val="24"/>
          <w:szCs w:val="24"/>
        </w:rPr>
      </w:pPr>
      <w:r w:rsidRPr="00E82A38">
        <w:rPr>
          <w:rFonts w:cstheme="minorHAnsi"/>
          <w:sz w:val="24"/>
          <w:szCs w:val="24"/>
        </w:rPr>
        <w:t>iii. What do you learn about the importance of feedback from this scenario? [2]</w:t>
      </w:r>
    </w:p>
    <w:p w14:paraId="68F68171" w14:textId="77777777" w:rsidR="00221BCA" w:rsidRPr="00E82A38" w:rsidRDefault="00221BCA" w:rsidP="00221BCA">
      <w:pPr>
        <w:rPr>
          <w:rFonts w:cstheme="minorHAnsi"/>
          <w:sz w:val="24"/>
          <w:szCs w:val="24"/>
        </w:rPr>
      </w:pPr>
    </w:p>
    <w:p w14:paraId="53D0CE0D" w14:textId="77777777" w:rsidR="00221BCA" w:rsidRPr="00E82A38" w:rsidRDefault="00221BCA" w:rsidP="00221BCA">
      <w:pPr>
        <w:rPr>
          <w:rFonts w:cstheme="minorHAnsi"/>
          <w:sz w:val="24"/>
          <w:szCs w:val="24"/>
        </w:rPr>
      </w:pPr>
      <w:r w:rsidRPr="00E82A38">
        <w:rPr>
          <w:rFonts w:cstheme="minorHAnsi"/>
          <w:sz w:val="24"/>
          <w:szCs w:val="24"/>
        </w:rPr>
        <w:t>Ans # 7</w:t>
      </w:r>
    </w:p>
    <w:p w14:paraId="0C7DA82F" w14:textId="77777777" w:rsidR="00221BCA" w:rsidRPr="00E82A38" w:rsidRDefault="00221BCA" w:rsidP="00221BCA">
      <w:pPr>
        <w:pStyle w:val="ListParagraph"/>
        <w:numPr>
          <w:ilvl w:val="0"/>
          <w:numId w:val="6"/>
        </w:numPr>
        <w:spacing w:after="0" w:line="240" w:lineRule="auto"/>
        <w:rPr>
          <w:rFonts w:cstheme="minorHAnsi"/>
          <w:sz w:val="24"/>
          <w:szCs w:val="24"/>
        </w:rPr>
      </w:pPr>
      <w:r w:rsidRPr="00E82A38">
        <w:rPr>
          <w:rFonts w:cstheme="minorHAnsi"/>
          <w:sz w:val="24"/>
          <w:szCs w:val="24"/>
        </w:rPr>
        <w:t xml:space="preserve">The teacher may teach well in the class in which the students come prepared as the </w:t>
      </w:r>
      <w:proofErr w:type="gramStart"/>
      <w:r w:rsidRPr="00E82A38">
        <w:rPr>
          <w:rFonts w:cstheme="minorHAnsi"/>
          <w:sz w:val="24"/>
          <w:szCs w:val="24"/>
        </w:rPr>
        <w:t>teachers</w:t>
      </w:r>
      <w:proofErr w:type="gramEnd"/>
      <w:r w:rsidRPr="00E82A38">
        <w:rPr>
          <w:rFonts w:cstheme="minorHAnsi"/>
          <w:sz w:val="24"/>
          <w:szCs w:val="24"/>
        </w:rPr>
        <w:t xml:space="preserve"> lively attitude will lead to an engaged and positive class environment where the students will be eager to participate and learn. The </w:t>
      </w:r>
      <w:proofErr w:type="gramStart"/>
      <w:r w:rsidRPr="00E82A38">
        <w:rPr>
          <w:rFonts w:cstheme="minorHAnsi"/>
          <w:sz w:val="24"/>
          <w:szCs w:val="24"/>
        </w:rPr>
        <w:t>students</w:t>
      </w:r>
      <w:proofErr w:type="gramEnd"/>
      <w:r w:rsidRPr="00E82A38">
        <w:rPr>
          <w:rFonts w:cstheme="minorHAnsi"/>
          <w:sz w:val="24"/>
          <w:szCs w:val="24"/>
        </w:rPr>
        <w:t xml:space="preserve"> positive response will encourage the teacher to put in even more effort.</w:t>
      </w:r>
    </w:p>
    <w:p w14:paraId="4BA9D649" w14:textId="77777777" w:rsidR="00221BCA" w:rsidRPr="00E82A38" w:rsidRDefault="00221BCA" w:rsidP="00221BCA">
      <w:pPr>
        <w:pStyle w:val="ListParagraph"/>
        <w:numPr>
          <w:ilvl w:val="0"/>
          <w:numId w:val="6"/>
        </w:numPr>
        <w:spacing w:after="0" w:line="240" w:lineRule="auto"/>
        <w:rPr>
          <w:rFonts w:cstheme="minorHAnsi"/>
          <w:sz w:val="24"/>
          <w:szCs w:val="24"/>
        </w:rPr>
      </w:pPr>
      <w:r w:rsidRPr="00E82A38">
        <w:rPr>
          <w:rFonts w:cstheme="minorHAnsi"/>
          <w:sz w:val="24"/>
          <w:szCs w:val="24"/>
        </w:rPr>
        <w:t>The students are responsible for the teacher’s strict and unyielding attitude as they are doing only the bare minimum and not reading their assignments. The teacher feels the need to be strict in order to motivate the students to take the class more seriously and put in more efforts.</w:t>
      </w:r>
    </w:p>
    <w:p w14:paraId="4D8E85BC" w14:textId="77777777" w:rsidR="00221BCA" w:rsidRPr="00E82A38" w:rsidRDefault="00221BCA" w:rsidP="00221BCA">
      <w:pPr>
        <w:pStyle w:val="ListParagraph"/>
        <w:numPr>
          <w:ilvl w:val="0"/>
          <w:numId w:val="6"/>
        </w:numPr>
        <w:spacing w:after="0" w:line="240" w:lineRule="auto"/>
        <w:rPr>
          <w:rFonts w:cstheme="minorHAnsi"/>
          <w:sz w:val="24"/>
          <w:szCs w:val="24"/>
        </w:rPr>
      </w:pPr>
      <w:r w:rsidRPr="00E82A38">
        <w:rPr>
          <w:rFonts w:cstheme="minorHAnsi"/>
          <w:sz w:val="24"/>
          <w:szCs w:val="24"/>
        </w:rPr>
        <w:t xml:space="preserve">This scenario shows that the </w:t>
      </w:r>
      <w:proofErr w:type="gramStart"/>
      <w:r w:rsidRPr="00E82A38">
        <w:rPr>
          <w:rFonts w:cstheme="minorHAnsi"/>
          <w:sz w:val="24"/>
          <w:szCs w:val="24"/>
        </w:rPr>
        <w:t>teachers</w:t>
      </w:r>
      <w:proofErr w:type="gramEnd"/>
      <w:r w:rsidRPr="00E82A38">
        <w:rPr>
          <w:rFonts w:cstheme="minorHAnsi"/>
          <w:sz w:val="24"/>
          <w:szCs w:val="24"/>
        </w:rPr>
        <w:t xml:space="preserve"> attitude and teaching style is influenced by the response/feedback they get from their students. It also shows that the teacher’s behavior can influence the students as well. Feedback is important to create a positive and productive learning environment for both the teacher and the students. It would benefit both the teacher and the students to provide regular feedback on what is working well and what’s not working well in order to improve performance and reach their learning goals.</w:t>
      </w:r>
    </w:p>
    <w:p w14:paraId="6FAD679E" w14:textId="77777777" w:rsidR="00221BCA" w:rsidRDefault="00221BCA" w:rsidP="00221BCA"/>
    <w:p w14:paraId="6A6D0EEF" w14:textId="77777777" w:rsidR="00221BCA" w:rsidRDefault="00221BCA" w:rsidP="00221BCA"/>
    <w:p w14:paraId="74E2CE72" w14:textId="77777777" w:rsidR="00221BCA" w:rsidRDefault="00221BCA" w:rsidP="00221BCA">
      <w:pPr>
        <w:rPr>
          <w:b/>
          <w:bCs/>
          <w:sz w:val="24"/>
          <w:szCs w:val="24"/>
          <w:u w:val="single"/>
        </w:rPr>
      </w:pPr>
    </w:p>
    <w:p w14:paraId="308CB60A" w14:textId="77777777" w:rsidR="00E82A38" w:rsidRDefault="00E82A38" w:rsidP="00221BCA">
      <w:pPr>
        <w:rPr>
          <w:b/>
          <w:bCs/>
          <w:sz w:val="24"/>
          <w:szCs w:val="24"/>
          <w:u w:val="single"/>
        </w:rPr>
      </w:pPr>
    </w:p>
    <w:p w14:paraId="3C16F3A2" w14:textId="024F2009" w:rsidR="00221BCA" w:rsidRPr="00221BCA" w:rsidRDefault="00221BCA" w:rsidP="00221BCA">
      <w:pPr>
        <w:rPr>
          <w:b/>
          <w:bCs/>
          <w:sz w:val="24"/>
          <w:szCs w:val="24"/>
          <w:u w:val="single"/>
        </w:rPr>
      </w:pPr>
      <w:r w:rsidRPr="00221BCA">
        <w:rPr>
          <w:b/>
          <w:bCs/>
          <w:sz w:val="24"/>
          <w:szCs w:val="24"/>
          <w:u w:val="single"/>
        </w:rPr>
        <w:lastRenderedPageBreak/>
        <w:t>Q8:</w:t>
      </w:r>
    </w:p>
    <w:p w14:paraId="578D7062" w14:textId="77777777" w:rsidR="00221BCA" w:rsidRDefault="00221BCA" w:rsidP="00221BCA">
      <w:pPr>
        <w:rPr>
          <w:noProof/>
        </w:rPr>
      </w:pPr>
    </w:p>
    <w:p w14:paraId="681D33F8" w14:textId="77777777" w:rsidR="00221BCA" w:rsidRDefault="00221BCA" w:rsidP="00221BCA">
      <w:r>
        <w:rPr>
          <w:noProof/>
        </w:rPr>
        <w:drawing>
          <wp:inline distT="0" distB="0" distL="0" distR="0" wp14:anchorId="33F51F24" wp14:editId="5DB87A59">
            <wp:extent cx="4705239" cy="2265218"/>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a:extLst>
                        <a:ext uri="{28A0092B-C50C-407E-A947-70E740481C1C}">
                          <a14:useLocalDpi xmlns:a14="http://schemas.microsoft.com/office/drawing/2010/main" val="0"/>
                        </a:ext>
                      </a:extLst>
                    </a:blip>
                    <a:srcRect t="64562" b="7908"/>
                    <a:stretch/>
                  </pic:blipFill>
                  <pic:spPr bwMode="auto">
                    <a:xfrm>
                      <a:off x="0" y="0"/>
                      <a:ext cx="4705985" cy="2265577"/>
                    </a:xfrm>
                    <a:prstGeom prst="rect">
                      <a:avLst/>
                    </a:prstGeom>
                    <a:ln>
                      <a:noFill/>
                    </a:ln>
                    <a:extLst>
                      <a:ext uri="{53640926-AAD7-44D8-BBD7-CCE9431645EC}">
                        <a14:shadowObscured xmlns:a14="http://schemas.microsoft.com/office/drawing/2010/main"/>
                      </a:ext>
                    </a:extLst>
                  </pic:spPr>
                </pic:pic>
              </a:graphicData>
            </a:graphic>
          </wp:inline>
        </w:drawing>
      </w:r>
    </w:p>
    <w:p w14:paraId="435F9F2A" w14:textId="77777777" w:rsidR="00221BCA" w:rsidRDefault="00221BCA" w:rsidP="00221BCA"/>
    <w:sectPr w:rsidR="00221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D0DA0"/>
    <w:multiLevelType w:val="hybridMultilevel"/>
    <w:tmpl w:val="CF80FE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D852E60"/>
    <w:multiLevelType w:val="hybridMultilevel"/>
    <w:tmpl w:val="7264CBF0"/>
    <w:lvl w:ilvl="0" w:tplc="CCF8F602">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87120CD"/>
    <w:multiLevelType w:val="hybridMultilevel"/>
    <w:tmpl w:val="284C2FFC"/>
    <w:lvl w:ilvl="0" w:tplc="6A0EFB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312C0"/>
    <w:multiLevelType w:val="hybridMultilevel"/>
    <w:tmpl w:val="15360D22"/>
    <w:lvl w:ilvl="0" w:tplc="7E8E8B2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2A2CB6"/>
    <w:multiLevelType w:val="hybridMultilevel"/>
    <w:tmpl w:val="D7AC81BE"/>
    <w:lvl w:ilvl="0" w:tplc="0EE4BD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1208E4"/>
    <w:multiLevelType w:val="hybridMultilevel"/>
    <w:tmpl w:val="A97697C4"/>
    <w:lvl w:ilvl="0" w:tplc="9D44BE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981101">
    <w:abstractNumId w:val="2"/>
  </w:num>
  <w:num w:numId="2" w16cid:durableId="263223030">
    <w:abstractNumId w:val="4"/>
  </w:num>
  <w:num w:numId="3" w16cid:durableId="1901017870">
    <w:abstractNumId w:val="3"/>
  </w:num>
  <w:num w:numId="4" w16cid:durableId="541331922">
    <w:abstractNumId w:val="5"/>
  </w:num>
  <w:num w:numId="5" w16cid:durableId="18097858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894190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708"/>
    <w:rsid w:val="00221BCA"/>
    <w:rsid w:val="00422995"/>
    <w:rsid w:val="00826D10"/>
    <w:rsid w:val="008F085E"/>
    <w:rsid w:val="00BD1D70"/>
    <w:rsid w:val="00BF3708"/>
    <w:rsid w:val="00E82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A466E"/>
  <w15:chartTrackingRefBased/>
  <w15:docId w15:val="{DFFDD583-2D50-4096-A909-7CDA2481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7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158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Arham Hussain Khan</dc:creator>
  <cp:keywords/>
  <dc:description/>
  <cp:lastModifiedBy>M. Arham Hussain Khan</cp:lastModifiedBy>
  <cp:revision>4</cp:revision>
  <dcterms:created xsi:type="dcterms:W3CDTF">2023-02-24T17:59:00Z</dcterms:created>
  <dcterms:modified xsi:type="dcterms:W3CDTF">2023-02-24T18:49:00Z</dcterms:modified>
</cp:coreProperties>
</file>