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156082" w:themeColor="accent1"/>
        </w:rPr>
        <w:id w:val="-1699700184"/>
        <w:docPartObj>
          <w:docPartGallery w:val="Cover Pages"/>
          <w:docPartUnique/>
        </w:docPartObj>
      </w:sdtPr>
      <w:sdtEndPr>
        <w:rPr>
          <w:rFonts w:ascii="Arial" w:eastAsia="Times New Roman" w:hAnsi="Arial" w:cs="Arial"/>
          <w:b/>
          <w:bCs/>
          <w:color w:val="46474A"/>
          <w:spacing w:val="8"/>
          <w:sz w:val="40"/>
          <w:szCs w:val="40"/>
          <w:lang w:val="en-GB" w:eastAsia="ko-KR"/>
        </w:rPr>
      </w:sdtEndPr>
      <w:sdtContent>
        <w:p w14:paraId="22455629" w14:textId="7B54F39C" w:rsidR="00BD1F5E" w:rsidRDefault="00BD1F5E">
          <w:pPr>
            <w:pStyle w:val="NoSpacing"/>
            <w:spacing w:before="1540" w:after="240"/>
            <w:jc w:val="center"/>
            <w:rPr>
              <w:color w:val="156082" w:themeColor="accent1"/>
            </w:rPr>
          </w:pPr>
          <w:r>
            <w:rPr>
              <w:noProof/>
              <w:color w:val="156082" w:themeColor="accent1"/>
            </w:rPr>
            <w:drawing>
              <wp:inline distT="0" distB="0" distL="0" distR="0" wp14:anchorId="30A429F6" wp14:editId="24EA98C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639600C6C8354DD3A44A257D35CDD5C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9072548" w14:textId="1F4D82FA" w:rsidR="00BD1F5E" w:rsidRDefault="00BD1F5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Product user manual analysis</w:t>
              </w:r>
            </w:p>
          </w:sdtContent>
        </w:sdt>
        <w:sdt>
          <w:sdtPr>
            <w:rPr>
              <w:color w:val="156082" w:themeColor="accent1"/>
              <w:sz w:val="28"/>
              <w:szCs w:val="28"/>
            </w:rPr>
            <w:alias w:val="Subtitle"/>
            <w:tag w:val=""/>
            <w:id w:val="328029620"/>
            <w:placeholder>
              <w:docPart w:val="FEFE48994F814330A864B98190EA0873"/>
            </w:placeholder>
            <w:dataBinding w:prefixMappings="xmlns:ns0='http://purl.org/dc/elements/1.1/' xmlns:ns1='http://schemas.openxmlformats.org/package/2006/metadata/core-properties' " w:xpath="/ns1:coreProperties[1]/ns0:subject[1]" w:storeItemID="{6C3C8BC8-F283-45AE-878A-BAB7291924A1}"/>
            <w:text/>
          </w:sdtPr>
          <w:sdtContent>
            <w:p w14:paraId="022E1DF4" w14:textId="78DDA125" w:rsidR="00BD1F5E" w:rsidRDefault="00BD1F5E">
              <w:pPr>
                <w:pStyle w:val="NoSpacing"/>
                <w:jc w:val="center"/>
                <w:rPr>
                  <w:color w:val="156082" w:themeColor="accent1"/>
                  <w:sz w:val="28"/>
                  <w:szCs w:val="28"/>
                </w:rPr>
              </w:pPr>
              <w:proofErr w:type="spellStart"/>
              <w:r>
                <w:rPr>
                  <w:color w:val="156082" w:themeColor="accent1"/>
                  <w:sz w:val="28"/>
                  <w:szCs w:val="28"/>
                </w:rPr>
                <w:t>Haylou</w:t>
              </w:r>
              <w:proofErr w:type="spellEnd"/>
              <w:r>
                <w:rPr>
                  <w:color w:val="156082" w:themeColor="accent1"/>
                  <w:sz w:val="28"/>
                  <w:szCs w:val="28"/>
                </w:rPr>
                <w:t xml:space="preserve"> Wireless Earbud user guide</w:t>
              </w:r>
            </w:p>
          </w:sdtContent>
        </w:sdt>
        <w:p w14:paraId="3E3FCCE4" w14:textId="6972BF8D" w:rsidR="00BD1F5E" w:rsidRDefault="00BD1F5E">
          <w:pPr>
            <w:pStyle w:val="NoSpacing"/>
            <w:spacing w:before="480"/>
            <w:jc w:val="center"/>
            <w:rPr>
              <w:color w:val="156082" w:themeColor="accent1"/>
            </w:rPr>
          </w:pPr>
          <w:r>
            <w:rPr>
              <w:noProof/>
              <w:color w:val="156082" w:themeColor="accent1"/>
            </w:rPr>
            <w:drawing>
              <wp:inline distT="0" distB="0" distL="0" distR="0" wp14:anchorId="7CC4474E" wp14:editId="722B6AB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A615341" w14:textId="21AA7EF7" w:rsidR="00BD1F5E" w:rsidRDefault="00BD1F5E">
          <w:pPr>
            <w:rPr>
              <w:rFonts w:ascii="Arial" w:eastAsia="Times New Roman" w:hAnsi="Arial" w:cs="Arial"/>
              <w:b/>
              <w:bCs/>
              <w:color w:val="46474A"/>
              <w:spacing w:val="8"/>
              <w:kern w:val="0"/>
              <w:sz w:val="40"/>
              <w:szCs w:val="40"/>
              <w14:ligatures w14:val="none"/>
            </w:rPr>
          </w:pPr>
          <w:r>
            <w:rPr>
              <w:noProof/>
              <w:color w:val="595959" w:themeColor="text1" w:themeTint="A6"/>
              <w:kern w:val="0"/>
              <w:sz w:val="28"/>
              <w:szCs w:val="28"/>
              <w:lang w:val="en-US" w:eastAsia="en-US"/>
            </w:rPr>
            <mc:AlternateContent>
              <mc:Choice Requires="wps">
                <w:drawing>
                  <wp:anchor distT="0" distB="0" distL="114300" distR="114300" simplePos="0" relativeHeight="251673600" behindDoc="0" locked="0" layoutInCell="1" allowOverlap="1" wp14:anchorId="24D598A2" wp14:editId="685DD4EF">
                    <wp:simplePos x="0" y="0"/>
                    <wp:positionH relativeFrom="margin">
                      <wp:align>center</wp:align>
                    </wp:positionH>
                    <wp:positionV relativeFrom="paragraph">
                      <wp:posOffset>3634576</wp:posOffset>
                    </wp:positionV>
                    <wp:extent cx="3200400" cy="952500"/>
                    <wp:effectExtent l="0" t="0" r="19050" b="19050"/>
                    <wp:wrapNone/>
                    <wp:docPr id="1367731710" name="Text Box 10"/>
                    <wp:cNvGraphicFramePr/>
                    <a:graphic xmlns:a="http://schemas.openxmlformats.org/drawingml/2006/main">
                      <a:graphicData uri="http://schemas.microsoft.com/office/word/2010/wordprocessingShape">
                        <wps:wsp>
                          <wps:cNvSpPr txBox="1"/>
                          <wps:spPr>
                            <a:xfrm>
                              <a:off x="0" y="0"/>
                              <a:ext cx="3200400" cy="952500"/>
                            </a:xfrm>
                            <a:prstGeom prst="rect">
                              <a:avLst/>
                            </a:prstGeom>
                            <a:solidFill>
                              <a:schemeClr val="lt1"/>
                            </a:solidFill>
                            <a:ln w="6350">
                              <a:solidFill>
                                <a:prstClr val="black"/>
                              </a:solidFill>
                            </a:ln>
                          </wps:spPr>
                          <wps:txbx>
                            <w:txbxContent>
                              <w:p w14:paraId="0A908A9F" w14:textId="77777777" w:rsidR="00BD1F5E" w:rsidRDefault="00BD1F5E" w:rsidP="00BD1F5E">
                                <w:pPr>
                                  <w:spacing w:line="276" w:lineRule="auto"/>
                                  <w:jc w:val="center"/>
                                </w:pPr>
                                <w:r>
                                  <w:t>Arham Khan 22k-4080</w:t>
                                </w:r>
                              </w:p>
                              <w:p w14:paraId="66229A06" w14:textId="77777777" w:rsidR="00BD1F5E" w:rsidRDefault="00BD1F5E" w:rsidP="00BD1F5E">
                                <w:pPr>
                                  <w:spacing w:line="276" w:lineRule="auto"/>
                                  <w:jc w:val="center"/>
                                </w:pPr>
                                <w:r>
                                  <w:t>Aarib Ahmed 22k-4004</w:t>
                                </w:r>
                              </w:p>
                              <w:p w14:paraId="587BD515" w14:textId="77777777" w:rsidR="00BD1F5E" w:rsidRDefault="00BD1F5E" w:rsidP="00BD1F5E">
                                <w:pPr>
                                  <w:spacing w:line="276" w:lineRule="auto"/>
                                  <w:jc w:val="center"/>
                                </w:pPr>
                                <w:r>
                                  <w:t>Masir Ali Khan 22k-8702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598A2" id="_x0000_t202" coordsize="21600,21600" o:spt="202" path="m,l,21600r21600,l21600,xe">
                    <v:stroke joinstyle="miter"/>
                    <v:path gradientshapeok="t" o:connecttype="rect"/>
                  </v:shapetype>
                  <v:shape id="Text Box 10" o:spid="_x0000_s1026" type="#_x0000_t202" style="position:absolute;margin-left:0;margin-top:286.2pt;width:252pt;height:75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ftINgIAAHwEAAAOAAAAZHJzL2Uyb0RvYy54bWysVE1v2zAMvQ/YfxB0X+ykSdcacYosRYYB&#10;QVsgHXpWZCk2JouapMTOfv0o2flo11Oxi0yJ1BP5+OjpXVsrshfWVaBzOhyklAjNoaj0Nqc/n5df&#10;bihxnumCKdAipwfh6N3s86dpYzIxghJUISxBEO2yxuS09N5kSeJ4KWrmBmCERqcEWzOPW7tNCssa&#10;RK9VMkrT66QBWxgLXDiHp/edk84ivpSC+0cpnfBE5RRz83G1cd2ENZlNWba1zJQV79NgH8iiZpXG&#10;R09Q98wzsrPVP1B1xS04kH7AoU5AyoqLWANWM0zfVLMumRGxFiTHmRNN7v/B8of92jxZ4ttv0GID&#10;AyGNcZnDw1BPK20dvpgpQT9SeDjRJlpPOB5eYSPGKbo4+m4nownaCJOcbxvr/HcBNQlGTi22JbLF&#10;9ivnu9BjSHjMgaqKZaVU3AQpiIWyZM+wicrHHBH8VZTSpMnp9dUkjcCvfAH6dH+jGP/Vp3cRhXhK&#10;Y87n2oPl203bE7KB4oA8Wegk5AxfVoi7Ys4/MYuawfpxDvwjLlIBJgO9RUkJ9s975yEeW4leShrU&#10;YE7d7x2zghL1Q2OTb4fjcRBt3IwnX0e4sZeezaVH7+oFIENDnDjDoxnivTqa0kL9guMyD6+ii2mO&#10;b+fUH82F7yYDx42L+TwGoUwN8yu9NjxAh44EPp/bF2ZN30+PSniAo1pZ9qatXWy4qWG+8yCr2PNA&#10;cMdqzztKPKqmH8cwQ5f7GHX+acz+AgAA//8DAFBLAwQUAAYACAAAACEA1dI5jNsAAAAIAQAADwAA&#10;AGRycy9kb3ducmV2LnhtbEyPwU7DMBBE70j8g7VI3KhD1NIQsqkAFS6cKIizG29ti9iOYjcNf89y&#10;osedGc2+aTaz78VEY3IxINwuChAUuqhdMAifHy83FYiUVdCqj4EQfijBpr28aFSt4ym807TLRnBJ&#10;SLVCsDkPtZSps+RVWsSBAnuHOHqV+RyN1KM6cbnvZVkUd9IrF/iDVQM9W+q+d0ePsH0y96ar1Gi3&#10;lXZumr8Ob+YV8fpqfnwAkWnO/2H4w2d0aJlpH49BJ9Ej8JCMsFqXSxBsr4olK3uEdcmKbBt5PqD9&#10;BQAA//8DAFBLAQItABQABgAIAAAAIQC2gziS/gAAAOEBAAATAAAAAAAAAAAAAAAAAAAAAABbQ29u&#10;dGVudF9UeXBlc10ueG1sUEsBAi0AFAAGAAgAAAAhADj9If/WAAAAlAEAAAsAAAAAAAAAAAAAAAAA&#10;LwEAAF9yZWxzLy5yZWxzUEsBAi0AFAAGAAgAAAAhAJ1l+0g2AgAAfAQAAA4AAAAAAAAAAAAAAAAA&#10;LgIAAGRycy9lMm9Eb2MueG1sUEsBAi0AFAAGAAgAAAAhANXSOYzbAAAACAEAAA8AAAAAAAAAAAAA&#10;AAAAkAQAAGRycy9kb3ducmV2LnhtbFBLBQYAAAAABAAEAPMAAACYBQAAAAA=&#10;" fillcolor="white [3201]" strokeweight=".5pt">
                    <v:textbox>
                      <w:txbxContent>
                        <w:p w14:paraId="0A908A9F" w14:textId="77777777" w:rsidR="00BD1F5E" w:rsidRDefault="00BD1F5E" w:rsidP="00BD1F5E">
                          <w:pPr>
                            <w:spacing w:line="276" w:lineRule="auto"/>
                            <w:jc w:val="center"/>
                          </w:pPr>
                          <w:r>
                            <w:t>Arham Khan 22k-4080</w:t>
                          </w:r>
                        </w:p>
                        <w:p w14:paraId="66229A06" w14:textId="77777777" w:rsidR="00BD1F5E" w:rsidRDefault="00BD1F5E" w:rsidP="00BD1F5E">
                          <w:pPr>
                            <w:spacing w:line="276" w:lineRule="auto"/>
                            <w:jc w:val="center"/>
                          </w:pPr>
                          <w:r>
                            <w:t>Aarib Ahmed 22k-4004</w:t>
                          </w:r>
                        </w:p>
                        <w:p w14:paraId="587BD515" w14:textId="77777777" w:rsidR="00BD1F5E" w:rsidRDefault="00BD1F5E" w:rsidP="00BD1F5E">
                          <w:pPr>
                            <w:spacing w:line="276" w:lineRule="auto"/>
                            <w:jc w:val="center"/>
                          </w:pPr>
                          <w:r>
                            <w:t>Masir Ali Khan 22k-8702</w:t>
                          </w:r>
                        </w:p>
                      </w:txbxContent>
                    </v:textbox>
                    <w10:wrap anchorx="margin"/>
                  </v:shape>
                </w:pict>
              </mc:Fallback>
            </mc:AlternateContent>
          </w:r>
          <w:r>
            <w:rPr>
              <w:rFonts w:ascii="Arial" w:eastAsia="Times New Roman" w:hAnsi="Arial" w:cs="Arial"/>
              <w:b/>
              <w:bCs/>
              <w:color w:val="46474A"/>
              <w:spacing w:val="8"/>
              <w:kern w:val="0"/>
              <w:sz w:val="40"/>
              <w:szCs w:val="40"/>
              <w14:ligatures w14:val="none"/>
            </w:rPr>
            <w:br w:type="page"/>
          </w:r>
        </w:p>
      </w:sdtContent>
    </w:sdt>
    <w:p w14:paraId="020564D9" w14:textId="1AA7973A" w:rsidR="00847FEA" w:rsidRDefault="00847FEA" w:rsidP="00847FEA">
      <w:pPr>
        <w:spacing w:after="0" w:line="240" w:lineRule="auto"/>
        <w:textAlignment w:val="baseline"/>
        <w:outlineLvl w:val="1"/>
        <w:rPr>
          <w:rFonts w:ascii="Arial" w:eastAsia="Times New Roman" w:hAnsi="Arial" w:cs="Arial"/>
          <w:b/>
          <w:bCs/>
          <w:color w:val="46474A"/>
          <w:spacing w:val="8"/>
          <w:kern w:val="0"/>
          <w:sz w:val="40"/>
          <w:szCs w:val="40"/>
          <w14:ligatures w14:val="none"/>
        </w:rPr>
      </w:pPr>
      <w:r w:rsidRPr="00F70BA5">
        <w:rPr>
          <w:rFonts w:ascii="Arial" w:eastAsia="Times New Roman" w:hAnsi="Arial" w:cs="Arial"/>
          <w:b/>
          <w:bCs/>
          <w:color w:val="46474A"/>
          <w:spacing w:val="8"/>
          <w:kern w:val="0"/>
          <w:sz w:val="40"/>
          <w:szCs w:val="40"/>
          <w14:ligatures w14:val="none"/>
        </w:rPr>
        <w:lastRenderedPageBreak/>
        <w:t>Audience and Purpose Analysis</w:t>
      </w:r>
    </w:p>
    <w:p w14:paraId="6DF3363A" w14:textId="77777777" w:rsidR="00765EFD" w:rsidRDefault="00765EFD" w:rsidP="00847FEA">
      <w:pPr>
        <w:spacing w:after="0" w:line="240" w:lineRule="auto"/>
        <w:textAlignment w:val="baseline"/>
        <w:outlineLvl w:val="1"/>
        <w:rPr>
          <w:rFonts w:ascii="Arial" w:eastAsia="Times New Roman" w:hAnsi="Arial" w:cs="Arial"/>
          <w:b/>
          <w:bCs/>
          <w:color w:val="46474A"/>
          <w:spacing w:val="8"/>
          <w:kern w:val="0"/>
          <w:sz w:val="40"/>
          <w:szCs w:val="40"/>
          <w14:ligatures w14:val="none"/>
        </w:rPr>
      </w:pPr>
    </w:p>
    <w:p w14:paraId="551818F0" w14:textId="3CFF1B09" w:rsidR="00765EFD" w:rsidRPr="00C92284" w:rsidRDefault="00765EFD" w:rsidP="00765EFD">
      <w:pPr>
        <w:spacing w:after="0" w:line="240" w:lineRule="auto"/>
        <w:jc w:val="center"/>
        <w:textAlignment w:val="baseline"/>
        <w:outlineLvl w:val="1"/>
        <w:rPr>
          <w:rFonts w:ascii="Arial" w:eastAsia="Times New Roman" w:hAnsi="Arial" w:cs="Arial"/>
          <w:b/>
          <w:bCs/>
          <w:spacing w:val="8"/>
          <w:kern w:val="0"/>
          <w:sz w:val="28"/>
          <w:szCs w:val="28"/>
          <w14:ligatures w14:val="none"/>
        </w:rPr>
      </w:pPr>
      <w:r w:rsidRPr="00C92284">
        <w:rPr>
          <w:rFonts w:ascii="Arial" w:eastAsia="Times New Roman" w:hAnsi="Arial" w:cs="Arial"/>
          <w:b/>
          <w:bCs/>
          <w:spacing w:val="8"/>
          <w:kern w:val="0"/>
          <w:sz w:val="28"/>
          <w:szCs w:val="28"/>
          <w14:ligatures w14:val="none"/>
        </w:rPr>
        <w:t>Audience Identification</w:t>
      </w:r>
    </w:p>
    <w:p w14:paraId="29976A77" w14:textId="77777777" w:rsidR="00073AB4" w:rsidRPr="00F70BA5" w:rsidRDefault="00073AB4" w:rsidP="00073AB4">
      <w:pPr>
        <w:spacing w:after="0" w:line="240" w:lineRule="auto"/>
        <w:jc w:val="center"/>
        <w:textAlignment w:val="baseline"/>
        <w:outlineLvl w:val="2"/>
        <w:rPr>
          <w:rFonts w:ascii="Arial" w:eastAsia="Times New Roman" w:hAnsi="Arial" w:cs="Arial"/>
          <w:b/>
          <w:bCs/>
          <w:spacing w:val="8"/>
          <w:kern w:val="0"/>
          <w:sz w:val="23"/>
          <w:szCs w:val="23"/>
          <w14:ligatures w14:val="none"/>
        </w:rPr>
      </w:pPr>
    </w:p>
    <w:p w14:paraId="615C678C" w14:textId="08BC4F36" w:rsidR="00847FEA" w:rsidRPr="00F70BA5" w:rsidRDefault="00847FEA">
      <w:pPr>
        <w:rPr>
          <w:rFonts w:ascii="Arial" w:hAnsi="Arial" w:cs="Arial"/>
          <w:spacing w:val="8"/>
          <w:sz w:val="23"/>
          <w:szCs w:val="23"/>
          <w:shd w:val="clear" w:color="auto" w:fill="FFFFFF"/>
        </w:rPr>
      </w:pPr>
      <w:r w:rsidRPr="00F70BA5">
        <w:rPr>
          <w:rFonts w:ascii="Arial" w:hAnsi="Arial" w:cs="Arial"/>
          <w:spacing w:val="8"/>
          <w:sz w:val="23"/>
          <w:szCs w:val="23"/>
          <w:shd w:val="clear" w:color="auto" w:fill="FFFFFF"/>
        </w:rPr>
        <w:t xml:space="preserve">The </w:t>
      </w:r>
      <w:proofErr w:type="spellStart"/>
      <w:r w:rsidRPr="00F70BA5">
        <w:rPr>
          <w:rFonts w:ascii="Arial" w:hAnsi="Arial" w:cs="Arial"/>
          <w:spacing w:val="8"/>
          <w:sz w:val="23"/>
          <w:szCs w:val="23"/>
          <w:shd w:val="clear" w:color="auto" w:fill="FFFFFF"/>
        </w:rPr>
        <w:t>Haylou</w:t>
      </w:r>
      <w:proofErr w:type="spellEnd"/>
      <w:r w:rsidRPr="00F70BA5">
        <w:rPr>
          <w:rFonts w:ascii="Arial" w:hAnsi="Arial" w:cs="Arial"/>
          <w:spacing w:val="8"/>
          <w:sz w:val="23"/>
          <w:szCs w:val="23"/>
          <w:shd w:val="clear" w:color="auto" w:fill="FFFFFF"/>
        </w:rPr>
        <w:t xml:space="preserve"> GT5 True Wireless Earbuds manual has a variety of intended audiences:</w:t>
      </w:r>
    </w:p>
    <w:p w14:paraId="4A1F100F" w14:textId="422C6ED8" w:rsidR="00847FEA" w:rsidRPr="00F70BA5" w:rsidRDefault="00847FEA" w:rsidP="00073AB4">
      <w:pPr>
        <w:pStyle w:val="ListParagraph"/>
        <w:numPr>
          <w:ilvl w:val="0"/>
          <w:numId w:val="1"/>
        </w:numPr>
        <w:rPr>
          <w:rFonts w:ascii="Arial" w:hAnsi="Arial" w:cs="Arial"/>
          <w:spacing w:val="8"/>
          <w:sz w:val="23"/>
          <w:szCs w:val="23"/>
          <w:shd w:val="clear" w:color="auto" w:fill="FFFFFF"/>
        </w:rPr>
      </w:pPr>
      <w:r w:rsidRPr="002F0C72">
        <w:rPr>
          <w:rFonts w:ascii="Arial" w:hAnsi="Arial" w:cs="Arial"/>
          <w:spacing w:val="8"/>
          <w:sz w:val="23"/>
          <w:szCs w:val="23"/>
          <w:u w:val="single"/>
          <w:shd w:val="clear" w:color="auto" w:fill="FFFFFF"/>
        </w:rPr>
        <w:t>Consumers</w:t>
      </w:r>
      <w:r w:rsidRPr="00F70BA5">
        <w:rPr>
          <w:rFonts w:ascii="Arial" w:hAnsi="Arial" w:cs="Arial"/>
          <w:spacing w:val="8"/>
          <w:sz w:val="23"/>
          <w:szCs w:val="23"/>
          <w:shd w:val="clear" w:color="auto" w:fill="FFFFFF"/>
        </w:rPr>
        <w:t>: They encompass everyone from those highly knowledgeable about technology to newcomers looking for their first pair of wireless buds. These individuals want to unpack, set up, and use their new purchase safely and effectively.</w:t>
      </w:r>
    </w:p>
    <w:p w14:paraId="0572986D" w14:textId="77777777" w:rsidR="00847FEA" w:rsidRPr="00F70BA5" w:rsidRDefault="00847FEA">
      <w:pPr>
        <w:rPr>
          <w:rFonts w:ascii="Arial" w:hAnsi="Arial" w:cs="Arial"/>
          <w:spacing w:val="8"/>
          <w:sz w:val="23"/>
          <w:szCs w:val="23"/>
          <w:shd w:val="clear" w:color="auto" w:fill="FFFFFF"/>
        </w:rPr>
      </w:pPr>
    </w:p>
    <w:p w14:paraId="0D684479" w14:textId="2DAF5240" w:rsidR="00847FEA" w:rsidRPr="00F70BA5" w:rsidRDefault="00847FEA" w:rsidP="00073AB4">
      <w:pPr>
        <w:pStyle w:val="ListParagraph"/>
        <w:numPr>
          <w:ilvl w:val="0"/>
          <w:numId w:val="1"/>
        </w:numPr>
        <w:rPr>
          <w:rFonts w:ascii="Arial" w:hAnsi="Arial" w:cs="Arial"/>
          <w:spacing w:val="8"/>
          <w:sz w:val="23"/>
          <w:szCs w:val="23"/>
          <w:shd w:val="clear" w:color="auto" w:fill="FFFFFF"/>
        </w:rPr>
      </w:pPr>
      <w:r w:rsidRPr="002F0C72">
        <w:rPr>
          <w:rFonts w:ascii="Arial" w:hAnsi="Arial" w:cs="Arial"/>
          <w:spacing w:val="8"/>
          <w:sz w:val="23"/>
          <w:szCs w:val="23"/>
          <w:u w:val="single"/>
          <w:shd w:val="clear" w:color="auto" w:fill="FFFFFF"/>
        </w:rPr>
        <w:t>Customer Support Teams</w:t>
      </w:r>
      <w:r w:rsidRPr="00F70BA5">
        <w:rPr>
          <w:rFonts w:ascii="Arial" w:hAnsi="Arial" w:cs="Arial"/>
          <w:spacing w:val="8"/>
          <w:sz w:val="23"/>
          <w:szCs w:val="23"/>
          <w:shd w:val="clear" w:color="auto" w:fill="FFFFFF"/>
        </w:rPr>
        <w:t>: Representatives aim to help a diverse range of users. Their mission is addressing any issues that arise as well as guiding people through all the ins and outs of enjoying audio wirelessly. Deft communication skills allow addressing the entire spectrum of technological proficiency.</w:t>
      </w:r>
    </w:p>
    <w:p w14:paraId="424E7D1D" w14:textId="77777777" w:rsidR="00847FEA" w:rsidRPr="00F70BA5" w:rsidRDefault="00847FEA">
      <w:pPr>
        <w:rPr>
          <w:rFonts w:ascii="Arial" w:hAnsi="Arial" w:cs="Arial"/>
          <w:spacing w:val="8"/>
          <w:sz w:val="23"/>
          <w:szCs w:val="23"/>
          <w:shd w:val="clear" w:color="auto" w:fill="FFFFFF"/>
        </w:rPr>
      </w:pPr>
    </w:p>
    <w:p w14:paraId="44CBEB3C" w14:textId="2D9B2DBD" w:rsidR="00847FEA" w:rsidRPr="00F70BA5" w:rsidRDefault="00847FEA" w:rsidP="00073AB4">
      <w:pPr>
        <w:pStyle w:val="ListParagraph"/>
        <w:numPr>
          <w:ilvl w:val="0"/>
          <w:numId w:val="1"/>
        </w:numPr>
        <w:rPr>
          <w:rFonts w:ascii="Arial" w:hAnsi="Arial" w:cs="Arial"/>
          <w:spacing w:val="8"/>
          <w:sz w:val="23"/>
          <w:szCs w:val="23"/>
          <w:shd w:val="clear" w:color="auto" w:fill="FFFFFF"/>
        </w:rPr>
      </w:pPr>
      <w:r w:rsidRPr="002F0C72">
        <w:rPr>
          <w:rFonts w:ascii="Arial" w:hAnsi="Arial" w:cs="Arial"/>
          <w:spacing w:val="8"/>
          <w:sz w:val="23"/>
          <w:szCs w:val="23"/>
          <w:u w:val="single"/>
          <w:shd w:val="clear" w:color="auto" w:fill="FFFFFF"/>
        </w:rPr>
        <w:t>Retail Employees</w:t>
      </w:r>
      <w:r w:rsidRPr="00F70BA5">
        <w:rPr>
          <w:rFonts w:ascii="Arial" w:hAnsi="Arial" w:cs="Arial"/>
          <w:spacing w:val="8"/>
          <w:sz w:val="23"/>
          <w:szCs w:val="23"/>
          <w:shd w:val="clear" w:color="auto" w:fill="FFFFFF"/>
        </w:rPr>
        <w:t>: Shoulder the duty of selling prospective customers on features while also ensuring they understand what they're getting themselves into. Whether answering questions about sound quality, battery life, or ease of use, sales staff hope to provide clarity that leaves shoppers feeling confident in their choice.</w:t>
      </w:r>
    </w:p>
    <w:p w14:paraId="60F30354" w14:textId="77777777" w:rsidR="00F70BA5" w:rsidRPr="00F70BA5" w:rsidRDefault="00F70BA5" w:rsidP="00F70BA5">
      <w:pPr>
        <w:rPr>
          <w:rFonts w:ascii="Arial" w:hAnsi="Arial" w:cs="Arial"/>
          <w:spacing w:val="8"/>
          <w:sz w:val="23"/>
          <w:szCs w:val="23"/>
          <w:shd w:val="clear" w:color="auto" w:fill="FFFFFF"/>
        </w:rPr>
      </w:pPr>
    </w:p>
    <w:p w14:paraId="71496690" w14:textId="24D31235" w:rsidR="00F70BA5" w:rsidRPr="00F70BA5" w:rsidRDefault="00F70BA5" w:rsidP="00F70BA5">
      <w:pPr>
        <w:rPr>
          <w:rFonts w:ascii="Arial" w:hAnsi="Arial" w:cs="Arial"/>
        </w:rPr>
      </w:pPr>
      <w:proofErr w:type="gramStart"/>
      <w:r w:rsidRPr="00F70BA5">
        <w:rPr>
          <w:rFonts w:ascii="Arial" w:hAnsi="Arial" w:cs="Arial"/>
        </w:rPr>
        <w:t>So</w:t>
      </w:r>
      <w:proofErr w:type="gramEnd"/>
      <w:r w:rsidRPr="00F70BA5">
        <w:rPr>
          <w:rFonts w:ascii="Arial" w:hAnsi="Arial" w:cs="Arial"/>
        </w:rPr>
        <w:t xml:space="preserve"> </w:t>
      </w:r>
      <w:r w:rsidRPr="00765EFD">
        <w:rPr>
          <w:rFonts w:ascii="Arial" w:hAnsi="Arial" w:cs="Arial"/>
          <w:b/>
          <w:bCs/>
        </w:rPr>
        <w:t>audience</w:t>
      </w:r>
      <w:r w:rsidRPr="00F70BA5">
        <w:rPr>
          <w:rFonts w:ascii="Arial" w:hAnsi="Arial" w:cs="Arial"/>
        </w:rPr>
        <w:t xml:space="preserve"> for the </w:t>
      </w:r>
      <w:proofErr w:type="spellStart"/>
      <w:r w:rsidRPr="00F70BA5">
        <w:rPr>
          <w:rFonts w:ascii="Arial" w:hAnsi="Arial" w:cs="Arial"/>
        </w:rPr>
        <w:t>Haylou</w:t>
      </w:r>
      <w:proofErr w:type="spellEnd"/>
      <w:r w:rsidRPr="00F70BA5">
        <w:rPr>
          <w:rFonts w:ascii="Arial" w:hAnsi="Arial" w:cs="Arial"/>
        </w:rPr>
        <w:t xml:space="preserve"> GT5 Wireless Earbuds user manual is general consumers who have purchased or are using the product. This audience may range from tech-savvy individuals to those with minimal technical experience.</w:t>
      </w:r>
    </w:p>
    <w:p w14:paraId="0314A612" w14:textId="77777777" w:rsidR="00847FEA" w:rsidRPr="00F70BA5" w:rsidRDefault="00847FEA">
      <w:pPr>
        <w:rPr>
          <w:rFonts w:ascii="Arial" w:hAnsi="Arial" w:cs="Arial"/>
          <w:spacing w:val="8"/>
          <w:sz w:val="23"/>
          <w:szCs w:val="23"/>
          <w:shd w:val="clear" w:color="auto" w:fill="FFFFFF"/>
        </w:rPr>
      </w:pPr>
    </w:p>
    <w:p w14:paraId="4CBBD38E" w14:textId="77777777" w:rsidR="00847FEA" w:rsidRPr="00C92284" w:rsidRDefault="00847FEA" w:rsidP="00073AB4">
      <w:pPr>
        <w:spacing w:after="0" w:line="240" w:lineRule="auto"/>
        <w:jc w:val="center"/>
        <w:textAlignment w:val="baseline"/>
        <w:outlineLvl w:val="2"/>
        <w:rPr>
          <w:rFonts w:ascii="Arial" w:eastAsia="Times New Roman" w:hAnsi="Arial" w:cs="Arial"/>
          <w:b/>
          <w:bCs/>
          <w:spacing w:val="8"/>
          <w:kern w:val="0"/>
          <w:sz w:val="28"/>
          <w:szCs w:val="28"/>
          <w14:ligatures w14:val="none"/>
        </w:rPr>
      </w:pPr>
      <w:r w:rsidRPr="00C92284">
        <w:rPr>
          <w:rFonts w:ascii="Arial" w:eastAsia="Times New Roman" w:hAnsi="Arial" w:cs="Arial"/>
          <w:b/>
          <w:bCs/>
          <w:spacing w:val="8"/>
          <w:kern w:val="0"/>
          <w:sz w:val="28"/>
          <w:szCs w:val="28"/>
          <w14:ligatures w14:val="none"/>
        </w:rPr>
        <w:t>Purpose of the Manual</w:t>
      </w:r>
    </w:p>
    <w:p w14:paraId="43D372DE" w14:textId="77777777" w:rsidR="00AC6F2A" w:rsidRDefault="00AC6F2A" w:rsidP="005E3D1F">
      <w:pPr>
        <w:pStyle w:val="ListParagraph"/>
        <w:spacing w:line="276" w:lineRule="auto"/>
        <w:rPr>
          <w:rFonts w:ascii="Arial" w:hAnsi="Arial" w:cs="Arial"/>
          <w:spacing w:val="8"/>
          <w:shd w:val="clear" w:color="auto" w:fill="FFFFFF"/>
        </w:rPr>
      </w:pPr>
    </w:p>
    <w:p w14:paraId="76D7C1AF" w14:textId="67CD2363" w:rsidR="00AC6F2A" w:rsidRDefault="00E236ED" w:rsidP="005E3D1F">
      <w:pPr>
        <w:pStyle w:val="ListParagraph"/>
        <w:numPr>
          <w:ilvl w:val="0"/>
          <w:numId w:val="2"/>
        </w:numPr>
        <w:spacing w:line="276" w:lineRule="auto"/>
        <w:rPr>
          <w:rFonts w:ascii="Arial" w:hAnsi="Arial" w:cs="Arial"/>
          <w:spacing w:val="8"/>
          <w:shd w:val="clear" w:color="auto" w:fill="FFFFFF"/>
        </w:rPr>
      </w:pPr>
      <w:r w:rsidRPr="00F079B4">
        <w:rPr>
          <w:rFonts w:ascii="Arial" w:hAnsi="Arial" w:cs="Arial"/>
          <w:spacing w:val="8"/>
          <w:shd w:val="clear" w:color="auto" w:fill="FFFFFF"/>
        </w:rPr>
        <w:t xml:space="preserve">The manual offers a detailed yet </w:t>
      </w:r>
      <w:r w:rsidRPr="00F32E7D">
        <w:rPr>
          <w:rFonts w:ascii="Arial" w:hAnsi="Arial" w:cs="Arial"/>
          <w:b/>
          <w:bCs/>
          <w:spacing w:val="8"/>
          <w:shd w:val="clear" w:color="auto" w:fill="FFFFFF"/>
        </w:rPr>
        <w:t>easy-to-follow guide</w:t>
      </w:r>
      <w:r w:rsidRPr="00F079B4">
        <w:rPr>
          <w:rFonts w:ascii="Arial" w:hAnsi="Arial" w:cs="Arial"/>
          <w:spacing w:val="8"/>
          <w:shd w:val="clear" w:color="auto" w:fill="FFFFFF"/>
        </w:rPr>
        <w:t xml:space="preserve"> for utilizing all the earbuds' capabilities. Step-by-step pictures and explanations walk users through powering on the earbuds, pairing with devices via Bluetooth, and charging safely to take full advantage of their features comfortably.</w:t>
      </w:r>
    </w:p>
    <w:p w14:paraId="7842FA42" w14:textId="212A825C" w:rsidR="00F70BA5" w:rsidRPr="00AC6F2A" w:rsidRDefault="00E236ED" w:rsidP="005E3D1F">
      <w:pPr>
        <w:pStyle w:val="ListParagraph"/>
        <w:numPr>
          <w:ilvl w:val="0"/>
          <w:numId w:val="2"/>
        </w:numPr>
        <w:spacing w:line="276" w:lineRule="auto"/>
        <w:rPr>
          <w:rFonts w:ascii="Arial" w:hAnsi="Arial" w:cs="Arial"/>
          <w:spacing w:val="8"/>
          <w:shd w:val="clear" w:color="auto" w:fill="FFFFFF"/>
        </w:rPr>
      </w:pPr>
      <w:r w:rsidRPr="00AC6F2A">
        <w:rPr>
          <w:rFonts w:ascii="Arial" w:hAnsi="Arial" w:cs="Arial"/>
          <w:spacing w:val="8"/>
          <w:shd w:val="clear" w:color="auto" w:fill="FFFFFF"/>
        </w:rPr>
        <w:t xml:space="preserve">Included is an extensive </w:t>
      </w:r>
      <w:r w:rsidRPr="00AC6F2A">
        <w:rPr>
          <w:rFonts w:ascii="Arial" w:hAnsi="Arial" w:cs="Arial"/>
          <w:b/>
          <w:bCs/>
          <w:spacing w:val="8"/>
          <w:shd w:val="clear" w:color="auto" w:fill="FFFFFF"/>
        </w:rPr>
        <w:t>troubleshooting section</w:t>
      </w:r>
      <w:r w:rsidRPr="00AC6F2A">
        <w:rPr>
          <w:rFonts w:ascii="Arial" w:hAnsi="Arial" w:cs="Arial"/>
          <w:spacing w:val="8"/>
          <w:shd w:val="clear" w:color="auto" w:fill="FFFFFF"/>
        </w:rPr>
        <w:t xml:space="preserve"> addressing common glitches that may unexpectedly arise. Both consumers and customer support representatives can rapidly diagnose and solve issues like intermittent disconnections, or distorted sound quality.</w:t>
      </w:r>
    </w:p>
    <w:p w14:paraId="3F15384E" w14:textId="710DAAC0" w:rsidR="00F70BA5" w:rsidRPr="00F70BA5" w:rsidRDefault="00F079B4" w:rsidP="00F70BA5">
      <w:pPr>
        <w:rPr>
          <w:rFonts w:ascii="Arial" w:hAnsi="Arial" w:cs="Arial"/>
        </w:rPr>
      </w:pPr>
      <w:r>
        <w:rPr>
          <w:rFonts w:ascii="Arial" w:hAnsi="Arial" w:cs="Arial"/>
        </w:rPr>
        <w:lastRenderedPageBreak/>
        <w:t>Overall,</w:t>
      </w:r>
      <w:r w:rsidR="00F70BA5" w:rsidRPr="00F70BA5">
        <w:rPr>
          <w:rFonts w:ascii="Arial" w:hAnsi="Arial" w:cs="Arial"/>
        </w:rPr>
        <w:t xml:space="preserve"> primary purpose of this manual is to provide instructions for setting up, using, and maintaining the wireless earbuds.</w:t>
      </w:r>
    </w:p>
    <w:p w14:paraId="0E9DAB00" w14:textId="513E0FE2" w:rsidR="00F70BA5" w:rsidRPr="00BD1F5E" w:rsidRDefault="00F70BA5" w:rsidP="00BD1F5E">
      <w:pPr>
        <w:pStyle w:val="ListParagraph"/>
        <w:numPr>
          <w:ilvl w:val="2"/>
          <w:numId w:val="9"/>
        </w:numPr>
        <w:rPr>
          <w:rFonts w:ascii="Arial" w:hAnsi="Arial" w:cs="Arial"/>
        </w:rPr>
      </w:pPr>
      <w:r w:rsidRPr="00F70BA5">
        <w:rPr>
          <w:rFonts w:ascii="Arial" w:hAnsi="Arial" w:cs="Arial"/>
        </w:rPr>
        <w:t>The first 4 pages explains the first use, charging, and pairing process for the earbuds.</w:t>
      </w:r>
      <w:r w:rsidR="00BD1F5E">
        <w:rPr>
          <w:rFonts w:ascii="Arial" w:hAnsi="Arial" w:cs="Arial"/>
        </w:rPr>
        <w:t xml:space="preserve"> </w:t>
      </w:r>
      <w:r w:rsidRPr="00BD1F5E">
        <w:rPr>
          <w:rFonts w:ascii="Arial" w:hAnsi="Arial" w:cs="Arial"/>
        </w:rPr>
        <w:t>Then there are details on how to use the touch controls to perform functions such as playing music, making calls, and activating the voice assistant.</w:t>
      </w:r>
    </w:p>
    <w:p w14:paraId="5381CCD4" w14:textId="3E8CE2C0" w:rsidR="00E236ED" w:rsidRDefault="00F70BA5" w:rsidP="00E30066">
      <w:pPr>
        <w:pStyle w:val="ListParagraph"/>
        <w:numPr>
          <w:ilvl w:val="2"/>
          <w:numId w:val="9"/>
        </w:numPr>
        <w:rPr>
          <w:rFonts w:ascii="Arial" w:hAnsi="Arial" w:cs="Arial"/>
        </w:rPr>
      </w:pPr>
      <w:r w:rsidRPr="00F70BA5">
        <w:rPr>
          <w:rFonts w:ascii="Arial" w:hAnsi="Arial" w:cs="Arial"/>
        </w:rPr>
        <w:t xml:space="preserve">There are some </w:t>
      </w:r>
      <w:r w:rsidRPr="00F32E7D">
        <w:rPr>
          <w:rFonts w:ascii="Arial" w:hAnsi="Arial" w:cs="Arial"/>
          <w:b/>
          <w:bCs/>
        </w:rPr>
        <w:t xml:space="preserve">troubleshooting instructions </w:t>
      </w:r>
      <w:r w:rsidRPr="00F70BA5">
        <w:rPr>
          <w:rFonts w:ascii="Arial" w:hAnsi="Arial" w:cs="Arial"/>
        </w:rPr>
        <w:t>that offers solutions to common issues such as earbuds not charging or connection problems.</w:t>
      </w:r>
    </w:p>
    <w:p w14:paraId="66842E4F" w14:textId="77777777" w:rsidR="00E30066" w:rsidRPr="00E30066" w:rsidRDefault="00E30066" w:rsidP="00E30066">
      <w:pPr>
        <w:pStyle w:val="ListParagraph"/>
        <w:ind w:left="1080"/>
        <w:rPr>
          <w:rFonts w:ascii="Arial" w:hAnsi="Arial" w:cs="Arial"/>
        </w:rPr>
      </w:pPr>
    </w:p>
    <w:p w14:paraId="30CF9E25" w14:textId="77777777" w:rsidR="00E236ED" w:rsidRPr="00F70BA5" w:rsidRDefault="00E236ED" w:rsidP="00E236ED">
      <w:pPr>
        <w:spacing w:after="0" w:line="240" w:lineRule="auto"/>
        <w:textAlignment w:val="baseline"/>
        <w:outlineLvl w:val="1"/>
        <w:rPr>
          <w:rFonts w:ascii="Arial" w:eastAsia="Times New Roman" w:hAnsi="Arial" w:cs="Arial"/>
          <w:b/>
          <w:bCs/>
          <w:spacing w:val="8"/>
          <w:kern w:val="0"/>
          <w:sz w:val="40"/>
          <w:szCs w:val="40"/>
          <w14:ligatures w14:val="none"/>
        </w:rPr>
      </w:pPr>
      <w:r w:rsidRPr="00F70BA5">
        <w:rPr>
          <w:rFonts w:ascii="Arial" w:eastAsia="Times New Roman" w:hAnsi="Arial" w:cs="Arial"/>
          <w:b/>
          <w:bCs/>
          <w:spacing w:val="8"/>
          <w:kern w:val="0"/>
          <w:sz w:val="40"/>
          <w:szCs w:val="40"/>
          <w14:ligatures w14:val="none"/>
        </w:rPr>
        <w:t>Gap Analysis</w:t>
      </w:r>
    </w:p>
    <w:p w14:paraId="2A40C39E" w14:textId="77777777" w:rsidR="00073AB4" w:rsidRPr="00F70BA5" w:rsidRDefault="00073AB4" w:rsidP="00E236ED">
      <w:pPr>
        <w:spacing w:after="0" w:line="240" w:lineRule="auto"/>
        <w:textAlignment w:val="baseline"/>
        <w:outlineLvl w:val="1"/>
        <w:rPr>
          <w:rFonts w:ascii="Arial" w:eastAsia="Times New Roman" w:hAnsi="Arial" w:cs="Arial"/>
          <w:b/>
          <w:bCs/>
          <w:spacing w:val="8"/>
          <w:kern w:val="0"/>
          <w:sz w:val="23"/>
          <w:szCs w:val="23"/>
          <w14:ligatures w14:val="none"/>
        </w:rPr>
      </w:pPr>
    </w:p>
    <w:p w14:paraId="05D14531" w14:textId="1EE3EFFF" w:rsidR="0050633A" w:rsidRPr="00F70BA5" w:rsidRDefault="0050633A" w:rsidP="00073AB4">
      <w:pPr>
        <w:spacing w:after="0" w:line="240" w:lineRule="auto"/>
        <w:jc w:val="center"/>
        <w:textAlignment w:val="baseline"/>
        <w:outlineLvl w:val="2"/>
        <w:rPr>
          <w:rFonts w:ascii="Arial" w:eastAsia="Times New Roman" w:hAnsi="Arial" w:cs="Arial"/>
          <w:b/>
          <w:bCs/>
          <w:spacing w:val="8"/>
          <w:kern w:val="0"/>
          <w:sz w:val="23"/>
          <w:szCs w:val="23"/>
          <w14:ligatures w14:val="none"/>
        </w:rPr>
      </w:pPr>
      <w:r w:rsidRPr="00F70BA5">
        <w:rPr>
          <w:rFonts w:ascii="Arial" w:eastAsia="Times New Roman" w:hAnsi="Arial" w:cs="Arial"/>
          <w:b/>
          <w:bCs/>
          <w:spacing w:val="8"/>
          <w:kern w:val="0"/>
          <w:sz w:val="23"/>
          <w:szCs w:val="23"/>
          <w14:ligatures w14:val="none"/>
        </w:rPr>
        <w:t>Layout</w:t>
      </w:r>
    </w:p>
    <w:p w14:paraId="35EB6C3C" w14:textId="77777777" w:rsidR="00E236ED" w:rsidRPr="00F70BA5" w:rsidRDefault="00E236ED">
      <w:pPr>
        <w:rPr>
          <w:rFonts w:ascii="Arial" w:hAnsi="Arial" w:cs="Arial"/>
        </w:rPr>
      </w:pPr>
    </w:p>
    <w:p w14:paraId="205A7E64" w14:textId="03ED2B07" w:rsidR="00E6457E" w:rsidRPr="00AC6F2A" w:rsidRDefault="00E6457E" w:rsidP="00AC6F2A">
      <w:pPr>
        <w:pStyle w:val="ListParagraph"/>
        <w:numPr>
          <w:ilvl w:val="0"/>
          <w:numId w:val="3"/>
        </w:numPr>
        <w:spacing w:line="276" w:lineRule="auto"/>
        <w:rPr>
          <w:rFonts w:ascii="Arial" w:hAnsi="Arial" w:cs="Arial"/>
          <w:spacing w:val="8"/>
          <w:sz w:val="23"/>
          <w:szCs w:val="23"/>
          <w:shd w:val="clear" w:color="auto" w:fill="FFFFFF"/>
        </w:rPr>
      </w:pPr>
      <w:r w:rsidRPr="00F70BA5">
        <w:rPr>
          <w:rFonts w:ascii="Arial" w:hAnsi="Arial" w:cs="Arial"/>
          <w:spacing w:val="8"/>
          <w:sz w:val="23"/>
          <w:szCs w:val="23"/>
          <w:shd w:val="clear" w:color="auto" w:fill="FFFFFF"/>
        </w:rPr>
        <w:t xml:space="preserve">The manual includes basic sections such as product introduction, operation instructions, and troubleshooting, but lacks a </w:t>
      </w:r>
      <w:r w:rsidRPr="00F70BA5">
        <w:rPr>
          <w:rFonts w:ascii="Arial" w:hAnsi="Arial" w:cs="Arial"/>
          <w:b/>
          <w:bCs/>
          <w:spacing w:val="8"/>
          <w:sz w:val="23"/>
          <w:szCs w:val="23"/>
          <w:shd w:val="clear" w:color="auto" w:fill="FFFFFF"/>
        </w:rPr>
        <w:t>Table of Contents</w:t>
      </w:r>
      <w:r w:rsidR="0050633A" w:rsidRPr="00F70BA5">
        <w:rPr>
          <w:rFonts w:ascii="Arial" w:hAnsi="Arial" w:cs="Arial"/>
          <w:spacing w:val="8"/>
          <w:sz w:val="23"/>
          <w:szCs w:val="23"/>
          <w:shd w:val="clear" w:color="auto" w:fill="FFFFFF"/>
        </w:rPr>
        <w:t>.</w:t>
      </w:r>
      <w:r w:rsidRPr="00F70BA5">
        <w:rPr>
          <w:rFonts w:ascii="Arial" w:hAnsi="Arial" w:cs="Arial"/>
        </w:rPr>
        <w:t xml:space="preserve"> </w:t>
      </w:r>
      <w:r w:rsidRPr="00F70BA5">
        <w:rPr>
          <w:rFonts w:ascii="Arial" w:hAnsi="Arial" w:cs="Arial"/>
          <w:spacing w:val="8"/>
          <w:sz w:val="23"/>
          <w:szCs w:val="23"/>
          <w:shd w:val="clear" w:color="auto" w:fill="FFFFFF"/>
        </w:rPr>
        <w:t>The layout is mostly linear, and important sections (e.g., pairing instructions, charging details) are not clearly demarcated.</w:t>
      </w:r>
    </w:p>
    <w:p w14:paraId="1EC68AE3" w14:textId="7FE15F97" w:rsidR="00E6457E" w:rsidRPr="00AC6F2A" w:rsidRDefault="00E6457E" w:rsidP="00AC6F2A">
      <w:pPr>
        <w:pStyle w:val="ListParagraph"/>
        <w:numPr>
          <w:ilvl w:val="0"/>
          <w:numId w:val="3"/>
        </w:numPr>
        <w:spacing w:line="276" w:lineRule="auto"/>
        <w:rPr>
          <w:rFonts w:ascii="Arial" w:hAnsi="Arial" w:cs="Arial"/>
          <w:spacing w:val="8"/>
          <w:sz w:val="23"/>
          <w:szCs w:val="23"/>
          <w:shd w:val="clear" w:color="auto" w:fill="FFFFFF"/>
        </w:rPr>
      </w:pPr>
      <w:r w:rsidRPr="00F70BA5">
        <w:rPr>
          <w:rFonts w:ascii="Arial" w:hAnsi="Arial" w:cs="Arial"/>
          <w:spacing w:val="8"/>
          <w:sz w:val="23"/>
          <w:szCs w:val="23"/>
          <w:shd w:val="clear" w:color="auto" w:fill="FFFFFF"/>
        </w:rPr>
        <w:t>Illustrations are included but are not highly intuitive or easily understandable, which might cause confusion.</w:t>
      </w:r>
    </w:p>
    <w:p w14:paraId="47CEED03" w14:textId="1F87AA44" w:rsidR="0050633A" w:rsidRPr="00AC6F2A" w:rsidRDefault="0050633A" w:rsidP="00AC6F2A">
      <w:pPr>
        <w:pStyle w:val="ListParagraph"/>
        <w:numPr>
          <w:ilvl w:val="0"/>
          <w:numId w:val="3"/>
        </w:numPr>
        <w:spacing w:line="276" w:lineRule="auto"/>
        <w:rPr>
          <w:rFonts w:ascii="Arial" w:hAnsi="Arial" w:cs="Arial"/>
          <w:spacing w:val="8"/>
          <w:sz w:val="23"/>
          <w:szCs w:val="23"/>
          <w:shd w:val="clear" w:color="auto" w:fill="FFFFFF"/>
        </w:rPr>
      </w:pPr>
      <w:r w:rsidRPr="00F70BA5">
        <w:rPr>
          <w:rFonts w:ascii="Arial" w:hAnsi="Arial" w:cs="Arial"/>
          <w:spacing w:val="8"/>
          <w:sz w:val="23"/>
          <w:szCs w:val="23"/>
          <w:shd w:val="clear" w:color="auto" w:fill="FFFFFF"/>
        </w:rPr>
        <w:t>While sections are defined, the manual's design fails to engage</w:t>
      </w:r>
      <w:r w:rsidR="00E6457E" w:rsidRPr="00F70BA5">
        <w:rPr>
          <w:rFonts w:ascii="Arial" w:hAnsi="Arial" w:cs="Arial"/>
          <w:spacing w:val="8"/>
          <w:sz w:val="23"/>
          <w:szCs w:val="23"/>
          <w:shd w:val="clear" w:color="auto" w:fill="FFFFFF"/>
        </w:rPr>
        <w:t xml:space="preserve"> user</w:t>
      </w:r>
      <w:r w:rsidRPr="00123A6B">
        <w:rPr>
          <w:rFonts w:ascii="Arial" w:hAnsi="Arial" w:cs="Arial"/>
          <w:b/>
          <w:bCs/>
          <w:spacing w:val="8"/>
          <w:sz w:val="23"/>
          <w:szCs w:val="23"/>
          <w:shd w:val="clear" w:color="auto" w:fill="FFFFFF"/>
        </w:rPr>
        <w:t xml:space="preserve">. </w:t>
      </w:r>
      <w:r w:rsidR="00123A6B" w:rsidRPr="00123A6B">
        <w:rPr>
          <w:rFonts w:ascii="Arial" w:hAnsi="Arial" w:cs="Arial"/>
          <w:b/>
          <w:bCs/>
          <w:spacing w:val="8"/>
          <w:sz w:val="23"/>
          <w:szCs w:val="23"/>
          <w:shd w:val="clear" w:color="auto" w:fill="FFFFFF"/>
        </w:rPr>
        <w:t>Back Cover</w:t>
      </w:r>
      <w:r w:rsidR="00123A6B">
        <w:rPr>
          <w:rFonts w:ascii="Arial" w:hAnsi="Arial" w:cs="Arial"/>
          <w:b/>
          <w:bCs/>
          <w:spacing w:val="8"/>
          <w:sz w:val="23"/>
          <w:szCs w:val="23"/>
          <w:shd w:val="clear" w:color="auto" w:fill="FFFFFF"/>
        </w:rPr>
        <w:t xml:space="preserve"> </w:t>
      </w:r>
      <w:r w:rsidR="00123A6B">
        <w:rPr>
          <w:rFonts w:ascii="Arial" w:hAnsi="Arial" w:cs="Arial"/>
          <w:spacing w:val="8"/>
          <w:sz w:val="23"/>
          <w:szCs w:val="23"/>
          <w:shd w:val="clear" w:color="auto" w:fill="FFFFFF"/>
        </w:rPr>
        <w:t>is also missing.</w:t>
      </w:r>
      <w:r w:rsidR="00123A6B" w:rsidRPr="00F70BA5">
        <w:rPr>
          <w:rFonts w:ascii="Arial" w:hAnsi="Arial" w:cs="Arial"/>
          <w:spacing w:val="8"/>
          <w:sz w:val="23"/>
          <w:szCs w:val="23"/>
          <w:shd w:val="clear" w:color="auto" w:fill="FFFFFF"/>
        </w:rPr>
        <w:t xml:space="preserve"> For instance, depictions of earbuds, charging, and pairing offer clarity</w:t>
      </w:r>
      <w:r w:rsidR="00A0183C">
        <w:rPr>
          <w:rFonts w:ascii="Arial" w:hAnsi="Arial" w:cs="Arial"/>
          <w:spacing w:val="8"/>
          <w:sz w:val="23"/>
          <w:szCs w:val="23"/>
          <w:shd w:val="clear" w:color="auto" w:fill="FFFFFF"/>
        </w:rPr>
        <w:t xml:space="preserve"> but ‘How </w:t>
      </w:r>
      <w:r w:rsidR="000C3F74">
        <w:rPr>
          <w:rFonts w:ascii="Arial" w:hAnsi="Arial" w:cs="Arial"/>
          <w:spacing w:val="8"/>
          <w:sz w:val="23"/>
          <w:szCs w:val="23"/>
          <w:shd w:val="clear" w:color="auto" w:fill="FFFFFF"/>
        </w:rPr>
        <w:t>to</w:t>
      </w:r>
      <w:r w:rsidR="00A0183C">
        <w:rPr>
          <w:rFonts w:ascii="Arial" w:hAnsi="Arial" w:cs="Arial"/>
          <w:spacing w:val="8"/>
          <w:sz w:val="23"/>
          <w:szCs w:val="23"/>
          <w:shd w:val="clear" w:color="auto" w:fill="FFFFFF"/>
        </w:rPr>
        <w:t xml:space="preserve"> Use’ lacks Clarity</w:t>
      </w:r>
      <w:r w:rsidR="00123A6B" w:rsidRPr="00F70BA5">
        <w:rPr>
          <w:rFonts w:ascii="Arial" w:hAnsi="Arial" w:cs="Arial"/>
          <w:spacing w:val="8"/>
          <w:sz w:val="23"/>
          <w:szCs w:val="23"/>
          <w:shd w:val="clear" w:color="auto" w:fill="FFFFFF"/>
        </w:rPr>
        <w:t>.</w:t>
      </w:r>
    </w:p>
    <w:p w14:paraId="3F663190" w14:textId="0C46F0A9" w:rsidR="003D48B0" w:rsidRPr="00AC6F2A" w:rsidRDefault="003D48B0" w:rsidP="00AC6F2A">
      <w:pPr>
        <w:pStyle w:val="ListParagraph"/>
        <w:numPr>
          <w:ilvl w:val="0"/>
          <w:numId w:val="3"/>
        </w:numPr>
        <w:spacing w:line="276" w:lineRule="auto"/>
        <w:rPr>
          <w:rFonts w:ascii="Arial" w:hAnsi="Arial" w:cs="Arial"/>
          <w:spacing w:val="8"/>
          <w:sz w:val="23"/>
          <w:szCs w:val="23"/>
          <w:shd w:val="clear" w:color="auto" w:fill="FFFFFF"/>
        </w:rPr>
      </w:pPr>
      <w:r w:rsidRPr="00F70BA5">
        <w:rPr>
          <w:rFonts w:ascii="Arial" w:hAnsi="Arial" w:cs="Arial"/>
          <w:b/>
          <w:bCs/>
          <w:color w:val="47D459" w:themeColor="accent3" w:themeTint="99"/>
          <w:spacing w:val="8"/>
          <w:sz w:val="23"/>
          <w:szCs w:val="23"/>
          <w:shd w:val="clear" w:color="auto" w:fill="FFFFFF"/>
        </w:rPr>
        <w:t>Recommendation:</w:t>
      </w:r>
      <w:r w:rsidR="0050633A" w:rsidRPr="00F70BA5">
        <w:rPr>
          <w:rFonts w:ascii="Arial" w:hAnsi="Arial" w:cs="Arial"/>
          <w:spacing w:val="8"/>
          <w:sz w:val="23"/>
          <w:szCs w:val="23"/>
          <w:shd w:val="clear" w:color="auto" w:fill="FFFFFF"/>
        </w:rPr>
        <w:t xml:space="preserve"> Bulleted summaries and highlighted quick guides may boost comprehension. Incorporat</w:t>
      </w:r>
      <w:r w:rsidR="00456EDF">
        <w:rPr>
          <w:rFonts w:ascii="Arial" w:hAnsi="Arial" w:cs="Arial"/>
          <w:spacing w:val="8"/>
          <w:sz w:val="23"/>
          <w:szCs w:val="23"/>
          <w:shd w:val="clear" w:color="auto" w:fill="FFFFFF"/>
        </w:rPr>
        <w:t>ing</w:t>
      </w:r>
      <w:r w:rsidR="0050633A" w:rsidRPr="00F70BA5">
        <w:rPr>
          <w:rFonts w:ascii="Arial" w:hAnsi="Arial" w:cs="Arial"/>
          <w:spacing w:val="8"/>
          <w:sz w:val="23"/>
          <w:szCs w:val="23"/>
          <w:shd w:val="clear" w:color="auto" w:fill="FFFFFF"/>
        </w:rPr>
        <w:t xml:space="preserve"> illustrations </w:t>
      </w:r>
      <w:r w:rsidR="0057480A">
        <w:rPr>
          <w:rFonts w:ascii="Arial" w:hAnsi="Arial" w:cs="Arial"/>
          <w:spacing w:val="8"/>
          <w:sz w:val="23"/>
          <w:szCs w:val="23"/>
          <w:shd w:val="clear" w:color="auto" w:fill="FFFFFF"/>
        </w:rPr>
        <w:t>for</w:t>
      </w:r>
      <w:r w:rsidR="0050633A" w:rsidRPr="00F70BA5">
        <w:rPr>
          <w:rFonts w:ascii="Arial" w:hAnsi="Arial" w:cs="Arial"/>
          <w:spacing w:val="8"/>
          <w:sz w:val="23"/>
          <w:szCs w:val="23"/>
          <w:shd w:val="clear" w:color="auto" w:fill="FFFFFF"/>
        </w:rPr>
        <w:t xml:space="preserve"> simpl</w:t>
      </w:r>
      <w:r w:rsidR="0057480A">
        <w:rPr>
          <w:rFonts w:ascii="Arial" w:hAnsi="Arial" w:cs="Arial"/>
          <w:spacing w:val="8"/>
          <w:sz w:val="23"/>
          <w:szCs w:val="23"/>
          <w:shd w:val="clear" w:color="auto" w:fill="FFFFFF"/>
        </w:rPr>
        <w:t>e</w:t>
      </w:r>
      <w:r w:rsidR="0050633A" w:rsidRPr="00F70BA5">
        <w:rPr>
          <w:rFonts w:ascii="Arial" w:hAnsi="Arial" w:cs="Arial"/>
          <w:spacing w:val="8"/>
          <w:sz w:val="23"/>
          <w:szCs w:val="23"/>
          <w:shd w:val="clear" w:color="auto" w:fill="FFFFFF"/>
        </w:rPr>
        <w:t xml:space="preserve"> spec</w:t>
      </w:r>
      <w:r w:rsidR="0057480A">
        <w:rPr>
          <w:rFonts w:ascii="Arial" w:hAnsi="Arial" w:cs="Arial"/>
          <w:spacing w:val="8"/>
          <w:sz w:val="23"/>
          <w:szCs w:val="23"/>
          <w:shd w:val="clear" w:color="auto" w:fill="FFFFFF"/>
        </w:rPr>
        <w:t>ification</w:t>
      </w:r>
      <w:r w:rsidR="0050633A" w:rsidRPr="00F70BA5">
        <w:rPr>
          <w:rFonts w:ascii="Arial" w:hAnsi="Arial" w:cs="Arial"/>
          <w:spacing w:val="8"/>
          <w:sz w:val="23"/>
          <w:szCs w:val="23"/>
          <w:shd w:val="clear" w:color="auto" w:fill="FFFFFF"/>
        </w:rPr>
        <w:t>s and steps</w:t>
      </w:r>
      <w:r w:rsidR="0057480A">
        <w:rPr>
          <w:rFonts w:ascii="Arial" w:hAnsi="Arial" w:cs="Arial"/>
          <w:spacing w:val="8"/>
          <w:sz w:val="23"/>
          <w:szCs w:val="23"/>
          <w:shd w:val="clear" w:color="auto" w:fill="FFFFFF"/>
        </w:rPr>
        <w:t xml:space="preserve"> (e.g. adding GIFs instead of text)</w:t>
      </w:r>
      <w:r w:rsidR="0050633A" w:rsidRPr="00F70BA5">
        <w:rPr>
          <w:rFonts w:ascii="Arial" w:hAnsi="Arial" w:cs="Arial"/>
          <w:spacing w:val="8"/>
          <w:sz w:val="23"/>
          <w:szCs w:val="23"/>
          <w:shd w:val="clear" w:color="auto" w:fill="FFFFFF"/>
        </w:rPr>
        <w:t xml:space="preserve">. Reorganizing breaks up uniform blocks of text. This refreshes </w:t>
      </w:r>
      <w:r w:rsidR="00812F63">
        <w:rPr>
          <w:rFonts w:ascii="Arial" w:hAnsi="Arial" w:cs="Arial"/>
          <w:spacing w:val="8"/>
          <w:sz w:val="23"/>
          <w:szCs w:val="23"/>
          <w:shd w:val="clear" w:color="auto" w:fill="FFFFFF"/>
        </w:rPr>
        <w:t>boring</w:t>
      </w:r>
      <w:r w:rsidR="0050633A" w:rsidRPr="00F70BA5">
        <w:rPr>
          <w:rFonts w:ascii="Arial" w:hAnsi="Arial" w:cs="Arial"/>
          <w:spacing w:val="8"/>
          <w:sz w:val="23"/>
          <w:szCs w:val="23"/>
          <w:shd w:val="clear" w:color="auto" w:fill="FFFFFF"/>
        </w:rPr>
        <w:t xml:space="preserve"> presentation, drawing users into the material.</w:t>
      </w:r>
    </w:p>
    <w:p w14:paraId="75E55AE0" w14:textId="32A0017F" w:rsidR="003D48B0" w:rsidRPr="00F70BA5" w:rsidRDefault="003D48B0" w:rsidP="003D48B0">
      <w:pPr>
        <w:spacing w:after="150" w:line="240" w:lineRule="auto"/>
        <w:ind w:left="720"/>
        <w:textAlignment w:val="baseline"/>
        <w:rPr>
          <w:rFonts w:ascii="Arial" w:eastAsia="Times New Roman" w:hAnsi="Arial" w:cs="Arial"/>
          <w:spacing w:val="8"/>
          <w:kern w:val="0"/>
          <w:sz w:val="23"/>
          <w:szCs w:val="23"/>
          <w14:ligatures w14:val="none"/>
        </w:rPr>
      </w:pPr>
      <w:r w:rsidRPr="00F70BA5">
        <w:rPr>
          <w:rFonts w:ascii="Arial" w:eastAsia="Times New Roman" w:hAnsi="Arial" w:cs="Arial"/>
          <w:color w:val="0F9ED5" w:themeColor="accent4"/>
          <w:spacing w:val="8"/>
          <w:kern w:val="0"/>
          <w:sz w:val="23"/>
          <w:szCs w:val="23"/>
          <w14:ligatures w14:val="none"/>
        </w:rPr>
        <w:t>For e.g.</w:t>
      </w:r>
      <w:r w:rsidRPr="00F70BA5">
        <w:rPr>
          <w:rFonts w:ascii="Arial" w:eastAsia="Times New Roman" w:hAnsi="Arial" w:cs="Arial"/>
          <w:spacing w:val="8"/>
          <w:kern w:val="0"/>
          <w:sz w:val="23"/>
          <w:szCs w:val="23"/>
          <w14:ligatures w14:val="none"/>
        </w:rPr>
        <w:t xml:space="preserve"> for manually pairing the earbuds, pictures can be added for illustrations.</w:t>
      </w:r>
    </w:p>
    <w:p w14:paraId="0953FC74" w14:textId="6A0DD573" w:rsidR="003D48B0" w:rsidRPr="00F70BA5" w:rsidRDefault="00F70BA5" w:rsidP="003D48B0">
      <w:pPr>
        <w:pStyle w:val="ListParagraph"/>
        <w:spacing w:after="150" w:line="240" w:lineRule="auto"/>
        <w:textAlignment w:val="baseline"/>
        <w:rPr>
          <w:rFonts w:ascii="Arial" w:eastAsia="Times New Roman" w:hAnsi="Arial" w:cs="Arial"/>
          <w:spacing w:val="8"/>
          <w:kern w:val="0"/>
          <w:sz w:val="23"/>
          <w:szCs w:val="23"/>
          <w14:ligatures w14:val="none"/>
        </w:rPr>
      </w:pPr>
      <w:r>
        <w:rPr>
          <w:rFonts w:ascii="Arial" w:eastAsia="Times New Roman" w:hAnsi="Arial" w:cs="Arial"/>
          <w:noProof/>
          <w:spacing w:val="8"/>
          <w:kern w:val="0"/>
          <w:sz w:val="23"/>
          <w:szCs w:val="23"/>
        </w:rPr>
        <mc:AlternateContent>
          <mc:Choice Requires="wps">
            <w:drawing>
              <wp:anchor distT="0" distB="0" distL="114300" distR="114300" simplePos="0" relativeHeight="251662336" behindDoc="0" locked="0" layoutInCell="1" allowOverlap="1" wp14:anchorId="25EEA4AE" wp14:editId="2F6FDAE2">
                <wp:simplePos x="0" y="0"/>
                <wp:positionH relativeFrom="column">
                  <wp:posOffset>3345180</wp:posOffset>
                </wp:positionH>
                <wp:positionV relativeFrom="paragraph">
                  <wp:posOffset>129540</wp:posOffset>
                </wp:positionV>
                <wp:extent cx="1775460" cy="518160"/>
                <wp:effectExtent l="0" t="0" r="15240" b="15240"/>
                <wp:wrapNone/>
                <wp:docPr id="1486964528" name="Text Box 6"/>
                <wp:cNvGraphicFramePr/>
                <a:graphic xmlns:a="http://schemas.openxmlformats.org/drawingml/2006/main">
                  <a:graphicData uri="http://schemas.microsoft.com/office/word/2010/wordprocessingShape">
                    <wps:wsp>
                      <wps:cNvSpPr txBox="1"/>
                      <wps:spPr>
                        <a:xfrm>
                          <a:off x="0" y="0"/>
                          <a:ext cx="1775460" cy="518160"/>
                        </a:xfrm>
                        <a:prstGeom prst="rect">
                          <a:avLst/>
                        </a:prstGeom>
                        <a:solidFill>
                          <a:schemeClr val="lt1"/>
                        </a:solidFill>
                        <a:ln w="6350">
                          <a:solidFill>
                            <a:prstClr val="black"/>
                          </a:solidFill>
                        </a:ln>
                      </wps:spPr>
                      <wps:txbx>
                        <w:txbxContent>
                          <w:p w14:paraId="48621C04" w14:textId="2430F903" w:rsidR="00F70BA5" w:rsidRPr="00F70BA5" w:rsidRDefault="00F70BA5">
                            <w:pPr>
                              <w:rPr>
                                <w:color w:val="0B769F" w:themeColor="accent4" w:themeShade="BF"/>
                              </w:rPr>
                            </w:pPr>
                            <w:r w:rsidRPr="00F70BA5">
                              <w:rPr>
                                <w:color w:val="0B769F" w:themeColor="accent4" w:themeShade="BF"/>
                              </w:rPr>
                              <w:t>No images to manually pair with the 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EEA4AE" id="Text Box 6" o:spid="_x0000_s1027" type="#_x0000_t202" style="position:absolute;left:0;text-align:left;margin-left:263.4pt;margin-top:10.2pt;width:139.8pt;height:40.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9tKOQIAAIMEAAAOAAAAZHJzL2Uyb0RvYy54bWysVE1v2zAMvQ/YfxB0XxxnSdoacYosRYYB&#10;QVsgHXpWZDkWJouapMTOfv0o2flot9Owi0yJ1BP5+OjZfVsrchDWSdA5TQdDSoTmUEi9y+n3l9Wn&#10;W0qcZ7pgCrTI6VE4ej//+GHWmEyMoAJVCEsQRLusMTmtvDdZkjheiZq5ARih0VmCrZnHrd0lhWUN&#10;otcqGQ2H06QBWxgLXDiHpw+dk84jflkK7p/K0glPVE4xNx9XG9dtWJP5jGU7y0wleZ8G+4csaiY1&#10;PnqGemCekb2Vf0DVkltwUPoBhzqBspRcxBqwmnT4rppNxYyItSA5zpxpcv8Plj8eNubZEt9+gRYb&#10;GAhpjMscHoZ62tLW4YuZEvQjhcczbaL1hIdLNzeT8RRdHH2T9DZFG2GSy21jnf8qoCbByKnFtkS2&#10;2GHtfBd6CgmPOVCyWEml4iZIQSyVJQeGTVQ+5ojgb6KUJk1Op58nwwj8xhegz/e3ivEffXpXUYin&#10;NOZ8qT1Yvt22RBZXvGyhOCJdFjolOcNXEuHXzPlnZlE6SAOOg3/CpVSAOUFvUVKB/fW38xCPHUUv&#10;JQ1KMafu555ZQYn6prHXd+l4HLQbN+PJzQg39tqzvfbofb0EJCrFwTM8miHeq5NZWqhfcWoW4VV0&#10;Mc3x7Zz6k7n03YDg1HGxWMQgVKthfq03hgfo0JhA60v7yqzp2+pREI9wEi3L3nW3iw03NSz2HkoZ&#10;Wx947ljt6UelR/H0UxlG6Xofoy7/jvlvAAAA//8DAFBLAwQUAAYACAAAACEAartButwAAAAKAQAA&#10;DwAAAGRycy9kb3ducmV2LnhtbEyPwU7DMAyG70i8Q2Qkbiyhgqp0TSdAgwsnBuKcNV4SrUmqJOvK&#10;22NOcLPlT7+/v9ssfmQzpuxikHC7EsAwDFG7YCR8frzcNMByUUGrMQaU8I0ZNv3lRadaHc/hHedd&#10;MYxCQm6VBFvK1HKeB4te5VWcMNDtEJNXhdZkuE7qTOF+5JUQNffKBfpg1YTPFofj7uQlbJ/Mgxka&#10;ley20c7Ny9fhzbxKeX21PK6BFVzKHwy/+qQOPTnt4ynozEYJ91VN6kVCJe6AEdCImoY9kaISwPuO&#10;/6/Q/wAAAP//AwBQSwECLQAUAAYACAAAACEAtoM4kv4AAADhAQAAEwAAAAAAAAAAAAAAAAAAAAAA&#10;W0NvbnRlbnRfVHlwZXNdLnhtbFBLAQItABQABgAIAAAAIQA4/SH/1gAAAJQBAAALAAAAAAAAAAAA&#10;AAAAAC8BAABfcmVscy8ucmVsc1BLAQItABQABgAIAAAAIQB4i9tKOQIAAIMEAAAOAAAAAAAAAAAA&#10;AAAAAC4CAABkcnMvZTJvRG9jLnhtbFBLAQItABQABgAIAAAAIQBqu0G63AAAAAoBAAAPAAAAAAAA&#10;AAAAAAAAAJMEAABkcnMvZG93bnJldi54bWxQSwUGAAAAAAQABADzAAAAnAUAAAAA&#10;" fillcolor="white [3201]" strokeweight=".5pt">
                <v:textbox>
                  <w:txbxContent>
                    <w:p w14:paraId="48621C04" w14:textId="2430F903" w:rsidR="00F70BA5" w:rsidRPr="00F70BA5" w:rsidRDefault="00F70BA5">
                      <w:pPr>
                        <w:rPr>
                          <w:color w:val="0B769F" w:themeColor="accent4" w:themeShade="BF"/>
                        </w:rPr>
                      </w:pPr>
                      <w:r w:rsidRPr="00F70BA5">
                        <w:rPr>
                          <w:color w:val="0B769F" w:themeColor="accent4" w:themeShade="BF"/>
                        </w:rPr>
                        <w:t>No images to manually pair with the phone</w:t>
                      </w:r>
                    </w:p>
                  </w:txbxContent>
                </v:textbox>
              </v:shape>
            </w:pict>
          </mc:Fallback>
        </mc:AlternateContent>
      </w:r>
    </w:p>
    <w:p w14:paraId="4C36C4C0" w14:textId="77777777" w:rsidR="008C6A5C" w:rsidRDefault="003D48B0" w:rsidP="008C6A5C">
      <w:pPr>
        <w:pStyle w:val="ListParagraph"/>
        <w:spacing w:after="150" w:line="240" w:lineRule="auto"/>
        <w:textAlignment w:val="baseline"/>
        <w:rPr>
          <w:rFonts w:ascii="Arial" w:eastAsia="Times New Roman" w:hAnsi="Arial" w:cs="Arial"/>
          <w:b/>
          <w:bCs/>
          <w:spacing w:val="8"/>
          <w:kern w:val="0"/>
          <w:sz w:val="23"/>
          <w:szCs w:val="23"/>
          <w14:ligatures w14:val="none"/>
        </w:rPr>
      </w:pPr>
      <w:r w:rsidRPr="00F70BA5">
        <w:rPr>
          <w:rFonts w:ascii="Arial" w:eastAsia="Times New Roman" w:hAnsi="Arial" w:cs="Arial"/>
          <w:noProof/>
          <w:spacing w:val="8"/>
          <w:kern w:val="0"/>
          <w:sz w:val="23"/>
          <w:szCs w:val="23"/>
        </w:rPr>
        <mc:AlternateContent>
          <mc:Choice Requires="wps">
            <w:drawing>
              <wp:anchor distT="0" distB="0" distL="114300" distR="114300" simplePos="0" relativeHeight="251659264" behindDoc="0" locked="0" layoutInCell="1" allowOverlap="1" wp14:anchorId="399C9B8B" wp14:editId="7E576955">
                <wp:simplePos x="0" y="0"/>
                <wp:positionH relativeFrom="column">
                  <wp:posOffset>2255520</wp:posOffset>
                </wp:positionH>
                <wp:positionV relativeFrom="paragraph">
                  <wp:posOffset>345440</wp:posOffset>
                </wp:positionV>
                <wp:extent cx="929640" cy="45719"/>
                <wp:effectExtent l="38100" t="38100" r="22860" b="88265"/>
                <wp:wrapNone/>
                <wp:docPr id="1535584430" name="Straight Arrow Connector 1"/>
                <wp:cNvGraphicFramePr/>
                <a:graphic xmlns:a="http://schemas.openxmlformats.org/drawingml/2006/main">
                  <a:graphicData uri="http://schemas.microsoft.com/office/word/2010/wordprocessingShape">
                    <wps:wsp>
                      <wps:cNvCnPr/>
                      <wps:spPr>
                        <a:xfrm flipH="1">
                          <a:off x="0" y="0"/>
                          <a:ext cx="92964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7FD49A" id="_x0000_t32" coordsize="21600,21600" o:spt="32" o:oned="t" path="m,l21600,21600e" filled="f">
                <v:path arrowok="t" fillok="f" o:connecttype="none"/>
                <o:lock v:ext="edit" shapetype="t"/>
              </v:shapetype>
              <v:shape id="Straight Arrow Connector 1" o:spid="_x0000_s1026" type="#_x0000_t32" style="position:absolute;margin-left:177.6pt;margin-top:27.2pt;width:73.2pt;height:3.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tmr1gEAAAsEAAAOAAAAZHJzL2Uyb0RvYy54bWysU9uO0zAQfUfiHyy/06TVstCo6T50WXhA&#10;sFrYD/A648SSY1v20CR/z9hpUy4rJBAvli9zzsw5M97djL1hRwhRO1vz9arkDKx0jbZtzR+/3r16&#10;y1lEYRthnIWaTxD5zf7li93gK9i4zpkGAiMSG6vB17xD9FVRRNlBL+LKebD0qFzoBdIxtEUTxEDs&#10;vSk2ZXldDC40PjgJMdLt7fzI95lfKZD4WakIyEzNqTbMa8jrU1qL/U5UbRC+0/JUhviHKnqhLSVd&#10;qG4FCvYt6N+oei2Di07hSrq+cEppCVkDqVmXv6j50gkPWQuZE/1iU/x/tPLT8WDvA9kw+FhFfx+S&#10;ilGFnimj/QfqadZFlbIx2zYttsGITNLldrO9viJzJT1dvX6z3iZXi5klsfkQ8T24nqVNzSMGodsO&#10;D85a6o8LcwZx/BhxBp4BCWxsWqMzurnTxuRDGg44mMCOgtqK4/qU8KcoFNq8sw3DydPcYdDCtgZO&#10;kYm1uCjOO5wMzBkfQDHdkLK5sjyMl3xCSrB4zmksRSeYouoWYJlN+yPwFJ+gkAf1b8ALImd2Fhdw&#10;r60Lz2W/2KTm+LMDs+5kwZNrpjwL2RqauNzG0+9II/3jOcMvf3j/HQAA//8DAFBLAwQUAAYACAAA&#10;ACEAsgPbauEAAAAJAQAADwAAAGRycy9kb3ducmV2LnhtbEyPTU+DQBCG7yb+h82YeLNLP8AGWRo/&#10;0h5MPBQl8biFgSWys4RdWvz3jic9TSbz5H2fyXaz7cUZR985UrBcRCCQKld31Cr4eN/fbUH4oKnW&#10;vSNU8I0edvn1VabT2l3oiOcitIJDyKdagQlhSKX0lUGr/cINSHxr3Gh14HVsZT3qC4fbXq6iKJFW&#10;d8QNRg/4bLD6KibLJa9vxX3zuV/T9LI9lE35dDDlUanbm/nxAUTAOfzB8KvP6pCz08lNVHvRK1jH&#10;8YpRBfFmA4KBOFomIE4KEp4yz+T/D/IfAAAA//8DAFBLAQItABQABgAIAAAAIQC2gziS/gAAAOEB&#10;AAATAAAAAAAAAAAAAAAAAAAAAABbQ29udGVudF9UeXBlc10ueG1sUEsBAi0AFAAGAAgAAAAhADj9&#10;If/WAAAAlAEAAAsAAAAAAAAAAAAAAAAALwEAAF9yZWxzLy5yZWxzUEsBAi0AFAAGAAgAAAAhAKpy&#10;2avWAQAACwQAAA4AAAAAAAAAAAAAAAAALgIAAGRycy9lMm9Eb2MueG1sUEsBAi0AFAAGAAgAAAAh&#10;ALID22rhAAAACQEAAA8AAAAAAAAAAAAAAAAAMAQAAGRycy9kb3ducmV2LnhtbFBLBQYAAAAABAAE&#10;APMAAAA+BQAAAAA=&#10;" strokecolor="black [3213]" strokeweight=".5pt">
                <v:stroke endarrow="block" joinstyle="miter"/>
              </v:shape>
            </w:pict>
          </mc:Fallback>
        </mc:AlternateContent>
      </w:r>
      <w:r w:rsidRPr="00F70BA5">
        <w:rPr>
          <w:rFonts w:ascii="Arial" w:eastAsia="Times New Roman" w:hAnsi="Arial" w:cs="Arial"/>
          <w:noProof/>
          <w:spacing w:val="8"/>
          <w:kern w:val="0"/>
          <w:sz w:val="23"/>
          <w:szCs w:val="23"/>
          <w14:ligatures w14:val="none"/>
        </w:rPr>
        <w:drawing>
          <wp:inline distT="0" distB="0" distL="0" distR="0" wp14:anchorId="6A5C2C89" wp14:editId="6B8256E9">
            <wp:extent cx="4426585" cy="1766455"/>
            <wp:effectExtent l="0" t="0" r="0" b="5715"/>
            <wp:docPr id="107565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21289" name=""/>
                    <pic:cNvPicPr/>
                  </pic:nvPicPr>
                  <pic:blipFill rotWithShape="1">
                    <a:blip r:embed="rId8"/>
                    <a:srcRect l="-689" r="689" b="33076"/>
                    <a:stretch/>
                  </pic:blipFill>
                  <pic:spPr bwMode="auto">
                    <a:xfrm>
                      <a:off x="0" y="0"/>
                      <a:ext cx="4464182" cy="1781458"/>
                    </a:xfrm>
                    <a:prstGeom prst="rect">
                      <a:avLst/>
                    </a:prstGeom>
                    <a:ln>
                      <a:noFill/>
                    </a:ln>
                    <a:extLst>
                      <a:ext uri="{53640926-AAD7-44D8-BBD7-CCE9431645EC}">
                        <a14:shadowObscured xmlns:a14="http://schemas.microsoft.com/office/drawing/2010/main"/>
                      </a:ext>
                    </a:extLst>
                  </pic:spPr>
                </pic:pic>
              </a:graphicData>
            </a:graphic>
          </wp:inline>
        </w:drawing>
      </w:r>
    </w:p>
    <w:p w14:paraId="2A78C38B" w14:textId="77777777" w:rsidR="008C6A5C" w:rsidRDefault="008C6A5C" w:rsidP="008C6A5C">
      <w:pPr>
        <w:pStyle w:val="ListParagraph"/>
        <w:spacing w:after="150" w:line="240" w:lineRule="auto"/>
        <w:textAlignment w:val="baseline"/>
        <w:rPr>
          <w:rFonts w:ascii="Arial" w:eastAsia="Times New Roman" w:hAnsi="Arial" w:cs="Arial"/>
          <w:b/>
          <w:bCs/>
          <w:spacing w:val="8"/>
          <w:kern w:val="0"/>
          <w:sz w:val="23"/>
          <w:szCs w:val="23"/>
          <w14:ligatures w14:val="none"/>
        </w:rPr>
      </w:pPr>
    </w:p>
    <w:p w14:paraId="4A07DF0A" w14:textId="77777777" w:rsidR="002F0C72" w:rsidRDefault="002F0C72" w:rsidP="008C6A5C">
      <w:pPr>
        <w:pStyle w:val="ListParagraph"/>
        <w:spacing w:after="150" w:line="240" w:lineRule="auto"/>
        <w:jc w:val="center"/>
        <w:textAlignment w:val="baseline"/>
        <w:rPr>
          <w:rFonts w:ascii="Arial" w:eastAsia="Times New Roman" w:hAnsi="Arial" w:cs="Arial"/>
          <w:b/>
          <w:bCs/>
          <w:spacing w:val="8"/>
          <w:kern w:val="0"/>
          <w:sz w:val="23"/>
          <w:szCs w:val="23"/>
          <w14:ligatures w14:val="none"/>
        </w:rPr>
      </w:pPr>
    </w:p>
    <w:p w14:paraId="61C0FB1A" w14:textId="77777777" w:rsidR="002F0C72" w:rsidRDefault="002F0C72" w:rsidP="008C6A5C">
      <w:pPr>
        <w:pStyle w:val="ListParagraph"/>
        <w:spacing w:after="150" w:line="240" w:lineRule="auto"/>
        <w:jc w:val="center"/>
        <w:textAlignment w:val="baseline"/>
        <w:rPr>
          <w:rFonts w:ascii="Arial" w:eastAsia="Times New Roman" w:hAnsi="Arial" w:cs="Arial"/>
          <w:b/>
          <w:bCs/>
          <w:spacing w:val="8"/>
          <w:kern w:val="0"/>
          <w:sz w:val="23"/>
          <w:szCs w:val="23"/>
          <w14:ligatures w14:val="none"/>
        </w:rPr>
      </w:pPr>
    </w:p>
    <w:p w14:paraId="6CAB890F" w14:textId="77777777" w:rsidR="002F0C72" w:rsidRDefault="002F0C72" w:rsidP="008C6A5C">
      <w:pPr>
        <w:pStyle w:val="ListParagraph"/>
        <w:spacing w:after="150" w:line="240" w:lineRule="auto"/>
        <w:jc w:val="center"/>
        <w:textAlignment w:val="baseline"/>
        <w:rPr>
          <w:rFonts w:ascii="Arial" w:eastAsia="Times New Roman" w:hAnsi="Arial" w:cs="Arial"/>
          <w:b/>
          <w:bCs/>
          <w:spacing w:val="8"/>
          <w:kern w:val="0"/>
          <w:sz w:val="23"/>
          <w:szCs w:val="23"/>
          <w14:ligatures w14:val="none"/>
        </w:rPr>
      </w:pPr>
    </w:p>
    <w:p w14:paraId="6D370F43" w14:textId="436DF70D" w:rsidR="0050633A" w:rsidRPr="008C6A5C" w:rsidRDefault="0050633A" w:rsidP="008C6A5C">
      <w:pPr>
        <w:pStyle w:val="ListParagraph"/>
        <w:spacing w:after="150" w:line="240" w:lineRule="auto"/>
        <w:jc w:val="center"/>
        <w:textAlignment w:val="baseline"/>
        <w:rPr>
          <w:rFonts w:ascii="Arial" w:eastAsia="Times New Roman" w:hAnsi="Arial" w:cs="Arial"/>
          <w:spacing w:val="8"/>
          <w:kern w:val="0"/>
          <w:sz w:val="23"/>
          <w:szCs w:val="23"/>
          <w14:ligatures w14:val="none"/>
        </w:rPr>
      </w:pPr>
      <w:r w:rsidRPr="00F70BA5">
        <w:rPr>
          <w:rFonts w:ascii="Arial" w:eastAsia="Times New Roman" w:hAnsi="Arial" w:cs="Arial"/>
          <w:b/>
          <w:bCs/>
          <w:spacing w:val="8"/>
          <w:kern w:val="0"/>
          <w:sz w:val="23"/>
          <w:szCs w:val="23"/>
          <w14:ligatures w14:val="none"/>
        </w:rPr>
        <w:lastRenderedPageBreak/>
        <w:t>Language and Tone</w:t>
      </w:r>
    </w:p>
    <w:p w14:paraId="434A80C4" w14:textId="77777777" w:rsidR="0050633A" w:rsidRPr="00F70BA5" w:rsidRDefault="0050633A">
      <w:pPr>
        <w:rPr>
          <w:rFonts w:ascii="Arial" w:hAnsi="Arial" w:cs="Arial"/>
        </w:rPr>
      </w:pPr>
    </w:p>
    <w:p w14:paraId="589BBEF8" w14:textId="1D236E33" w:rsidR="00BD7C9C" w:rsidRPr="00F32E7D" w:rsidRDefault="0050633A" w:rsidP="00376C51">
      <w:pPr>
        <w:pStyle w:val="ListParagraph"/>
        <w:numPr>
          <w:ilvl w:val="0"/>
          <w:numId w:val="4"/>
        </w:numPr>
        <w:spacing w:line="276" w:lineRule="auto"/>
        <w:rPr>
          <w:rFonts w:ascii="Arial" w:hAnsi="Arial" w:cs="Arial"/>
          <w:spacing w:val="8"/>
          <w:sz w:val="23"/>
          <w:szCs w:val="23"/>
          <w:shd w:val="clear" w:color="auto" w:fill="FFFFFF"/>
        </w:rPr>
      </w:pPr>
      <w:r w:rsidRPr="00F70BA5">
        <w:rPr>
          <w:rFonts w:ascii="Arial" w:hAnsi="Arial" w:cs="Arial"/>
          <w:spacing w:val="8"/>
          <w:sz w:val="23"/>
          <w:szCs w:val="23"/>
          <w:shd w:val="clear" w:color="auto" w:fill="FFFFFF"/>
        </w:rPr>
        <w:t>The speech in the handbook tends to be direct and specialized, which can work for clients more accustomed to innovation but may segregate individuals less familiar with technology.</w:t>
      </w:r>
    </w:p>
    <w:p w14:paraId="34AAA9D1" w14:textId="585BE576" w:rsidR="002F0C72" w:rsidRPr="002F0C72" w:rsidRDefault="002F0C72" w:rsidP="00376C51">
      <w:pPr>
        <w:pStyle w:val="ListParagraph"/>
        <w:numPr>
          <w:ilvl w:val="0"/>
          <w:numId w:val="4"/>
        </w:numPr>
        <w:spacing w:line="276" w:lineRule="auto"/>
        <w:rPr>
          <w:rFonts w:ascii="Arial" w:eastAsia="Times New Roman" w:hAnsi="Arial" w:cs="Arial"/>
          <w:spacing w:val="8"/>
          <w:kern w:val="0"/>
          <w:sz w:val="23"/>
          <w:szCs w:val="23"/>
          <w14:ligatures w14:val="none"/>
        </w:rPr>
      </w:pPr>
      <w:r w:rsidRPr="002F0C72">
        <w:rPr>
          <w:rFonts w:ascii="Arial" w:eastAsia="Times New Roman" w:hAnsi="Arial" w:cs="Arial"/>
          <w:spacing w:val="8"/>
          <w:kern w:val="0"/>
          <w:sz w:val="23"/>
          <w:szCs w:val="23"/>
          <w14:ligatures w14:val="none"/>
        </w:rPr>
        <w:t>The manual is written in English, but the language level is basic enough to be understood by non-native speakers</w:t>
      </w:r>
      <w:r w:rsidR="00123709">
        <w:rPr>
          <w:rFonts w:ascii="Arial" w:eastAsia="Times New Roman" w:hAnsi="Arial" w:cs="Arial"/>
          <w:spacing w:val="8"/>
          <w:kern w:val="0"/>
          <w:sz w:val="23"/>
          <w:szCs w:val="23"/>
          <w14:ligatures w14:val="none"/>
        </w:rPr>
        <w:t xml:space="preserve"> but can be annoying for casual client</w:t>
      </w:r>
      <w:r w:rsidR="00376C51">
        <w:rPr>
          <w:rFonts w:ascii="Arial" w:eastAsia="Times New Roman" w:hAnsi="Arial" w:cs="Arial"/>
          <w:spacing w:val="8"/>
          <w:kern w:val="0"/>
          <w:sz w:val="23"/>
          <w:szCs w:val="23"/>
          <w14:ligatures w14:val="none"/>
        </w:rPr>
        <w:t xml:space="preserve"> due to excessively specialized language manner</w:t>
      </w:r>
      <w:r w:rsidRPr="002F0C72">
        <w:rPr>
          <w:rFonts w:ascii="Arial" w:eastAsia="Times New Roman" w:hAnsi="Arial" w:cs="Arial"/>
          <w:spacing w:val="8"/>
          <w:kern w:val="0"/>
          <w:sz w:val="23"/>
          <w:szCs w:val="23"/>
          <w14:ligatures w14:val="none"/>
        </w:rPr>
        <w:t>.</w:t>
      </w:r>
    </w:p>
    <w:p w14:paraId="538E863F" w14:textId="557CBBE3" w:rsidR="003D48B0" w:rsidRPr="00F70BA5" w:rsidRDefault="003D48B0" w:rsidP="00376C51">
      <w:pPr>
        <w:pStyle w:val="ListParagraph"/>
        <w:numPr>
          <w:ilvl w:val="0"/>
          <w:numId w:val="4"/>
        </w:numPr>
        <w:spacing w:after="150" w:line="276" w:lineRule="auto"/>
        <w:textAlignment w:val="baseline"/>
        <w:rPr>
          <w:rFonts w:ascii="Arial" w:eastAsia="Times New Roman" w:hAnsi="Arial" w:cs="Arial"/>
          <w:spacing w:val="8"/>
          <w:kern w:val="0"/>
          <w:sz w:val="23"/>
          <w:szCs w:val="23"/>
          <w14:ligatures w14:val="none"/>
        </w:rPr>
      </w:pPr>
      <w:r w:rsidRPr="00F70BA5">
        <w:rPr>
          <w:rFonts w:ascii="Arial" w:hAnsi="Arial" w:cs="Arial"/>
          <w:b/>
          <w:bCs/>
          <w:color w:val="47D459" w:themeColor="accent3" w:themeTint="99"/>
          <w:spacing w:val="8"/>
          <w:sz w:val="23"/>
          <w:szCs w:val="23"/>
          <w:shd w:val="clear" w:color="auto" w:fill="FFFFFF"/>
        </w:rPr>
        <w:t>Recommendation</w:t>
      </w:r>
      <w:r w:rsidR="0050633A" w:rsidRPr="00F70BA5">
        <w:rPr>
          <w:rFonts w:ascii="Arial" w:hAnsi="Arial" w:cs="Arial"/>
          <w:spacing w:val="8"/>
          <w:sz w:val="23"/>
          <w:szCs w:val="23"/>
          <w:shd w:val="clear" w:color="auto" w:fill="FFFFFF"/>
        </w:rPr>
        <w:t xml:space="preserve">: Use a more amicable tone that simplifies technical jargon. Giving clarifications for terms or including a glossary would make the </w:t>
      </w:r>
      <w:r w:rsidR="00C04572">
        <w:rPr>
          <w:rFonts w:ascii="Arial" w:hAnsi="Arial" w:cs="Arial"/>
          <w:spacing w:val="8"/>
          <w:sz w:val="23"/>
          <w:szCs w:val="23"/>
          <w:shd w:val="clear" w:color="auto" w:fill="FFFFFF"/>
        </w:rPr>
        <w:t>guide</w:t>
      </w:r>
      <w:r w:rsidR="0050633A" w:rsidRPr="00F70BA5">
        <w:rPr>
          <w:rFonts w:ascii="Arial" w:hAnsi="Arial" w:cs="Arial"/>
          <w:spacing w:val="8"/>
          <w:sz w:val="23"/>
          <w:szCs w:val="23"/>
          <w:shd w:val="clear" w:color="auto" w:fill="FFFFFF"/>
        </w:rPr>
        <w:t xml:space="preserve"> open to a more extensive crowd.</w:t>
      </w:r>
    </w:p>
    <w:p w14:paraId="6030866E" w14:textId="0223D883" w:rsidR="00F70BA5" w:rsidRPr="00F70BA5" w:rsidRDefault="00A04C27" w:rsidP="002F0C72">
      <w:pPr>
        <w:spacing w:after="0" w:line="276" w:lineRule="auto"/>
        <w:ind w:left="720"/>
        <w:textAlignment w:val="baseline"/>
        <w:outlineLvl w:val="2"/>
        <w:rPr>
          <w:rFonts w:ascii="Arial" w:eastAsia="Times New Roman" w:hAnsi="Arial" w:cs="Arial"/>
          <w:b/>
          <w:bCs/>
          <w:color w:val="46474A"/>
          <w:spacing w:val="8"/>
          <w:kern w:val="0"/>
          <w:sz w:val="23"/>
          <w:szCs w:val="23"/>
          <w14:ligatures w14:val="none"/>
        </w:rPr>
      </w:pPr>
      <w:r>
        <w:rPr>
          <w:rFonts w:ascii="Arial" w:eastAsia="Times New Roman" w:hAnsi="Arial" w:cs="Arial"/>
          <w:noProof/>
          <w:spacing w:val="8"/>
          <w:kern w:val="0"/>
          <w:sz w:val="23"/>
          <w:szCs w:val="23"/>
        </w:rPr>
        <mc:AlternateContent>
          <mc:Choice Requires="wpi">
            <w:drawing>
              <wp:anchor distT="0" distB="0" distL="114300" distR="114300" simplePos="0" relativeHeight="251671552" behindDoc="0" locked="0" layoutInCell="1" allowOverlap="1" wp14:anchorId="3B52DF06" wp14:editId="20707F8F">
                <wp:simplePos x="0" y="0"/>
                <wp:positionH relativeFrom="column">
                  <wp:posOffset>3649980</wp:posOffset>
                </wp:positionH>
                <wp:positionV relativeFrom="paragraph">
                  <wp:posOffset>969010</wp:posOffset>
                </wp:positionV>
                <wp:extent cx="401955" cy="635"/>
                <wp:effectExtent l="38100" t="38100" r="36195" b="37465"/>
                <wp:wrapNone/>
                <wp:docPr id="1614912289" name="Ink 22"/>
                <wp:cNvGraphicFramePr/>
                <a:graphic xmlns:a="http://schemas.openxmlformats.org/drawingml/2006/main">
                  <a:graphicData uri="http://schemas.microsoft.com/office/word/2010/wordprocessingInk">
                    <w14:contentPart bwMode="auto" r:id="rId9">
                      <w14:nvContentPartPr>
                        <w14:cNvContentPartPr/>
                      </w14:nvContentPartPr>
                      <w14:xfrm>
                        <a:off x="0" y="0"/>
                        <a:ext cx="401955" cy="635"/>
                      </w14:xfrm>
                    </w14:contentPart>
                  </a:graphicData>
                </a:graphic>
                <wp14:sizeRelH relativeFrom="margin">
                  <wp14:pctWidth>0</wp14:pctWidth>
                </wp14:sizeRelH>
              </wp:anchor>
            </w:drawing>
          </mc:Choice>
          <mc:Fallback>
            <w:pict>
              <v:shapetype w14:anchorId="082AD3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286.9pt;margin-top:75.45pt;width:32.6pt;height:1.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B1+dzAQAACAMAAA4AAABkcnMvZTJvRG9jLnhtbJxSQW7CMBC8V+of&#10;LN9LEgq0RCQciipxaMuhfYBxbGI19kZrQ+D33QAp0KqqxCXS7mTHMzs7mW5txTYKvQGX8aQXc6ac&#10;hMK4VcY/3p/vHjnzQbhCVOBUxnfK82l+ezNp6lT1oYSqUMiIxPm0qTNehlCnUeRlqazwPaiVI1AD&#10;WhGoxFVUoGiI3VZRP45HUQNY1AhSeU/d2QHk+Z5fayXDm9ZeBVZlfJQkfc4CyYwfxkPOsGstu1aU&#10;T0S6QlGXRh5FiSs0WWEcSfimmokg2BrNLyprJIIHHXoSbARaG6n2jshbEv/wNnefra9kINeYSnBB&#10;ubAQGLrt7YFrnrAVZ8vmBQrKR6wD8CMj7ef/OA6iZyDXlvQcMkFViUAH4UtTe9pzaoqM47xITvrd&#10;5unkYIEnX6+XACUSHS3/NbLVaNtlkxK2zThd4K797rNU28AkNQdxMh5S5JKg0f2wBTvaw3hXne2V&#10;frlI8Lxux88OOP8CAAD//wMAUEsDBBQABgAIAAAAIQB39UsC1QEAAJwEAAAQAAAAZHJzL2luay9p&#10;bmsxLnhtbLSTTW+jMBCG7yv1P1juIZcN2CYpCSrpqZEqdaVVP6TukYIbrIId2SYk/76DIQ5V08tq&#10;94LM2H5n5pnX1zf7ukI7ro1QMsU0IBhxmatCyE2Kn5/W0wVGxmayyColeYoP3OCb1cWPayHf6yqB&#10;LwIFabpVXaW4tHabhGHbtkEbBUpvQkZIFN7J91/3eDXcKvibkMJCSnMM5UpavredWCKKFOd2T/x5&#10;0H5Ujc653+4iOj+dsDrL+VrpOrNescyk5BWSWQ11v2BkD1tYCMiz4RqjWkDDUxbQWTxb3C4hkO1T&#10;PPpvoEQDldQ4PK/55z9orr9qdmVFLL6KMRpKKviuqyl0zJPve/+t1ZZrK/gJcw9l2DigvP93fHpQ&#10;mhtVNd1sMNplVQPIKCFgiyE3Dc8A+aoHbP6pHnD5Vm9c3Gc0Q3tjDgM0b6njaK2oORi93nqPWQPC&#10;XfjRavccGGGzKVlO6dUTjRM2T+Y0YGw+GsXg4qPmq25M6fVe9cmvbsdT6ztrRWFLD50EJJp76mPm&#10;5+6WXGxK+5eXc1UpeBDDtC9vY8rYbNSVS+jtdubxOgeiofkH/pbiS/d+kbvZB1z3BFHEaLRY/pxQ&#10;SuMJmZBPLvZJYDyrDwAAAP//AwBQSwMEFAAGAAgAAAAhAF/x/QHfAAAACwEAAA8AAABkcnMvZG93&#10;bnJldi54bWxMj8FOwzAQRO+V+Adrkbgg6pS0JQ1xqgqJGwhReunNjZckwl5HsZuEv2d7osfdGc28&#10;KbaTs2LAPrSeFCzmCQikypuWagWHr9eHDESImoy2nlDBLwbYljezQufGj/SJwz7WgkMo5FpBE2OX&#10;SxmqBp0Oc98hsfbte6cjn30tTa9HDndWPibJWjrdEjc0usOXBquf/dlx7/vHeGy78XDEe8ysm6os&#10;Hd6Uurudds8gIk7x3wwXfEaHkplO/kwmCKtg9ZQyemRhlWxAsGOdbnjd6fJZLkGWhbzeUP4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QHX53MBAAAIAwAA&#10;DgAAAAAAAAAAAAAAAAA8AgAAZHJzL2Uyb0RvYy54bWxQSwECLQAUAAYACAAAACEAd/VLAtUBAACc&#10;BAAAEAAAAAAAAAAAAAAAAADbAwAAZHJzL2luay9pbmsxLnhtbFBLAQItABQABgAIAAAAIQBf8f0B&#10;3wAAAAsBAAAPAAAAAAAAAAAAAAAAAN4FAABkcnMvZG93bnJldi54bWxQSwECLQAUAAYACAAAACEA&#10;eRi8nb8AAAAhAQAAGQAAAAAAAAAAAAAAAADqBgAAZHJzL19yZWxzL2Uyb0RvYy54bWwucmVsc1BL&#10;BQYAAAAABgAGAHgBAADgBwAAAAA=&#10;">
                <v:imagedata r:id="rId10" o:title=""/>
              </v:shape>
            </w:pict>
          </mc:Fallback>
        </mc:AlternateContent>
      </w:r>
      <w:r w:rsidR="00E9523F">
        <w:rPr>
          <w:rFonts w:ascii="Arial" w:eastAsia="Times New Roman" w:hAnsi="Arial" w:cs="Arial"/>
          <w:noProof/>
          <w:spacing w:val="8"/>
          <w:kern w:val="0"/>
          <w:sz w:val="23"/>
          <w:szCs w:val="23"/>
        </w:rPr>
        <mc:AlternateContent>
          <mc:Choice Requires="wps">
            <w:drawing>
              <wp:anchor distT="0" distB="0" distL="114300" distR="114300" simplePos="0" relativeHeight="251667456" behindDoc="0" locked="0" layoutInCell="1" allowOverlap="1" wp14:anchorId="12330357" wp14:editId="658B4FBF">
                <wp:simplePos x="0" y="0"/>
                <wp:positionH relativeFrom="column">
                  <wp:posOffset>3932613</wp:posOffset>
                </wp:positionH>
                <wp:positionV relativeFrom="paragraph">
                  <wp:posOffset>411480</wp:posOffset>
                </wp:positionV>
                <wp:extent cx="0" cy="289560"/>
                <wp:effectExtent l="0" t="0" r="38100" b="15240"/>
                <wp:wrapNone/>
                <wp:docPr id="1605531056" name="Straight Connector 12"/>
                <wp:cNvGraphicFramePr/>
                <a:graphic xmlns:a="http://schemas.openxmlformats.org/drawingml/2006/main">
                  <a:graphicData uri="http://schemas.microsoft.com/office/word/2010/wordprocessingShape">
                    <wps:wsp>
                      <wps:cNvCnPr/>
                      <wps:spPr>
                        <a:xfrm flipV="1">
                          <a:off x="0" y="0"/>
                          <a:ext cx="0" cy="2895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01B95E" id="Straight Connector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09.65pt,32.4pt" to="309.65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QZ/owEAAJ0DAAAOAAAAZHJzL2Uyb0RvYy54bWysU01P3DAQvSPxHyzf2WRXAkG0WQ6g9oJa&#10;1AJ344w3lvwl291k/33Hk92AAFUq4mL5Y96beW/G6+vRGraDmLR3LV8uas7ASd9pt23548O3s0vO&#10;UhauE8Y7aPkeEr/enJ6sh9DAyvfedBAZkrjUDKHlfc6hqaoke7AiLXwAh4/KRysyHuO26qIYkN2a&#10;alXXF9XgYxeil5AS3t5Oj3xD/EqBzD+VSpCZaTnWlmmNtD6XtdqsRbONIvRaHsoQn6jCCu0w6Ux1&#10;K7Jgf6J+R2W1jD55lRfS28orpSWQBlSzrN+o+d2LAKQFzUlhtil9Ha38sbtx9xFtGEJqUriPRcWo&#10;omXK6PCEPSVdWCkbybb9bBuMmcnpUuLt6vLq/IIcrSaGwhRiyt/BW1Y2LTfaFUGiEbu7lDErhh5D&#10;8PBSA+3y3kAJNu4XKKY7zDVVQ+MBNyayncDGCinB5WVpJvJRdIEpbcwMrCntP4GH+AIFGp3/Ac8I&#10;yuxdnsFWOx8/yp7HY8lqij86MOkuFjz7bk/dIWtwBkjhYV7LkL0+E/zlV23+AgAA//8DAFBLAwQU&#10;AAYACAAAACEAauoB494AAAAKAQAADwAAAGRycy9kb3ducmV2LnhtbEyPQU/DMAyF70j8h8hIXNCW&#10;dkwTlKYTQsBhnDaYBDe3MW21xqmarCv/HiMOcLP9Pj2/l68n16mRhtB6NpDOE1DElbct1wbeXp9m&#10;N6BCRLbYeSYDXxRgXZyf5ZhZf+ItjbtYKzHhkKGBJsY+0zpUDTkMc98Ti/bpB4dR1qHWdsCTmLtO&#10;L5JkpR22LB8a7OmhoeqwOzoDH8GHx/2mHJ8P282EVy9x8V5ZYy4vpvs7UJGm+AfDT3yJDoVkKv2R&#10;bVCdgVV6ey2oDEupIMDvoRQyTZagi1z/r1B8AwAA//8DAFBLAQItABQABgAIAAAAIQC2gziS/gAA&#10;AOEBAAATAAAAAAAAAAAAAAAAAAAAAABbQ29udGVudF9UeXBlc10ueG1sUEsBAi0AFAAGAAgAAAAh&#10;ADj9If/WAAAAlAEAAAsAAAAAAAAAAAAAAAAALwEAAF9yZWxzLy5yZWxzUEsBAi0AFAAGAAgAAAAh&#10;AD1JBn+jAQAAnQMAAA4AAAAAAAAAAAAAAAAALgIAAGRycy9lMm9Eb2MueG1sUEsBAi0AFAAGAAgA&#10;AAAhAGrqAePeAAAACgEAAA8AAAAAAAAAAAAAAAAA/QMAAGRycy9kb3ducmV2LnhtbFBLBQYAAAAA&#10;BAAEAPMAAAAIBQAAAAA=&#10;" strokecolor="#156082 [3204]" strokeweight=".5pt">
                <v:stroke joinstyle="miter"/>
              </v:line>
            </w:pict>
          </mc:Fallback>
        </mc:AlternateContent>
      </w:r>
      <w:r w:rsidR="00E9523F">
        <w:rPr>
          <w:rFonts w:ascii="Arial" w:eastAsia="Times New Roman" w:hAnsi="Arial" w:cs="Arial"/>
          <w:noProof/>
          <w:spacing w:val="8"/>
          <w:kern w:val="0"/>
          <w:sz w:val="23"/>
          <w:szCs w:val="23"/>
        </w:rPr>
        <mc:AlternateContent>
          <mc:Choice Requires="wps">
            <w:drawing>
              <wp:anchor distT="0" distB="0" distL="114300" distR="114300" simplePos="0" relativeHeight="251669504" behindDoc="0" locked="0" layoutInCell="1" allowOverlap="1" wp14:anchorId="3ECA1BC9" wp14:editId="708C9250">
                <wp:simplePos x="0" y="0"/>
                <wp:positionH relativeFrom="column">
                  <wp:posOffset>5230784</wp:posOffset>
                </wp:positionH>
                <wp:positionV relativeFrom="paragraph">
                  <wp:posOffset>401782</wp:posOffset>
                </wp:positionV>
                <wp:extent cx="0" cy="296487"/>
                <wp:effectExtent l="76200" t="0" r="57150" b="66040"/>
                <wp:wrapNone/>
                <wp:docPr id="267876790" name="Straight Arrow Connector 15"/>
                <wp:cNvGraphicFramePr/>
                <a:graphic xmlns:a="http://schemas.openxmlformats.org/drawingml/2006/main">
                  <a:graphicData uri="http://schemas.microsoft.com/office/word/2010/wordprocessingShape">
                    <wps:wsp>
                      <wps:cNvCnPr/>
                      <wps:spPr>
                        <a:xfrm>
                          <a:off x="0" y="0"/>
                          <a:ext cx="0" cy="2964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1574A6E" id="_x0000_t32" coordsize="21600,21600" o:spt="32" o:oned="t" path="m,l21600,21600e" filled="f">
                <v:path arrowok="t" fillok="f" o:connecttype="none"/>
                <o:lock v:ext="edit" shapetype="t"/>
              </v:shapetype>
              <v:shape id="Straight Arrow Connector 15" o:spid="_x0000_s1026" type="#_x0000_t32" style="position:absolute;margin-left:411.85pt;margin-top:31.65pt;width:0;height:23.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ueetgEAAMoDAAAOAAAAZHJzL2Uyb0RvYy54bWysU9uO0zAQfUfiHyy/06QVWpao6T50F14Q&#10;rLh8gNcZJ5Z803hokr/HdtoUAUIC7cvElzlnzhxP9neTNewEGLV3Ld9uas7ASd9p17f829d3r245&#10;iyRcJ4x30PIZIr87vHyxH0MDOz940wGyROJiM4aWD0ShqaooB7AibnwAly6VRysobbGvOhRjYrem&#10;2tX1TTV67AJ6CTGm0/vlkh8Kv1Ig6ZNSEYiZlidtVCKW+JRjddiLpkcRBi3PMsR/qLBCu1R0pboX&#10;JNh31L9RWS3RR69oI72tvFJaQukhdbOtf+nmyyAClF6SOTGsNsXno5UfT0f3iMmGMcQmhkfMXUwK&#10;bf4mfWwqZs2rWTARk8uhTKe7tzevb99kH6srLmCk9+Aty4uWR0Kh+4GO3rn0Ih63xStx+hBpAV4A&#10;uahxOZLQ5sF1jOaQxoZQC9cbONfJKdVVcFnRbGCBfwbFdJckLmXKLMHRIDuJNAVCSnC0XZlSdoYp&#10;bcwKrIu+vwLP+RkKZc7+BbwiSmXvaAVb7Tz+qTpNF8lqyb84sPSdLXjy3VyesliTBqa8yXm480T+&#10;vC/w6y94+AEAAP//AwBQSwMEFAAGAAgAAAAhAA6MEtXdAAAACgEAAA8AAABkcnMvZG93bnJldi54&#10;bWxMj8FOwzAMhu9IvENkJG4sXSuNUZpOCIkdQWwc4JY1XlKtcaomawtPjxEHONr+9Pv7q83sOzHi&#10;ENtACpaLDARSE0xLVsHb/ulmDSImTUZ3gVDBJ0bY1JcXlS5NmOgVx12ygkMollqBS6kvpYyNQ6/j&#10;IvRIfDuGwevE42ClGfTE4b6TeZatpNct8Qene3x02Jx2Z6/gxb6PPqdtK493H19b+2xObkpKXV/N&#10;D/cgEs7pD4YffVaHmp0O4Uwmik7BOi9uGVWwKgoQDPwuDkwuswxkXcn/FepvAAAA//8DAFBLAQIt&#10;ABQABgAIAAAAIQC2gziS/gAAAOEBAAATAAAAAAAAAAAAAAAAAAAAAABbQ29udGVudF9UeXBlc10u&#10;eG1sUEsBAi0AFAAGAAgAAAAhADj9If/WAAAAlAEAAAsAAAAAAAAAAAAAAAAALwEAAF9yZWxzLy5y&#10;ZWxzUEsBAi0AFAAGAAgAAAAhAFMW5562AQAAygMAAA4AAAAAAAAAAAAAAAAALgIAAGRycy9lMm9E&#10;b2MueG1sUEsBAi0AFAAGAAgAAAAhAA6MEtXdAAAACgEAAA8AAAAAAAAAAAAAAAAAEAQAAGRycy9k&#10;b3ducmV2LnhtbFBLBQYAAAAABAAEAPMAAAAaBQAAAAA=&#10;" strokecolor="#156082 [3204]" strokeweight=".5pt">
                <v:stroke endarrow="block" joinstyle="miter"/>
              </v:shape>
            </w:pict>
          </mc:Fallback>
        </mc:AlternateContent>
      </w:r>
      <w:r w:rsidR="00E9523F">
        <w:rPr>
          <w:rFonts w:ascii="Arial" w:eastAsia="Times New Roman" w:hAnsi="Arial" w:cs="Arial"/>
          <w:noProof/>
          <w:spacing w:val="8"/>
          <w:kern w:val="0"/>
          <w:sz w:val="23"/>
          <w:szCs w:val="23"/>
        </w:rPr>
        <mc:AlternateContent>
          <mc:Choice Requires="wps">
            <w:drawing>
              <wp:anchor distT="0" distB="0" distL="114300" distR="114300" simplePos="0" relativeHeight="251668480" behindDoc="0" locked="0" layoutInCell="1" allowOverlap="1" wp14:anchorId="68FC32E3" wp14:editId="1284E15C">
                <wp:simplePos x="0" y="0"/>
                <wp:positionH relativeFrom="column">
                  <wp:posOffset>3924300</wp:posOffset>
                </wp:positionH>
                <wp:positionV relativeFrom="paragraph">
                  <wp:posOffset>411480</wp:posOffset>
                </wp:positionV>
                <wp:extent cx="1303020" cy="0"/>
                <wp:effectExtent l="0" t="0" r="0" b="0"/>
                <wp:wrapNone/>
                <wp:docPr id="1124265646" name="Straight Connector 13"/>
                <wp:cNvGraphicFramePr/>
                <a:graphic xmlns:a="http://schemas.openxmlformats.org/drawingml/2006/main">
                  <a:graphicData uri="http://schemas.microsoft.com/office/word/2010/wordprocessingShape">
                    <wps:wsp>
                      <wps:cNvCnPr/>
                      <wps:spPr>
                        <a:xfrm>
                          <a:off x="0" y="0"/>
                          <a:ext cx="13030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927C5E" id="Straight Connector 1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09pt,32.4pt" to="411.6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dKrmgEAAJQDAAAOAAAAZHJzL2Uyb0RvYy54bWysU02P0zAQvSPxHyzfadKuhFZR0z3sCi5o&#10;WS3wA7zOuLFke6yxt0n/PWO3TREgIRAXxx/z3sx7M9nezd6JA1CyGHq5XrVSQNA42LDv5bevH97d&#10;SpGyCoNyGKCXR0jybvf2zXaKHWxwRDcACSYJqZtiL8ecY9c0SY/gVVphhMCPBsmrzEfaNwOpidm9&#10;azZt+76ZkIZIqCElvn04Pcpd5TcGdP5sTIIsXC+5tlxXqutLWZvdVnV7UnG0+lyG+ocqvLKBky5U&#10;Dyor8Ur2FypvNWFCk1cafYPGWA1VA6tZtz+p+TKqCFULm5PiYlP6f7T68XAfnohtmGLqUnyiomI2&#10;5MuX6xNzNeu4mAVzFpov1zftTbthT/XlrbkCI6X8EdCLsumls6HoUJ06fEqZk3HoJYQP19R1l48O&#10;SrALz2CEHUqyiq5TAfeOxEFxP5XWEPK69JD5anSBGevcAmz/DDzHFyjUifkb8IKomTHkBextQPpd&#10;9jxfSjan+IsDJ93FghccjrUp1RpufVV4HtMyWz+eK/z6M+2+AwAA//8DAFBLAwQUAAYACAAAACEA&#10;akcKQ98AAAAJAQAADwAAAGRycy9kb3ducmV2LnhtbEyPQUvDQBCF74L/YRnBm900SglpNqUUxFqQ&#10;YhXqcZudJtHsbNjdNum/d8SD3mbmPd58r1iMthNn9KF1pGA6SUAgVc60VCt4f3u8y0CEqMnozhEq&#10;uGCARXl9VejcuIFe8byLteAQCrlW0MTY51KGqkGrw8T1SKwdnbc68uprabweONx2Mk2SmbS6Jf7Q&#10;6B5XDVZfu5NV8OLX69Vyc/mk7Ycd9ulmv30en5S6vRmXcxARx/hnhh98RoeSmQ7uRCaITsFsmnGX&#10;yMMDV2BDlt6nIA6/B1kW8n+D8hsAAP//AwBQSwECLQAUAAYACAAAACEAtoM4kv4AAADhAQAAEwAA&#10;AAAAAAAAAAAAAAAAAAAAW0NvbnRlbnRfVHlwZXNdLnhtbFBLAQItABQABgAIAAAAIQA4/SH/1gAA&#10;AJQBAAALAAAAAAAAAAAAAAAAAC8BAABfcmVscy8ucmVsc1BLAQItABQABgAIAAAAIQCRrdKrmgEA&#10;AJQDAAAOAAAAAAAAAAAAAAAAAC4CAABkcnMvZTJvRG9jLnhtbFBLAQItABQABgAIAAAAIQBqRwpD&#10;3wAAAAkBAAAPAAAAAAAAAAAAAAAAAPQDAABkcnMvZG93bnJldi54bWxQSwUGAAAAAAQABADzAAAA&#10;AAUAAAAA&#10;" strokecolor="#156082 [3204]" strokeweight=".5pt">
                <v:stroke joinstyle="miter"/>
              </v:line>
            </w:pict>
          </mc:Fallback>
        </mc:AlternateContent>
      </w:r>
      <w:r w:rsidR="00E9523F">
        <w:rPr>
          <w:rFonts w:ascii="Arial" w:eastAsia="Times New Roman" w:hAnsi="Arial" w:cs="Arial"/>
          <w:noProof/>
          <w:spacing w:val="8"/>
          <w:kern w:val="0"/>
          <w:sz w:val="23"/>
          <w:szCs w:val="23"/>
        </w:rPr>
        <mc:AlternateContent>
          <mc:Choice Requires="wps">
            <w:drawing>
              <wp:anchor distT="0" distB="0" distL="114300" distR="114300" simplePos="0" relativeHeight="251666432" behindDoc="0" locked="0" layoutInCell="1" allowOverlap="1" wp14:anchorId="11136728" wp14:editId="433F3897">
                <wp:simplePos x="0" y="0"/>
                <wp:positionH relativeFrom="column">
                  <wp:posOffset>4808220</wp:posOffset>
                </wp:positionH>
                <wp:positionV relativeFrom="paragraph">
                  <wp:posOffset>716280</wp:posOffset>
                </wp:positionV>
                <wp:extent cx="1584960" cy="784860"/>
                <wp:effectExtent l="0" t="0" r="15240" b="15240"/>
                <wp:wrapNone/>
                <wp:docPr id="881676025" name="Text Box 8"/>
                <wp:cNvGraphicFramePr/>
                <a:graphic xmlns:a="http://schemas.openxmlformats.org/drawingml/2006/main">
                  <a:graphicData uri="http://schemas.microsoft.com/office/word/2010/wordprocessingShape">
                    <wps:wsp>
                      <wps:cNvSpPr txBox="1"/>
                      <wps:spPr>
                        <a:xfrm>
                          <a:off x="0" y="0"/>
                          <a:ext cx="1584960" cy="784860"/>
                        </a:xfrm>
                        <a:prstGeom prst="rect">
                          <a:avLst/>
                        </a:prstGeom>
                        <a:solidFill>
                          <a:schemeClr val="lt1"/>
                        </a:solidFill>
                        <a:ln w="6350">
                          <a:solidFill>
                            <a:prstClr val="black"/>
                          </a:solidFill>
                        </a:ln>
                      </wps:spPr>
                      <wps:txbx>
                        <w:txbxContent>
                          <w:p w14:paraId="4A0698DB" w14:textId="43A2762D" w:rsidR="00E9523F" w:rsidRPr="00E9523F" w:rsidRDefault="00E9523F">
                            <w:pPr>
                              <w:rPr>
                                <w:color w:val="156082" w:themeColor="accent1"/>
                              </w:rPr>
                            </w:pPr>
                            <w:r w:rsidRPr="00E9523F">
                              <w:rPr>
                                <w:color w:val="156082" w:themeColor="accent1"/>
                              </w:rPr>
                              <w:t xml:space="preserve">What is ‘MFB’? </w:t>
                            </w:r>
                          </w:p>
                          <w:p w14:paraId="71602ABC" w14:textId="6F436F2A" w:rsidR="00E9523F" w:rsidRPr="00E9523F" w:rsidRDefault="00E9523F">
                            <w:pPr>
                              <w:rPr>
                                <w:color w:val="156082" w:themeColor="accent1"/>
                              </w:rPr>
                            </w:pPr>
                            <w:r w:rsidRPr="00E9523F">
                              <w:rPr>
                                <w:color w:val="156082" w:themeColor="accent1"/>
                              </w:rPr>
                              <w:t>These jargons should be removed.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136728" id="Text Box 8" o:spid="_x0000_s1028" type="#_x0000_t202" style="position:absolute;left:0;text-align:left;margin-left:378.6pt;margin-top:56.4pt;width:124.8pt;height:6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NRAOwIAAIMEAAAOAAAAZHJzL2Uyb0RvYy54bWysVE1vGjEQvVfqf7B8LwsUCEEsESWiqhQl&#10;kUiVs/HarFWvx7UNu/TXd+xdPpL2VPXiHXvGzzNv3uz8rqk0OQjnFZicDnp9SoThUCizy+n3l/Wn&#10;KSU+MFMwDUbk9Cg8vVt8/DCv7UwMoQRdCEcQxPhZbXNahmBnWeZ5KSrme2CFQacEV7GAW7fLCsdq&#10;RK90Nuz3J1kNrrAOuPAeT+9bJ10kfCkFD09SehGIzinmFtLq0rqNa7aYs9nOMVsq3qXB/iGLiimD&#10;j56h7llgZO/UH1CV4g48yNDjUGUgpeIi1YDVDPrvqtmUzIpUC5Lj7Zkm//9g+eNhY58dCc0XaLCB&#10;kZDa+pnHw1hPI10Vv5gpQT9SeDzTJppAeLw0no5uJ+ji6LuZjqZoI0x2uW2dD18FVCQaOXXYlsQW&#10;Ozz40IaeQuJjHrQq1krrtIlSECvtyIFhE3VIOSL4myhtSJ3TyedxPwG/8UXo8/2tZvxHl95VFOJp&#10;gzlfao9WaLYNUUVOhydetlAckS4HrZK85WuF8A/Mh2fmUDpIA45DeMJFasCcoLMoKcH9+tt5jMeO&#10;opeSGqWYU/9zz5ygRH8z2OvbwWgUtZs2o/HNEDfu2rO99ph9tQIkaoCDZ3kyY3zQJ1M6qF5xapbx&#10;VXQxw/HtnIaTuQrtgODUcbFcpiBUq2XhwWwsj9CxMZHWl+aVOdu1NaAgHuEkWjZ71902Nt40sNwH&#10;kCq1PvLcstrRj0pP4ummMo7S9T5FXf4di98AAAD//wMAUEsDBBQABgAIAAAAIQCZLIJT3gAAAAwB&#10;AAAPAAAAZHJzL2Rvd25yZXYueG1sTI/BTsMwEETvSPyDtUjcqNMAbZrGqQAVLj1REGc3dm2LeB3Z&#10;bhr+nu0Jbrua0cybZjP5no06JhdQwHxWANPYBeXQCPj8eL2rgKUsUck+oBbwoxNs2uurRtYqnPFd&#10;j/tsGIVgqqUAm/NQc546q71MszBoJO0YopeZ3mi4ivJM4b7nZVEsuJcOqcHKQb9Y3X3vT17A9tms&#10;TFfJaLeVcm6cvo478ybE7c30tAaW9ZT/zHDBJ3RoiekQTqgS6wUsH5clWUmYl7Th4qA+ug4CyvvF&#10;A/C24f9HtL8AAAD//wMAUEsBAi0AFAAGAAgAAAAhALaDOJL+AAAA4QEAABMAAAAAAAAAAAAAAAAA&#10;AAAAAFtDb250ZW50X1R5cGVzXS54bWxQSwECLQAUAAYACAAAACEAOP0h/9YAAACUAQAACwAAAAAA&#10;AAAAAAAAAAAvAQAAX3JlbHMvLnJlbHNQSwECLQAUAAYACAAAACEAcEjUQDsCAACDBAAADgAAAAAA&#10;AAAAAAAAAAAuAgAAZHJzL2Uyb0RvYy54bWxQSwECLQAUAAYACAAAACEAmSyCU94AAAAMAQAADwAA&#10;AAAAAAAAAAAAAACVBAAAZHJzL2Rvd25yZXYueG1sUEsFBgAAAAAEAAQA8wAAAKAFAAAAAA==&#10;" fillcolor="white [3201]" strokeweight=".5pt">
                <v:textbox>
                  <w:txbxContent>
                    <w:p w14:paraId="4A0698DB" w14:textId="43A2762D" w:rsidR="00E9523F" w:rsidRPr="00E9523F" w:rsidRDefault="00E9523F">
                      <w:pPr>
                        <w:rPr>
                          <w:color w:val="156082" w:themeColor="accent1"/>
                        </w:rPr>
                      </w:pPr>
                      <w:r w:rsidRPr="00E9523F">
                        <w:rPr>
                          <w:color w:val="156082" w:themeColor="accent1"/>
                        </w:rPr>
                        <w:t xml:space="preserve">What is ‘MFB’? </w:t>
                      </w:r>
                    </w:p>
                    <w:p w14:paraId="71602ABC" w14:textId="6F436F2A" w:rsidR="00E9523F" w:rsidRPr="00E9523F" w:rsidRDefault="00E9523F">
                      <w:pPr>
                        <w:rPr>
                          <w:color w:val="156082" w:themeColor="accent1"/>
                        </w:rPr>
                      </w:pPr>
                      <w:r w:rsidRPr="00E9523F">
                        <w:rPr>
                          <w:color w:val="156082" w:themeColor="accent1"/>
                        </w:rPr>
                        <w:t>These jargons should be removed.</w:t>
                      </w:r>
                    </w:p>
                  </w:txbxContent>
                </v:textbox>
              </v:shape>
            </w:pict>
          </mc:Fallback>
        </mc:AlternateContent>
      </w:r>
      <w:r w:rsidR="00F70BA5">
        <w:rPr>
          <w:rFonts w:ascii="Arial" w:eastAsia="Times New Roman" w:hAnsi="Arial" w:cs="Arial"/>
          <w:spacing w:val="8"/>
          <w:kern w:val="0"/>
          <w:sz w:val="23"/>
          <w:szCs w:val="23"/>
          <w14:ligatures w14:val="none"/>
        </w:rPr>
        <w:t xml:space="preserve">For </w:t>
      </w:r>
      <w:proofErr w:type="spellStart"/>
      <w:r w:rsidR="00F70BA5">
        <w:rPr>
          <w:rFonts w:ascii="Arial" w:eastAsia="Times New Roman" w:hAnsi="Arial" w:cs="Arial"/>
          <w:spacing w:val="8"/>
          <w:kern w:val="0"/>
          <w:sz w:val="23"/>
          <w:szCs w:val="23"/>
          <w14:ligatures w14:val="none"/>
        </w:rPr>
        <w:t>e.g</w:t>
      </w:r>
      <w:proofErr w:type="spellEnd"/>
      <w:r w:rsidR="00F70BA5">
        <w:rPr>
          <w:rFonts w:ascii="Arial" w:eastAsia="Times New Roman" w:hAnsi="Arial" w:cs="Arial"/>
          <w:spacing w:val="8"/>
          <w:kern w:val="0"/>
          <w:sz w:val="23"/>
          <w:szCs w:val="23"/>
          <w14:ligatures w14:val="none"/>
        </w:rPr>
        <w:t>, jargons in the ‘</w:t>
      </w:r>
      <w:r w:rsidR="00E9523F">
        <w:rPr>
          <w:rFonts w:ascii="Arial" w:eastAsia="Times New Roman" w:hAnsi="Arial" w:cs="Arial"/>
          <w:spacing w:val="8"/>
          <w:kern w:val="0"/>
          <w:sz w:val="23"/>
          <w:szCs w:val="23"/>
          <w14:ligatures w14:val="none"/>
        </w:rPr>
        <w:t>Switch Operation</w:t>
      </w:r>
      <w:r w:rsidR="00F70BA5">
        <w:rPr>
          <w:rFonts w:ascii="Arial" w:eastAsia="Times New Roman" w:hAnsi="Arial" w:cs="Arial"/>
          <w:spacing w:val="8"/>
          <w:kern w:val="0"/>
          <w:sz w:val="23"/>
          <w:szCs w:val="23"/>
          <w14:ligatures w14:val="none"/>
        </w:rPr>
        <w:t>’ Section:</w:t>
      </w:r>
      <w:r w:rsidR="00F70BA5">
        <w:rPr>
          <w:rFonts w:ascii="Arial" w:eastAsia="Times New Roman" w:hAnsi="Arial" w:cs="Arial"/>
          <w:spacing w:val="8"/>
          <w:kern w:val="0"/>
          <w:sz w:val="23"/>
          <w:szCs w:val="23"/>
          <w14:ligatures w14:val="none"/>
        </w:rPr>
        <w:br/>
      </w:r>
      <w:r w:rsidR="00E9523F" w:rsidRPr="00E9523F">
        <w:rPr>
          <w:rFonts w:ascii="Arial" w:eastAsia="Times New Roman" w:hAnsi="Arial" w:cs="Arial"/>
          <w:b/>
          <w:bCs/>
          <w:noProof/>
          <w:color w:val="46474A"/>
          <w:spacing w:val="8"/>
          <w:kern w:val="0"/>
          <w:sz w:val="23"/>
          <w:szCs w:val="23"/>
          <w14:ligatures w14:val="none"/>
        </w:rPr>
        <w:drawing>
          <wp:inline distT="0" distB="0" distL="0" distR="0" wp14:anchorId="3B5BAF1F" wp14:editId="04F7D88D">
            <wp:extent cx="4518025" cy="2676832"/>
            <wp:effectExtent l="0" t="0" r="0" b="9525"/>
            <wp:docPr id="20200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2757" name=""/>
                    <pic:cNvPicPr/>
                  </pic:nvPicPr>
                  <pic:blipFill rotWithShape="1">
                    <a:blip r:embed="rId11"/>
                    <a:srcRect b="6638"/>
                    <a:stretch/>
                  </pic:blipFill>
                  <pic:spPr bwMode="auto">
                    <a:xfrm>
                      <a:off x="0" y="0"/>
                      <a:ext cx="4554766" cy="2698600"/>
                    </a:xfrm>
                    <a:prstGeom prst="rect">
                      <a:avLst/>
                    </a:prstGeom>
                    <a:ln>
                      <a:noFill/>
                    </a:ln>
                    <a:extLst>
                      <a:ext uri="{53640926-AAD7-44D8-BBD7-CCE9431645EC}">
                        <a14:shadowObscured xmlns:a14="http://schemas.microsoft.com/office/drawing/2010/main"/>
                      </a:ext>
                    </a:extLst>
                  </pic:spPr>
                </pic:pic>
              </a:graphicData>
            </a:graphic>
          </wp:inline>
        </w:drawing>
      </w:r>
    </w:p>
    <w:p w14:paraId="7565E240" w14:textId="2219AAFA" w:rsidR="0050633A" w:rsidRPr="00F70BA5" w:rsidRDefault="0050633A" w:rsidP="00F16A77">
      <w:pPr>
        <w:spacing w:after="0" w:line="276" w:lineRule="auto"/>
        <w:jc w:val="center"/>
        <w:textAlignment w:val="baseline"/>
        <w:outlineLvl w:val="2"/>
        <w:rPr>
          <w:rFonts w:ascii="Arial" w:eastAsia="Times New Roman" w:hAnsi="Arial" w:cs="Arial"/>
          <w:b/>
          <w:bCs/>
          <w:spacing w:val="8"/>
          <w:kern w:val="0"/>
          <w:sz w:val="23"/>
          <w:szCs w:val="23"/>
          <w14:ligatures w14:val="none"/>
        </w:rPr>
      </w:pPr>
      <w:r w:rsidRPr="00F70BA5">
        <w:rPr>
          <w:rFonts w:ascii="Arial" w:eastAsia="Times New Roman" w:hAnsi="Arial" w:cs="Arial"/>
          <w:b/>
          <w:bCs/>
          <w:spacing w:val="8"/>
          <w:kern w:val="0"/>
          <w:sz w:val="23"/>
          <w:szCs w:val="23"/>
          <w14:ligatures w14:val="none"/>
        </w:rPr>
        <w:t>Usability</w:t>
      </w:r>
    </w:p>
    <w:p w14:paraId="1C7F30D7" w14:textId="77777777" w:rsidR="0050633A" w:rsidRPr="00F70BA5" w:rsidRDefault="0050633A" w:rsidP="0050633A">
      <w:pPr>
        <w:spacing w:after="0" w:line="240" w:lineRule="auto"/>
        <w:rPr>
          <w:rFonts w:ascii="Arial" w:eastAsia="Times New Roman" w:hAnsi="Arial" w:cs="Arial"/>
          <w:kern w:val="0"/>
          <w14:ligatures w14:val="none"/>
        </w:rPr>
      </w:pPr>
    </w:p>
    <w:p w14:paraId="2C532203" w14:textId="082D4937" w:rsidR="00E6457E" w:rsidRPr="0085792E" w:rsidRDefault="0050633A" w:rsidP="0085792E">
      <w:pPr>
        <w:pStyle w:val="ListParagraph"/>
        <w:numPr>
          <w:ilvl w:val="0"/>
          <w:numId w:val="5"/>
        </w:numPr>
        <w:spacing w:after="150" w:line="240" w:lineRule="auto"/>
        <w:textAlignment w:val="baseline"/>
        <w:rPr>
          <w:rFonts w:ascii="Arial" w:hAnsi="Arial" w:cs="Arial"/>
          <w:spacing w:val="8"/>
          <w:sz w:val="23"/>
          <w:szCs w:val="23"/>
          <w:shd w:val="clear" w:color="auto" w:fill="FFFFFF"/>
        </w:rPr>
      </w:pPr>
      <w:r w:rsidRPr="00F70BA5">
        <w:rPr>
          <w:rFonts w:ascii="Arial" w:eastAsia="Times New Roman" w:hAnsi="Arial" w:cs="Arial"/>
          <w:spacing w:val="8"/>
          <w:kern w:val="0"/>
          <w:sz w:val="23"/>
          <w:szCs w:val="23"/>
          <w14:ligatures w14:val="none"/>
        </w:rPr>
        <w:t xml:space="preserve">The manual thoroughly outlines available </w:t>
      </w:r>
      <w:r w:rsidR="00F70BA5" w:rsidRPr="00F70BA5">
        <w:rPr>
          <w:rFonts w:ascii="Arial" w:eastAsia="Times New Roman" w:hAnsi="Arial" w:cs="Arial"/>
          <w:spacing w:val="8"/>
          <w:kern w:val="0"/>
          <w:sz w:val="23"/>
          <w:szCs w:val="23"/>
          <w14:ligatures w14:val="none"/>
        </w:rPr>
        <w:t>options,</w:t>
      </w:r>
      <w:r w:rsidRPr="00F70BA5">
        <w:rPr>
          <w:rFonts w:ascii="Arial" w:eastAsia="Times New Roman" w:hAnsi="Arial" w:cs="Arial"/>
          <w:spacing w:val="8"/>
          <w:kern w:val="0"/>
          <w:sz w:val="23"/>
          <w:szCs w:val="23"/>
          <w14:ligatures w14:val="none"/>
        </w:rPr>
        <w:t xml:space="preserve"> and functionality yet lacks organizational aids.</w:t>
      </w:r>
      <w:r w:rsidR="0085792E">
        <w:rPr>
          <w:rFonts w:ascii="Arial" w:eastAsia="Times New Roman" w:hAnsi="Arial" w:cs="Arial"/>
          <w:spacing w:val="8"/>
          <w:kern w:val="0"/>
          <w:sz w:val="23"/>
          <w:szCs w:val="23"/>
          <w14:ligatures w14:val="none"/>
        </w:rPr>
        <w:t xml:space="preserve"> </w:t>
      </w:r>
      <w:r w:rsidR="00E6457E" w:rsidRPr="0085792E">
        <w:rPr>
          <w:rFonts w:ascii="Arial" w:hAnsi="Arial" w:cs="Arial"/>
          <w:spacing w:val="8"/>
          <w:sz w:val="23"/>
          <w:szCs w:val="23"/>
          <w:shd w:val="clear" w:color="auto" w:fill="FFFFFF"/>
        </w:rPr>
        <w:t xml:space="preserve">Key sections like the </w:t>
      </w:r>
      <w:r w:rsidR="00E6457E" w:rsidRPr="0085792E">
        <w:rPr>
          <w:rFonts w:ascii="Arial" w:hAnsi="Arial" w:cs="Arial"/>
          <w:b/>
          <w:bCs/>
          <w:spacing w:val="8"/>
          <w:sz w:val="23"/>
          <w:szCs w:val="23"/>
          <w:shd w:val="clear" w:color="auto" w:fill="FFFFFF"/>
        </w:rPr>
        <w:t>charging process</w:t>
      </w:r>
      <w:r w:rsidR="00E6457E" w:rsidRPr="0085792E">
        <w:rPr>
          <w:rFonts w:ascii="Arial" w:hAnsi="Arial" w:cs="Arial"/>
          <w:spacing w:val="8"/>
          <w:sz w:val="23"/>
          <w:szCs w:val="23"/>
          <w:shd w:val="clear" w:color="auto" w:fill="FFFFFF"/>
        </w:rPr>
        <w:t xml:space="preserve"> and </w:t>
      </w:r>
      <w:r w:rsidR="00E6457E" w:rsidRPr="0085792E">
        <w:rPr>
          <w:rFonts w:ascii="Arial" w:hAnsi="Arial" w:cs="Arial"/>
          <w:b/>
          <w:bCs/>
          <w:spacing w:val="8"/>
          <w:sz w:val="23"/>
          <w:szCs w:val="23"/>
          <w:shd w:val="clear" w:color="auto" w:fill="FFFFFF"/>
        </w:rPr>
        <w:t>Bluetooth pairing</w:t>
      </w:r>
      <w:r w:rsidR="00E6457E" w:rsidRPr="0085792E">
        <w:rPr>
          <w:rFonts w:ascii="Arial" w:hAnsi="Arial" w:cs="Arial"/>
          <w:spacing w:val="8"/>
          <w:sz w:val="23"/>
          <w:szCs w:val="23"/>
          <w:shd w:val="clear" w:color="auto" w:fill="FFFFFF"/>
        </w:rPr>
        <w:t xml:space="preserve"> are not prominently featured or highlighted (e.g. using different colours for section heading)</w:t>
      </w:r>
    </w:p>
    <w:p w14:paraId="605B6C54" w14:textId="77777777" w:rsidR="00073AB4" w:rsidRPr="00F70BA5" w:rsidRDefault="00073AB4" w:rsidP="0050633A">
      <w:pPr>
        <w:spacing w:after="0" w:line="240" w:lineRule="auto"/>
        <w:rPr>
          <w:rFonts w:ascii="Arial" w:hAnsi="Arial" w:cs="Arial"/>
          <w:spacing w:val="8"/>
          <w:sz w:val="23"/>
          <w:szCs w:val="23"/>
          <w:shd w:val="clear" w:color="auto" w:fill="FFFFFF"/>
        </w:rPr>
      </w:pPr>
    </w:p>
    <w:p w14:paraId="78672398" w14:textId="6B3BB44D" w:rsidR="00073AB4" w:rsidRPr="00F70BA5" w:rsidRDefault="00073AB4" w:rsidP="00073AB4">
      <w:pPr>
        <w:pStyle w:val="ListParagraph"/>
        <w:numPr>
          <w:ilvl w:val="0"/>
          <w:numId w:val="5"/>
        </w:numPr>
        <w:spacing w:after="0" w:line="240" w:lineRule="auto"/>
        <w:rPr>
          <w:rFonts w:ascii="Arial" w:eastAsia="Times New Roman" w:hAnsi="Arial" w:cs="Arial"/>
          <w:kern w:val="0"/>
          <w14:ligatures w14:val="none"/>
        </w:rPr>
      </w:pPr>
      <w:r w:rsidRPr="00F70BA5">
        <w:rPr>
          <w:rFonts w:ascii="Arial" w:hAnsi="Arial" w:cs="Arial"/>
          <w:b/>
          <w:bCs/>
          <w:color w:val="47D459" w:themeColor="accent3" w:themeTint="99"/>
          <w:spacing w:val="8"/>
          <w:sz w:val="23"/>
          <w:szCs w:val="23"/>
          <w:shd w:val="clear" w:color="auto" w:fill="FFFFFF"/>
        </w:rPr>
        <w:t>Recommendation:</w:t>
      </w:r>
      <w:r w:rsidRPr="00F70BA5">
        <w:rPr>
          <w:rFonts w:ascii="Arial" w:hAnsi="Arial" w:cs="Arial"/>
          <w:color w:val="47D459" w:themeColor="accent3" w:themeTint="99"/>
          <w:spacing w:val="8"/>
          <w:sz w:val="23"/>
          <w:szCs w:val="23"/>
          <w:shd w:val="clear" w:color="auto" w:fill="FFFFFF"/>
        </w:rPr>
        <w:t xml:space="preserve"> </w:t>
      </w:r>
      <w:r w:rsidRPr="00F70BA5">
        <w:rPr>
          <w:rFonts w:ascii="Arial" w:hAnsi="Arial" w:cs="Arial"/>
          <w:spacing w:val="8"/>
          <w:sz w:val="23"/>
          <w:szCs w:val="23"/>
          <w:shd w:val="clear" w:color="auto" w:fill="FFFFFF"/>
        </w:rPr>
        <w:t>Add a thorough table of contents at the beginning and a back-of-book indexing system to enhance functionality. This enables customers to swiftly find what they need, making the manual easier to use and bettering the overall user experience.</w:t>
      </w:r>
    </w:p>
    <w:p w14:paraId="3A492EF4" w14:textId="77777777" w:rsidR="0050633A" w:rsidRPr="00F70BA5" w:rsidRDefault="0050633A">
      <w:pPr>
        <w:rPr>
          <w:rFonts w:ascii="Arial" w:hAnsi="Arial" w:cs="Arial"/>
        </w:rPr>
      </w:pPr>
    </w:p>
    <w:p w14:paraId="363257B9" w14:textId="4DC10D30" w:rsidR="00073AB4" w:rsidRPr="00F70BA5" w:rsidRDefault="00073AB4" w:rsidP="00073AB4">
      <w:pPr>
        <w:spacing w:after="0" w:line="240" w:lineRule="auto"/>
        <w:jc w:val="center"/>
        <w:textAlignment w:val="baseline"/>
        <w:outlineLvl w:val="2"/>
        <w:rPr>
          <w:rFonts w:ascii="Arial" w:eastAsia="Times New Roman" w:hAnsi="Arial" w:cs="Arial"/>
          <w:b/>
          <w:bCs/>
          <w:spacing w:val="8"/>
          <w:kern w:val="0"/>
          <w:sz w:val="23"/>
          <w:szCs w:val="23"/>
          <w14:ligatures w14:val="none"/>
        </w:rPr>
      </w:pPr>
      <w:r w:rsidRPr="00F70BA5">
        <w:rPr>
          <w:rFonts w:ascii="Arial" w:eastAsia="Times New Roman" w:hAnsi="Arial" w:cs="Arial"/>
          <w:b/>
          <w:bCs/>
          <w:spacing w:val="8"/>
          <w:kern w:val="0"/>
          <w:sz w:val="23"/>
          <w:szCs w:val="23"/>
          <w14:ligatures w14:val="none"/>
        </w:rPr>
        <w:t>Accessibility</w:t>
      </w:r>
    </w:p>
    <w:p w14:paraId="6B227C01" w14:textId="77777777" w:rsidR="00073AB4" w:rsidRPr="00F70BA5" w:rsidRDefault="00073AB4">
      <w:pPr>
        <w:rPr>
          <w:rFonts w:ascii="Arial" w:hAnsi="Arial" w:cs="Arial"/>
        </w:rPr>
      </w:pPr>
    </w:p>
    <w:p w14:paraId="4938DE0D" w14:textId="632B9C28" w:rsidR="00073AB4" w:rsidRPr="0085792E" w:rsidRDefault="00073AB4" w:rsidP="0085792E">
      <w:pPr>
        <w:pStyle w:val="ListParagraph"/>
        <w:numPr>
          <w:ilvl w:val="0"/>
          <w:numId w:val="6"/>
        </w:numPr>
        <w:rPr>
          <w:rFonts w:ascii="Arial" w:hAnsi="Arial" w:cs="Arial"/>
          <w:spacing w:val="8"/>
          <w:sz w:val="23"/>
          <w:szCs w:val="23"/>
          <w:shd w:val="clear" w:color="auto" w:fill="FFFFFF"/>
        </w:rPr>
      </w:pPr>
      <w:r w:rsidRPr="00F70BA5">
        <w:rPr>
          <w:rFonts w:ascii="Arial" w:hAnsi="Arial" w:cs="Arial"/>
          <w:spacing w:val="8"/>
          <w:sz w:val="23"/>
          <w:szCs w:val="23"/>
          <w:shd w:val="clear" w:color="auto" w:fill="FFFFFF"/>
        </w:rPr>
        <w:t xml:space="preserve">The handbook is found in a standard PDF </w:t>
      </w:r>
      <w:r w:rsidR="00103BBB">
        <w:rPr>
          <w:rFonts w:ascii="Arial" w:hAnsi="Arial" w:cs="Arial"/>
          <w:spacing w:val="8"/>
          <w:sz w:val="23"/>
          <w:szCs w:val="23"/>
          <w:shd w:val="clear" w:color="auto" w:fill="FFFFFF"/>
        </w:rPr>
        <w:t>format</w:t>
      </w:r>
      <w:r w:rsidRPr="00F70BA5">
        <w:rPr>
          <w:rFonts w:ascii="Arial" w:hAnsi="Arial" w:cs="Arial"/>
          <w:spacing w:val="8"/>
          <w:sz w:val="23"/>
          <w:szCs w:val="23"/>
          <w:shd w:val="clear" w:color="auto" w:fill="FFFFFF"/>
        </w:rPr>
        <w:t>, which might not be suitable for all clients.</w:t>
      </w:r>
      <w:r w:rsidR="0085792E">
        <w:rPr>
          <w:rFonts w:ascii="Arial" w:hAnsi="Arial" w:cs="Arial"/>
          <w:spacing w:val="8"/>
          <w:sz w:val="23"/>
          <w:szCs w:val="23"/>
          <w:shd w:val="clear" w:color="auto" w:fill="FFFFFF"/>
        </w:rPr>
        <w:t xml:space="preserve"> </w:t>
      </w:r>
      <w:r w:rsidRPr="0085792E">
        <w:rPr>
          <w:rFonts w:ascii="Arial" w:hAnsi="Arial" w:cs="Arial"/>
          <w:spacing w:val="8"/>
          <w:sz w:val="23"/>
          <w:szCs w:val="23"/>
          <w:shd w:val="clear" w:color="auto" w:fill="FFFFFF"/>
        </w:rPr>
        <w:t xml:space="preserve">Individuals with visual incapacities may face </w:t>
      </w:r>
      <w:r w:rsidRPr="0085792E">
        <w:rPr>
          <w:rFonts w:ascii="Arial" w:hAnsi="Arial" w:cs="Arial"/>
          <w:spacing w:val="8"/>
          <w:sz w:val="23"/>
          <w:szCs w:val="23"/>
          <w:shd w:val="clear" w:color="auto" w:fill="FFFFFF"/>
        </w:rPr>
        <w:lastRenderedPageBreak/>
        <w:t>difficulties obtaining the within information. The current delivery method risks insufficient consideration of readers who could benefit most.</w:t>
      </w:r>
    </w:p>
    <w:p w14:paraId="241A9765" w14:textId="77777777" w:rsidR="00073AB4" w:rsidRPr="00F70BA5" w:rsidRDefault="00073AB4">
      <w:pPr>
        <w:rPr>
          <w:rFonts w:ascii="Arial" w:hAnsi="Arial" w:cs="Arial"/>
          <w:spacing w:val="8"/>
          <w:sz w:val="23"/>
          <w:szCs w:val="23"/>
          <w:shd w:val="clear" w:color="auto" w:fill="FFFFFF"/>
        </w:rPr>
      </w:pPr>
    </w:p>
    <w:p w14:paraId="4734CBA9" w14:textId="5B768E5E" w:rsidR="00073AB4" w:rsidRPr="00F70BA5" w:rsidRDefault="00073AB4" w:rsidP="00073AB4">
      <w:pPr>
        <w:pStyle w:val="ListParagraph"/>
        <w:numPr>
          <w:ilvl w:val="0"/>
          <w:numId w:val="6"/>
        </w:numPr>
        <w:rPr>
          <w:rFonts w:ascii="Arial" w:hAnsi="Arial" w:cs="Arial"/>
          <w:spacing w:val="8"/>
          <w:sz w:val="23"/>
          <w:szCs w:val="23"/>
          <w:shd w:val="clear" w:color="auto" w:fill="FFFFFF"/>
        </w:rPr>
      </w:pPr>
      <w:r w:rsidRPr="002636A5">
        <w:rPr>
          <w:rFonts w:ascii="Arial" w:hAnsi="Arial" w:cs="Arial"/>
          <w:b/>
          <w:bCs/>
          <w:color w:val="47D459" w:themeColor="accent3" w:themeTint="99"/>
          <w:spacing w:val="8"/>
          <w:sz w:val="23"/>
          <w:szCs w:val="23"/>
          <w:shd w:val="clear" w:color="auto" w:fill="FFFFFF"/>
        </w:rPr>
        <w:t>Recommendation</w:t>
      </w:r>
      <w:r w:rsidRPr="002636A5">
        <w:rPr>
          <w:rFonts w:ascii="Arial" w:hAnsi="Arial" w:cs="Arial"/>
          <w:color w:val="8DD873" w:themeColor="accent6" w:themeTint="99"/>
          <w:spacing w:val="8"/>
          <w:sz w:val="23"/>
          <w:szCs w:val="23"/>
          <w:shd w:val="clear" w:color="auto" w:fill="FFFFFF"/>
        </w:rPr>
        <w:t>:</w:t>
      </w:r>
      <w:r w:rsidRPr="00F70BA5">
        <w:rPr>
          <w:rFonts w:ascii="Arial" w:hAnsi="Arial" w:cs="Arial"/>
          <w:spacing w:val="8"/>
          <w:sz w:val="23"/>
          <w:szCs w:val="23"/>
          <w:shd w:val="clear" w:color="auto" w:fill="FFFFFF"/>
        </w:rPr>
        <w:t xml:space="preserve"> Providing the manual in multiple configurations (like audio, Braille, or enlarged print) and confirming it follows norms for accessibility would help guarantee inclusiveness. Modernizing the manual's delivery through additional formats could extend its rewards to a broader range of users and circumstances.</w:t>
      </w:r>
    </w:p>
    <w:p w14:paraId="246FA6F2" w14:textId="38CC9BB8" w:rsidR="00073AB4" w:rsidRPr="00F70BA5" w:rsidRDefault="003225DA" w:rsidP="003225DA">
      <w:pPr>
        <w:ind w:left="720"/>
        <w:rPr>
          <w:rFonts w:ascii="Arial" w:hAnsi="Arial" w:cs="Arial"/>
          <w:spacing w:val="8"/>
          <w:sz w:val="23"/>
          <w:szCs w:val="23"/>
          <w:shd w:val="clear" w:color="auto" w:fill="FFFFFF"/>
        </w:rPr>
      </w:pPr>
      <w:r w:rsidRPr="00F70BA5">
        <w:rPr>
          <w:rFonts w:ascii="Arial" w:hAnsi="Arial" w:cs="Arial"/>
          <w:spacing w:val="8"/>
          <w:sz w:val="23"/>
          <w:szCs w:val="23"/>
          <w:shd w:val="clear" w:color="auto" w:fill="FFFFFF"/>
        </w:rPr>
        <w:t>For e.g. Adding hyperlinks to contact customer support.</w:t>
      </w:r>
    </w:p>
    <w:p w14:paraId="79D0D489" w14:textId="104CABEB" w:rsidR="00644E90" w:rsidRPr="00F531FE" w:rsidRDefault="003225DA" w:rsidP="00F531FE">
      <w:pPr>
        <w:ind w:left="720"/>
        <w:rPr>
          <w:rFonts w:ascii="Arial" w:hAnsi="Arial" w:cs="Arial"/>
          <w:spacing w:val="8"/>
          <w:sz w:val="23"/>
          <w:szCs w:val="23"/>
          <w:shd w:val="clear" w:color="auto" w:fill="FFFFFF"/>
        </w:rPr>
      </w:pPr>
      <w:r w:rsidRPr="00F70BA5">
        <w:rPr>
          <w:rFonts w:ascii="Arial" w:hAnsi="Arial" w:cs="Arial"/>
          <w:noProof/>
          <w:spacing w:val="8"/>
          <w:sz w:val="23"/>
          <w:szCs w:val="23"/>
        </w:rPr>
        <mc:AlternateContent>
          <mc:Choice Requires="wps">
            <w:drawing>
              <wp:anchor distT="0" distB="0" distL="114300" distR="114300" simplePos="0" relativeHeight="251661312" behindDoc="0" locked="0" layoutInCell="1" allowOverlap="1" wp14:anchorId="703E2D4A" wp14:editId="3B7EB35B">
                <wp:simplePos x="0" y="0"/>
                <wp:positionH relativeFrom="column">
                  <wp:posOffset>3543300</wp:posOffset>
                </wp:positionH>
                <wp:positionV relativeFrom="paragraph">
                  <wp:posOffset>374015</wp:posOffset>
                </wp:positionV>
                <wp:extent cx="2331720" cy="563880"/>
                <wp:effectExtent l="0" t="0" r="11430" b="26670"/>
                <wp:wrapNone/>
                <wp:docPr id="1387341802" name="Text Box 5"/>
                <wp:cNvGraphicFramePr/>
                <a:graphic xmlns:a="http://schemas.openxmlformats.org/drawingml/2006/main">
                  <a:graphicData uri="http://schemas.microsoft.com/office/word/2010/wordprocessingShape">
                    <wps:wsp>
                      <wps:cNvSpPr txBox="1"/>
                      <wps:spPr>
                        <a:xfrm>
                          <a:off x="0" y="0"/>
                          <a:ext cx="2331720" cy="563880"/>
                        </a:xfrm>
                        <a:prstGeom prst="rect">
                          <a:avLst/>
                        </a:prstGeom>
                        <a:solidFill>
                          <a:schemeClr val="lt1"/>
                        </a:solidFill>
                        <a:ln w="6350">
                          <a:solidFill>
                            <a:prstClr val="black"/>
                          </a:solidFill>
                        </a:ln>
                      </wps:spPr>
                      <wps:txbx>
                        <w:txbxContent>
                          <w:p w14:paraId="1907E8BA" w14:textId="0C3A86D0" w:rsidR="003225DA" w:rsidRPr="003225DA" w:rsidRDefault="003225DA">
                            <w:pPr>
                              <w:rPr>
                                <w:color w:val="0B769F"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5DA">
                              <w:rPr>
                                <w:color w:val="0B769F"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hyperlinks (may create difficulties for hearing 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3E2D4A" id="Text Box 5" o:spid="_x0000_s1029" type="#_x0000_t202" style="position:absolute;left:0;text-align:left;margin-left:279pt;margin-top:29.45pt;width:183.6pt;height:44.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lljOQIAAIMEAAAOAAAAZHJzL2Uyb0RvYy54bWysVEtv2zAMvg/YfxB0X5z3UiNOkaXIMKBo&#10;C6RDz4osxcJkUZOU2NmvH6W8u52GXWSKpD6SH0lP79tak51wXoEpaK/TpUQYDqUym4J+f11+mlDi&#10;AzMl02BEQffC0/vZxw/TxuaiDxXoUjiCIMbnjS1oFYLNs8zzStTMd8AKg0YJrmYBr26TlY41iF7r&#10;rN/tjrMGXGkdcOE9ah8ORjpL+FIKHp6l9CIQXVDMLaTTpXMdz2w2ZfnGMVspfkyD/UMWNVMGg56h&#10;HlhgZOvUH1C14g48yNDhUGcgpeIi1YDV9LrvqllVzIpUC5Lj7Zkm//9g+dNuZV8cCe0XaLGBkZDG&#10;+tyjMtbTSlfHL2ZK0I4U7s+0iTYQjsr+YND73EcTR9toPJhMEq/Z5bV1PnwVUJMoFNRhWxJbbPfo&#10;A0ZE15NLDOZBq3KptE6XOApioR3ZMWyiDilHfHHjpQ1pCjoejLoJ+MYWoc/v15rxH7HKWwS8aYPK&#10;S+1RCu26Jaos6ODEyxrKPdLl4DBJ3vKlQvhH5sMLczg6SAOuQ3jGQ2rAnOAoUVKB+/U3ffTHjqKV&#10;kgZHsaD+55Y5QYn+ZrDXd73hMM5uugxHiWp3bVlfW8y2XgAS1cPFszyJ+NgFfRKlg/oNt2Yeo6KJ&#10;GY6xCxpO4iIcFgS3jov5PDnhtFoWHs3K8ggdGxNpfW3fmLPHtgYciCc4DS3L33X34BtfGphvA0iV&#10;Wh95PrB6pB8nPXXnuJVxla7vyevy75j9BgAA//8DAFBLAwQUAAYACAAAACEA3GWm4t0AAAAKAQAA&#10;DwAAAGRycy9kb3ducmV2LnhtbEyPwU7DMAyG70i8Q2QkbiyloiwtTSdAgwsnBuKcNVkS0ThVk3Xl&#10;7TEndrPlT7+/v90sYWCzmZKPKOF2VQAz2Eft0Ur4/Hi5EcBSVqjVENFI+DEJNt3lRasaHU/4buZd&#10;toxCMDVKgst5bDhPvTNBpVUcDdLtEKegMq2T5XpSJwoPAy+L4p4H5ZE+ODWaZ2f6790xSNg+2dr2&#10;Qk1uK7T38/J1eLOvUl5fLY8PwLJZ8j8Mf/qkDh057eMRdWKDhKoS1CXTIGpgBNRlVQLbE3m3XgPv&#10;Wn5eofsFAAD//wMAUEsBAi0AFAAGAAgAAAAhALaDOJL+AAAA4QEAABMAAAAAAAAAAAAAAAAAAAAA&#10;AFtDb250ZW50X1R5cGVzXS54bWxQSwECLQAUAAYACAAAACEAOP0h/9YAAACUAQAACwAAAAAAAAAA&#10;AAAAAAAvAQAAX3JlbHMvLnJlbHNQSwECLQAUAAYACAAAACEAOS5ZYzkCAACDBAAADgAAAAAAAAAA&#10;AAAAAAAuAgAAZHJzL2Uyb0RvYy54bWxQSwECLQAUAAYACAAAACEA3GWm4t0AAAAKAQAADwAAAAAA&#10;AAAAAAAAAACTBAAAZHJzL2Rvd25yZXYueG1sUEsFBgAAAAAEAAQA8wAAAJ0FAAAAAA==&#10;" fillcolor="white [3201]" strokeweight=".5pt">
                <v:textbox>
                  <w:txbxContent>
                    <w:p w14:paraId="1907E8BA" w14:textId="0C3A86D0" w:rsidR="003225DA" w:rsidRPr="003225DA" w:rsidRDefault="003225DA">
                      <w:pPr>
                        <w:rPr>
                          <w:color w:val="0B769F"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5DA">
                        <w:rPr>
                          <w:color w:val="0B769F" w:themeColor="accent4"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hyperlinks (may create difficulties for hearing aid)</w:t>
                      </w:r>
                    </w:p>
                  </w:txbxContent>
                </v:textbox>
              </v:shape>
            </w:pict>
          </mc:Fallback>
        </mc:AlternateContent>
      </w:r>
      <w:r w:rsidRPr="00F70BA5">
        <w:rPr>
          <w:rFonts w:ascii="Arial" w:hAnsi="Arial" w:cs="Arial"/>
          <w:noProof/>
          <w:spacing w:val="8"/>
          <w:sz w:val="23"/>
          <w:szCs w:val="23"/>
        </w:rPr>
        <mc:AlternateContent>
          <mc:Choice Requires="wps">
            <w:drawing>
              <wp:anchor distT="0" distB="0" distL="114300" distR="114300" simplePos="0" relativeHeight="251660288" behindDoc="0" locked="0" layoutInCell="1" allowOverlap="1" wp14:anchorId="5563B3AD" wp14:editId="15A3F7A1">
                <wp:simplePos x="0" y="0"/>
                <wp:positionH relativeFrom="column">
                  <wp:posOffset>1546860</wp:posOffset>
                </wp:positionH>
                <wp:positionV relativeFrom="paragraph">
                  <wp:posOffset>602615</wp:posOffset>
                </wp:positionV>
                <wp:extent cx="1562100" cy="7620"/>
                <wp:effectExtent l="38100" t="76200" r="0" b="87630"/>
                <wp:wrapNone/>
                <wp:docPr id="1189236686" name="Straight Arrow Connector 3"/>
                <wp:cNvGraphicFramePr/>
                <a:graphic xmlns:a="http://schemas.openxmlformats.org/drawingml/2006/main">
                  <a:graphicData uri="http://schemas.microsoft.com/office/word/2010/wordprocessingShape">
                    <wps:wsp>
                      <wps:cNvCnPr/>
                      <wps:spPr>
                        <a:xfrm flipH="1" flipV="1">
                          <a:off x="0" y="0"/>
                          <a:ext cx="156210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98BC87" id="Straight Arrow Connector 3" o:spid="_x0000_s1026" type="#_x0000_t32" style="position:absolute;margin-left:121.8pt;margin-top:47.45pt;width:123pt;height:.6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t6AxwEAAOIDAAAOAAAAZHJzL2Uyb0RvYy54bWysU0uP1DAMviPxH6LcmbYjMaBqOnuY5XFA&#10;sOJ1z6ZOGykvJWam/fc46UwXARJitRfLjf19tj+7+5vJGnaCmLR3HW82NWfgpO+1Gzr+7evbF685&#10;SyhcL4x30PEZEr85PH+2P4cWtn70pofIiMSl9hw6PiKGtqqSHMGKtPEBHAWVj1Ygfcah6qM4E7s1&#10;1baud9XZxz5ELyEler1dgvxQ+JUCiZ+USoDMdJx6w2JjsffZVoe9aIcowqjlpQ3xiC6s0I6KrlS3&#10;AgX7EfUfVFbL6JNXuJHeVl4pLaHMQNM09W/TfBlFgDILiZPCKlN6Olr58XR0d5FkOIfUpnAX8xST&#10;ipYpo8N72ikv3vfs5Rj1zKYi4LwKCBMySY/Ny922qUlnSbFXu23Rt1r4MjbEhO/AW5adjieMQg8j&#10;Hr1ztCkflwri9CEhdUTAKyCDjcsWhTZvXM9wDnROGLVwg4G8R0rPKdXDIMXD2cAC/wyK6T63WQYp&#10;NwZHE9lJ0HUIKcFhszJRdoYpbcwKrP8NvORnKJT7+x/wiiiVvcMVbLXz8W/Vcbq2rJb8qwLL3FmC&#10;e9/PZcVFGjqkotXl6POl/vpd4A+/5uEnAAAA//8DAFBLAwQUAAYACAAAACEAkDhBJN8AAAAJAQAA&#10;DwAAAGRycy9kb3ducmV2LnhtbEyPwU7DMAyG70i8Q2QkbizdKGUpTSdUMQluY+wBvNZrC03SNelW&#10;9vSYExz9+9Pvz9lqMp040eBbZzXMZxEIsqWrWltr2H2s75YgfEBbYecsafgmD6v8+irDtHJn+06n&#10;bagFl1ifooYmhD6V0pcNGfQz15Pl3cENBgOPQy2rAc9cbjq5iKJEGmwtX2iwp6Kh8ms7Gg3Hqfh8&#10;uShcv24eL8e3tlBj8aC0vr2Znp9ABJrCHwy/+qwOOTvt3WgrLzoNi/g+YVSDihUIBuKl4mDPQTIH&#10;mWfy/wf5DwAAAP//AwBQSwECLQAUAAYACAAAACEAtoM4kv4AAADhAQAAEwAAAAAAAAAAAAAAAAAA&#10;AAAAW0NvbnRlbnRfVHlwZXNdLnhtbFBLAQItABQABgAIAAAAIQA4/SH/1gAAAJQBAAALAAAAAAAA&#10;AAAAAAAAAC8BAABfcmVscy8ucmVsc1BLAQItABQABgAIAAAAIQA1kt6AxwEAAOIDAAAOAAAAAAAA&#10;AAAAAAAAAC4CAABkcnMvZTJvRG9jLnhtbFBLAQItABQABgAIAAAAIQCQOEEk3wAAAAkBAAAPAAAA&#10;AAAAAAAAAAAAACEEAABkcnMvZG93bnJldi54bWxQSwUGAAAAAAQABADzAAAALQUAAAAA&#10;" strokecolor="#156082 [3204]" strokeweight=".5pt">
                <v:stroke endarrow="block" joinstyle="miter"/>
              </v:shape>
            </w:pict>
          </mc:Fallback>
        </mc:AlternateContent>
      </w:r>
      <w:r w:rsidRPr="00F70BA5">
        <w:rPr>
          <w:rFonts w:ascii="Arial" w:hAnsi="Arial" w:cs="Arial"/>
          <w:noProof/>
          <w:spacing w:val="8"/>
          <w:sz w:val="23"/>
          <w:szCs w:val="23"/>
          <w:shd w:val="clear" w:color="auto" w:fill="FFFFFF"/>
        </w:rPr>
        <w:drawing>
          <wp:inline distT="0" distB="0" distL="0" distR="0" wp14:anchorId="4969E8CD" wp14:editId="7F14E4F3">
            <wp:extent cx="4848902" cy="1629002"/>
            <wp:effectExtent l="0" t="0" r="8890" b="9525"/>
            <wp:docPr id="181204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49059" name=""/>
                    <pic:cNvPicPr/>
                  </pic:nvPicPr>
                  <pic:blipFill>
                    <a:blip r:embed="rId12"/>
                    <a:stretch>
                      <a:fillRect/>
                    </a:stretch>
                  </pic:blipFill>
                  <pic:spPr>
                    <a:xfrm>
                      <a:off x="0" y="0"/>
                      <a:ext cx="4848902" cy="1629002"/>
                    </a:xfrm>
                    <a:prstGeom prst="rect">
                      <a:avLst/>
                    </a:prstGeom>
                  </pic:spPr>
                </pic:pic>
              </a:graphicData>
            </a:graphic>
          </wp:inline>
        </w:drawing>
      </w:r>
    </w:p>
    <w:sectPr w:rsidR="00644E90" w:rsidRPr="00F531FE" w:rsidSect="005D286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06DD1"/>
    <w:multiLevelType w:val="hybridMultilevel"/>
    <w:tmpl w:val="97F8B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BC2F70"/>
    <w:multiLevelType w:val="hybridMultilevel"/>
    <w:tmpl w:val="568A538A"/>
    <w:lvl w:ilvl="0" w:tplc="F454D900">
      <w:numFmt w:val="bullet"/>
      <w:lvlText w:val="-"/>
      <w:lvlJc w:val="left"/>
      <w:pPr>
        <w:ind w:left="720" w:hanging="360"/>
      </w:pPr>
      <w:rPr>
        <w:rFonts w:ascii="Aptos" w:eastAsiaTheme="minorEastAsia"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3BB119A"/>
    <w:multiLevelType w:val="hybridMultilevel"/>
    <w:tmpl w:val="E1D64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4F44D3"/>
    <w:multiLevelType w:val="hybridMultilevel"/>
    <w:tmpl w:val="4E5EB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F07C23"/>
    <w:multiLevelType w:val="hybridMultilevel"/>
    <w:tmpl w:val="31922D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8867AD"/>
    <w:multiLevelType w:val="hybridMultilevel"/>
    <w:tmpl w:val="30E8C3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DF976E3"/>
    <w:multiLevelType w:val="multilevel"/>
    <w:tmpl w:val="4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77567B70"/>
    <w:multiLevelType w:val="hybridMultilevel"/>
    <w:tmpl w:val="85184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DD1066F"/>
    <w:multiLevelType w:val="hybridMultilevel"/>
    <w:tmpl w:val="F1A62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6910452">
    <w:abstractNumId w:val="4"/>
  </w:num>
  <w:num w:numId="2" w16cid:durableId="1367560072">
    <w:abstractNumId w:val="5"/>
  </w:num>
  <w:num w:numId="3" w16cid:durableId="218712957">
    <w:abstractNumId w:val="3"/>
  </w:num>
  <w:num w:numId="4" w16cid:durableId="1943300776">
    <w:abstractNumId w:val="8"/>
  </w:num>
  <w:num w:numId="5" w16cid:durableId="530385309">
    <w:abstractNumId w:val="7"/>
  </w:num>
  <w:num w:numId="6" w16cid:durableId="1840999120">
    <w:abstractNumId w:val="0"/>
  </w:num>
  <w:num w:numId="7" w16cid:durableId="1875464978">
    <w:abstractNumId w:val="2"/>
  </w:num>
  <w:num w:numId="8" w16cid:durableId="410665317">
    <w:abstractNumId w:val="1"/>
  </w:num>
  <w:num w:numId="9" w16cid:durableId="1180002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FEA"/>
    <w:rsid w:val="00073AB4"/>
    <w:rsid w:val="000B12C0"/>
    <w:rsid w:val="000C3F74"/>
    <w:rsid w:val="00103BBB"/>
    <w:rsid w:val="00113AD1"/>
    <w:rsid w:val="00123709"/>
    <w:rsid w:val="00123A6B"/>
    <w:rsid w:val="001E1145"/>
    <w:rsid w:val="002636A5"/>
    <w:rsid w:val="0027138A"/>
    <w:rsid w:val="002E3003"/>
    <w:rsid w:val="002F0C72"/>
    <w:rsid w:val="003225DA"/>
    <w:rsid w:val="00333B51"/>
    <w:rsid w:val="00376C51"/>
    <w:rsid w:val="0039589E"/>
    <w:rsid w:val="003D48B0"/>
    <w:rsid w:val="00456EDF"/>
    <w:rsid w:val="00462C11"/>
    <w:rsid w:val="0050633A"/>
    <w:rsid w:val="0057480A"/>
    <w:rsid w:val="005D286E"/>
    <w:rsid w:val="005E3D1F"/>
    <w:rsid w:val="00644E90"/>
    <w:rsid w:val="00765EFD"/>
    <w:rsid w:val="00812BEF"/>
    <w:rsid w:val="00812F63"/>
    <w:rsid w:val="00847FEA"/>
    <w:rsid w:val="0085792E"/>
    <w:rsid w:val="008C6A5C"/>
    <w:rsid w:val="009A30CC"/>
    <w:rsid w:val="00A0183C"/>
    <w:rsid w:val="00A04C27"/>
    <w:rsid w:val="00A76C5F"/>
    <w:rsid w:val="00AC6F2A"/>
    <w:rsid w:val="00B85CC2"/>
    <w:rsid w:val="00BD1F5E"/>
    <w:rsid w:val="00BD7C9C"/>
    <w:rsid w:val="00C04572"/>
    <w:rsid w:val="00C05381"/>
    <w:rsid w:val="00C45304"/>
    <w:rsid w:val="00C92284"/>
    <w:rsid w:val="00CB35EE"/>
    <w:rsid w:val="00E236ED"/>
    <w:rsid w:val="00E30066"/>
    <w:rsid w:val="00E6457E"/>
    <w:rsid w:val="00E9523F"/>
    <w:rsid w:val="00F079B4"/>
    <w:rsid w:val="00F16A77"/>
    <w:rsid w:val="00F32E7D"/>
    <w:rsid w:val="00F531FE"/>
    <w:rsid w:val="00F70BA5"/>
    <w:rsid w:val="00F7625C"/>
    <w:rsid w:val="00FA5BFA"/>
    <w:rsid w:val="00FA5E7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40E36"/>
  <w15:chartTrackingRefBased/>
  <w15:docId w15:val="{31E41669-2A4B-E34C-917F-72B7A9897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BA5"/>
  </w:style>
  <w:style w:type="paragraph" w:styleId="Heading1">
    <w:name w:val="heading 1"/>
    <w:basedOn w:val="Normal"/>
    <w:next w:val="Normal"/>
    <w:link w:val="Heading1Char"/>
    <w:uiPriority w:val="9"/>
    <w:qFormat/>
    <w:rsid w:val="00847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7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7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7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7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FEA"/>
    <w:rPr>
      <w:rFonts w:eastAsiaTheme="majorEastAsia" w:cstheme="majorBidi"/>
      <w:color w:val="272727" w:themeColor="text1" w:themeTint="D8"/>
    </w:rPr>
  </w:style>
  <w:style w:type="paragraph" w:styleId="Title">
    <w:name w:val="Title"/>
    <w:basedOn w:val="Normal"/>
    <w:next w:val="Normal"/>
    <w:link w:val="TitleChar"/>
    <w:uiPriority w:val="10"/>
    <w:qFormat/>
    <w:rsid w:val="00847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FEA"/>
    <w:pPr>
      <w:spacing w:before="160"/>
      <w:jc w:val="center"/>
    </w:pPr>
    <w:rPr>
      <w:i/>
      <w:iCs/>
      <w:color w:val="404040" w:themeColor="text1" w:themeTint="BF"/>
    </w:rPr>
  </w:style>
  <w:style w:type="character" w:customStyle="1" w:styleId="QuoteChar">
    <w:name w:val="Quote Char"/>
    <w:basedOn w:val="DefaultParagraphFont"/>
    <w:link w:val="Quote"/>
    <w:uiPriority w:val="29"/>
    <w:rsid w:val="00847FEA"/>
    <w:rPr>
      <w:i/>
      <w:iCs/>
      <w:color w:val="404040" w:themeColor="text1" w:themeTint="BF"/>
    </w:rPr>
  </w:style>
  <w:style w:type="paragraph" w:styleId="ListParagraph">
    <w:name w:val="List Paragraph"/>
    <w:basedOn w:val="Normal"/>
    <w:uiPriority w:val="34"/>
    <w:qFormat/>
    <w:rsid w:val="00847FEA"/>
    <w:pPr>
      <w:ind w:left="720"/>
      <w:contextualSpacing/>
    </w:pPr>
  </w:style>
  <w:style w:type="character" w:styleId="IntenseEmphasis">
    <w:name w:val="Intense Emphasis"/>
    <w:basedOn w:val="DefaultParagraphFont"/>
    <w:uiPriority w:val="21"/>
    <w:qFormat/>
    <w:rsid w:val="00847FEA"/>
    <w:rPr>
      <w:i/>
      <w:iCs/>
      <w:color w:val="0F4761" w:themeColor="accent1" w:themeShade="BF"/>
    </w:rPr>
  </w:style>
  <w:style w:type="paragraph" w:styleId="IntenseQuote">
    <w:name w:val="Intense Quote"/>
    <w:basedOn w:val="Normal"/>
    <w:next w:val="Normal"/>
    <w:link w:val="IntenseQuoteChar"/>
    <w:uiPriority w:val="30"/>
    <w:qFormat/>
    <w:rsid w:val="00847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FEA"/>
    <w:rPr>
      <w:i/>
      <w:iCs/>
      <w:color w:val="0F4761" w:themeColor="accent1" w:themeShade="BF"/>
    </w:rPr>
  </w:style>
  <w:style w:type="character" w:styleId="IntenseReference">
    <w:name w:val="Intense Reference"/>
    <w:basedOn w:val="DefaultParagraphFont"/>
    <w:uiPriority w:val="32"/>
    <w:qFormat/>
    <w:rsid w:val="00847FEA"/>
    <w:rPr>
      <w:b/>
      <w:bCs/>
      <w:smallCaps/>
      <w:color w:val="0F4761" w:themeColor="accent1" w:themeShade="BF"/>
      <w:spacing w:val="5"/>
    </w:rPr>
  </w:style>
  <w:style w:type="character" w:customStyle="1" w:styleId="apple-converted-space">
    <w:name w:val="apple-converted-space"/>
    <w:basedOn w:val="DefaultParagraphFont"/>
    <w:rsid w:val="00847FEA"/>
  </w:style>
  <w:style w:type="paragraph" w:customStyle="1" w:styleId="w7sjnrxzl6krnffuzhqe">
    <w:name w:val="w7sjnrxzl6krnffuzhqe"/>
    <w:basedOn w:val="Normal"/>
    <w:rsid w:val="00847F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5D286E"/>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5D286E"/>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645175">
      <w:bodyDiv w:val="1"/>
      <w:marLeft w:val="0"/>
      <w:marRight w:val="0"/>
      <w:marTop w:val="0"/>
      <w:marBottom w:val="0"/>
      <w:divBdr>
        <w:top w:val="none" w:sz="0" w:space="0" w:color="auto"/>
        <w:left w:val="none" w:sz="0" w:space="0" w:color="auto"/>
        <w:bottom w:val="none" w:sz="0" w:space="0" w:color="auto"/>
        <w:right w:val="none" w:sz="0" w:space="0" w:color="auto"/>
      </w:divBdr>
    </w:div>
    <w:div w:id="313531964">
      <w:bodyDiv w:val="1"/>
      <w:marLeft w:val="0"/>
      <w:marRight w:val="0"/>
      <w:marTop w:val="0"/>
      <w:marBottom w:val="0"/>
      <w:divBdr>
        <w:top w:val="none" w:sz="0" w:space="0" w:color="auto"/>
        <w:left w:val="none" w:sz="0" w:space="0" w:color="auto"/>
        <w:bottom w:val="none" w:sz="0" w:space="0" w:color="auto"/>
        <w:right w:val="none" w:sz="0" w:space="0" w:color="auto"/>
      </w:divBdr>
    </w:div>
    <w:div w:id="381831834">
      <w:bodyDiv w:val="1"/>
      <w:marLeft w:val="0"/>
      <w:marRight w:val="0"/>
      <w:marTop w:val="0"/>
      <w:marBottom w:val="0"/>
      <w:divBdr>
        <w:top w:val="none" w:sz="0" w:space="0" w:color="auto"/>
        <w:left w:val="none" w:sz="0" w:space="0" w:color="auto"/>
        <w:bottom w:val="none" w:sz="0" w:space="0" w:color="auto"/>
        <w:right w:val="none" w:sz="0" w:space="0" w:color="auto"/>
      </w:divBdr>
    </w:div>
    <w:div w:id="543642388">
      <w:bodyDiv w:val="1"/>
      <w:marLeft w:val="0"/>
      <w:marRight w:val="0"/>
      <w:marTop w:val="0"/>
      <w:marBottom w:val="0"/>
      <w:divBdr>
        <w:top w:val="none" w:sz="0" w:space="0" w:color="auto"/>
        <w:left w:val="none" w:sz="0" w:space="0" w:color="auto"/>
        <w:bottom w:val="none" w:sz="0" w:space="0" w:color="auto"/>
        <w:right w:val="none" w:sz="0" w:space="0" w:color="auto"/>
      </w:divBdr>
    </w:div>
    <w:div w:id="1082142932">
      <w:bodyDiv w:val="1"/>
      <w:marLeft w:val="0"/>
      <w:marRight w:val="0"/>
      <w:marTop w:val="0"/>
      <w:marBottom w:val="0"/>
      <w:divBdr>
        <w:top w:val="none" w:sz="0" w:space="0" w:color="auto"/>
        <w:left w:val="none" w:sz="0" w:space="0" w:color="auto"/>
        <w:bottom w:val="none" w:sz="0" w:space="0" w:color="auto"/>
        <w:right w:val="none" w:sz="0" w:space="0" w:color="auto"/>
      </w:divBdr>
    </w:div>
    <w:div w:id="1122922915">
      <w:bodyDiv w:val="1"/>
      <w:marLeft w:val="0"/>
      <w:marRight w:val="0"/>
      <w:marTop w:val="0"/>
      <w:marBottom w:val="0"/>
      <w:divBdr>
        <w:top w:val="none" w:sz="0" w:space="0" w:color="auto"/>
        <w:left w:val="none" w:sz="0" w:space="0" w:color="auto"/>
        <w:bottom w:val="none" w:sz="0" w:space="0" w:color="auto"/>
        <w:right w:val="none" w:sz="0" w:space="0" w:color="auto"/>
      </w:divBdr>
    </w:div>
    <w:div w:id="1153908628">
      <w:bodyDiv w:val="1"/>
      <w:marLeft w:val="0"/>
      <w:marRight w:val="0"/>
      <w:marTop w:val="0"/>
      <w:marBottom w:val="0"/>
      <w:divBdr>
        <w:top w:val="none" w:sz="0" w:space="0" w:color="auto"/>
        <w:left w:val="none" w:sz="0" w:space="0" w:color="auto"/>
        <w:bottom w:val="none" w:sz="0" w:space="0" w:color="auto"/>
        <w:right w:val="none" w:sz="0" w:space="0" w:color="auto"/>
      </w:divBdr>
    </w:div>
    <w:div w:id="1375236032">
      <w:bodyDiv w:val="1"/>
      <w:marLeft w:val="0"/>
      <w:marRight w:val="0"/>
      <w:marTop w:val="0"/>
      <w:marBottom w:val="0"/>
      <w:divBdr>
        <w:top w:val="none" w:sz="0" w:space="0" w:color="auto"/>
        <w:left w:val="none" w:sz="0" w:space="0" w:color="auto"/>
        <w:bottom w:val="none" w:sz="0" w:space="0" w:color="auto"/>
        <w:right w:val="none" w:sz="0" w:space="0" w:color="auto"/>
      </w:divBdr>
    </w:div>
    <w:div w:id="1770927487">
      <w:bodyDiv w:val="1"/>
      <w:marLeft w:val="0"/>
      <w:marRight w:val="0"/>
      <w:marTop w:val="0"/>
      <w:marBottom w:val="0"/>
      <w:divBdr>
        <w:top w:val="none" w:sz="0" w:space="0" w:color="auto"/>
        <w:left w:val="none" w:sz="0" w:space="0" w:color="auto"/>
        <w:bottom w:val="none" w:sz="0" w:space="0" w:color="auto"/>
        <w:right w:val="none" w:sz="0" w:space="0" w:color="auto"/>
      </w:divBdr>
    </w:div>
    <w:div w:id="205554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39600C6C8354DD3A44A257D35CDD5CF"/>
        <w:category>
          <w:name w:val="General"/>
          <w:gallery w:val="placeholder"/>
        </w:category>
        <w:types>
          <w:type w:val="bbPlcHdr"/>
        </w:types>
        <w:behaviors>
          <w:behavior w:val="content"/>
        </w:behaviors>
        <w:guid w:val="{3CA8ED6D-7D88-4EB5-90A1-B59264C20AC2}"/>
      </w:docPartPr>
      <w:docPartBody>
        <w:p w:rsidR="00000000" w:rsidRDefault="005954F9" w:rsidP="005954F9">
          <w:pPr>
            <w:pStyle w:val="639600C6C8354DD3A44A257D35CDD5CF"/>
          </w:pPr>
          <w:r>
            <w:rPr>
              <w:rFonts w:asciiTheme="majorHAnsi" w:eastAsiaTheme="majorEastAsia" w:hAnsiTheme="majorHAnsi" w:cstheme="majorBidi"/>
              <w:caps/>
              <w:color w:val="156082" w:themeColor="accent1"/>
              <w:sz w:val="80"/>
              <w:szCs w:val="80"/>
            </w:rPr>
            <w:t>[Document title]</w:t>
          </w:r>
        </w:p>
      </w:docPartBody>
    </w:docPart>
    <w:docPart>
      <w:docPartPr>
        <w:name w:val="FEFE48994F814330A864B98190EA0873"/>
        <w:category>
          <w:name w:val="General"/>
          <w:gallery w:val="placeholder"/>
        </w:category>
        <w:types>
          <w:type w:val="bbPlcHdr"/>
        </w:types>
        <w:behaviors>
          <w:behavior w:val="content"/>
        </w:behaviors>
        <w:guid w:val="{1BB35A99-3AD6-4677-9EC7-F9D2D48F8DF9}"/>
      </w:docPartPr>
      <w:docPartBody>
        <w:p w:rsidR="00000000" w:rsidRDefault="005954F9" w:rsidP="005954F9">
          <w:pPr>
            <w:pStyle w:val="FEFE48994F814330A864B98190EA087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4F9"/>
    <w:rsid w:val="00453222"/>
    <w:rsid w:val="005954F9"/>
    <w:rsid w:val="009A30C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9600C6C8354DD3A44A257D35CDD5CF">
    <w:name w:val="639600C6C8354DD3A44A257D35CDD5CF"/>
    <w:rsid w:val="005954F9"/>
  </w:style>
  <w:style w:type="paragraph" w:customStyle="1" w:styleId="FEFE48994F814330A864B98190EA0873">
    <w:name w:val="FEFE48994F814330A864B98190EA0873"/>
    <w:rsid w:val="005954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17:25:51.225"/>
    </inkml:context>
    <inkml:brush xml:id="br0">
      <inkml:brushProperty name="width" value="0.035" units="cm"/>
      <inkml:brushProperty name="height" value="0.035" units="cm"/>
      <inkml:brushProperty name="color" value="#E71224"/>
    </inkml:brush>
  </inkml:definitions>
  <inkml:trace contextRef="#ctx0" brushRef="#br0">0 1 21389,'1117'0'0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Arham khan 22k-4080</PublishDate>
  <Abstract>Report on Audience, Purpose and Gap Analysis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5</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Product user manual analysis</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user manual analysis</dc:title>
  <dc:subject>Haylou Wireless Earbud user guide</dc:subject>
  <dc:creator>Arham Khan 22k-4080</dc:creator>
  <cp:keywords/>
  <dc:description/>
  <cp:lastModifiedBy>M. Arham Hussain Khan</cp:lastModifiedBy>
  <cp:revision>42</cp:revision>
  <dcterms:created xsi:type="dcterms:W3CDTF">2024-09-14T13:22:00Z</dcterms:created>
  <dcterms:modified xsi:type="dcterms:W3CDTF">2024-09-16T18:21:00Z</dcterms:modified>
</cp:coreProperties>
</file>