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3EFB" w14:textId="77777777" w:rsidR="00045C3A" w:rsidRDefault="00045C3A" w:rsidP="00045C3A"/>
    <w:p w14:paraId="65D0EAE3" w14:textId="77777777" w:rsidR="00045C3A" w:rsidRDefault="00045C3A" w:rsidP="00045C3A">
      <w:r>
        <w:t>Machine translation (MT) engines and artificial intelligence (AI) engines represent the forefront of language processing technology, each serving as a testament to the relentless pursuit of overcoming linguistic barriers. The intricacies embedded within these engines unravel a tapestry of complexity, where nuanced language nuances and cultural subtleties are encapsulated within a labyrinth of algorithms. Attempting to dissect these sophisticated constructs requires a profound understanding of linguistics, computational linguistics, and the amalgamation of diverse disciplines that coalesce to create these marvels of modern technology.</w:t>
      </w:r>
    </w:p>
    <w:p w14:paraId="1AD00027" w14:textId="77777777" w:rsidR="00045C3A" w:rsidRDefault="00045C3A" w:rsidP="00045C3A"/>
    <w:p w14:paraId="38A28B0C" w14:textId="77777777" w:rsidR="00045C3A" w:rsidRDefault="00045C3A" w:rsidP="00045C3A">
      <w:r>
        <w:t>At the core of MT engines lies the challenge of decoding the intricacies of human language, a task that transcends mere word-for-word translation. These engines grapple with the inherent idiosyncrasies of language, including idioms, metaphors, and colloquialisms, demanding an acute sensitivity to the contextual nuances that permeate communication. The formidable nature of this undertaking becomes evident when one delves into the semantic intricacies that shape the meaning of sentences, often relying on context and cultural knowledge that extend beyond the immediate textual domain.</w:t>
      </w:r>
    </w:p>
    <w:p w14:paraId="4EBD0BA6" w14:textId="77777777" w:rsidR="00045C3A" w:rsidRDefault="00045C3A" w:rsidP="00045C3A"/>
    <w:p w14:paraId="4574B34D" w14:textId="77777777" w:rsidR="00045C3A" w:rsidRDefault="00045C3A" w:rsidP="00045C3A">
      <w:r>
        <w:t>Moreover, the dynamic nature of languages poses an additional hurdle for MT engines. Languages are not static entities; they evolve, adapt, and acquire new expressions over time. Slang, neologisms, and ever-changing linguistic trends present formidable challenges for these engines, as they grapple with the constant need to update their databases to reflect the dynamism inherent in language. The endeavor to keep pace with linguistic evolution requires an intricate dance between linguistic experts and machine learning algorithms, a symbiotic relationship where the machine learns from human input and refines its understanding of language over time.</w:t>
      </w:r>
    </w:p>
    <w:p w14:paraId="290F5C34" w14:textId="77777777" w:rsidR="00045C3A" w:rsidRDefault="00045C3A" w:rsidP="00045C3A"/>
    <w:p w14:paraId="4D50F874" w14:textId="77777777" w:rsidR="00045C3A" w:rsidRDefault="00045C3A" w:rsidP="00045C3A">
      <w:r>
        <w:t>AI engines, on the other hand, extend beyond the realm of language, encompassing a broader spectrum of cognitive abilities. These engines are designed not merely to translate but to comprehend, reason, and simulate human-like intelligence across diverse domains. The challenges inherent in creating AI engines are manifold, ranging from developing advanced natural language processing (NLP) capabilities to fostering machine learning models capable of autonomous decision-making. The complexity of this task is underscored by the need to instill a sense of adaptability, enabling AI engines to navigate unforeseen scenarios and make informed decisions in real-time.</w:t>
      </w:r>
    </w:p>
    <w:p w14:paraId="36585182" w14:textId="77777777" w:rsidR="00045C3A" w:rsidRDefault="00045C3A" w:rsidP="00045C3A"/>
    <w:p w14:paraId="753BBA1F" w14:textId="77777777" w:rsidR="00045C3A" w:rsidRDefault="00045C3A" w:rsidP="00045C3A">
      <w:r>
        <w:t xml:space="preserve">In the intricate dance of language translation, MT engines grapple with a myriad of linguistic phenomena that are deeply embedded in cultural contexts. Translating idioms, for instance, requires more than a dictionary-based approach; it necessitates an understanding of the cultural underpinnings that give these expressions their unique flavor. The challenge is not only to decode the literal meaning but to unravel the cultural nuances that shape the metaphorical or idiomatic expression, as these often defy direct translation. The task becomes even more formidable when dealing with languages that have vastly </w:t>
      </w:r>
      <w:r>
        <w:lastRenderedPageBreak/>
        <w:t>different cultural foundations, where a single word or phrase may carry layers of historical, social, or religious significance.</w:t>
      </w:r>
    </w:p>
    <w:p w14:paraId="0F60258F" w14:textId="77777777" w:rsidR="00045C3A" w:rsidRDefault="00045C3A" w:rsidP="00045C3A"/>
    <w:p w14:paraId="768DA0CF" w14:textId="77777777" w:rsidR="00045C3A" w:rsidRDefault="00045C3A" w:rsidP="00045C3A">
      <w:r>
        <w:t>The limitations of MT engines also become apparent in the face of polysemy, the phenomenon where a single word possesses multiple meanings. Disambiguating between these meanings requires a profound understanding of context, and while human intuition effortlessly navigates this linguistic complexity, machines find themselves entangled in a web of potential interpretations. Consider the word "bark," which can refer to the sound a dog makes, the outer covering of a tree, or even a nautical term. Deciphering the intended meaning hinges on the surrounding words and the broader context, a task that poses a formidable challenge for MT engines aiming to provide accurate and contextually relevant translations.</w:t>
      </w:r>
    </w:p>
    <w:p w14:paraId="325F1871" w14:textId="77777777" w:rsidR="00045C3A" w:rsidRDefault="00045C3A" w:rsidP="00045C3A"/>
    <w:p w14:paraId="0539689E" w14:textId="77777777" w:rsidR="00045C3A" w:rsidRDefault="00045C3A" w:rsidP="00045C3A">
      <w:r>
        <w:t>Semantic ambiguity extends to the realm of pronouns, where the translation of pronouns across languages necessitates an understanding of the gender, number, and person referred to in the source language. Languages exhibit significant variation in how they encode such information, and the nuanced distinctions can be lost in translation, leading to inaccuracies and potential misunderstandings. For instance, languages like English and French distinguish between masculine and feminine pronouns, while languages like Finnish do not. Negotiating these grammatical intricacies requires an elevated level of linguistic sophistication, a challenge that pushes the boundaries of current MT capabilities.</w:t>
      </w:r>
    </w:p>
    <w:p w14:paraId="066F2668" w14:textId="77777777" w:rsidR="00045C3A" w:rsidRDefault="00045C3A" w:rsidP="00045C3A"/>
    <w:p w14:paraId="71210F50" w14:textId="77777777" w:rsidR="00045C3A" w:rsidRDefault="00045C3A" w:rsidP="00045C3A">
      <w:r>
        <w:t>Beyond the linguistic labyrinth, MT engines encounter hurdles in maintaining the stylistic integrity of a text. The artistry embedded within an author's choice of words, sentence structure, and rhetorical devices often transcends the boundaries of literal translation. Preserving the author's voice and intended tone becomes a Herculean task, particularly when faced with the need to convey literary nuances, humor, or emotional subtleties. Literary translation, in particular, demands an astute appreciation for the finer nuances of language, requiring the translator to serve not only as a linguistic conduit but as a custodian of the author's artistic expression.</w:t>
      </w:r>
    </w:p>
    <w:p w14:paraId="1C555E5C" w14:textId="77777777" w:rsidR="00045C3A" w:rsidRDefault="00045C3A" w:rsidP="00045C3A"/>
    <w:p w14:paraId="1211B149" w14:textId="77777777" w:rsidR="00045C3A" w:rsidRDefault="00045C3A" w:rsidP="00045C3A">
      <w:r>
        <w:t>As we delve into the intricate web of linguistic challenges posed by MT engines, it becomes evident that the quest for accurate and culturally sensitive translation is an ongoing journey rather than a destination. The limitations inherent in these engines underscore the indispensability of human involvement in the translation process. The synergy between human intuition, cultural acumen, and machine processing power emerges as a potent combination, where the strengths of each complement the weaknesses of the other. The prospect of achieving a seamless fusion of human expertise and machine efficiency holds the key to overcoming the formidable challenges ingrained in the translation landscape.</w:t>
      </w:r>
    </w:p>
    <w:p w14:paraId="4BCB0A65" w14:textId="77777777" w:rsidR="00045C3A" w:rsidRDefault="00045C3A" w:rsidP="00045C3A"/>
    <w:p w14:paraId="475AAC78" w14:textId="77777777" w:rsidR="00045C3A" w:rsidRDefault="00045C3A" w:rsidP="00045C3A">
      <w:r>
        <w:t xml:space="preserve">AI engines, with their broader cognitive scope, confront a distinct set of challenges that transcend the boundaries of language. At the heart of AI lies the aspiration to simulate human-like intelligence, a feat that demands the emulation of not only linguistic prowess but also cognitive processes such as </w:t>
      </w:r>
      <w:r>
        <w:lastRenderedPageBreak/>
        <w:t>reasoning, learning, and problem-solving. The multifaceted nature of human intelligence poses a daunting task, as AI engines strive to encapsulate the essence of cognition within lines of code and mathematical algorithms.</w:t>
      </w:r>
    </w:p>
    <w:p w14:paraId="7C974105" w14:textId="77777777" w:rsidR="00045C3A" w:rsidRDefault="00045C3A" w:rsidP="00045C3A"/>
    <w:p w14:paraId="51A65D51" w14:textId="77777777" w:rsidR="00045C3A" w:rsidRDefault="00045C3A" w:rsidP="00045C3A">
      <w:r>
        <w:t>One of the central challenges faced by AI engines is the development of robust natural language processing capabilities. Unlike MT engines that focus on language translation, AI engines are designed to comprehend and generate human-like language in diverse contexts. This involves not only understanding the syntactic and semantic structures of language but also grasping the pragmatics—the subtle nuances that govern communication, including implied meanings, politeness conventions, and conversational implicatures. Achieving proficiency in natural language processing requires a profound understanding of the social and cultural contexts that shape language use, a dimension that adds layers of complexity to the already intricate task of language simulation.</w:t>
      </w:r>
    </w:p>
    <w:p w14:paraId="7656DA0B" w14:textId="77777777" w:rsidR="00045C3A" w:rsidRDefault="00045C3A" w:rsidP="00045C3A"/>
    <w:p w14:paraId="7CF7CE3B" w14:textId="77777777" w:rsidR="00045C3A" w:rsidRDefault="00045C3A" w:rsidP="00045C3A">
      <w:r>
        <w:t>The quest to endow AI engines with cognitive abilities extends to the realm of machine learning, where algorithms are trained to recognize patterns, infer relationships, and adapt to new information. The challenges in this domain are manifold, encompassing the need for massive datasets, efficient algorithms, and mechanisms for continual learning. The ability to learn from experience, a hallmark of human intelligence, requires not only the acquisition of knowledge but also the capacity to generalize from that knowledge to novel situations. The challenge for AI engines lies in striking a delicate balance between specificity and generality, ensuring that the acquired knowledge can be applied across a spectrum of scenarios.</w:t>
      </w:r>
    </w:p>
    <w:p w14:paraId="49AF9F8D" w14:textId="77777777" w:rsidR="00045C3A" w:rsidRDefault="00045C3A" w:rsidP="00045C3A"/>
    <w:p w14:paraId="7188B046" w14:textId="77777777" w:rsidR="00045C3A" w:rsidRDefault="00045C3A" w:rsidP="00045C3A">
      <w:r>
        <w:t>The ethical dimensions of AI also cast a long shadow over its development. As AI engines become increasingly sophisticated, questions surrounding accountability, transparency, and bias emerge as critical concerns. The decisions made by AI systems, especially those involving sensitive areas such as healthcare, finance, and criminal justice, demand a level of ethical scrutiny that transcends the technical intricacies of the algorithms. The potential for bias in AI systems, whether due to biased training data or inherent algorithmic biases, poses a formidable challenge that requires not only technical solutions but also a concerted effort to imbue AI systems with a sense of fairness and equity.</w:t>
      </w:r>
    </w:p>
    <w:p w14:paraId="23DF5548" w14:textId="77777777" w:rsidR="00045C3A" w:rsidRDefault="00045C3A" w:rsidP="00045C3A"/>
    <w:p w14:paraId="49D77BB4" w14:textId="77777777" w:rsidR="00045C3A" w:rsidRDefault="00045C3A" w:rsidP="00045C3A">
      <w:r>
        <w:t>The dynamic nature of real-world scenarios introduces an additional layer of complexity for AI engines. Navigating uncertainty, adapting to unforeseen circumstances, and making decisions in real-time require a level of flexibility and agility that traditional rule-based systems struggle to achieve. The challenge is not merely to mimic human intelligence in controlled environments but to enable AI systems to thrive in the unpredictable and dynamic landscapes that characterize many real-world applications. This necessitates the development of AI systems that can reason, plan, and act in a manner that aligns with human expectations while exhibiting a capacity for adaptability in the face of uncertainty.</w:t>
      </w:r>
    </w:p>
    <w:p w14:paraId="6AB18C58" w14:textId="77777777" w:rsidR="00045C3A" w:rsidRDefault="00045C3A" w:rsidP="00045C3A"/>
    <w:p w14:paraId="3861F1A6" w14:textId="77777777" w:rsidR="00045C3A" w:rsidRDefault="00045C3A" w:rsidP="00045C3A">
      <w:r>
        <w:lastRenderedPageBreak/>
        <w:t>The intricate dance between AI and human intuition becomes particularly pronounced in the realm of creativity. While AI systems have demonstrated remarkable feats in generating content, from music compositions to visual art, the question of whether they possess true creative intelligence remains a subject of philosophical debate. Creativity involves not only the ability to produce novel and valuable artifacts but also the capacity for original thought, emotional resonance, and a deep understanding of the human experience. The challenge for AI engines lies in transcending the confines of algorithmic generation to grasp the elusive essence of creativity—an endeavor that blurs the boundaries between the artificial and the human.</w:t>
      </w:r>
    </w:p>
    <w:p w14:paraId="20803371" w14:textId="77777777" w:rsidR="00045C3A" w:rsidRDefault="00045C3A" w:rsidP="00045C3A"/>
    <w:p w14:paraId="71422A20" w14:textId="77777777" w:rsidR="00045C3A" w:rsidRDefault="00045C3A" w:rsidP="00045C3A">
      <w:r>
        <w:t>As we navigate the labyrinthine landscapes of MT engines and AI engines, it becomes apparent that their respective challenges are not isolated silos but interconnected facets of a broader quest for linguistic and cognitive mastery. The convergence of these technologies holds the promise of a future where language barriers crumble, communication transcends borders, and artificial intelligence augments human capabilities in unprecedented ways. Yet, this future is contingent upon overcoming the formidable challenges embedded in the very fabric of linguistic and cognitive complexity.</w:t>
      </w:r>
    </w:p>
    <w:p w14:paraId="1256F0AF" w14:textId="77777777" w:rsidR="00045C3A" w:rsidRDefault="00045C3A" w:rsidP="00045C3A"/>
    <w:p w14:paraId="7DC49632" w14:textId="2C5C2226" w:rsidR="00A45AB6" w:rsidRDefault="00045C3A" w:rsidP="00045C3A">
      <w:r>
        <w:t>In the tapestry of language, MT engines strive to unravel the intricate threads that bind diverse cultures, enabling a symphony of communication to resonate across linguistic divides. The challenges inherent in this endeavor demand a continuous dialogue between human ingenuity and machine precision, a collaboration where each complements the strengths of the other. As we peer into the horizon of AI, the challenges extend beyond language to the very essence of cognition, beckoning us to navigate the uncharted territories of intelligence, ethics, and creativity. The pursuit of these lofty goals requires not only technical prowess but a profound appreciation for the intricate dance between the artificial and the human—an odyssey that unfolds at the intersection of language, intelligence, and the boundless realms of human imagination.</w:t>
      </w:r>
    </w:p>
    <w:sectPr w:rsidR="00A4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44"/>
    <w:rsid w:val="00045C3A"/>
    <w:rsid w:val="00A45AB6"/>
    <w:rsid w:val="00C1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8E72D-E8BA-4A79-A9A7-3A33C877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1744</Words>
  <Characters>9943</Characters>
  <Application>Microsoft Office Word</Application>
  <DocSecurity>0</DocSecurity>
  <Lines>82</Lines>
  <Paragraphs>23</Paragraphs>
  <ScaleCrop>false</ScaleCrop>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Nadeem</dc:creator>
  <cp:keywords/>
  <dc:description/>
  <cp:lastModifiedBy>Faraz Nadeem</cp:lastModifiedBy>
  <cp:revision>3</cp:revision>
  <dcterms:created xsi:type="dcterms:W3CDTF">2023-12-12T16:41:00Z</dcterms:created>
  <dcterms:modified xsi:type="dcterms:W3CDTF">2023-12-12T16:41:00Z</dcterms:modified>
</cp:coreProperties>
</file>