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88DD4" w14:textId="77777777" w:rsidR="00A170CB" w:rsidRDefault="00A170CB" w:rsidP="00A170CB">
      <w:commentRangeStart w:id="0"/>
      <w:r>
        <w:t>Solar energy is a clean, renewable source of power that has gained significant attention in recent decades. It is derived from the sun’s radiation, and with advancements in technology, it can now be harnessed efficiently for a variety of applications. Solar energy is abundant and can be used to generate electricity, provide heating, and even power vehicles. As the world seeks to reduce its dependence on fossil fuels and combat climate change, solar energy is becoming a critical component of sustainable development.</w:t>
      </w:r>
      <w:commentRangeEnd w:id="0"/>
      <w:r w:rsidR="002942F6">
        <w:rPr>
          <w:rStyle w:val="CommentReference"/>
        </w:rPr>
        <w:commentReference w:id="0"/>
      </w:r>
    </w:p>
    <w:p w14:paraId="3615BDEE" w14:textId="77777777" w:rsidR="00A170CB" w:rsidRDefault="00A170CB" w:rsidP="00A170CB"/>
    <w:p w14:paraId="7B242AF9" w14:textId="77777777" w:rsidR="00A170CB" w:rsidRDefault="00A170CB" w:rsidP="00A170CB">
      <w:commentRangeStart w:id="1"/>
      <w:r>
        <w:t xml:space="preserve">The process of harnessing solar energy typically involves solar panels, which are made up of photovoltaic (PV) cells. These cells convert sunlight directly into electricity through the photovoltaic effect, which occurs when photons from sunlight knock electrons into a higher state of energy, creating an electric current. Solar panels are most commonly installed on rooftops, but they can also be used in large solar farms where many panels work together to generate substantial amounts of electricity. </w:t>
      </w:r>
      <w:commentRangeEnd w:id="1"/>
      <w:r w:rsidR="002942F6">
        <w:rPr>
          <w:rStyle w:val="CommentReference"/>
        </w:rPr>
        <w:commentReference w:id="1"/>
      </w:r>
    </w:p>
    <w:p w14:paraId="359198A8" w14:textId="77777777" w:rsidR="00A170CB" w:rsidRDefault="00A170CB" w:rsidP="00A170CB"/>
    <w:p w14:paraId="2D9A24CC" w14:textId="77777777" w:rsidR="00A170CB" w:rsidRDefault="00A170CB" w:rsidP="00A170CB">
      <w:r>
        <w:t>There are two main types of solar energy systems: grid-tied and off-grid. Grid-tied systems are connected to the electricity grid, allowing excess energy generated by the solar panels to be sent to the grid, and any shortfall can be supplemented by the grid. Off-grid systems, on the other hand, are not connected to the electricity grid and require battery storage to store excess energy for use when sunlight is not available, such as at night or during cloudy days.</w:t>
      </w:r>
    </w:p>
    <w:p w14:paraId="0D826FB1" w14:textId="77777777" w:rsidR="00A170CB" w:rsidRDefault="00A170CB" w:rsidP="00A170CB"/>
    <w:p w14:paraId="60039B03" w14:textId="77777777" w:rsidR="00A170CB" w:rsidRDefault="00A170CB" w:rsidP="00A170CB">
      <w:r>
        <w:t>One of the significant benefits of solar energy is its environmental impact. Unlike fossil fuels, solar energy does not produce greenhouse gases or air pollutants. The production and operation of solar panels have minimal environmental consequences compared to coal or natural gas plants. Additionally, solar power does not require water for energy production, unlike other renewable energy sources such as hydropower, which can strain water resources in drought-prone areas.</w:t>
      </w:r>
    </w:p>
    <w:p w14:paraId="055EA766" w14:textId="77777777" w:rsidR="00A170CB" w:rsidRDefault="00A170CB" w:rsidP="00A170CB"/>
    <w:p w14:paraId="1B489759" w14:textId="77777777" w:rsidR="00A170CB" w:rsidRDefault="00A170CB" w:rsidP="00A170CB">
      <w:r>
        <w:t>Another advantage of solar energy is its cost-effectiveness. The cost of solar panels and their installation has decreased significantly in recent years, making solar power more accessible to homeowners, businesses, and governments. Once installed, solar energy systems can generate electricity for decades with minimal maintenance, reducing or even eliminating electricity bills. Many countries and regions also offer incentives such as tax credits, rebates, and feed-in tariffs to encourage the adoption of solar energy.</w:t>
      </w:r>
    </w:p>
    <w:p w14:paraId="4AE2FA03" w14:textId="77777777" w:rsidR="00A170CB" w:rsidRDefault="00A170CB" w:rsidP="00A170CB"/>
    <w:p w14:paraId="009E2647" w14:textId="77777777" w:rsidR="00A170CB" w:rsidRDefault="00A170CB" w:rsidP="00A170CB">
      <w:r>
        <w:t>Solar energy plays an essential role in reducing the global reliance on fossil fuels, which are finite and contribute to environmental degradation. As more solar energy systems are installed worldwide, the demand for coal, oil, and natural gas decreases. This shift can reduce the geopolitical tensions associated with fossil fuel dependence, promote energy independence, and lead to more stable energy prices in the long term.</w:t>
      </w:r>
    </w:p>
    <w:p w14:paraId="4E2F1575" w14:textId="77777777" w:rsidR="00A170CB" w:rsidRDefault="00A170CB" w:rsidP="00A170CB"/>
    <w:p w14:paraId="7F571506" w14:textId="77777777" w:rsidR="00A170CB" w:rsidRDefault="00A170CB" w:rsidP="00A170CB">
      <w:r>
        <w:lastRenderedPageBreak/>
        <w:t>Despite its many advantages, solar energy does have some limitations. One of the primary challenges is its intermittent nature. Solar energy generation depends on sunlight, so it is not available at night and can be less effective on cloudy or rainy days. This variability can make it challenging to rely solely on solar energy for consistent power supply, particularly in regions with less sunlight. However, advancements in energy storage technologies, such as lithium-ion batteries, are helping to address this issue by allowing excess energy generated during the day to be stored for use when the sun is not shining.</w:t>
      </w:r>
    </w:p>
    <w:p w14:paraId="4ACE8595" w14:textId="77777777" w:rsidR="00A170CB" w:rsidRDefault="00A170CB" w:rsidP="00A170CB"/>
    <w:p w14:paraId="6FE78F73" w14:textId="77777777" w:rsidR="00A170CB" w:rsidRDefault="00A170CB" w:rsidP="00A170CB">
      <w:r>
        <w:t>Additionally, the initial cost of installing solar panels can be a barrier for some individuals and businesses. While the long-term savings are significant, the upfront investment can be substantial, especially for larger systems. However, financing options such as solar loans, leases, and power purchase agreements (PPAs) are becoming more widely available, making solar energy more affordable for a broader range of consumers.</w:t>
      </w:r>
    </w:p>
    <w:p w14:paraId="21772551" w14:textId="77777777" w:rsidR="00A170CB" w:rsidRDefault="00A170CB" w:rsidP="00A170CB"/>
    <w:p w14:paraId="72DF55B0" w14:textId="77777777" w:rsidR="00A170CB" w:rsidRDefault="00A170CB" w:rsidP="00A170CB">
      <w:r>
        <w:t>Another challenge is the amount of space required for solar panels. While rooftop installations are common for residential and commercial buildings, larger-scale solar farms require significant amounts of land. This can be an issue in densely populated areas or regions where land is needed for agriculture or conservation. However, innovative solutions such as floating solar farms, which are installed on bodies of water, and the integration of solar panels into building materials like windows and roof tiles, are helping to overcome this limitation.</w:t>
      </w:r>
    </w:p>
    <w:p w14:paraId="7CE722CA" w14:textId="77777777" w:rsidR="00A170CB" w:rsidRDefault="00A170CB" w:rsidP="00A170CB"/>
    <w:p w14:paraId="4A2EA847" w14:textId="77777777" w:rsidR="00A170CB" w:rsidRDefault="00A170CB" w:rsidP="00A170CB">
      <w:r>
        <w:t>The future of solar energy is promising. Technological advancements continue to improve the efficiency of solar panels, allowing them to capture more sunlight and generate more electricity. Emerging technologies, such as solar thermal energy and concentrated solar power (CSP), are also expanding the potential applications of solar energy. Solar thermal systems use mirrors or lenses to focus sunlight onto a small area, generating heat that can be used to produce electricity or provide heating. CSP systems use similar technology to generate large-scale electricity, typically for industrial or utility-scale applications.</w:t>
      </w:r>
    </w:p>
    <w:p w14:paraId="7AFA803C" w14:textId="77777777" w:rsidR="00A170CB" w:rsidRDefault="00A170CB" w:rsidP="00A170CB"/>
    <w:p w14:paraId="771672D5" w14:textId="77777777" w:rsidR="00A170CB" w:rsidRDefault="00A170CB" w:rsidP="00A170CB">
      <w:r>
        <w:t>Moreover, the integration of solar energy with other renewable energy sources, such as wind and hydropower, can create more resilient and reliable energy systems. For example, combining solar and wind power can help balance the intermittent nature of both sources, as wind tends to blow more at night when solar energy is not available. Hybrid renewable energy systems, along with advances in smart grid technology, are paving the way for a more sustainable and efficient energy future.</w:t>
      </w:r>
    </w:p>
    <w:p w14:paraId="33404B18" w14:textId="77777777" w:rsidR="00A170CB" w:rsidRDefault="00A170CB" w:rsidP="00A170CB"/>
    <w:p w14:paraId="448D98FB" w14:textId="77777777" w:rsidR="00A170CB" w:rsidRDefault="00A170CB" w:rsidP="00A170CB">
      <w:r>
        <w:t>Solar energy is also playing a crucial role in addressing energy access in developing countries. In many remote or rural areas, extending the electricity grid is not feasible due to the high cost and logistical challenges. Solar energy systems, particularly off-grid systems with battery storage, offer a practical solution for providing electricity to these communities. Solar-powered lighting, water pumps, and mobile phone charging stations are transforming lives in areas that previously had no access to electricity. Additionally, solar energy can power schools, health clinics, and other essential services, improving the quality of life and supporting economic development.</w:t>
      </w:r>
    </w:p>
    <w:p w14:paraId="0732B70B" w14:textId="77777777" w:rsidR="00A170CB" w:rsidRDefault="00A170CB" w:rsidP="00A170CB"/>
    <w:p w14:paraId="3FA4DD04" w14:textId="77777777" w:rsidR="00A170CB" w:rsidRDefault="00A170CB" w:rsidP="00A170CB">
      <w:r>
        <w:t>As governments, businesses, and individuals increasingly recognize the importance of transitioning to renewable energy, solar energy is expected to continue growing rapidly. Many countries have set ambitious targets for increasing their use of solar power as part of their efforts to combat climate change and reduce carbon emissions. In the United States, for example, solar energy capacity has grown exponentially in recent years, driven by both federal and state-level policies that promote clean energy. In Europe, solar energy is a key component of the European Union's goal to become carbon-neutral by 2050.</w:t>
      </w:r>
    </w:p>
    <w:p w14:paraId="32BFA8E3" w14:textId="77777777" w:rsidR="00A170CB" w:rsidRDefault="00A170CB" w:rsidP="00A170CB"/>
    <w:p w14:paraId="7DBEDC69" w14:textId="77777777" w:rsidR="00A170CB" w:rsidRDefault="00A170CB" w:rsidP="00A170CB">
      <w:r>
        <w:t>China is also a major player in the global solar energy market, both as a producer and consumer of solar panels. The country has invested heavily in solar energy, and its manufacturing capabilities have helped drive down the cost of solar panels worldwide. China is now home to some of the largest solar farms in the world and continues to expand its solar energy capacity to meet its growing energy needs while reducing its reliance on coal.</w:t>
      </w:r>
    </w:p>
    <w:p w14:paraId="1E1AA115" w14:textId="77777777" w:rsidR="00A170CB" w:rsidRDefault="00A170CB" w:rsidP="00A170CB"/>
    <w:p w14:paraId="7044ED0B" w14:textId="7EA25CB2" w:rsidR="00792C08" w:rsidRDefault="00A170CB" w:rsidP="00A170CB">
      <w:r>
        <w:t>In conclusion, solar energy is a vital part of the global transition to a more sustainable and clean energy future. Its environmental benefits, cost-effectiveness, and potential to provide energy access to underserved communities make it a powerful tool in the fight against climate change. While challenges such as intermittency and land use remain, ongoing technological advancements and supportive policies are helping to overcome these obstacles. As the world continues to move away from fossil fuels, solar energy will play an increasingly important role in shaping a more sustainable and resilient energy landscape.</w:t>
      </w:r>
    </w:p>
    <w:sectPr w:rsidR="00792C08" w:rsidSect="008E7D67">
      <w:pgSz w:w="12240" w:h="15840"/>
      <w:pgMar w:top="1440" w:right="1440" w:bottom="1440" w:left="1440" w:header="720" w:footer="72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fiz Arham" w:date="2024-10-10T15:52:00Z" w:initials="HA">
    <w:p w14:paraId="3D70600B" w14:textId="13C7564B" w:rsidR="002942F6" w:rsidRPr="002942F6" w:rsidRDefault="002942F6">
      <w:pPr>
        <w:pStyle w:val="CommentText"/>
        <w:rPr>
          <w:lang/>
        </w:rPr>
      </w:pPr>
      <w:r>
        <w:rPr>
          <w:rStyle w:val="CommentReference"/>
        </w:rPr>
        <w:annotationRef/>
      </w:r>
      <w:r>
        <w:rPr>
          <w:lang/>
        </w:rPr>
        <w:t>This is proofread.</w:t>
      </w:r>
    </w:p>
  </w:comment>
  <w:comment w:id="1" w:author="Hafiz Arham" w:date="2024-10-10T15:53:00Z" w:initials="HA">
    <w:p w14:paraId="614624D4" w14:textId="4D32DAF5" w:rsidR="002942F6" w:rsidRPr="002942F6" w:rsidRDefault="002942F6">
      <w:pPr>
        <w:pStyle w:val="CommentText"/>
        <w:rPr>
          <w:lang/>
        </w:rPr>
      </w:pPr>
      <w:r>
        <w:rPr>
          <w:rStyle w:val="CommentReference"/>
        </w:rPr>
        <w:annotationRef/>
      </w:r>
      <w:r>
        <w:rPr>
          <w:lang/>
        </w:rPr>
        <w:t>This is not proofread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70600B" w15:done="0"/>
  <w15:commentEx w15:paraId="61462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C17F13" w16cex:dateUtc="2024-10-10T10:52:00Z"/>
  <w16cex:commentExtensible w16cex:durableId="32C2698A" w16cex:dateUtc="2024-10-1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70600B" w16cid:durableId="1DC17F13"/>
  <w16cid:commentId w16cid:paraId="614624D4" w16cid:durableId="32C269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z Arham">
    <w15:presenceInfo w15:providerId="AD" w15:userId="S-1-5-21-3735832637-2579416464-1993224823-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B"/>
    <w:rsid w:val="000D68B3"/>
    <w:rsid w:val="002942F6"/>
    <w:rsid w:val="00654178"/>
    <w:rsid w:val="00792C08"/>
    <w:rsid w:val="008E7D67"/>
    <w:rsid w:val="00A170CB"/>
    <w:rsid w:val="00B145AE"/>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F400"/>
  <w15:chartTrackingRefBased/>
  <w15:docId w15:val="{62EEE947-B13D-4CAE-BAEC-B71E502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42F6"/>
    <w:rPr>
      <w:sz w:val="16"/>
      <w:szCs w:val="16"/>
    </w:rPr>
  </w:style>
  <w:style w:type="paragraph" w:styleId="CommentText">
    <w:name w:val="annotation text"/>
    <w:basedOn w:val="Normal"/>
    <w:link w:val="CommentTextChar"/>
    <w:uiPriority w:val="99"/>
    <w:semiHidden/>
    <w:unhideWhenUsed/>
    <w:rsid w:val="002942F6"/>
    <w:pPr>
      <w:spacing w:line="240" w:lineRule="auto"/>
    </w:pPr>
    <w:rPr>
      <w:sz w:val="20"/>
      <w:szCs w:val="20"/>
    </w:rPr>
  </w:style>
  <w:style w:type="character" w:customStyle="1" w:styleId="CommentTextChar">
    <w:name w:val="Comment Text Char"/>
    <w:basedOn w:val="DefaultParagraphFont"/>
    <w:link w:val="CommentText"/>
    <w:uiPriority w:val="99"/>
    <w:semiHidden/>
    <w:rsid w:val="002942F6"/>
    <w:rPr>
      <w:sz w:val="20"/>
      <w:szCs w:val="20"/>
    </w:rPr>
  </w:style>
  <w:style w:type="paragraph" w:styleId="CommentSubject">
    <w:name w:val="annotation subject"/>
    <w:basedOn w:val="CommentText"/>
    <w:next w:val="CommentText"/>
    <w:link w:val="CommentSubjectChar"/>
    <w:uiPriority w:val="99"/>
    <w:semiHidden/>
    <w:unhideWhenUsed/>
    <w:rsid w:val="002942F6"/>
    <w:rPr>
      <w:b/>
      <w:bCs/>
    </w:rPr>
  </w:style>
  <w:style w:type="character" w:customStyle="1" w:styleId="CommentSubjectChar">
    <w:name w:val="Comment Subject Char"/>
    <w:basedOn w:val="CommentTextChar"/>
    <w:link w:val="CommentSubject"/>
    <w:uiPriority w:val="99"/>
    <w:semiHidden/>
    <w:rsid w:val="00294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2024-10-10T10:51:00Z</dcterms:created>
  <dcterms:modified xsi:type="dcterms:W3CDTF">2024-10-10T10:53:00Z</dcterms:modified>
</cp:coreProperties>
</file>