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 vs. Private Cloud: Key Differences &amp; Benefits</w:t>
      </w:r>
    </w:p>
    <w:p>
      <w:r>
        <w:t>Cloud computing provides scalable solutions for businesses. The two main types are Public and Private Cloud, each with distinct advantages. Below is a concise comparison and key benefits of transitioning from public to private cloud.</w:t>
      </w:r>
    </w:p>
    <w:p>
      <w:pPr>
        <w:pStyle w:val="Heading2"/>
      </w:pPr>
      <w:r>
        <w:t>Comparison Table: Public vs. Private Cloud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Public Cloud</w:t>
            </w:r>
          </w:p>
        </w:tc>
        <w:tc>
          <w:tcPr>
            <w:tcW w:type="dxa" w:w="2880"/>
          </w:tcPr>
          <w:p>
            <w:r>
              <w:t>Private Cloud</w:t>
            </w:r>
          </w:p>
        </w:tc>
      </w:tr>
      <w:tr>
        <w:tc>
          <w:tcPr>
            <w:tcW w:type="dxa" w:w="2880"/>
          </w:tcPr>
          <w:p>
            <w:r>
              <w:t>Accessibility</w:t>
            </w:r>
          </w:p>
        </w:tc>
        <w:tc>
          <w:tcPr>
            <w:tcW w:type="dxa" w:w="2880"/>
          </w:tcPr>
          <w:p>
            <w:r>
              <w:t>Open to multiple users via the internet</w:t>
            </w:r>
          </w:p>
        </w:tc>
        <w:tc>
          <w:tcPr>
            <w:tcW w:type="dxa" w:w="2880"/>
          </w:tcPr>
          <w:p>
            <w:r>
              <w:t>Restricted to a single organization</w:t>
            </w:r>
          </w:p>
        </w:tc>
      </w:tr>
      <w:tr>
        <w:tc>
          <w:tcPr>
            <w:tcW w:type="dxa" w:w="2880"/>
          </w:tcPr>
          <w:p>
            <w:r>
              <w:t>Security &amp; Control</w:t>
            </w:r>
          </w:p>
        </w:tc>
        <w:tc>
          <w:tcPr>
            <w:tcW w:type="dxa" w:w="2880"/>
          </w:tcPr>
          <w:p>
            <w:r>
              <w:t>Managed by third-party providers</w:t>
            </w:r>
          </w:p>
        </w:tc>
        <w:tc>
          <w:tcPr>
            <w:tcW w:type="dxa" w:w="2880"/>
          </w:tcPr>
          <w:p>
            <w:r>
              <w:t>Enhanced security with full control</w:t>
            </w:r>
          </w:p>
        </w:tc>
      </w:tr>
    </w:tbl>
    <w:p>
      <w:pPr>
        <w:pStyle w:val="Heading2"/>
      </w:pPr>
      <w:r>
        <w:t>Why Move from Public to Private Cloud?</w:t>
      </w:r>
    </w:p>
    <w:p>
      <w:r>
        <w:t>Businesses with critical data often switch to private cloud for better security and control. Here’s a real-world example from the finance sector.</w:t>
      </w:r>
    </w:p>
    <w:p>
      <w:pPr>
        <w:pStyle w:val="Heading3"/>
      </w:pPr>
      <w:r>
        <w:t>Case Study: Banking Institution</w:t>
      </w:r>
    </w:p>
    <w:p>
      <w:r>
        <w:t>A bank using public cloud faced security risks and slow transaction speeds. Moving to a private cloud improved:</w:t>
      </w:r>
    </w:p>
    <w:p>
      <w:r>
        <w:t>- **Security &amp; Compliance:** Ensures encryption and meets banking regulations.</w:t>
      </w:r>
    </w:p>
    <w:p>
      <w:r>
        <w:t>- **Performance:** Faster transactions with dedicated resources.</w:t>
      </w:r>
    </w:p>
    <w:p>
      <w:r>
        <w:t>- **Customization:** Tailored analytics and security controls.</w:t>
      </w:r>
    </w:p>
    <w:p>
      <w:r>
        <w:t>- **Long-term Cost Savings:** Eliminates high pay-as-you-go costs.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