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A1D" w:rsidRDefault="00ED6A1D"/>
    <w:p w:rsidR="00ED6A1D" w:rsidRDefault="00ED6A1D"/>
    <w:p w:rsidR="00ED6A1D" w:rsidRDefault="00ED6A1D"/>
    <w:p w:rsidR="00ED6A1D" w:rsidRPr="003866A6" w:rsidRDefault="003866A6">
      <w:pPr>
        <w:jc w:val="center"/>
        <w:rPr>
          <w:u w:val="thick"/>
        </w:rPr>
      </w:pPr>
      <w:r w:rsidRPr="003866A6">
        <w:rPr>
          <w:b/>
          <w:color w:val="1F3B57"/>
          <w:sz w:val="44"/>
          <w:u w:val="thick"/>
        </w:rPr>
        <w:t>MUHAMMAD ARHAM KASHIF</w:t>
      </w:r>
    </w:p>
    <w:p w:rsidR="00ED6A1D" w:rsidRDefault="003866A6">
      <w:pPr>
        <w:spacing w:after="800"/>
        <w:jc w:val="center"/>
      </w:pPr>
      <w:r>
        <w:rPr>
          <w:i/>
          <w:color w:val="555555"/>
          <w:sz w:val="26"/>
        </w:rPr>
        <w:t>Artificial Intelligence Engineer Intern — DecodeLabs</w:t>
      </w:r>
    </w:p>
    <w:p w:rsidR="00ED6A1D" w:rsidRPr="003866A6" w:rsidRDefault="003866A6">
      <w:pPr>
        <w:jc w:val="center"/>
        <w:rPr>
          <w:u w:val="thick"/>
        </w:rPr>
      </w:pPr>
      <w:r w:rsidRPr="003866A6">
        <w:rPr>
          <w:b/>
          <w:color w:val="1F3B57"/>
          <w:sz w:val="68"/>
          <w:u w:val="thick"/>
        </w:rPr>
        <w:t>PROJECT 2 REPORT</w:t>
      </w:r>
    </w:p>
    <w:p w:rsidR="00ED6A1D" w:rsidRDefault="003866A6">
      <w:pPr>
        <w:spacing w:after="120"/>
        <w:jc w:val="center"/>
      </w:pPr>
      <w:r>
        <w:rPr>
          <w:color w:val="E05A3C"/>
          <w:sz w:val="40"/>
        </w:rPr>
        <w:t>Data Classification Using AI</w:t>
      </w:r>
    </w:p>
    <w:p w:rsidR="00ED6A1D" w:rsidRDefault="003866A6">
      <w:pPr>
        <w:spacing w:after="1200"/>
        <w:jc w:val="center"/>
      </w:pPr>
      <w:r>
        <w:rPr>
          <w:color w:val="555555"/>
          <w:sz w:val="26"/>
        </w:rPr>
        <w:t>Supervised Learning · Iris Dataset · K-Nearest Neighbors</w:t>
      </w:r>
    </w:p>
    <w:p w:rsidR="00ED6A1D" w:rsidRDefault="00ED6A1D"/>
    <w:p w:rsidR="00ED6A1D" w:rsidRDefault="00ED6A1D">
      <w:bookmarkStart w:id="0" w:name="_GoBack"/>
      <w:bookmarkEnd w:id="0"/>
    </w:p>
    <w:p w:rsidR="00ED6A1D" w:rsidRDefault="00ED6A1D"/>
    <w:p w:rsidR="00ED6A1D" w:rsidRDefault="00ED6A1D"/>
    <w:p w:rsidR="00ED6A1D" w:rsidRDefault="00ED6A1D"/>
    <w:p w:rsidR="00ED6A1D" w:rsidRDefault="00ED6A1D"/>
    <w:p w:rsidR="00ED6A1D" w:rsidRDefault="003866A6">
      <w:pPr>
        <w:jc w:val="center"/>
      </w:pPr>
      <w:r>
        <w:rPr>
          <w:color w:val="555555"/>
        </w:rPr>
        <w:t>Industrial Training Kit  |  Batch 2026</w:t>
      </w:r>
      <w:r>
        <w:rPr>
          <w:color w:val="555555"/>
        </w:rPr>
        <w:br/>
        <w:t>Powered by DecodeLabs</w:t>
      </w:r>
    </w:p>
    <w:p w:rsidR="00ED6A1D" w:rsidRDefault="003866A6">
      <w:r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 xml:space="preserve">1. </w:t>
      </w:r>
      <w:r>
        <w:rPr>
          <w:color w:val="1F3B57"/>
        </w:rPr>
        <w:t>Introduction</w:t>
      </w:r>
    </w:p>
    <w:p w:rsidR="00ED6A1D" w:rsidRDefault="003866A6">
      <w:pPr>
        <w:spacing w:after="160"/>
      </w:pPr>
      <w:r>
        <w:t>This report documents the completion of Project 2 of the DecodeLabs Artificial Intelligence Industrial Training Kit (Batch 2026): Data Classification Using AI. Building on the rule-based logic explored in Project 1, this project moves into Sup</w:t>
      </w:r>
      <w:r>
        <w:t>ervised Learning — training a model on labeled historical data so it can classify new, unseen data on its own.</w:t>
      </w:r>
    </w:p>
    <w:p w:rsidR="00ED6A1D" w:rsidRDefault="003866A6">
      <w:pPr>
        <w:spacing w:after="160"/>
      </w:pPr>
      <w:r>
        <w:t>The exercise mirrors a real predictive-modeling workflow: a dataset is loaded and explored, split into training and testing portions, fed through</w:t>
      </w:r>
      <w:r>
        <w:t xml:space="preserve"> a classification algorithm, and the resulting predictions are validated using proper evaluation metrics rather than accuracy alone.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Project Goal</w:t>
      </w:r>
    </w:p>
    <w:p w:rsidR="00ED6A1D" w:rsidRDefault="003866A6">
      <w:pPr>
        <w:spacing w:after="80"/>
      </w:pPr>
      <w:r>
        <w:t>Build a basic classification model using a small, well-understood dataset.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Key Requirements</w:t>
      </w:r>
    </w:p>
    <w:p w:rsidR="00ED6A1D" w:rsidRDefault="003866A6">
      <w:pPr>
        <w:pStyle w:val="ListBullet"/>
        <w:spacing w:after="80"/>
      </w:pPr>
      <w:r>
        <w:t>Load and understan</w:t>
      </w:r>
      <w:r>
        <w:t>d a dataset</w:t>
      </w:r>
    </w:p>
    <w:p w:rsidR="00ED6A1D" w:rsidRDefault="003866A6">
      <w:pPr>
        <w:pStyle w:val="ListBullet"/>
        <w:spacing w:after="80"/>
      </w:pPr>
      <w:r>
        <w:t>Split the data into training and testing sets</w:t>
      </w:r>
    </w:p>
    <w:p w:rsidR="00ED6A1D" w:rsidRDefault="003866A6">
      <w:pPr>
        <w:pStyle w:val="ListBullet"/>
        <w:spacing w:after="80"/>
      </w:pPr>
      <w:r>
        <w:t>Apply a simple classification algorithm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Key Skills Demonstrated</w:t>
      </w:r>
    </w:p>
    <w:p w:rsidR="00ED6A1D" w:rsidRDefault="003866A6">
      <w:pPr>
        <w:pStyle w:val="ListBullet"/>
        <w:spacing w:after="80"/>
      </w:pPr>
      <w:r>
        <w:t>Data handling and exploratory analysis</w:t>
      </w:r>
    </w:p>
    <w:p w:rsidR="00ED6A1D" w:rsidRDefault="003866A6">
      <w:pPr>
        <w:pStyle w:val="ListBullet"/>
        <w:spacing w:after="80"/>
      </w:pPr>
      <w:r>
        <w:t>Supervised learning fundamentals</w:t>
      </w:r>
    </w:p>
    <w:p w:rsidR="00ED6A1D" w:rsidRDefault="003866A6">
      <w:pPr>
        <w:pStyle w:val="ListBullet"/>
        <w:spacing w:after="80"/>
      </w:pPr>
      <w:r>
        <w:t>Model training, tuning, and validation</w:t>
      </w:r>
    </w:p>
    <w:p w:rsidR="00ED6A1D" w:rsidRDefault="003866A6">
      <w:r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 xml:space="preserve">2. Conceptual </w:t>
      </w:r>
      <w:r>
        <w:rPr>
          <w:color w:val="1F3B57"/>
        </w:rPr>
        <w:t>Foundation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From Heuristics to Supervised Learning</w:t>
      </w:r>
    </w:p>
    <w:p w:rsidR="00ED6A1D" w:rsidRDefault="003866A6">
      <w:pPr>
        <w:spacing w:after="160"/>
      </w:pPr>
      <w:r>
        <w:t>Traditional programs rely on a heuristic 'if/then' rulebook that must anticipate every case in advance. Supervised learning replaces that rulebook with historical, labeled examples: the algorithm is shown d</w:t>
      </w:r>
      <w:r>
        <w:t>ata where the correct answer is already known, and it derives its own decision boundary between classes — rather than being handed one.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The IPO Framework</w:t>
      </w:r>
    </w:p>
    <w:p w:rsidR="00ED6A1D" w:rsidRDefault="003866A6">
      <w:pPr>
        <w:spacing w:after="160"/>
      </w:pPr>
      <w:r>
        <w:t>The entire pipeline for this project follows a simple Input -&gt; Process -&gt; Output structure:</w:t>
      </w:r>
    </w:p>
    <w:p w:rsidR="00ED6A1D" w:rsidRDefault="003866A6">
      <w:pPr>
        <w:pStyle w:val="ListBullet"/>
        <w:spacing w:after="80"/>
      </w:pPr>
      <w:r>
        <w:t>Input: the</w:t>
      </w:r>
      <w:r>
        <w:t xml:space="preserve"> Iris domain dataset, prepared through feature scaling</w:t>
      </w:r>
    </w:p>
    <w:p w:rsidR="00ED6A1D" w:rsidRDefault="003866A6">
      <w:pPr>
        <w:pStyle w:val="ListBullet"/>
        <w:spacing w:after="80"/>
      </w:pPr>
      <w:r>
        <w:t>Process: a train-test split followed by the K-Nearest Neighbors (KNN) algorithm</w:t>
      </w:r>
    </w:p>
    <w:p w:rsidR="00ED6A1D" w:rsidRDefault="003866A6">
      <w:pPr>
        <w:pStyle w:val="ListBullet"/>
        <w:spacing w:after="80"/>
      </w:pPr>
      <w:r>
        <w:t>Output: a confusion matrix and F1 score used to judge how well the model performs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Why Scaling Matters</w:t>
      </w:r>
    </w:p>
    <w:p w:rsidR="00ED6A1D" w:rsidRDefault="003866A6">
      <w:pPr>
        <w:spacing w:after="160"/>
      </w:pPr>
      <w:r>
        <w:t>Because KNN classif</w:t>
      </w:r>
      <w:r>
        <w:t>ies a point based on distance to its neighbors, features measured on different scales (e.g. centimeters vs. arbitrary counts) can distort those distances. StandardScaler re-centers every feature to a mean of 0 and a variance of 1, so no single feature domi</w:t>
      </w:r>
      <w:r>
        <w:t>nates the distance calculation purely because of its numeric range.</w:t>
      </w:r>
    </w:p>
    <w:p w:rsidR="00ED6A1D" w:rsidRDefault="003866A6">
      <w:r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>3. The Dataset: Iris Benchmark</w:t>
      </w:r>
    </w:p>
    <w:p w:rsidR="00ED6A1D" w:rsidRDefault="003866A6">
      <w:pPr>
        <w:spacing w:after="160"/>
      </w:pPr>
      <w:r>
        <w:t>The classic Iris dataset was used as the raw material for this project. It is a small, balanced, and well-labeled benchmark that is ideal for learning clas</w:t>
      </w:r>
      <w:r>
        <w:t>sification fundamentals before moving to more complex, high-dimensional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685"/>
      </w:tblGrid>
      <w:tr w:rsidR="00ED6A1D">
        <w:trPr>
          <w:jc w:val="center"/>
        </w:trPr>
        <w:tc>
          <w:tcPr>
            <w:tcW w:w="3685" w:type="dxa"/>
            <w:shd w:val="clear" w:color="auto" w:fill="1F3B57"/>
          </w:tcPr>
          <w:p w:rsidR="00ED6A1D" w:rsidRDefault="003866A6"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685" w:type="dxa"/>
            <w:shd w:val="clear" w:color="auto" w:fill="1F3B57"/>
          </w:tcPr>
          <w:p w:rsidR="00ED6A1D" w:rsidRDefault="003866A6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Total Samples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150 (perfectly balanced)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Classes</w:t>
            </w:r>
          </w:p>
        </w:tc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3 — Setosa, Versicolor, Virginica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Features (Dimensions)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4 — sepal length, sepal width, petal length, petal width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Measurement Unit</w:t>
            </w:r>
          </w:p>
        </w:tc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Centimeters (cm)</w:t>
            </w:r>
          </w:p>
        </w:tc>
      </w:tr>
    </w:tbl>
    <w:p w:rsidR="00ED6A1D" w:rsidRDefault="00ED6A1D"/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303520" cy="4079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eature_scat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spacing w:after="280"/>
        <w:jc w:val="center"/>
      </w:pPr>
      <w:r>
        <w:rPr>
          <w:i/>
          <w:color w:val="555555"/>
          <w:sz w:val="19"/>
        </w:rPr>
        <w:t>Figure 1 — Petal length vs. petal width, colored by species. Even in two dimensions, the three Iris species form visually separable clusters, which is exactly the structure a classifier learns to exploit.</w:t>
      </w:r>
    </w:p>
    <w:p w:rsidR="00ED6A1D" w:rsidRDefault="003866A6">
      <w:r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 xml:space="preserve">4. </w:t>
      </w:r>
      <w:r>
        <w:rPr>
          <w:color w:val="1F3B57"/>
        </w:rPr>
        <w:t>Methodology and Implementation</w:t>
      </w:r>
    </w:p>
    <w:p w:rsidR="00ED6A1D" w:rsidRDefault="003866A6">
      <w:pPr>
        <w:spacing w:after="160"/>
      </w:pPr>
      <w:r>
        <w:t>The model was built with scikit-learn following the standard Instantiate -&gt; Fit -&gt; Predict workflow. Each stage below pairs the working code with a short explanation.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Step 1 — Load and Understand the Dataset</w:t>
      </w:r>
    </w:p>
    <w:p w:rsidR="00ED6A1D" w:rsidRDefault="003866A6">
      <w:pPr>
        <w:spacing w:after="160"/>
      </w:pPr>
      <w:r>
        <w:t xml:space="preserve">The Iris dataset </w:t>
      </w:r>
      <w:r>
        <w:t>was loaded and inspected to confirm its shape and class balance before any modeling began.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86400" cy="1792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Step 2 — Train/Test Split and Feature Scaling</w:t>
      </w:r>
    </w:p>
    <w:p w:rsidR="00ED6A1D" w:rsidRDefault="003866A6">
      <w:pPr>
        <w:spacing w:after="160"/>
      </w:pPr>
      <w:r>
        <w:t>Data was shuffled and split 80/20 into training and testing sets, stratified by class so each species is proportional</w:t>
      </w:r>
      <w:r>
        <w:t>ly represented in both sets. StandardScaler was then fit on the training data only, and applied to both sets to prevent data leakage.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86400" cy="20039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Step 3 — Choosing K and Training the Classifier</w:t>
      </w:r>
    </w:p>
    <w:p w:rsidR="00ED6A1D" w:rsidRDefault="003866A6">
      <w:pPr>
        <w:spacing w:after="160"/>
      </w:pPr>
      <w:r>
        <w:t xml:space="preserve">K controls how many neighboring points 'vote' on a new point's class. A </w:t>
      </w:r>
      <w:r>
        <w:t xml:space="preserve">very small K (e.g. K=1) overfits to noise, while a very large K underfits and washes out real structure. The error-rate curve below was generated by testing K from 1 to 30 — the curve flattens into a low-error zone </w:t>
      </w:r>
      <w:r>
        <w:lastRenderedPageBreak/>
        <w:t>in the K=3 to K=9 range, confirming K=5 (</w:t>
      </w:r>
      <w:r>
        <w:t>used in the reference workflow) is a reasonable, stable choice.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303520" cy="3409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k_tu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spacing w:after="280"/>
        <w:jc w:val="center"/>
      </w:pPr>
      <w:r>
        <w:rPr>
          <w:i/>
          <w:color w:val="555555"/>
          <w:sz w:val="19"/>
        </w:rPr>
        <w:t>Figure 2 — Test error rate across K values. Very low K overfits; very high K underfits. K=5 sits comfortably inside the stable low-error region.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86400" cy="11474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Step 4 — Evaluating the Model</w:t>
      </w:r>
    </w:p>
    <w:p w:rsidR="00ED6A1D" w:rsidRDefault="003866A6">
      <w:pPr>
        <w:spacing w:after="160"/>
      </w:pPr>
      <w:r>
        <w:t>Accuracy alon</w:t>
      </w:r>
      <w:r>
        <w:t>e can be misleading, especially on imbalanced data, so the model was also evaluated with a confusion matrix and the F1 score (the harmonic mean of precision and recall).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86400" cy="1133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r>
        <w:lastRenderedPageBreak/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>5. Results and Evaluation</w:t>
      </w:r>
    </w:p>
    <w:p w:rsidR="00ED6A1D" w:rsidRDefault="003866A6">
      <w:pPr>
        <w:spacing w:after="160"/>
      </w:pPr>
      <w:r>
        <w:t>The final KNN model (K=5) was trained on 120 samples and</w:t>
      </w:r>
      <w:r>
        <w:t xml:space="preserve"> evaluated on the 30 held-out test samples. Results are summarized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3685"/>
      </w:tblGrid>
      <w:tr w:rsidR="00ED6A1D">
        <w:trPr>
          <w:jc w:val="center"/>
        </w:trPr>
        <w:tc>
          <w:tcPr>
            <w:tcW w:w="3685" w:type="dxa"/>
            <w:shd w:val="clear" w:color="auto" w:fill="1F3B57"/>
          </w:tcPr>
          <w:p w:rsidR="00ED6A1D" w:rsidRDefault="003866A6"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3685" w:type="dxa"/>
            <w:shd w:val="clear" w:color="auto" w:fill="1F3B57"/>
          </w:tcPr>
          <w:p w:rsidR="00ED6A1D" w:rsidRDefault="003866A6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Neighbors (K)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5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Training Samples</w:t>
            </w:r>
          </w:p>
        </w:tc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120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Testing Samples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30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Accuracy</w:t>
            </w:r>
          </w:p>
        </w:tc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93.3%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Macro Precision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94.4%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Macro Recall</w:t>
            </w:r>
          </w:p>
        </w:tc>
        <w:tc>
          <w:tcPr>
            <w:tcW w:w="3685" w:type="dxa"/>
            <w:shd w:val="clear" w:color="auto" w:fill="FFFFFF"/>
          </w:tcPr>
          <w:p w:rsidR="00ED6A1D" w:rsidRDefault="003866A6">
            <w:pPr>
              <w:jc w:val="center"/>
            </w:pPr>
            <w:r>
              <w:t>93.3%</w:t>
            </w:r>
          </w:p>
        </w:tc>
      </w:tr>
      <w:tr w:rsidR="00ED6A1D">
        <w:trPr>
          <w:jc w:val="center"/>
        </w:trPr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Macro F1 Score</w:t>
            </w:r>
          </w:p>
        </w:tc>
        <w:tc>
          <w:tcPr>
            <w:tcW w:w="3685" w:type="dxa"/>
            <w:shd w:val="clear" w:color="auto" w:fill="F2F6F9"/>
          </w:tcPr>
          <w:p w:rsidR="00ED6A1D" w:rsidRDefault="003866A6">
            <w:pPr>
              <w:jc w:val="center"/>
            </w:pPr>
            <w:r>
              <w:t>93.3%</w:t>
            </w:r>
          </w:p>
        </w:tc>
      </w:tr>
    </w:tbl>
    <w:p w:rsidR="00ED6A1D" w:rsidRDefault="00ED6A1D"/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4389120" cy="3990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spacing w:after="280"/>
        <w:jc w:val="center"/>
      </w:pPr>
      <w:r>
        <w:rPr>
          <w:i/>
          <w:color w:val="555555"/>
          <w:sz w:val="19"/>
        </w:rPr>
        <w:lastRenderedPageBreak/>
        <w:t xml:space="preserve">Figure 3 — Confusion </w:t>
      </w:r>
      <w:r>
        <w:rPr>
          <w:i/>
          <w:color w:val="555555"/>
          <w:sz w:val="19"/>
        </w:rPr>
        <w:t>matrix on the test set. Setosa was classified perfectly; the model's only errors were a small overlap between Versicolor and Virginica, the two species whose petal measurements naturally border one another.</w:t>
      </w:r>
    </w:p>
    <w:p w:rsidR="00ED6A1D" w:rsidRDefault="003866A6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303520" cy="44875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cision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1D" w:rsidRDefault="003866A6">
      <w:pPr>
        <w:spacing w:after="280"/>
        <w:jc w:val="center"/>
      </w:pPr>
      <w:r>
        <w:rPr>
          <w:i/>
          <w:color w:val="555555"/>
          <w:sz w:val="19"/>
        </w:rPr>
        <w:t>Figure 4 — KNN decision boundary learned from p</w:t>
      </w:r>
      <w:r>
        <w:rPr>
          <w:i/>
          <w:color w:val="555555"/>
          <w:sz w:val="19"/>
        </w:rPr>
        <w:t>etal length and petal width (scaled). The colored regions show how the model would classify any new point in that feature space; dots are the actual training samples.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Interpreting the Results</w:t>
      </w:r>
    </w:p>
    <w:p w:rsidR="00ED6A1D" w:rsidRDefault="003866A6">
      <w:pPr>
        <w:pStyle w:val="ListBullet"/>
        <w:spacing w:after="80"/>
      </w:pPr>
      <w:r>
        <w:t xml:space="preserve">Setosa is linearly separable from the other two species and was </w:t>
      </w:r>
      <w:r>
        <w:t>classified with perfect precision and recall.</w:t>
      </w:r>
    </w:p>
    <w:p w:rsidR="00ED6A1D" w:rsidRDefault="003866A6">
      <w:pPr>
        <w:pStyle w:val="ListBullet"/>
        <w:spacing w:after="80"/>
      </w:pPr>
      <w:r>
        <w:t>Versicolor and Virginica overlap slightly in petal dimensions, which accounts for the few misclassifications visible in the confusion matrix.</w:t>
      </w:r>
    </w:p>
    <w:p w:rsidR="00ED6A1D" w:rsidRDefault="003866A6">
      <w:pPr>
        <w:pStyle w:val="ListBullet"/>
        <w:spacing w:after="80"/>
      </w:pPr>
      <w:r>
        <w:t>A 93.3% accuracy with balanced precision and recall indicates the mo</w:t>
      </w:r>
      <w:r>
        <w:t>del generalizes well and is not simply memorizing the training data.</w:t>
      </w:r>
    </w:p>
    <w:p w:rsidR="00ED6A1D" w:rsidRDefault="003866A6">
      <w:r>
        <w:br w:type="page"/>
      </w:r>
    </w:p>
    <w:p w:rsidR="00ED6A1D" w:rsidRDefault="003866A6">
      <w:pPr>
        <w:pStyle w:val="Heading1"/>
        <w:spacing w:before="360" w:after="160"/>
      </w:pPr>
      <w:r>
        <w:rPr>
          <w:color w:val="1F3B57"/>
        </w:rPr>
        <w:lastRenderedPageBreak/>
        <w:t>6. Conclusion</w:t>
      </w:r>
    </w:p>
    <w:p w:rsidR="00ED6A1D" w:rsidRDefault="003866A6">
      <w:pPr>
        <w:spacing w:after="160"/>
      </w:pPr>
      <w:r>
        <w:t>Project 2 demonstrates the complete supervised learning pipeline: loading and understanding a dataset, preparing it through scaling and a proper train/test split, training</w:t>
      </w:r>
      <w:r>
        <w:t xml:space="preserve"> a K-Nearest Neighbors classifier, and validating it with metrics that go beyond raw accuracy. The resulting model classifies Iris species with 93.3% accuracy and balanced performance across all three classes.</w:t>
      </w:r>
    </w:p>
    <w:p w:rsidR="00ED6A1D" w:rsidRDefault="003866A6">
      <w:pPr>
        <w:spacing w:after="160"/>
      </w:pPr>
      <w:r>
        <w:t>More importantly, this project establishes the</w:t>
      </w:r>
      <w:r>
        <w:t xml:space="preserve"> foundational workflow — Input, Process, Output — that scales up directly into the more advanced models covered in later projects, including neural networks and computer vision.</w:t>
      </w:r>
    </w:p>
    <w:p w:rsidR="00ED6A1D" w:rsidRDefault="003866A6">
      <w:pPr>
        <w:pStyle w:val="Heading2"/>
        <w:spacing w:before="360" w:after="160"/>
      </w:pPr>
      <w:r>
        <w:rPr>
          <w:color w:val="1F3B57"/>
        </w:rPr>
        <w:t>Next Steps</w:t>
      </w:r>
    </w:p>
    <w:p w:rsidR="00ED6A1D" w:rsidRDefault="003866A6">
      <w:pPr>
        <w:pStyle w:val="ListBullet"/>
        <w:spacing w:after="80"/>
      </w:pPr>
      <w:r>
        <w:t>Experiment with alternative algorithms (e.g. Logistic Regression, D</w:t>
      </w:r>
      <w:r>
        <w:t>ecision Trees) on the same dataset for comparison.</w:t>
      </w:r>
    </w:p>
    <w:p w:rsidR="00ED6A1D" w:rsidRDefault="003866A6">
      <w:pPr>
        <w:pStyle w:val="ListBullet"/>
        <w:spacing w:after="80"/>
      </w:pPr>
      <w:r>
        <w:t>Test the trained model against new, unseen flower measurements outside the original dataset.</w:t>
      </w:r>
    </w:p>
    <w:p w:rsidR="00ED6A1D" w:rsidRDefault="003866A6">
      <w:pPr>
        <w:pStyle w:val="ListBullet"/>
        <w:spacing w:after="80"/>
      </w:pPr>
      <w:r>
        <w:t>Carry the same Input -&gt; Process -&gt; Output framework forward into Project 3's deep learning and computer vision t</w:t>
      </w:r>
      <w:r>
        <w:t>asks.</w:t>
      </w:r>
    </w:p>
    <w:p w:rsidR="00ED6A1D" w:rsidRDefault="00ED6A1D"/>
    <w:p w:rsidR="00ED6A1D" w:rsidRDefault="00ED6A1D">
      <w:pPr>
        <w:pBdr>
          <w:bottom w:val="single" w:sz="6" w:space="1" w:color="1F3B57"/>
        </w:pBdr>
        <w:spacing w:after="40"/>
      </w:pPr>
    </w:p>
    <w:p w:rsidR="00ED6A1D" w:rsidRDefault="003866A6">
      <w:pPr>
        <w:jc w:val="center"/>
      </w:pPr>
      <w:r>
        <w:rPr>
          <w:i/>
          <w:color w:val="555555"/>
          <w:sz w:val="19"/>
        </w:rPr>
        <w:t>Prepared by Muhammad Arham Kashif  |  DecodeLabs Industrial Training Kit — Batch 2026</w:t>
      </w:r>
    </w:p>
    <w:sectPr w:rsidR="00ED6A1D" w:rsidSect="003866A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6A6"/>
    <w:rsid w:val="00AA1D8D"/>
    <w:rsid w:val="00B47730"/>
    <w:rsid w:val="00CB0664"/>
    <w:rsid w:val="00ED6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EE7B79-EFB9-43ED-91BC-DBE6DFB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A2A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AC5A39-E7CD-42B9-BD36-77AA16590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2026-07-01T11:42:00Z</dcterms:created>
  <dcterms:modified xsi:type="dcterms:W3CDTF">2026-07-01T11:42:00Z</dcterms:modified>
  <cp:category/>
</cp:coreProperties>
</file>