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8007" w14:textId="77777777" w:rsidR="00EC4E89" w:rsidRPr="00EC4E89" w:rsidRDefault="00EC4E89" w:rsidP="00EC4E89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EC4E89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Module 7 | Overview</w:t>
      </w:r>
    </w:p>
    <w:p w14:paraId="01AE614A" w14:textId="77777777" w:rsidR="00EC4E89" w:rsidRPr="00EC4E89" w:rsidRDefault="00EC4E89" w:rsidP="00EC4E8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64143D1">
          <v:rect id="_x0000_i1025" style="width:0;height:1.5pt" o:hralign="center" o:hrstd="t" o:hrnoshade="t" o:hr="t" fillcolor="#92a2bd" stroked="f"/>
        </w:pict>
      </w:r>
    </w:p>
    <w:p w14:paraId="19D71812" w14:textId="77777777" w:rsidR="00EC4E89" w:rsidRPr="00EC4E89" w:rsidRDefault="00EC4E89" w:rsidP="00EC4E8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OVERVIEW</w:t>
      </w:r>
    </w:p>
    <w:p w14:paraId="6BC32941" w14:textId="1E9A3D31" w:rsidR="00EC4E89" w:rsidRPr="00EC4E89" w:rsidRDefault="00EC4E89" w:rsidP="00EC4E8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noProof/>
          <w:color w:val="2D3B45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60D367A4" wp14:editId="601EF497">
                <wp:extent cx="1432560" cy="1432560"/>
                <wp:effectExtent l="0" t="0" r="0" b="0"/>
                <wp:docPr id="27486661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2560" cy="143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EB94B" id="Rectangle 1" o:spid="_x0000_s1026" style="width:112.8pt;height:1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391294BB" w14:textId="77777777" w:rsidR="00EC4E89" w:rsidRPr="00EC4E89" w:rsidRDefault="00EC4E89" w:rsidP="00EC4E89">
      <w:pPr>
        <w:shd w:val="clear" w:color="auto" w:fill="FFFFFF"/>
        <w:spacing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module, we introduce a brief history and explore applications of the neural network. We begin our practice with a simple feed-forward model using the </w:t>
      </w:r>
      <w:proofErr w:type="spellStart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Keras</w:t>
      </w:r>
      <w:proofErr w:type="spellEnd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API for TensorFlow. We continue with the convolutional neural network, which is an example of the neural network that models the visual </w:t>
      </w:r>
      <w:proofErr w:type="gramStart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system, and</w:t>
      </w:r>
      <w:proofErr w:type="gramEnd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performs well on images tasks.</w:t>
      </w:r>
    </w:p>
    <w:p w14:paraId="18E095FD" w14:textId="77777777" w:rsidR="00EC4E89" w:rsidRPr="00EC4E89" w:rsidRDefault="00EC4E89" w:rsidP="00EC4E8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93BD9B1">
          <v:rect id="_x0000_i1027" style="width:0;height:1.5pt" o:hralign="center" o:hrstd="t" o:hrnoshade="t" o:hr="t" fillcolor="#92a2bd" stroked="f"/>
        </w:pict>
      </w:r>
    </w:p>
    <w:p w14:paraId="7AE6CC65" w14:textId="77777777" w:rsidR="00EC4E89" w:rsidRPr="00EC4E89" w:rsidRDefault="00EC4E89" w:rsidP="00EC4E8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LEARNING OUTCOMES</w:t>
      </w:r>
    </w:p>
    <w:p w14:paraId="033C3575" w14:textId="77777777" w:rsidR="00EC4E89" w:rsidRPr="00EC4E89" w:rsidRDefault="00EC4E89" w:rsidP="00EC4E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This module will support these course level learning outcomes:</w:t>
      </w:r>
    </w:p>
    <w:p w14:paraId="37DB793C" w14:textId="77777777" w:rsidR="00EC4E89" w:rsidRPr="00EC4E89" w:rsidRDefault="00EC4E89" w:rsidP="00EC4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Acquire, clean, and organize data from a variety of sources, including raw data files, SQL</w:t>
      </w: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databases, and online repositories using the Python programming language.</w:t>
      </w:r>
    </w:p>
    <w:p w14:paraId="79C6C152" w14:textId="77777777" w:rsidR="00EC4E89" w:rsidRPr="00EC4E89" w:rsidRDefault="00EC4E89" w:rsidP="00EC4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Apply toolkits to preprocess large datasets for input to statistical and machine learning</w:t>
      </w: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algorithms, including methods of feature extraction and dimensionality reduction.</w:t>
      </w:r>
    </w:p>
    <w:p w14:paraId="58F3656B" w14:textId="77777777" w:rsidR="00EC4E89" w:rsidRPr="00EC4E89" w:rsidRDefault="00EC4E89" w:rsidP="00EC4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lastRenderedPageBreak/>
        <w:t>Apply statistical and machine learning toolkits to large datasets, including applications of</w:t>
      </w: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br/>
        <w:t>regression, classification, and clustering.</w:t>
      </w:r>
    </w:p>
    <w:p w14:paraId="0C8692D0" w14:textId="77777777" w:rsidR="00EC4E89" w:rsidRPr="00EC4E89" w:rsidRDefault="00EC4E89" w:rsidP="00EC4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Perform simple visualizations of data.</w:t>
      </w:r>
    </w:p>
    <w:p w14:paraId="21BB0058" w14:textId="77777777" w:rsidR="00EC4E89" w:rsidRPr="00EC4E89" w:rsidRDefault="00EC4E89" w:rsidP="00EC4E8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E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81B3057">
          <v:rect id="_x0000_i1028" style="width:0;height:1.5pt" o:hralign="center" o:hrstd="t" o:hrnoshade="t" o:hr="t" fillcolor="#92a2bd" stroked="f"/>
        </w:pict>
      </w:r>
    </w:p>
    <w:p w14:paraId="1E08EE16" w14:textId="77777777" w:rsidR="00EC4E89" w:rsidRPr="00EC4E89" w:rsidRDefault="00EC4E89" w:rsidP="00EC4E89">
      <w:pPr>
        <w:shd w:val="clear" w:color="auto" w:fill="FFFFFF"/>
        <w:spacing w:before="90" w:after="90" w:line="240" w:lineRule="auto"/>
        <w:outlineLvl w:val="1"/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43"/>
          <w:szCs w:val="43"/>
          <w14:ligatures w14:val="none"/>
        </w:rPr>
        <w:t>ASSIGNMENTS</w:t>
      </w:r>
    </w:p>
    <w:p w14:paraId="57A28BB8" w14:textId="77777777" w:rsidR="00EC4E89" w:rsidRPr="00EC4E89" w:rsidRDefault="00EC4E89" w:rsidP="00EC4E8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</w:pPr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This </w:t>
      </w:r>
      <w:proofErr w:type="gramStart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>is an approximation of</w:t>
      </w:r>
      <w:proofErr w:type="gramEnd"/>
      <w:r w:rsidRPr="00EC4E89">
        <w:rPr>
          <w:rFonts w:ascii="Lato" w:eastAsia="Times New Roman" w:hAnsi="Lato" w:cs="Times New Roman"/>
          <w:color w:val="2D3B45"/>
          <w:kern w:val="0"/>
          <w:sz w:val="24"/>
          <w:szCs w:val="24"/>
          <w14:ligatures w14:val="none"/>
        </w:rPr>
        <w:t xml:space="preserve"> the amount of time each activity will take the average student. If you find you are taking more time than suggested, please contact me for help.</w:t>
      </w:r>
    </w:p>
    <w:tbl>
      <w:tblPr>
        <w:tblW w:w="108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9"/>
        <w:gridCol w:w="1461"/>
      </w:tblGrid>
      <w:tr w:rsidR="00EC4E89" w:rsidRPr="00EC4E89" w14:paraId="015539A0" w14:textId="77777777" w:rsidTr="00EC4E89">
        <w:trPr>
          <w:trHeight w:val="60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D707DC" w14:textId="77777777" w:rsidR="00EC4E89" w:rsidRPr="00EC4E89" w:rsidRDefault="00EC4E89" w:rsidP="00EC4E89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ASSIGNMENT ORGANIZER</w:t>
            </w:r>
          </w:p>
        </w:tc>
      </w:tr>
      <w:tr w:rsidR="00EC4E89" w:rsidRPr="00EC4E89" w14:paraId="1B3A7FC7" w14:textId="77777777" w:rsidTr="00EC4E89">
        <w:trPr>
          <w:trHeight w:val="608"/>
          <w:tblHeader/>
        </w:trPr>
        <w:tc>
          <w:tcPr>
            <w:tcW w:w="9349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D90532A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Activity</w:t>
            </w:r>
          </w:p>
        </w:tc>
        <w:tc>
          <w:tcPr>
            <w:tcW w:w="1461" w:type="dxa"/>
            <w:tcBorders>
              <w:bottom w:val="single" w:sz="6" w:space="0" w:color="A5AFB5"/>
            </w:tcBorders>
            <w:shd w:val="clear" w:color="auto" w:fill="FFFFFF"/>
            <w:tcMar>
              <w:top w:w="210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4D35A42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Time (</w:t>
            </w:r>
            <w:proofErr w:type="spellStart"/>
            <w:r w:rsidRPr="00EC4E8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Hrs</w:t>
            </w:r>
            <w:proofErr w:type="spellEnd"/>
            <w:r w:rsidRPr="00EC4E8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EC4E89" w:rsidRPr="00EC4E89" w14:paraId="396E6DDF" w14:textId="77777777" w:rsidTr="00EC4E89">
        <w:trPr>
          <w:trHeight w:val="243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44BB0D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Study/Reflect Time</w:t>
            </w:r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C8BFAF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C4E89" w:rsidRPr="00EC4E89" w14:paraId="5B3AA48E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C79E0EC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Participate in </w:t>
            </w:r>
            <w:hyperlink r:id="rId5" w:tgtFrame="_blank" w:tooltip="Reading &amp; Discussion: Chapter 5 - Machine Learning (Random Forests Pages 426-432) 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Reading &amp; Discussion: Chapter 5 - Machine Learning (Random Forests Pages 426-432)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B6A091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C4E89" w:rsidRPr="00EC4E89" w14:paraId="35A726FD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C7B92B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 </w:t>
            </w:r>
            <w:hyperlink r:id="rId6" w:tooltip="Instructional Videos &amp; Learning Materials: Random Forests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Instructional Videos &amp; Learning Materials: Random Forests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17A1CD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0:30</w:t>
            </w:r>
          </w:p>
        </w:tc>
      </w:tr>
      <w:tr w:rsidR="00EC4E89" w:rsidRPr="00EC4E89" w14:paraId="578A083C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8F98DD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 &amp; Complete </w:t>
            </w:r>
            <w:hyperlink r:id="rId7" w:tooltip="Activity: Introductory 3 Blue 1 Brown Videos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Activity: Introductory 3 Blue 1 Brown Videos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E85822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1:30</w:t>
            </w:r>
          </w:p>
        </w:tc>
      </w:tr>
      <w:tr w:rsidR="00EC4E89" w:rsidRPr="00EC4E89" w14:paraId="47C1B7DE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56AD79C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Watch &amp; Study </w:t>
            </w:r>
            <w:hyperlink r:id="rId8" w:tooltip="Instructional Videos &amp; Learning Materials: Introduction to Neural Networks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Instructional Videos &amp; Learning Materials: Introduction to Neural Networks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EDE7880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C4E89" w:rsidRPr="00EC4E89" w14:paraId="4988B50B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B792AB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9" w:tooltip="Semester Project: Update #3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Semester Project: Update #3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828DDA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3:00</w:t>
            </w:r>
          </w:p>
        </w:tc>
      </w:tr>
      <w:tr w:rsidR="00EC4E89" w:rsidRPr="00EC4E89" w14:paraId="1BF56172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C964077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10" w:tooltip="Project 7: Random Forest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Project 7: Random Forest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3C40F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4:00</w:t>
            </w:r>
          </w:p>
        </w:tc>
      </w:tr>
      <w:tr w:rsidR="00EC4E89" w:rsidRPr="00EC4E89" w14:paraId="2987D497" w14:textId="77777777" w:rsidTr="00EC4E89">
        <w:trPr>
          <w:trHeight w:val="254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A81EC4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Submit </w:t>
            </w:r>
            <w:hyperlink r:id="rId11" w:tooltip="Project 8: Neural Network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Project 8: Neural Network</w:t>
              </w:r>
            </w:hyperlink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FB12290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2:00</w:t>
            </w:r>
          </w:p>
        </w:tc>
      </w:tr>
      <w:tr w:rsidR="00EC4E89" w:rsidRPr="00EC4E89" w14:paraId="29D39E06" w14:textId="77777777" w:rsidTr="00EC4E89">
        <w:trPr>
          <w:trHeight w:val="290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E5F2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AF37C5F" w14:textId="77777777" w:rsidR="00EC4E89" w:rsidRPr="00EC4E89" w:rsidRDefault="00EC4E89" w:rsidP="00EC4E89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Sunday, 11am - 12:00 pm Mountain Time </w:t>
            </w: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- Complete </w:t>
            </w:r>
            <w:hyperlink r:id="rId12" w:tooltip="Final Exam Quiz 3 of 3 (Random Forest and Neural Networks)" w:history="1">
              <w:r w:rsidRPr="00EC4E89">
                <w:rPr>
                  <w:rFonts w:ascii="Lato" w:eastAsia="Times New Roman" w:hAnsi="Lato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Final Exam Quiz 3 of 3 (Random Forest and Neural Networks)</w:t>
              </w:r>
            </w:hyperlink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E5F2F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F72858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1:00</w:t>
            </w:r>
          </w:p>
        </w:tc>
      </w:tr>
      <w:tr w:rsidR="00EC4E89" w:rsidRPr="00EC4E89" w14:paraId="6C6CDDB1" w14:textId="77777777" w:rsidTr="00EC4E89">
        <w:trPr>
          <w:trHeight w:val="290"/>
        </w:trPr>
        <w:tc>
          <w:tcPr>
            <w:tcW w:w="9349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620ECB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lastRenderedPageBreak/>
              <w:t>Total Hours:</w:t>
            </w:r>
          </w:p>
        </w:tc>
        <w:tc>
          <w:tcPr>
            <w:tcW w:w="1461" w:type="dxa"/>
            <w:tcBorders>
              <w:bottom w:val="single" w:sz="6" w:space="0" w:color="C7CDD1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DE4794" w14:textId="77777777" w:rsidR="00EC4E89" w:rsidRPr="00EC4E89" w:rsidRDefault="00EC4E89" w:rsidP="00EC4E89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EC4E89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15:00</w:t>
            </w:r>
          </w:p>
        </w:tc>
      </w:tr>
    </w:tbl>
    <w:p w14:paraId="53C05713" w14:textId="77777777" w:rsidR="005D3D82" w:rsidRDefault="005D3D82"/>
    <w:sectPr w:rsidR="005D3D82" w:rsidSect="00EC4E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47017"/>
    <w:multiLevelType w:val="multilevel"/>
    <w:tmpl w:val="D00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77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3C"/>
    <w:rsid w:val="001F00B1"/>
    <w:rsid w:val="005D3D82"/>
    <w:rsid w:val="0061772C"/>
    <w:rsid w:val="00877A31"/>
    <w:rsid w:val="008C6DE4"/>
    <w:rsid w:val="00934FE0"/>
    <w:rsid w:val="00A617C4"/>
    <w:rsid w:val="00BA6A1C"/>
    <w:rsid w:val="00D61E1F"/>
    <w:rsid w:val="00D9703C"/>
    <w:rsid w:val="00EC4E89"/>
    <w:rsid w:val="00F369D3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56AE9E-67F1-4D91-AC4D-01BC4FC9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4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C4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E8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C4E8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4E8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4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82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09">
              <w:marLeft w:val="-180"/>
              <w:marRight w:val="-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2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earning.mines.edu/courses/52392/pages/instructional-videos-and-learning-materials-introduction-to-neural-network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earning.mines.edu/courses/52392/pages/activity-introductory-3-blue-1-brown-videos" TargetMode="External"/><Relationship Id="rId12" Type="http://schemas.openxmlformats.org/officeDocument/2006/relationships/hyperlink" Target="https://elearning.mines.edu/courses/52392/quizzes/742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ing.mines.edu/courses/52392/pages/instructional-videos-and-learning-materials-random-forests" TargetMode="External"/><Relationship Id="rId11" Type="http://schemas.openxmlformats.org/officeDocument/2006/relationships/hyperlink" Target="https://elearning.mines.edu/courses/52392/assignments/354751" TargetMode="External"/><Relationship Id="rId5" Type="http://schemas.openxmlformats.org/officeDocument/2006/relationships/hyperlink" Target="https://elearning.mines.edu/courses/52392/discussion_topics/256378" TargetMode="External"/><Relationship Id="rId10" Type="http://schemas.openxmlformats.org/officeDocument/2006/relationships/hyperlink" Target="https://elearning.mines.edu/courses/52392/assignments/3547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learning.mines.edu/courses/52392/assignments/35475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Hansen</dc:creator>
  <cp:keywords/>
  <dc:description/>
  <cp:lastModifiedBy>Alexander Hansen</cp:lastModifiedBy>
  <cp:revision>2</cp:revision>
  <dcterms:created xsi:type="dcterms:W3CDTF">2023-10-02T14:08:00Z</dcterms:created>
  <dcterms:modified xsi:type="dcterms:W3CDTF">2023-10-02T14:09:00Z</dcterms:modified>
</cp:coreProperties>
</file>