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E8417" w14:textId="77777777" w:rsidR="00D203DC" w:rsidRDefault="00D203DC"/>
    <w:p w14:paraId="406E4FA1" w14:textId="77777777" w:rsidR="00172941" w:rsidRDefault="00172941"/>
    <w:p w14:paraId="62F1B531" w14:textId="77777777" w:rsidR="00D203DC" w:rsidRDefault="00D203DC"/>
    <w:p w14:paraId="6DC1139B" w14:textId="77777777" w:rsidR="00D203DC" w:rsidRDefault="00D203DC"/>
    <w:p w14:paraId="231A1659" w14:textId="77777777" w:rsidR="00D203DC" w:rsidRDefault="00D203DC"/>
    <w:p w14:paraId="3AD823AF" w14:textId="77777777" w:rsidR="00D203DC" w:rsidRDefault="00D203DC"/>
    <w:p w14:paraId="10DDB1C4" w14:textId="77777777" w:rsidR="00D203DC" w:rsidRDefault="00D203DC"/>
    <w:p w14:paraId="23F960BB" w14:textId="77777777" w:rsidR="00D203DC" w:rsidRDefault="00D203DC"/>
    <w:p w14:paraId="3100A613" w14:textId="77777777" w:rsidR="00D203DC" w:rsidRDefault="00D203DC"/>
    <w:p w14:paraId="00EFECF7" w14:textId="77777777" w:rsidR="00D203DC" w:rsidRDefault="00D203DC"/>
    <w:p w14:paraId="0F626CD7" w14:textId="77777777" w:rsidR="00D203DC" w:rsidRDefault="00D203DC"/>
    <w:p w14:paraId="4DF634EB" w14:textId="77777777" w:rsidR="00D203DC" w:rsidRDefault="00D203DC"/>
    <w:p w14:paraId="79590547" w14:textId="77777777" w:rsidR="00D203DC" w:rsidRDefault="00D203DC"/>
    <w:p w14:paraId="672C7E82" w14:textId="77777777" w:rsidR="00D203DC" w:rsidRDefault="00D203DC"/>
    <w:p w14:paraId="30FE3C09" w14:textId="77777777" w:rsidR="00D203DC" w:rsidRDefault="00D203DC"/>
    <w:p w14:paraId="2451F3F2" w14:textId="77777777" w:rsidR="00D203DC" w:rsidRDefault="00D203DC"/>
    <w:p w14:paraId="77085A1C" w14:textId="77777777" w:rsidR="00D203DC" w:rsidRDefault="00D203DC"/>
    <w:p w14:paraId="1675E427" w14:textId="77777777" w:rsidR="00D203DC" w:rsidRDefault="00D203DC"/>
    <w:p w14:paraId="43BE68EF" w14:textId="77777777" w:rsidR="00D203DC" w:rsidRDefault="00D203DC"/>
    <w:p w14:paraId="7ACC7E93" w14:textId="77777777" w:rsidR="00D203DC" w:rsidRDefault="00D203DC"/>
    <w:p w14:paraId="1220C0DF" w14:textId="77777777" w:rsidR="00922CDA" w:rsidRDefault="00764DD7" w:rsidP="00604C56">
      <w:pPr>
        <w:rPr>
          <w:b/>
          <w:sz w:val="40"/>
          <w:szCs w:val="40"/>
        </w:rPr>
      </w:pPr>
      <w:r>
        <w:rPr>
          <w:b/>
          <w:sz w:val="40"/>
          <w:szCs w:val="40"/>
        </w:rPr>
        <w:t xml:space="preserve">ISMS </w:t>
      </w:r>
      <w:r w:rsidR="00AB79D6">
        <w:rPr>
          <w:b/>
          <w:sz w:val="40"/>
          <w:szCs w:val="40"/>
        </w:rPr>
        <w:t xml:space="preserve">Manual </w:t>
      </w:r>
      <w:r w:rsidR="00A75860">
        <w:rPr>
          <w:b/>
          <w:sz w:val="40"/>
          <w:szCs w:val="40"/>
        </w:rPr>
        <w:t xml:space="preserve"> </w:t>
      </w:r>
      <w:r w:rsidR="009B11C8">
        <w:rPr>
          <w:b/>
          <w:sz w:val="40"/>
          <w:szCs w:val="40"/>
        </w:rPr>
        <w:t xml:space="preserve"> </w:t>
      </w:r>
    </w:p>
    <w:p w14:paraId="4532D2CA" w14:textId="572F4D40" w:rsidR="00D203DC" w:rsidRPr="00441963" w:rsidRDefault="00604C56">
      <w:pPr>
        <w:rPr>
          <w:b/>
          <w:sz w:val="40"/>
          <w:szCs w:val="40"/>
        </w:rPr>
      </w:pPr>
      <w:r w:rsidRPr="00604C56">
        <w:rPr>
          <w:b/>
          <w:sz w:val="40"/>
          <w:szCs w:val="40"/>
        </w:rPr>
        <w:t>Doc</w:t>
      </w:r>
      <w:r w:rsidR="003127BE">
        <w:rPr>
          <w:b/>
          <w:sz w:val="40"/>
          <w:szCs w:val="40"/>
        </w:rPr>
        <w:t xml:space="preserve"> A</w:t>
      </w:r>
      <w:r w:rsidR="00AB79D6">
        <w:rPr>
          <w:b/>
          <w:sz w:val="40"/>
          <w:szCs w:val="40"/>
        </w:rPr>
        <w:t>1</w:t>
      </w:r>
    </w:p>
    <w:p w14:paraId="49CD6AA5" w14:textId="77777777" w:rsidR="00D203DC" w:rsidRDefault="00D203DC"/>
    <w:p w14:paraId="68811EEB" w14:textId="77777777" w:rsidR="00D203DC" w:rsidRDefault="00D203DC"/>
    <w:p w14:paraId="3C8C1B8D" w14:textId="77777777" w:rsidR="00D203DC" w:rsidRDefault="00D203DC"/>
    <w:p w14:paraId="6609C590" w14:textId="77777777" w:rsidR="00D203DC" w:rsidRDefault="00D203DC"/>
    <w:p w14:paraId="1FED213F" w14:textId="77777777" w:rsidR="00D203DC" w:rsidRDefault="00D203DC"/>
    <w:p w14:paraId="672131FF" w14:textId="77777777" w:rsidR="00D203DC" w:rsidRDefault="00D203DC"/>
    <w:p w14:paraId="7F87E1BE" w14:textId="77777777" w:rsidR="00D203DC" w:rsidRDefault="00D203DC"/>
    <w:p w14:paraId="1AEC3BA0" w14:textId="77777777" w:rsidR="00D203DC" w:rsidRDefault="00D203DC"/>
    <w:p w14:paraId="73B81781" w14:textId="77777777" w:rsidR="00D203DC" w:rsidRDefault="00D203DC"/>
    <w:p w14:paraId="786A9A69" w14:textId="77777777" w:rsidR="00D203DC" w:rsidRDefault="00D203DC"/>
    <w:p w14:paraId="2CB29360" w14:textId="77777777" w:rsidR="00D203DC" w:rsidRDefault="00D203DC"/>
    <w:p w14:paraId="59CC8CA3" w14:textId="77777777" w:rsidR="00D203DC" w:rsidRDefault="00D203DC"/>
    <w:p w14:paraId="173C1CFD" w14:textId="77777777" w:rsidR="00D203DC" w:rsidRDefault="00D203DC"/>
    <w:p w14:paraId="7830CC3B" w14:textId="77777777" w:rsidR="00D203DC" w:rsidRDefault="00D203DC"/>
    <w:p w14:paraId="0317E7BA" w14:textId="03D0D902" w:rsidR="00D203DC" w:rsidRDefault="00D203DC">
      <w:pPr>
        <w:spacing w:after="120"/>
        <w:rPr>
          <w:b/>
          <w:sz w:val="30"/>
        </w:rPr>
      </w:pPr>
      <w:bookmarkStart w:id="0" w:name="_Toc466875047"/>
      <w:r>
        <w:rPr>
          <w:b/>
          <w:sz w:val="30"/>
        </w:rPr>
        <w:t>Version:</w:t>
      </w:r>
      <w:r>
        <w:rPr>
          <w:b/>
          <w:sz w:val="30"/>
        </w:rPr>
        <w:tab/>
      </w:r>
      <w:r>
        <w:rPr>
          <w:b/>
          <w:sz w:val="30"/>
        </w:rPr>
        <w:tab/>
      </w:r>
      <w:bookmarkEnd w:id="0"/>
      <w:r w:rsidR="00E515ED">
        <w:rPr>
          <w:b/>
          <w:sz w:val="30"/>
        </w:rPr>
        <w:tab/>
      </w:r>
      <w:r w:rsidR="00C51862">
        <w:rPr>
          <w:b/>
          <w:sz w:val="30"/>
        </w:rPr>
        <w:t>1.</w:t>
      </w:r>
      <w:r w:rsidR="00441963">
        <w:rPr>
          <w:b/>
          <w:sz w:val="30"/>
        </w:rPr>
        <w:t>0</w:t>
      </w:r>
    </w:p>
    <w:p w14:paraId="47217A73" w14:textId="77777777" w:rsidR="00D203DC" w:rsidRDefault="00D203DC">
      <w:pPr>
        <w:spacing w:after="120"/>
        <w:rPr>
          <w:sz w:val="28"/>
        </w:rPr>
      </w:pPr>
    </w:p>
    <w:p w14:paraId="6A636A3D" w14:textId="58FC0B39" w:rsidR="00D203DC" w:rsidRDefault="00D203DC" w:rsidP="002C3C38">
      <w:pPr>
        <w:spacing w:after="240"/>
        <w:rPr>
          <w:sz w:val="28"/>
        </w:rPr>
      </w:pPr>
      <w:r>
        <w:rPr>
          <w:sz w:val="28"/>
        </w:rPr>
        <w:t>Publication Date:</w:t>
      </w:r>
      <w:r>
        <w:rPr>
          <w:sz w:val="28"/>
        </w:rPr>
        <w:tab/>
      </w:r>
      <w:r>
        <w:rPr>
          <w:sz w:val="28"/>
        </w:rPr>
        <w:tab/>
      </w:r>
      <w:r w:rsidR="00441963">
        <w:rPr>
          <w:sz w:val="28"/>
        </w:rPr>
        <w:t>January 01, 2019</w:t>
      </w:r>
    </w:p>
    <w:p w14:paraId="02EF9C8D" w14:textId="77777777" w:rsidR="00D203DC" w:rsidRDefault="00D203DC" w:rsidP="002C3C38">
      <w:pPr>
        <w:spacing w:after="240"/>
        <w:rPr>
          <w:sz w:val="28"/>
        </w:rPr>
      </w:pPr>
      <w:r>
        <w:rPr>
          <w:sz w:val="28"/>
        </w:rPr>
        <w:t>Current Status:</w:t>
      </w:r>
      <w:r>
        <w:rPr>
          <w:sz w:val="28"/>
        </w:rPr>
        <w:tab/>
      </w:r>
      <w:r>
        <w:rPr>
          <w:sz w:val="28"/>
        </w:rPr>
        <w:tab/>
      </w:r>
      <w:r w:rsidR="00C51862">
        <w:rPr>
          <w:sz w:val="28"/>
        </w:rPr>
        <w:t>Published</w:t>
      </w:r>
    </w:p>
    <w:p w14:paraId="3D558066" w14:textId="6687E72C" w:rsidR="00D203DC" w:rsidRDefault="00D203DC" w:rsidP="002C3C38">
      <w:pPr>
        <w:spacing w:after="240"/>
        <w:ind w:left="2880" w:hanging="2880"/>
        <w:rPr>
          <w:sz w:val="28"/>
        </w:rPr>
      </w:pPr>
      <w:r>
        <w:rPr>
          <w:sz w:val="28"/>
        </w:rPr>
        <w:t>Author(s):</w:t>
      </w:r>
      <w:r>
        <w:rPr>
          <w:sz w:val="28"/>
        </w:rPr>
        <w:tab/>
      </w:r>
      <w:r w:rsidR="00441963">
        <w:rPr>
          <w:sz w:val="28"/>
        </w:rPr>
        <w:t>Michael Woolard</w:t>
      </w:r>
    </w:p>
    <w:p w14:paraId="142BA539" w14:textId="77777777" w:rsidR="00F22151" w:rsidRDefault="00F22151" w:rsidP="002C3C38">
      <w:pPr>
        <w:spacing w:after="240"/>
        <w:ind w:left="2880" w:hanging="2880"/>
      </w:pPr>
      <w:r>
        <w:rPr>
          <w:sz w:val="28"/>
        </w:rPr>
        <w:t>Last Reviewed:</w:t>
      </w:r>
      <w:r>
        <w:rPr>
          <w:sz w:val="28"/>
        </w:rPr>
        <w:tab/>
        <w:t>Michael Woolard</w:t>
      </w:r>
    </w:p>
    <w:p w14:paraId="696E2FDB" w14:textId="77777777" w:rsidR="00D203DC" w:rsidRDefault="009A08CD">
      <w:r>
        <w:rPr>
          <w:noProof/>
        </w:rPr>
        <mc:AlternateContent>
          <mc:Choice Requires="wps">
            <w:drawing>
              <wp:anchor distT="0" distB="0" distL="114300" distR="114300" simplePos="0" relativeHeight="251646464" behindDoc="0" locked="0" layoutInCell="1" allowOverlap="1" wp14:anchorId="0E337FBF" wp14:editId="68B8896B">
                <wp:simplePos x="0" y="0"/>
                <wp:positionH relativeFrom="column">
                  <wp:posOffset>-635</wp:posOffset>
                </wp:positionH>
                <wp:positionV relativeFrom="paragraph">
                  <wp:posOffset>2540</wp:posOffset>
                </wp:positionV>
                <wp:extent cx="5276850" cy="66675"/>
                <wp:effectExtent l="0" t="0" r="0" b="0"/>
                <wp:wrapTight wrapText="bothSides">
                  <wp:wrapPolygon edited="0">
                    <wp:start x="0" y="0"/>
                    <wp:lineTo x="21600" y="0"/>
                    <wp:lineTo x="21600" y="21600"/>
                    <wp:lineTo x="0" y="21600"/>
                    <wp:lineTo x="0" y="0"/>
                  </wp:wrapPolygon>
                </wp:wrapTight>
                <wp:docPr id="53" name="Picture 2"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1ABFE" id="Picture 2" o:spid="_x0000_s1026" alt="Basic Document Template 2008 Footer 1" style="position:absolute;margin-left:-.05pt;margin-top:.2pt;width:415.5pt;height:5.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" filled="f" stroked="f">
                <o:lock v:ext="edit" aspectratio="t"/>
                <w10:wrap type="tight"/>
              </v:rect>
            </w:pict>
          </mc:Fallback>
        </mc:AlternateContent>
      </w:r>
      <w:r>
        <w:rPr>
          <w:noProof/>
        </w:rPr>
        <mc:AlternateContent>
          <mc:Choice Requires="wps">
            <w:drawing>
              <wp:anchor distT="0" distB="0" distL="114300" distR="114300" simplePos="0" relativeHeight="251645440" behindDoc="0" locked="0" layoutInCell="1" allowOverlap="1" wp14:anchorId="0A7CAF35" wp14:editId="6C5A35DB">
                <wp:simplePos x="0" y="0"/>
                <wp:positionH relativeFrom="column">
                  <wp:posOffset>-635</wp:posOffset>
                </wp:positionH>
                <wp:positionV relativeFrom="paragraph">
                  <wp:posOffset>2540</wp:posOffset>
                </wp:positionV>
                <wp:extent cx="5276850" cy="66675"/>
                <wp:effectExtent l="0" t="0" r="0" b="0"/>
                <wp:wrapTight wrapText="bothSides">
                  <wp:wrapPolygon edited="0">
                    <wp:start x="0" y="0"/>
                    <wp:lineTo x="21600" y="0"/>
                    <wp:lineTo x="21600" y="21600"/>
                    <wp:lineTo x="0" y="21600"/>
                    <wp:lineTo x="0" y="0"/>
                  </wp:wrapPolygon>
                </wp:wrapTight>
                <wp:docPr id="52" name="Picture 1"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5CFDF" id="Picture 1" o:spid="_x0000_s1026" alt="Basic Document Template 2008 Footer 1" style="position:absolute;margin-left:-.05pt;margin-top:.2pt;width:415.5pt;height:5.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" filled="f" stroked="f">
                <o:lock v:ext="edit" aspectratio="t"/>
                <w10:wrap type="tight"/>
              </v:rect>
            </w:pict>
          </mc:Fallback>
        </mc:AlternateContent>
      </w:r>
      <w:r w:rsidR="00D203DC">
        <w:br w:type="page"/>
      </w:r>
    </w:p>
    <w:p w14:paraId="432ECE95" w14:textId="77777777" w:rsidR="001A088E" w:rsidRDefault="001A088E">
      <w:pPr>
        <w:jc w:val="center"/>
        <w:rPr>
          <w:b/>
          <w:sz w:val="34"/>
        </w:rPr>
      </w:pPr>
    </w:p>
    <w:p w14:paraId="75B804CA" w14:textId="77777777" w:rsidR="00972AE1" w:rsidRDefault="00972AE1" w:rsidP="00972AE1">
      <w:pPr>
        <w:rPr>
          <w:b/>
          <w:sz w:val="34"/>
        </w:rPr>
      </w:pPr>
      <w:r>
        <w:rPr>
          <w:b/>
          <w:sz w:val="34"/>
        </w:rPr>
        <w:t>Table of Contents</w:t>
      </w:r>
    </w:p>
    <w:p w14:paraId="4C867A50" w14:textId="6FF5AB6A" w:rsidR="00A24B79" w:rsidRDefault="00D203DC">
      <w:pPr>
        <w:pStyle w:val="TOC1"/>
        <w:tabs>
          <w:tab w:val="left" w:pos="400"/>
          <w:tab w:val="right" w:leader="dot" w:pos="8296"/>
        </w:tabs>
        <w:rPr>
          <w:rFonts w:asciiTheme="minorHAnsi" w:eastAsiaTheme="minorEastAsia" w:hAnsiTheme="minorHAnsi" w:cstheme="minorBidi"/>
          <w:b w:val="0"/>
          <w:caps w:val="0"/>
          <w:noProof/>
          <w:sz w:val="22"/>
          <w:szCs w:val="22"/>
        </w:rPr>
      </w:pPr>
      <w:r w:rsidRPr="00C90E75">
        <w:rPr>
          <w:rFonts w:ascii="Arial" w:hAnsi="Arial" w:cs="Arial"/>
          <w:b w:val="0"/>
          <w:sz w:val="34"/>
        </w:rPr>
        <w:fldChar w:fldCharType="begin"/>
      </w:r>
      <w:r w:rsidRPr="00C90E75">
        <w:rPr>
          <w:rFonts w:ascii="Arial" w:hAnsi="Arial" w:cs="Arial"/>
          <w:b w:val="0"/>
          <w:sz w:val="34"/>
        </w:rPr>
        <w:instrText xml:space="preserve"> TOC \o "1-4" </w:instrText>
      </w:r>
      <w:r w:rsidRPr="00C90E75">
        <w:rPr>
          <w:rFonts w:ascii="Arial" w:hAnsi="Arial" w:cs="Arial"/>
          <w:b w:val="0"/>
          <w:sz w:val="34"/>
        </w:rPr>
        <w:fldChar w:fldCharType="separate"/>
      </w:r>
      <w:r w:rsidR="00A24B79">
        <w:rPr>
          <w:noProof/>
        </w:rPr>
        <w:t>1</w:t>
      </w:r>
      <w:r w:rsidR="00A24B79">
        <w:rPr>
          <w:rFonts w:asciiTheme="minorHAnsi" w:eastAsiaTheme="minorEastAsia" w:hAnsiTheme="minorHAnsi" w:cstheme="minorBidi"/>
          <w:b w:val="0"/>
          <w:caps w:val="0"/>
          <w:noProof/>
          <w:sz w:val="22"/>
          <w:szCs w:val="22"/>
        </w:rPr>
        <w:tab/>
      </w:r>
      <w:r w:rsidR="00A24B79">
        <w:rPr>
          <w:noProof/>
        </w:rPr>
        <w:t>ISMS Manual</w:t>
      </w:r>
      <w:r w:rsidR="00A24B79">
        <w:rPr>
          <w:noProof/>
        </w:rPr>
        <w:tab/>
      </w:r>
      <w:r w:rsidR="00A24B79">
        <w:rPr>
          <w:noProof/>
        </w:rPr>
        <w:fldChar w:fldCharType="begin"/>
      </w:r>
      <w:r w:rsidR="00A24B79">
        <w:rPr>
          <w:noProof/>
        </w:rPr>
        <w:instrText xml:space="preserve"> PAGEREF _Toc6875682 \h </w:instrText>
      </w:r>
      <w:r w:rsidR="00A24B79">
        <w:rPr>
          <w:noProof/>
        </w:rPr>
      </w:r>
      <w:r w:rsidR="00A24B79">
        <w:rPr>
          <w:noProof/>
        </w:rPr>
        <w:fldChar w:fldCharType="separate"/>
      </w:r>
      <w:r w:rsidR="00A24B79">
        <w:rPr>
          <w:noProof/>
        </w:rPr>
        <w:t>3</w:t>
      </w:r>
      <w:r w:rsidR="00A24B79">
        <w:rPr>
          <w:noProof/>
        </w:rPr>
        <w:fldChar w:fldCharType="end"/>
      </w:r>
    </w:p>
    <w:p w14:paraId="5E0F248E" w14:textId="37557E28" w:rsidR="00A24B79" w:rsidRDefault="00A24B79">
      <w:pPr>
        <w:pStyle w:val="TOC2"/>
        <w:tabs>
          <w:tab w:val="left" w:pos="800"/>
          <w:tab w:val="right" w:leader="dot" w:pos="8296"/>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Terms and definitions</w:t>
      </w:r>
      <w:r>
        <w:rPr>
          <w:noProof/>
        </w:rPr>
        <w:tab/>
      </w:r>
      <w:r>
        <w:rPr>
          <w:noProof/>
        </w:rPr>
        <w:fldChar w:fldCharType="begin"/>
      </w:r>
      <w:r>
        <w:rPr>
          <w:noProof/>
        </w:rPr>
        <w:instrText xml:space="preserve"> PAGEREF _Toc6875683 \h </w:instrText>
      </w:r>
      <w:r>
        <w:rPr>
          <w:noProof/>
        </w:rPr>
      </w:r>
      <w:r>
        <w:rPr>
          <w:noProof/>
        </w:rPr>
        <w:fldChar w:fldCharType="separate"/>
      </w:r>
      <w:r>
        <w:rPr>
          <w:noProof/>
        </w:rPr>
        <w:t>3</w:t>
      </w:r>
      <w:r>
        <w:rPr>
          <w:noProof/>
        </w:rPr>
        <w:fldChar w:fldCharType="end"/>
      </w:r>
    </w:p>
    <w:p w14:paraId="05FA3F18" w14:textId="64B5A45F" w:rsidR="00A24B79" w:rsidRDefault="00A24B79">
      <w:pPr>
        <w:pStyle w:val="TOC2"/>
        <w:tabs>
          <w:tab w:val="left" w:pos="800"/>
          <w:tab w:val="right" w:leader="dot" w:pos="8296"/>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Scope Statement</w:t>
      </w:r>
      <w:r>
        <w:rPr>
          <w:noProof/>
        </w:rPr>
        <w:tab/>
      </w:r>
      <w:r>
        <w:rPr>
          <w:noProof/>
        </w:rPr>
        <w:fldChar w:fldCharType="begin"/>
      </w:r>
      <w:r>
        <w:rPr>
          <w:noProof/>
        </w:rPr>
        <w:instrText xml:space="preserve"> PAGEREF _Toc6875684 \h </w:instrText>
      </w:r>
      <w:r>
        <w:rPr>
          <w:noProof/>
        </w:rPr>
      </w:r>
      <w:r>
        <w:rPr>
          <w:noProof/>
        </w:rPr>
        <w:fldChar w:fldCharType="separate"/>
      </w:r>
      <w:r>
        <w:rPr>
          <w:noProof/>
        </w:rPr>
        <w:t>3</w:t>
      </w:r>
      <w:r>
        <w:rPr>
          <w:noProof/>
        </w:rPr>
        <w:fldChar w:fldCharType="end"/>
      </w:r>
    </w:p>
    <w:p w14:paraId="6C533796" w14:textId="358EAE08" w:rsidR="00A24B79" w:rsidRDefault="00A24B79">
      <w:pPr>
        <w:pStyle w:val="TOC2"/>
        <w:tabs>
          <w:tab w:val="left" w:pos="800"/>
          <w:tab w:val="right" w:leader="dot" w:pos="8296"/>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 xml:space="preserve">Introduction to </w:t>
      </w:r>
      <w:r w:rsidRPr="0062180A">
        <w:rPr>
          <w:rFonts w:cs="Arial"/>
          <w:noProof/>
        </w:rPr>
        <w:t>Wacky Widget</w:t>
      </w:r>
      <w:r>
        <w:rPr>
          <w:noProof/>
        </w:rPr>
        <w:tab/>
      </w:r>
      <w:r>
        <w:rPr>
          <w:noProof/>
        </w:rPr>
        <w:fldChar w:fldCharType="begin"/>
      </w:r>
      <w:r>
        <w:rPr>
          <w:noProof/>
        </w:rPr>
        <w:instrText xml:space="preserve"> PAGEREF _Toc6875685 \h </w:instrText>
      </w:r>
      <w:r>
        <w:rPr>
          <w:noProof/>
        </w:rPr>
      </w:r>
      <w:r>
        <w:rPr>
          <w:noProof/>
        </w:rPr>
        <w:fldChar w:fldCharType="separate"/>
      </w:r>
      <w:r>
        <w:rPr>
          <w:noProof/>
        </w:rPr>
        <w:t>3</w:t>
      </w:r>
      <w:r>
        <w:rPr>
          <w:noProof/>
        </w:rPr>
        <w:fldChar w:fldCharType="end"/>
      </w:r>
    </w:p>
    <w:p w14:paraId="4F88545A" w14:textId="51E4F335" w:rsidR="00A24B79" w:rsidRDefault="00A24B79">
      <w:pPr>
        <w:pStyle w:val="TOC1"/>
        <w:tabs>
          <w:tab w:val="left" w:pos="400"/>
          <w:tab w:val="right" w:leader="dot" w:pos="8296"/>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Management System</w:t>
      </w:r>
      <w:r>
        <w:rPr>
          <w:noProof/>
        </w:rPr>
        <w:tab/>
      </w:r>
      <w:r>
        <w:rPr>
          <w:noProof/>
        </w:rPr>
        <w:fldChar w:fldCharType="begin"/>
      </w:r>
      <w:r>
        <w:rPr>
          <w:noProof/>
        </w:rPr>
        <w:instrText xml:space="preserve"> PAGEREF _Toc6875686 \h </w:instrText>
      </w:r>
      <w:r>
        <w:rPr>
          <w:noProof/>
        </w:rPr>
      </w:r>
      <w:r>
        <w:rPr>
          <w:noProof/>
        </w:rPr>
        <w:fldChar w:fldCharType="separate"/>
      </w:r>
      <w:r>
        <w:rPr>
          <w:noProof/>
        </w:rPr>
        <w:t>4</w:t>
      </w:r>
      <w:r>
        <w:rPr>
          <w:noProof/>
        </w:rPr>
        <w:fldChar w:fldCharType="end"/>
      </w:r>
    </w:p>
    <w:p w14:paraId="3C18D909" w14:textId="084FD590" w:rsidR="00A24B79" w:rsidRDefault="00A24B79">
      <w:pPr>
        <w:pStyle w:val="TOC2"/>
        <w:tabs>
          <w:tab w:val="left" w:pos="800"/>
          <w:tab w:val="right" w:leader="dot" w:pos="8296"/>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Context</w:t>
      </w:r>
      <w:r>
        <w:rPr>
          <w:noProof/>
        </w:rPr>
        <w:tab/>
      </w:r>
      <w:r>
        <w:rPr>
          <w:noProof/>
        </w:rPr>
        <w:fldChar w:fldCharType="begin"/>
      </w:r>
      <w:r>
        <w:rPr>
          <w:noProof/>
        </w:rPr>
        <w:instrText xml:space="preserve"> PAGEREF _Toc6875687 \h </w:instrText>
      </w:r>
      <w:r>
        <w:rPr>
          <w:noProof/>
        </w:rPr>
      </w:r>
      <w:r>
        <w:rPr>
          <w:noProof/>
        </w:rPr>
        <w:fldChar w:fldCharType="separate"/>
      </w:r>
      <w:r>
        <w:rPr>
          <w:noProof/>
        </w:rPr>
        <w:t>4</w:t>
      </w:r>
      <w:r>
        <w:rPr>
          <w:noProof/>
        </w:rPr>
        <w:fldChar w:fldCharType="end"/>
      </w:r>
    </w:p>
    <w:p w14:paraId="204B0E08" w14:textId="4E468B92" w:rsidR="00A24B79" w:rsidRDefault="00A24B79">
      <w:pPr>
        <w:pStyle w:val="TOC2"/>
        <w:tabs>
          <w:tab w:val="left" w:pos="800"/>
          <w:tab w:val="right" w:leader="dot" w:pos="8296"/>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Requirements of interested parties</w:t>
      </w:r>
      <w:r>
        <w:rPr>
          <w:noProof/>
        </w:rPr>
        <w:tab/>
      </w:r>
      <w:r>
        <w:rPr>
          <w:noProof/>
        </w:rPr>
        <w:fldChar w:fldCharType="begin"/>
      </w:r>
      <w:r>
        <w:rPr>
          <w:noProof/>
        </w:rPr>
        <w:instrText xml:space="preserve"> PAGEREF _Toc6875688 \h </w:instrText>
      </w:r>
      <w:r>
        <w:rPr>
          <w:noProof/>
        </w:rPr>
      </w:r>
      <w:r>
        <w:rPr>
          <w:noProof/>
        </w:rPr>
        <w:fldChar w:fldCharType="separate"/>
      </w:r>
      <w:r>
        <w:rPr>
          <w:noProof/>
        </w:rPr>
        <w:t>6</w:t>
      </w:r>
      <w:r>
        <w:rPr>
          <w:noProof/>
        </w:rPr>
        <w:fldChar w:fldCharType="end"/>
      </w:r>
    </w:p>
    <w:p w14:paraId="7A6601A0" w14:textId="47D116DA" w:rsidR="00A24B79" w:rsidRDefault="00A24B79">
      <w:pPr>
        <w:pStyle w:val="TOC1"/>
        <w:tabs>
          <w:tab w:val="left" w:pos="400"/>
          <w:tab w:val="right" w:leader="dot" w:pos="8296"/>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Documentation</w:t>
      </w:r>
      <w:r>
        <w:rPr>
          <w:noProof/>
        </w:rPr>
        <w:tab/>
      </w:r>
      <w:r>
        <w:rPr>
          <w:noProof/>
        </w:rPr>
        <w:fldChar w:fldCharType="begin"/>
      </w:r>
      <w:r>
        <w:rPr>
          <w:noProof/>
        </w:rPr>
        <w:instrText xml:space="preserve"> PAGEREF _Toc6875689 \h </w:instrText>
      </w:r>
      <w:r>
        <w:rPr>
          <w:noProof/>
        </w:rPr>
      </w:r>
      <w:r>
        <w:rPr>
          <w:noProof/>
        </w:rPr>
        <w:fldChar w:fldCharType="separate"/>
      </w:r>
      <w:r>
        <w:rPr>
          <w:noProof/>
        </w:rPr>
        <w:t>7</w:t>
      </w:r>
      <w:r>
        <w:rPr>
          <w:noProof/>
        </w:rPr>
        <w:fldChar w:fldCharType="end"/>
      </w:r>
    </w:p>
    <w:p w14:paraId="36594439" w14:textId="1ED81774" w:rsidR="00A24B79" w:rsidRDefault="00A24B79">
      <w:pPr>
        <w:pStyle w:val="TOC2"/>
        <w:tabs>
          <w:tab w:val="left" w:pos="800"/>
          <w:tab w:val="right" w:leader="dot" w:pos="8296"/>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General</w:t>
      </w:r>
      <w:r>
        <w:rPr>
          <w:noProof/>
        </w:rPr>
        <w:tab/>
      </w:r>
      <w:r>
        <w:rPr>
          <w:noProof/>
        </w:rPr>
        <w:fldChar w:fldCharType="begin"/>
      </w:r>
      <w:r>
        <w:rPr>
          <w:noProof/>
        </w:rPr>
        <w:instrText xml:space="preserve"> PAGEREF _Toc6875690 \h </w:instrText>
      </w:r>
      <w:r>
        <w:rPr>
          <w:noProof/>
        </w:rPr>
      </w:r>
      <w:r>
        <w:rPr>
          <w:noProof/>
        </w:rPr>
        <w:fldChar w:fldCharType="separate"/>
      </w:r>
      <w:r>
        <w:rPr>
          <w:noProof/>
        </w:rPr>
        <w:t>7</w:t>
      </w:r>
      <w:r>
        <w:rPr>
          <w:noProof/>
        </w:rPr>
        <w:fldChar w:fldCharType="end"/>
      </w:r>
    </w:p>
    <w:p w14:paraId="199B042B" w14:textId="61DB2379" w:rsidR="00A24B79" w:rsidRDefault="00A24B79">
      <w:pPr>
        <w:pStyle w:val="TOC2"/>
        <w:tabs>
          <w:tab w:val="left" w:pos="800"/>
          <w:tab w:val="right" w:leader="dot" w:pos="8296"/>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Control of Documented information</w:t>
      </w:r>
      <w:r>
        <w:rPr>
          <w:noProof/>
        </w:rPr>
        <w:tab/>
      </w:r>
      <w:r>
        <w:rPr>
          <w:noProof/>
        </w:rPr>
        <w:fldChar w:fldCharType="begin"/>
      </w:r>
      <w:r>
        <w:rPr>
          <w:noProof/>
        </w:rPr>
        <w:instrText xml:space="preserve"> PAGEREF _Toc6875691 \h </w:instrText>
      </w:r>
      <w:r>
        <w:rPr>
          <w:noProof/>
        </w:rPr>
      </w:r>
      <w:r>
        <w:rPr>
          <w:noProof/>
        </w:rPr>
        <w:fldChar w:fldCharType="separate"/>
      </w:r>
      <w:r>
        <w:rPr>
          <w:noProof/>
        </w:rPr>
        <w:t>8</w:t>
      </w:r>
      <w:r>
        <w:rPr>
          <w:noProof/>
        </w:rPr>
        <w:fldChar w:fldCharType="end"/>
      </w:r>
    </w:p>
    <w:p w14:paraId="6AFBA7B5" w14:textId="25A1ACAD" w:rsidR="00A24B79" w:rsidRDefault="00A24B79">
      <w:pPr>
        <w:pStyle w:val="TOC2"/>
        <w:tabs>
          <w:tab w:val="left" w:pos="800"/>
          <w:tab w:val="right" w:leader="dot" w:pos="8296"/>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Management responsibility</w:t>
      </w:r>
      <w:r>
        <w:rPr>
          <w:noProof/>
        </w:rPr>
        <w:tab/>
      </w:r>
      <w:r>
        <w:rPr>
          <w:noProof/>
        </w:rPr>
        <w:fldChar w:fldCharType="begin"/>
      </w:r>
      <w:r>
        <w:rPr>
          <w:noProof/>
        </w:rPr>
        <w:instrText xml:space="preserve"> PAGEREF _Toc6875692 \h </w:instrText>
      </w:r>
      <w:r>
        <w:rPr>
          <w:noProof/>
        </w:rPr>
      </w:r>
      <w:r>
        <w:rPr>
          <w:noProof/>
        </w:rPr>
        <w:fldChar w:fldCharType="separate"/>
      </w:r>
      <w:r>
        <w:rPr>
          <w:noProof/>
        </w:rPr>
        <w:t>9</w:t>
      </w:r>
      <w:r>
        <w:rPr>
          <w:noProof/>
        </w:rPr>
        <w:fldChar w:fldCharType="end"/>
      </w:r>
    </w:p>
    <w:p w14:paraId="535DAC89" w14:textId="6BCA7C0C" w:rsidR="00A24B79" w:rsidRDefault="00A24B79">
      <w:pPr>
        <w:pStyle w:val="TOC2"/>
        <w:tabs>
          <w:tab w:val="left" w:pos="800"/>
          <w:tab w:val="right" w:leader="dot" w:pos="8296"/>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Management commitment</w:t>
      </w:r>
      <w:r>
        <w:rPr>
          <w:noProof/>
        </w:rPr>
        <w:tab/>
      </w:r>
      <w:r>
        <w:rPr>
          <w:noProof/>
        </w:rPr>
        <w:fldChar w:fldCharType="begin"/>
      </w:r>
      <w:r>
        <w:rPr>
          <w:noProof/>
        </w:rPr>
        <w:instrText xml:space="preserve"> PAGEREF _Toc6875693 \h </w:instrText>
      </w:r>
      <w:r>
        <w:rPr>
          <w:noProof/>
        </w:rPr>
      </w:r>
      <w:r>
        <w:rPr>
          <w:noProof/>
        </w:rPr>
        <w:fldChar w:fldCharType="separate"/>
      </w:r>
      <w:r>
        <w:rPr>
          <w:noProof/>
        </w:rPr>
        <w:t>9</w:t>
      </w:r>
      <w:r>
        <w:rPr>
          <w:noProof/>
        </w:rPr>
        <w:fldChar w:fldCharType="end"/>
      </w:r>
    </w:p>
    <w:p w14:paraId="4BB0DF42" w14:textId="08CA99A5" w:rsidR="00A24B79" w:rsidRDefault="00A24B79">
      <w:pPr>
        <w:pStyle w:val="TOC2"/>
        <w:tabs>
          <w:tab w:val="left" w:pos="800"/>
          <w:tab w:val="right" w:leader="dot" w:pos="8296"/>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Resource management</w:t>
      </w:r>
      <w:r>
        <w:rPr>
          <w:noProof/>
        </w:rPr>
        <w:tab/>
      </w:r>
      <w:r>
        <w:rPr>
          <w:noProof/>
        </w:rPr>
        <w:fldChar w:fldCharType="begin"/>
      </w:r>
      <w:r>
        <w:rPr>
          <w:noProof/>
        </w:rPr>
        <w:instrText xml:space="preserve"> PAGEREF _Toc6875694 \h </w:instrText>
      </w:r>
      <w:r>
        <w:rPr>
          <w:noProof/>
        </w:rPr>
      </w:r>
      <w:r>
        <w:rPr>
          <w:noProof/>
        </w:rPr>
        <w:fldChar w:fldCharType="separate"/>
      </w:r>
      <w:r>
        <w:rPr>
          <w:noProof/>
        </w:rPr>
        <w:t>9</w:t>
      </w:r>
      <w:r>
        <w:rPr>
          <w:noProof/>
        </w:rPr>
        <w:fldChar w:fldCharType="end"/>
      </w:r>
    </w:p>
    <w:p w14:paraId="5B71B87F" w14:textId="393B1015" w:rsidR="00A24B79" w:rsidRDefault="00A24B79">
      <w:pPr>
        <w:pStyle w:val="TOC3"/>
        <w:tabs>
          <w:tab w:val="left" w:pos="1200"/>
          <w:tab w:val="right" w:leader="dot" w:pos="8296"/>
        </w:tabs>
        <w:rPr>
          <w:rFonts w:asciiTheme="minorHAnsi" w:eastAsiaTheme="minorEastAsia" w:hAnsiTheme="minorHAnsi" w:cstheme="minorBidi"/>
          <w:i w:val="0"/>
          <w:noProof/>
          <w:sz w:val="22"/>
          <w:szCs w:val="22"/>
        </w:rPr>
      </w:pPr>
      <w:r>
        <w:rPr>
          <w:noProof/>
        </w:rPr>
        <w:t>3.5.1</w:t>
      </w:r>
      <w:r>
        <w:rPr>
          <w:rFonts w:asciiTheme="minorHAnsi" w:eastAsiaTheme="minorEastAsia" w:hAnsiTheme="minorHAnsi" w:cstheme="minorBidi"/>
          <w:i w:val="0"/>
          <w:noProof/>
          <w:sz w:val="22"/>
          <w:szCs w:val="22"/>
        </w:rPr>
        <w:tab/>
      </w:r>
      <w:r>
        <w:rPr>
          <w:noProof/>
        </w:rPr>
        <w:t>Provision of resources</w:t>
      </w:r>
      <w:r>
        <w:rPr>
          <w:noProof/>
        </w:rPr>
        <w:tab/>
      </w:r>
      <w:r>
        <w:rPr>
          <w:noProof/>
        </w:rPr>
        <w:fldChar w:fldCharType="begin"/>
      </w:r>
      <w:r>
        <w:rPr>
          <w:noProof/>
        </w:rPr>
        <w:instrText xml:space="preserve"> PAGEREF _Toc6875695 \h </w:instrText>
      </w:r>
      <w:r>
        <w:rPr>
          <w:noProof/>
        </w:rPr>
      </w:r>
      <w:r>
        <w:rPr>
          <w:noProof/>
        </w:rPr>
        <w:fldChar w:fldCharType="separate"/>
      </w:r>
      <w:r>
        <w:rPr>
          <w:noProof/>
        </w:rPr>
        <w:t>9</w:t>
      </w:r>
      <w:r>
        <w:rPr>
          <w:noProof/>
        </w:rPr>
        <w:fldChar w:fldCharType="end"/>
      </w:r>
    </w:p>
    <w:p w14:paraId="34BFD1F4" w14:textId="387573FC" w:rsidR="00A24B79" w:rsidRDefault="00A24B79">
      <w:pPr>
        <w:pStyle w:val="TOC3"/>
        <w:tabs>
          <w:tab w:val="left" w:pos="1200"/>
          <w:tab w:val="right" w:leader="dot" w:pos="8296"/>
        </w:tabs>
        <w:rPr>
          <w:rFonts w:asciiTheme="minorHAnsi" w:eastAsiaTheme="minorEastAsia" w:hAnsiTheme="minorHAnsi" w:cstheme="minorBidi"/>
          <w:i w:val="0"/>
          <w:noProof/>
          <w:sz w:val="22"/>
          <w:szCs w:val="22"/>
        </w:rPr>
      </w:pPr>
      <w:r>
        <w:rPr>
          <w:noProof/>
        </w:rPr>
        <w:t>3.5.2</w:t>
      </w:r>
      <w:r>
        <w:rPr>
          <w:rFonts w:asciiTheme="minorHAnsi" w:eastAsiaTheme="minorEastAsia" w:hAnsiTheme="minorHAnsi" w:cstheme="minorBidi"/>
          <w:i w:val="0"/>
          <w:noProof/>
          <w:sz w:val="22"/>
          <w:szCs w:val="22"/>
        </w:rPr>
        <w:tab/>
      </w:r>
      <w:r>
        <w:rPr>
          <w:noProof/>
        </w:rPr>
        <w:t>Training, awareness and competence</w:t>
      </w:r>
      <w:r>
        <w:rPr>
          <w:noProof/>
        </w:rPr>
        <w:tab/>
      </w:r>
      <w:r>
        <w:rPr>
          <w:noProof/>
        </w:rPr>
        <w:fldChar w:fldCharType="begin"/>
      </w:r>
      <w:r>
        <w:rPr>
          <w:noProof/>
        </w:rPr>
        <w:instrText xml:space="preserve"> PAGEREF _Toc6875696 \h </w:instrText>
      </w:r>
      <w:r>
        <w:rPr>
          <w:noProof/>
        </w:rPr>
      </w:r>
      <w:r>
        <w:rPr>
          <w:noProof/>
        </w:rPr>
        <w:fldChar w:fldCharType="separate"/>
      </w:r>
      <w:r>
        <w:rPr>
          <w:noProof/>
        </w:rPr>
        <w:t>10</w:t>
      </w:r>
      <w:r>
        <w:rPr>
          <w:noProof/>
        </w:rPr>
        <w:fldChar w:fldCharType="end"/>
      </w:r>
    </w:p>
    <w:p w14:paraId="3DE6541C" w14:textId="72826A01" w:rsidR="00A24B79" w:rsidRDefault="00A24B79">
      <w:pPr>
        <w:pStyle w:val="TOC2"/>
        <w:tabs>
          <w:tab w:val="left" w:pos="800"/>
          <w:tab w:val="right" w:leader="dot" w:pos="8296"/>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Pr>
          <w:noProof/>
        </w:rPr>
        <w:t>Legal and other requirements</w:t>
      </w:r>
      <w:r>
        <w:rPr>
          <w:noProof/>
        </w:rPr>
        <w:tab/>
      </w:r>
      <w:r>
        <w:rPr>
          <w:noProof/>
        </w:rPr>
        <w:fldChar w:fldCharType="begin"/>
      </w:r>
      <w:r>
        <w:rPr>
          <w:noProof/>
        </w:rPr>
        <w:instrText xml:space="preserve"> PAGEREF _Toc6875697 \h </w:instrText>
      </w:r>
      <w:r>
        <w:rPr>
          <w:noProof/>
        </w:rPr>
      </w:r>
      <w:r>
        <w:rPr>
          <w:noProof/>
        </w:rPr>
        <w:fldChar w:fldCharType="separate"/>
      </w:r>
      <w:r>
        <w:rPr>
          <w:noProof/>
        </w:rPr>
        <w:t>10</w:t>
      </w:r>
      <w:r>
        <w:rPr>
          <w:noProof/>
        </w:rPr>
        <w:fldChar w:fldCharType="end"/>
      </w:r>
    </w:p>
    <w:p w14:paraId="4835812D" w14:textId="1719246F" w:rsidR="00A24B79" w:rsidRDefault="00A24B79">
      <w:pPr>
        <w:pStyle w:val="TOC2"/>
        <w:tabs>
          <w:tab w:val="left" w:pos="800"/>
          <w:tab w:val="right" w:leader="dot" w:pos="8296"/>
        </w:tabs>
        <w:rPr>
          <w:rFonts w:asciiTheme="minorHAnsi" w:eastAsiaTheme="minorEastAsia" w:hAnsiTheme="minorHAnsi" w:cstheme="minorBidi"/>
          <w:smallCaps w:val="0"/>
          <w:noProof/>
          <w:sz w:val="22"/>
          <w:szCs w:val="22"/>
        </w:rPr>
      </w:pPr>
      <w:r>
        <w:rPr>
          <w:noProof/>
        </w:rPr>
        <w:t>3.7</w:t>
      </w:r>
      <w:r>
        <w:rPr>
          <w:rFonts w:asciiTheme="minorHAnsi" w:eastAsiaTheme="minorEastAsia" w:hAnsiTheme="minorHAnsi" w:cstheme="minorBidi"/>
          <w:smallCaps w:val="0"/>
          <w:noProof/>
          <w:sz w:val="22"/>
          <w:szCs w:val="22"/>
        </w:rPr>
        <w:tab/>
      </w:r>
      <w:r>
        <w:rPr>
          <w:noProof/>
        </w:rPr>
        <w:t>Internal ISMS Audits</w:t>
      </w:r>
      <w:r>
        <w:rPr>
          <w:noProof/>
        </w:rPr>
        <w:tab/>
      </w:r>
      <w:r>
        <w:rPr>
          <w:noProof/>
        </w:rPr>
        <w:fldChar w:fldCharType="begin"/>
      </w:r>
      <w:r>
        <w:rPr>
          <w:noProof/>
        </w:rPr>
        <w:instrText xml:space="preserve"> PAGEREF _Toc6875698 \h </w:instrText>
      </w:r>
      <w:r>
        <w:rPr>
          <w:noProof/>
        </w:rPr>
      </w:r>
      <w:r>
        <w:rPr>
          <w:noProof/>
        </w:rPr>
        <w:fldChar w:fldCharType="separate"/>
      </w:r>
      <w:r>
        <w:rPr>
          <w:noProof/>
        </w:rPr>
        <w:t>10</w:t>
      </w:r>
      <w:r>
        <w:rPr>
          <w:noProof/>
        </w:rPr>
        <w:fldChar w:fldCharType="end"/>
      </w:r>
    </w:p>
    <w:p w14:paraId="47A96E5E" w14:textId="378A77C0" w:rsidR="00A24B79" w:rsidRDefault="00A24B79">
      <w:pPr>
        <w:pStyle w:val="TOC2"/>
        <w:tabs>
          <w:tab w:val="left" w:pos="800"/>
          <w:tab w:val="right" w:leader="dot" w:pos="8296"/>
        </w:tabs>
        <w:rPr>
          <w:rFonts w:asciiTheme="minorHAnsi" w:eastAsiaTheme="minorEastAsia" w:hAnsiTheme="minorHAnsi" w:cstheme="minorBidi"/>
          <w:smallCaps w:val="0"/>
          <w:noProof/>
          <w:sz w:val="22"/>
          <w:szCs w:val="22"/>
        </w:rPr>
      </w:pPr>
      <w:r>
        <w:rPr>
          <w:noProof/>
        </w:rPr>
        <w:t>3.8</w:t>
      </w:r>
      <w:r>
        <w:rPr>
          <w:rFonts w:asciiTheme="minorHAnsi" w:eastAsiaTheme="minorEastAsia" w:hAnsiTheme="minorHAnsi" w:cstheme="minorBidi"/>
          <w:smallCaps w:val="0"/>
          <w:noProof/>
          <w:sz w:val="22"/>
          <w:szCs w:val="22"/>
        </w:rPr>
        <w:tab/>
      </w:r>
      <w:r>
        <w:rPr>
          <w:noProof/>
        </w:rPr>
        <w:t>Management review of the ISMS</w:t>
      </w:r>
      <w:r>
        <w:rPr>
          <w:noProof/>
        </w:rPr>
        <w:tab/>
      </w:r>
      <w:r>
        <w:rPr>
          <w:noProof/>
        </w:rPr>
        <w:fldChar w:fldCharType="begin"/>
      </w:r>
      <w:r>
        <w:rPr>
          <w:noProof/>
        </w:rPr>
        <w:instrText xml:space="preserve"> PAGEREF _Toc6875699 \h </w:instrText>
      </w:r>
      <w:r>
        <w:rPr>
          <w:noProof/>
        </w:rPr>
      </w:r>
      <w:r>
        <w:rPr>
          <w:noProof/>
        </w:rPr>
        <w:fldChar w:fldCharType="separate"/>
      </w:r>
      <w:r>
        <w:rPr>
          <w:noProof/>
        </w:rPr>
        <w:t>10</w:t>
      </w:r>
      <w:r>
        <w:rPr>
          <w:noProof/>
        </w:rPr>
        <w:fldChar w:fldCharType="end"/>
      </w:r>
    </w:p>
    <w:p w14:paraId="49FBEFE1" w14:textId="1763B2EB" w:rsidR="00A24B79" w:rsidRDefault="00A24B79">
      <w:pPr>
        <w:pStyle w:val="TOC3"/>
        <w:tabs>
          <w:tab w:val="left" w:pos="1200"/>
          <w:tab w:val="right" w:leader="dot" w:pos="8296"/>
        </w:tabs>
        <w:rPr>
          <w:rFonts w:asciiTheme="minorHAnsi" w:eastAsiaTheme="minorEastAsia" w:hAnsiTheme="minorHAnsi" w:cstheme="minorBidi"/>
          <w:i w:val="0"/>
          <w:noProof/>
          <w:sz w:val="22"/>
          <w:szCs w:val="22"/>
        </w:rPr>
      </w:pPr>
      <w:r>
        <w:rPr>
          <w:noProof/>
        </w:rPr>
        <w:t>3.8.1</w:t>
      </w:r>
      <w:r>
        <w:rPr>
          <w:rFonts w:asciiTheme="minorHAnsi" w:eastAsiaTheme="minorEastAsia" w:hAnsiTheme="minorHAnsi" w:cstheme="minorBidi"/>
          <w:i w:val="0"/>
          <w:noProof/>
          <w:sz w:val="22"/>
          <w:szCs w:val="22"/>
        </w:rPr>
        <w:tab/>
      </w:r>
      <w:r>
        <w:rPr>
          <w:noProof/>
        </w:rPr>
        <w:t>Review input</w:t>
      </w:r>
      <w:r>
        <w:rPr>
          <w:noProof/>
        </w:rPr>
        <w:tab/>
      </w:r>
      <w:r>
        <w:rPr>
          <w:noProof/>
        </w:rPr>
        <w:fldChar w:fldCharType="begin"/>
      </w:r>
      <w:r>
        <w:rPr>
          <w:noProof/>
        </w:rPr>
        <w:instrText xml:space="preserve"> PAGEREF _Toc6875700 \h </w:instrText>
      </w:r>
      <w:r>
        <w:rPr>
          <w:noProof/>
        </w:rPr>
      </w:r>
      <w:r>
        <w:rPr>
          <w:noProof/>
        </w:rPr>
        <w:fldChar w:fldCharType="separate"/>
      </w:r>
      <w:r>
        <w:rPr>
          <w:noProof/>
        </w:rPr>
        <w:t>11</w:t>
      </w:r>
      <w:r>
        <w:rPr>
          <w:noProof/>
        </w:rPr>
        <w:fldChar w:fldCharType="end"/>
      </w:r>
    </w:p>
    <w:p w14:paraId="612E5B82" w14:textId="0B8E7FA3" w:rsidR="00A24B79" w:rsidRDefault="00A24B79">
      <w:pPr>
        <w:pStyle w:val="TOC3"/>
        <w:tabs>
          <w:tab w:val="left" w:pos="1200"/>
          <w:tab w:val="right" w:leader="dot" w:pos="8296"/>
        </w:tabs>
        <w:rPr>
          <w:rFonts w:asciiTheme="minorHAnsi" w:eastAsiaTheme="minorEastAsia" w:hAnsiTheme="minorHAnsi" w:cstheme="minorBidi"/>
          <w:i w:val="0"/>
          <w:noProof/>
          <w:sz w:val="22"/>
          <w:szCs w:val="22"/>
        </w:rPr>
      </w:pPr>
      <w:r>
        <w:rPr>
          <w:noProof/>
        </w:rPr>
        <w:t>3.8.2</w:t>
      </w:r>
      <w:r>
        <w:rPr>
          <w:rFonts w:asciiTheme="minorHAnsi" w:eastAsiaTheme="minorEastAsia" w:hAnsiTheme="minorHAnsi" w:cstheme="minorBidi"/>
          <w:i w:val="0"/>
          <w:noProof/>
          <w:sz w:val="22"/>
          <w:szCs w:val="22"/>
        </w:rPr>
        <w:tab/>
      </w:r>
      <w:r>
        <w:rPr>
          <w:noProof/>
        </w:rPr>
        <w:t>Review output</w:t>
      </w:r>
      <w:r>
        <w:rPr>
          <w:noProof/>
        </w:rPr>
        <w:tab/>
      </w:r>
      <w:r>
        <w:rPr>
          <w:noProof/>
        </w:rPr>
        <w:fldChar w:fldCharType="begin"/>
      </w:r>
      <w:r>
        <w:rPr>
          <w:noProof/>
        </w:rPr>
        <w:instrText xml:space="preserve"> PAGEREF _Toc6875701 \h </w:instrText>
      </w:r>
      <w:r>
        <w:rPr>
          <w:noProof/>
        </w:rPr>
      </w:r>
      <w:r>
        <w:rPr>
          <w:noProof/>
        </w:rPr>
        <w:fldChar w:fldCharType="separate"/>
      </w:r>
      <w:r>
        <w:rPr>
          <w:noProof/>
        </w:rPr>
        <w:t>11</w:t>
      </w:r>
      <w:r>
        <w:rPr>
          <w:noProof/>
        </w:rPr>
        <w:fldChar w:fldCharType="end"/>
      </w:r>
    </w:p>
    <w:p w14:paraId="4A798316" w14:textId="31C1D7C1" w:rsidR="00A24B79" w:rsidRDefault="00A24B79">
      <w:pPr>
        <w:pStyle w:val="TOC2"/>
        <w:tabs>
          <w:tab w:val="left" w:pos="800"/>
          <w:tab w:val="right" w:leader="dot" w:pos="8296"/>
        </w:tabs>
        <w:rPr>
          <w:rFonts w:asciiTheme="minorHAnsi" w:eastAsiaTheme="minorEastAsia" w:hAnsiTheme="minorHAnsi" w:cstheme="minorBidi"/>
          <w:smallCaps w:val="0"/>
          <w:noProof/>
          <w:sz w:val="22"/>
          <w:szCs w:val="22"/>
        </w:rPr>
      </w:pPr>
      <w:r>
        <w:rPr>
          <w:noProof/>
        </w:rPr>
        <w:t>3.9</w:t>
      </w:r>
      <w:r>
        <w:rPr>
          <w:rFonts w:asciiTheme="minorHAnsi" w:eastAsiaTheme="minorEastAsia" w:hAnsiTheme="minorHAnsi" w:cstheme="minorBidi"/>
          <w:smallCaps w:val="0"/>
          <w:noProof/>
          <w:sz w:val="22"/>
          <w:szCs w:val="22"/>
        </w:rPr>
        <w:tab/>
      </w:r>
      <w:r>
        <w:rPr>
          <w:noProof/>
        </w:rPr>
        <w:t>ISMS improvement</w:t>
      </w:r>
      <w:r>
        <w:rPr>
          <w:noProof/>
        </w:rPr>
        <w:tab/>
      </w:r>
      <w:r>
        <w:rPr>
          <w:noProof/>
        </w:rPr>
        <w:fldChar w:fldCharType="begin"/>
      </w:r>
      <w:r>
        <w:rPr>
          <w:noProof/>
        </w:rPr>
        <w:instrText xml:space="preserve"> PAGEREF _Toc6875702 \h </w:instrText>
      </w:r>
      <w:r>
        <w:rPr>
          <w:noProof/>
        </w:rPr>
      </w:r>
      <w:r>
        <w:rPr>
          <w:noProof/>
        </w:rPr>
        <w:fldChar w:fldCharType="separate"/>
      </w:r>
      <w:r>
        <w:rPr>
          <w:noProof/>
        </w:rPr>
        <w:t>11</w:t>
      </w:r>
      <w:r>
        <w:rPr>
          <w:noProof/>
        </w:rPr>
        <w:fldChar w:fldCharType="end"/>
      </w:r>
    </w:p>
    <w:p w14:paraId="32A6BC4F" w14:textId="230AB2AB" w:rsidR="00A24B79" w:rsidRDefault="00A24B79">
      <w:pPr>
        <w:pStyle w:val="TOC3"/>
        <w:tabs>
          <w:tab w:val="left" w:pos="1200"/>
          <w:tab w:val="right" w:leader="dot" w:pos="8296"/>
        </w:tabs>
        <w:rPr>
          <w:rFonts w:asciiTheme="minorHAnsi" w:eastAsiaTheme="minorEastAsia" w:hAnsiTheme="minorHAnsi" w:cstheme="minorBidi"/>
          <w:i w:val="0"/>
          <w:noProof/>
          <w:sz w:val="22"/>
          <w:szCs w:val="22"/>
        </w:rPr>
      </w:pPr>
      <w:r>
        <w:rPr>
          <w:noProof/>
        </w:rPr>
        <w:t>3.9.1</w:t>
      </w:r>
      <w:r>
        <w:rPr>
          <w:rFonts w:asciiTheme="minorHAnsi" w:eastAsiaTheme="minorEastAsia" w:hAnsiTheme="minorHAnsi" w:cstheme="minorBidi"/>
          <w:i w:val="0"/>
          <w:noProof/>
          <w:sz w:val="22"/>
          <w:szCs w:val="22"/>
        </w:rPr>
        <w:tab/>
      </w:r>
      <w:r>
        <w:rPr>
          <w:noProof/>
        </w:rPr>
        <w:t>Continual improvement</w:t>
      </w:r>
      <w:r>
        <w:rPr>
          <w:noProof/>
        </w:rPr>
        <w:tab/>
      </w:r>
      <w:r>
        <w:rPr>
          <w:noProof/>
        </w:rPr>
        <w:fldChar w:fldCharType="begin"/>
      </w:r>
      <w:r>
        <w:rPr>
          <w:noProof/>
        </w:rPr>
        <w:instrText xml:space="preserve"> PAGEREF _Toc6875703 \h </w:instrText>
      </w:r>
      <w:r>
        <w:rPr>
          <w:noProof/>
        </w:rPr>
      </w:r>
      <w:r>
        <w:rPr>
          <w:noProof/>
        </w:rPr>
        <w:fldChar w:fldCharType="separate"/>
      </w:r>
      <w:r>
        <w:rPr>
          <w:noProof/>
        </w:rPr>
        <w:t>11</w:t>
      </w:r>
      <w:r>
        <w:rPr>
          <w:noProof/>
        </w:rPr>
        <w:fldChar w:fldCharType="end"/>
      </w:r>
    </w:p>
    <w:p w14:paraId="4192E9F5" w14:textId="5D353073" w:rsidR="00A24B79" w:rsidRDefault="00A24B79">
      <w:pPr>
        <w:pStyle w:val="TOC3"/>
        <w:tabs>
          <w:tab w:val="left" w:pos="1200"/>
          <w:tab w:val="right" w:leader="dot" w:pos="8296"/>
        </w:tabs>
        <w:rPr>
          <w:rFonts w:asciiTheme="minorHAnsi" w:eastAsiaTheme="minorEastAsia" w:hAnsiTheme="minorHAnsi" w:cstheme="minorBidi"/>
          <w:i w:val="0"/>
          <w:noProof/>
          <w:sz w:val="22"/>
          <w:szCs w:val="22"/>
        </w:rPr>
      </w:pPr>
      <w:r>
        <w:rPr>
          <w:noProof/>
        </w:rPr>
        <w:t>3.9.2</w:t>
      </w:r>
      <w:r>
        <w:rPr>
          <w:rFonts w:asciiTheme="minorHAnsi" w:eastAsiaTheme="minorEastAsia" w:hAnsiTheme="minorHAnsi" w:cstheme="minorBidi"/>
          <w:i w:val="0"/>
          <w:noProof/>
          <w:sz w:val="22"/>
          <w:szCs w:val="22"/>
        </w:rPr>
        <w:tab/>
      </w:r>
      <w:r>
        <w:rPr>
          <w:noProof/>
        </w:rPr>
        <w:t>Corrective Action</w:t>
      </w:r>
      <w:r>
        <w:rPr>
          <w:noProof/>
        </w:rPr>
        <w:tab/>
      </w:r>
      <w:r>
        <w:rPr>
          <w:noProof/>
        </w:rPr>
        <w:fldChar w:fldCharType="begin"/>
      </w:r>
      <w:r>
        <w:rPr>
          <w:noProof/>
        </w:rPr>
        <w:instrText xml:space="preserve"> PAGEREF _Toc6875704 \h </w:instrText>
      </w:r>
      <w:r>
        <w:rPr>
          <w:noProof/>
        </w:rPr>
      </w:r>
      <w:r>
        <w:rPr>
          <w:noProof/>
        </w:rPr>
        <w:fldChar w:fldCharType="separate"/>
      </w:r>
      <w:r>
        <w:rPr>
          <w:noProof/>
        </w:rPr>
        <w:t>11</w:t>
      </w:r>
      <w:r>
        <w:rPr>
          <w:noProof/>
        </w:rPr>
        <w:fldChar w:fldCharType="end"/>
      </w:r>
    </w:p>
    <w:p w14:paraId="3C262BE1" w14:textId="2802F583" w:rsidR="00A24B79" w:rsidRDefault="00A24B79">
      <w:pPr>
        <w:pStyle w:val="TOC1"/>
        <w:tabs>
          <w:tab w:val="left" w:pos="400"/>
          <w:tab w:val="right" w:leader="dot" w:pos="8296"/>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Document Control and Approval</w:t>
      </w:r>
      <w:r>
        <w:rPr>
          <w:noProof/>
        </w:rPr>
        <w:tab/>
      </w:r>
      <w:r>
        <w:rPr>
          <w:noProof/>
        </w:rPr>
        <w:fldChar w:fldCharType="begin"/>
      </w:r>
      <w:r>
        <w:rPr>
          <w:noProof/>
        </w:rPr>
        <w:instrText xml:space="preserve"> PAGEREF _Toc6875705 \h </w:instrText>
      </w:r>
      <w:r>
        <w:rPr>
          <w:noProof/>
        </w:rPr>
      </w:r>
      <w:r>
        <w:rPr>
          <w:noProof/>
        </w:rPr>
        <w:fldChar w:fldCharType="separate"/>
      </w:r>
      <w:r>
        <w:rPr>
          <w:noProof/>
        </w:rPr>
        <w:t>12</w:t>
      </w:r>
      <w:r>
        <w:rPr>
          <w:noProof/>
        </w:rPr>
        <w:fldChar w:fldCharType="end"/>
      </w:r>
    </w:p>
    <w:p w14:paraId="1F6E2258" w14:textId="676DD012" w:rsidR="00A24B79" w:rsidRDefault="00A24B79">
      <w:pPr>
        <w:pStyle w:val="TOC2"/>
        <w:tabs>
          <w:tab w:val="left" w:pos="800"/>
          <w:tab w:val="right" w:leader="dot" w:pos="8296"/>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Distribution</w:t>
      </w:r>
      <w:r>
        <w:rPr>
          <w:noProof/>
        </w:rPr>
        <w:tab/>
      </w:r>
      <w:r>
        <w:rPr>
          <w:noProof/>
        </w:rPr>
        <w:fldChar w:fldCharType="begin"/>
      </w:r>
      <w:r>
        <w:rPr>
          <w:noProof/>
        </w:rPr>
        <w:instrText xml:space="preserve"> PAGEREF _Toc6875706 \h </w:instrText>
      </w:r>
      <w:r>
        <w:rPr>
          <w:noProof/>
        </w:rPr>
      </w:r>
      <w:r>
        <w:rPr>
          <w:noProof/>
        </w:rPr>
        <w:fldChar w:fldCharType="separate"/>
      </w:r>
      <w:r>
        <w:rPr>
          <w:noProof/>
        </w:rPr>
        <w:t>12</w:t>
      </w:r>
      <w:r>
        <w:rPr>
          <w:noProof/>
        </w:rPr>
        <w:fldChar w:fldCharType="end"/>
      </w:r>
    </w:p>
    <w:p w14:paraId="5F284802" w14:textId="7F8B3B4C" w:rsidR="00A24B79" w:rsidRDefault="00A24B79">
      <w:pPr>
        <w:pStyle w:val="TOC2"/>
        <w:tabs>
          <w:tab w:val="left" w:pos="800"/>
          <w:tab w:val="right" w:leader="dot" w:pos="8296"/>
        </w:tabs>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Version Information</w:t>
      </w:r>
      <w:r>
        <w:rPr>
          <w:noProof/>
        </w:rPr>
        <w:tab/>
      </w:r>
      <w:r>
        <w:rPr>
          <w:noProof/>
        </w:rPr>
        <w:fldChar w:fldCharType="begin"/>
      </w:r>
      <w:r>
        <w:rPr>
          <w:noProof/>
        </w:rPr>
        <w:instrText xml:space="preserve"> PAGEREF _Toc6875707 \h </w:instrText>
      </w:r>
      <w:r>
        <w:rPr>
          <w:noProof/>
        </w:rPr>
      </w:r>
      <w:r>
        <w:rPr>
          <w:noProof/>
        </w:rPr>
        <w:fldChar w:fldCharType="separate"/>
      </w:r>
      <w:r>
        <w:rPr>
          <w:noProof/>
        </w:rPr>
        <w:t>12</w:t>
      </w:r>
      <w:r>
        <w:rPr>
          <w:noProof/>
        </w:rPr>
        <w:fldChar w:fldCharType="end"/>
      </w:r>
    </w:p>
    <w:p w14:paraId="60557115" w14:textId="1FA30869" w:rsidR="00D203DC" w:rsidRPr="00AC0DF5" w:rsidRDefault="00D203DC">
      <w:pPr>
        <w:jc w:val="center"/>
        <w:rPr>
          <w:b/>
          <w:sz w:val="34"/>
          <w:lang w:val="fr-FR"/>
        </w:rPr>
      </w:pPr>
      <w:r w:rsidRPr="00C90E75">
        <w:rPr>
          <w:rFonts w:cs="Arial"/>
          <w:b/>
          <w:sz w:val="34"/>
        </w:rPr>
        <w:fldChar w:fldCharType="end"/>
      </w:r>
    </w:p>
    <w:p w14:paraId="48E02D49" w14:textId="77777777" w:rsidR="00D203DC" w:rsidRPr="00AC0DF5" w:rsidRDefault="00D203DC">
      <w:pPr>
        <w:jc w:val="center"/>
        <w:rPr>
          <w:b/>
          <w:sz w:val="34"/>
          <w:lang w:val="fr-FR"/>
        </w:rPr>
      </w:pPr>
    </w:p>
    <w:p w14:paraId="5B36309F" w14:textId="77777777" w:rsidR="00D203DC" w:rsidRDefault="00D203DC"/>
    <w:p w14:paraId="48F41B34" w14:textId="77777777" w:rsidR="00F7264F" w:rsidRDefault="00F7264F" w:rsidP="00F7264F">
      <w:pPr>
        <w:pStyle w:val="Heading1"/>
        <w:numPr>
          <w:ilvl w:val="0"/>
          <w:numId w:val="0"/>
        </w:numPr>
        <w:ind w:left="432"/>
      </w:pPr>
    </w:p>
    <w:p w14:paraId="57C472C1" w14:textId="77777777" w:rsidR="00F7264F" w:rsidRPr="00F7264F" w:rsidRDefault="00F7264F" w:rsidP="00F7264F"/>
    <w:p w14:paraId="2673404A" w14:textId="77777777" w:rsidR="00F7264F" w:rsidRPr="00F7264F" w:rsidRDefault="00F7264F" w:rsidP="00F7264F"/>
    <w:p w14:paraId="2E76191F" w14:textId="77777777" w:rsidR="00F7264F" w:rsidRPr="00F7264F" w:rsidRDefault="00F7264F" w:rsidP="00F7264F"/>
    <w:p w14:paraId="03AE839F" w14:textId="77777777" w:rsidR="00F7264F" w:rsidRPr="00F7264F" w:rsidRDefault="00F7264F" w:rsidP="000E6E1F">
      <w:pPr>
        <w:jc w:val="center"/>
      </w:pPr>
    </w:p>
    <w:p w14:paraId="58FC1791" w14:textId="77777777" w:rsidR="00F7264F" w:rsidRPr="00F7264F" w:rsidRDefault="00F7264F" w:rsidP="00F7264F"/>
    <w:p w14:paraId="5A210757" w14:textId="77777777" w:rsidR="00F7264F" w:rsidRPr="00F7264F" w:rsidRDefault="00F7264F" w:rsidP="00F7264F"/>
    <w:p w14:paraId="40238380" w14:textId="77777777" w:rsidR="00F7264F" w:rsidRPr="00F7264F" w:rsidRDefault="00F7264F" w:rsidP="00F7264F"/>
    <w:p w14:paraId="2D7898BF" w14:textId="77777777" w:rsidR="00F7264F" w:rsidRPr="00F7264F" w:rsidRDefault="00F7264F" w:rsidP="00F7264F"/>
    <w:p w14:paraId="0688A9A9" w14:textId="77777777" w:rsidR="00F7264F" w:rsidRPr="00F7264F" w:rsidRDefault="00F7264F" w:rsidP="00F7264F"/>
    <w:p w14:paraId="43E17CCE" w14:textId="77777777" w:rsidR="00F7264F" w:rsidRPr="00F7264F" w:rsidRDefault="00F7264F" w:rsidP="00F7264F"/>
    <w:p w14:paraId="3C7DBE75" w14:textId="77777777" w:rsidR="00F7376E" w:rsidRDefault="00604C56" w:rsidP="00604C56">
      <w:pPr>
        <w:pStyle w:val="Heading1"/>
      </w:pPr>
      <w:r w:rsidRPr="00F7264F">
        <w:br w:type="page"/>
      </w:r>
      <w:bookmarkStart w:id="1" w:name="_Toc6875682"/>
      <w:r w:rsidR="0031274B">
        <w:lastRenderedPageBreak/>
        <w:t xml:space="preserve">ISMS </w:t>
      </w:r>
      <w:r w:rsidR="00AB79D6">
        <w:t>Manual</w:t>
      </w:r>
      <w:bookmarkEnd w:id="1"/>
      <w:r w:rsidR="00AB79D6">
        <w:t xml:space="preserve"> </w:t>
      </w:r>
      <w:r w:rsidR="00A75860">
        <w:t xml:space="preserve"> </w:t>
      </w:r>
    </w:p>
    <w:p w14:paraId="0C9CAD1A" w14:textId="77777777" w:rsidR="00A24B79" w:rsidRPr="00AB79D6" w:rsidRDefault="00A24B79" w:rsidP="00A24B79">
      <w:pPr>
        <w:pStyle w:val="Heading2"/>
      </w:pPr>
      <w:bookmarkStart w:id="2" w:name="_Toc213725677"/>
      <w:bookmarkStart w:id="3" w:name="_Toc415219160"/>
      <w:bookmarkStart w:id="4" w:name="_Toc6875683"/>
      <w:r w:rsidRPr="00AB79D6">
        <w:t>Terms and definitions</w:t>
      </w:r>
      <w:bookmarkEnd w:id="2"/>
      <w:bookmarkEnd w:id="3"/>
      <w:bookmarkEnd w:id="4"/>
    </w:p>
    <w:p w14:paraId="71A9827A" w14:textId="77777777" w:rsidR="00A24B79" w:rsidRPr="00AB79D6" w:rsidRDefault="00A24B79" w:rsidP="00A24B79">
      <w:pPr>
        <w:jc w:val="both"/>
        <w:rPr>
          <w:rFonts w:cs="Arial"/>
        </w:rPr>
      </w:pPr>
    </w:p>
    <w:p w14:paraId="0EFF7FD4" w14:textId="77777777" w:rsidR="00A24B79" w:rsidRPr="00AB79D6" w:rsidRDefault="00A24B79" w:rsidP="00A24B79">
      <w:pPr>
        <w:jc w:val="both"/>
        <w:rPr>
          <w:rFonts w:cs="Arial"/>
        </w:rPr>
      </w:pPr>
      <w:r w:rsidRPr="00AB79D6">
        <w:rPr>
          <w:rFonts w:cs="Arial"/>
        </w:rPr>
        <w:t xml:space="preserve">Terms used are those defined in standards wherever appropriate. The standards used as reference include ISO 27000. </w:t>
      </w:r>
    </w:p>
    <w:p w14:paraId="7AD7A514" w14:textId="77777777" w:rsidR="00A24B79" w:rsidRPr="00AB79D6" w:rsidRDefault="00A24B79" w:rsidP="00A24B79">
      <w:pPr>
        <w:jc w:val="both"/>
        <w:rPr>
          <w:rFonts w:cs="Arial"/>
        </w:rPr>
      </w:pPr>
    </w:p>
    <w:p w14:paraId="3DE4F1E4" w14:textId="77777777" w:rsidR="00A24B79" w:rsidRDefault="00A24B79" w:rsidP="00A24B79">
      <w:pPr>
        <w:jc w:val="both"/>
        <w:rPr>
          <w:rFonts w:cs="Arial"/>
        </w:rPr>
      </w:pPr>
      <w:r w:rsidRPr="00AB79D6">
        <w:rPr>
          <w:rFonts w:cs="Arial"/>
        </w:rPr>
        <w:t xml:space="preserve">In particular, the Information Security Management System (ISMS) is a set of interrelated and interacting elements to establish policies, objectives and processes to achieve those objectives. This includes structure, roles and responsibilities, planning and operation. It </w:t>
      </w:r>
      <w:proofErr w:type="gramStart"/>
      <w:r w:rsidRPr="00AB79D6">
        <w:rPr>
          <w:rFonts w:cs="Arial"/>
        </w:rPr>
        <w:t>takes into account</w:t>
      </w:r>
      <w:proofErr w:type="gramEnd"/>
      <w:r w:rsidRPr="00AB79D6">
        <w:rPr>
          <w:rFonts w:cs="Arial"/>
        </w:rPr>
        <w:t xml:space="preserve"> risk to the information and information processing as practiced by </w:t>
      </w:r>
      <w:r>
        <w:rPr>
          <w:rFonts w:cs="Arial"/>
        </w:rPr>
        <w:t>Wacky Widget</w:t>
      </w:r>
      <w:r w:rsidRPr="00AB79D6">
        <w:rPr>
          <w:rFonts w:cs="Arial"/>
        </w:rPr>
        <w:t xml:space="preserve"> and manages such risk in accordance with top management’s requirements.</w:t>
      </w:r>
    </w:p>
    <w:p w14:paraId="3F17BC39" w14:textId="13209AF6" w:rsidR="00A24B79" w:rsidRDefault="00A24B79" w:rsidP="00A24B79">
      <w:pPr>
        <w:pStyle w:val="Heading2"/>
        <w:numPr>
          <w:ilvl w:val="0"/>
          <w:numId w:val="0"/>
        </w:numPr>
        <w:ind w:left="576"/>
      </w:pPr>
    </w:p>
    <w:p w14:paraId="64E58EC1" w14:textId="77777777" w:rsidR="00A24B79" w:rsidRPr="00A24B79" w:rsidRDefault="00A24B79" w:rsidP="00A24B79"/>
    <w:p w14:paraId="3F005D41" w14:textId="494D8C9A" w:rsidR="00604C56" w:rsidRDefault="00A13023" w:rsidP="00F7376E">
      <w:pPr>
        <w:pStyle w:val="Heading2"/>
      </w:pPr>
      <w:bookmarkStart w:id="5" w:name="_Toc6875684"/>
      <w:r>
        <w:t>Scope</w:t>
      </w:r>
      <w:r w:rsidR="00AB79D6">
        <w:t xml:space="preserve"> Statement</w:t>
      </w:r>
      <w:bookmarkEnd w:id="5"/>
    </w:p>
    <w:p w14:paraId="0C065CC9" w14:textId="77777777" w:rsidR="00604C56" w:rsidRDefault="00604C56" w:rsidP="00604C56">
      <w:pPr>
        <w:jc w:val="both"/>
        <w:rPr>
          <w:sz w:val="22"/>
        </w:rPr>
      </w:pPr>
    </w:p>
    <w:p w14:paraId="6B223A26" w14:textId="776AAB20" w:rsidR="00AB79D6" w:rsidRDefault="00AB79D6" w:rsidP="00AB79D6">
      <w:pPr>
        <w:jc w:val="both"/>
        <w:rPr>
          <w:rFonts w:cs="Arial"/>
        </w:rPr>
      </w:pPr>
      <w:r w:rsidRPr="00AB79D6">
        <w:rPr>
          <w:rFonts w:cs="Arial"/>
        </w:rPr>
        <w:t xml:space="preserve">The scope of </w:t>
      </w:r>
      <w:r w:rsidR="00441963">
        <w:rPr>
          <w:rFonts w:cs="Arial"/>
        </w:rPr>
        <w:t>Wacky Widget’s</w:t>
      </w:r>
      <w:r w:rsidRPr="00AB79D6">
        <w:rPr>
          <w:rFonts w:cs="Arial"/>
        </w:rPr>
        <w:t xml:space="preserve"> ISMS is:</w:t>
      </w:r>
    </w:p>
    <w:p w14:paraId="1B1DA750" w14:textId="77777777" w:rsidR="00375438" w:rsidRDefault="00375438" w:rsidP="00AB79D6">
      <w:pPr>
        <w:jc w:val="both"/>
        <w:rPr>
          <w:rFonts w:cs="Arial"/>
        </w:rPr>
      </w:pPr>
    </w:p>
    <w:p w14:paraId="5BA863EE" w14:textId="3D693348" w:rsidR="00375438" w:rsidRPr="00AB79D6" w:rsidRDefault="00375438" w:rsidP="00AB79D6">
      <w:pPr>
        <w:jc w:val="both"/>
        <w:rPr>
          <w:rFonts w:cs="Arial"/>
        </w:rPr>
      </w:pPr>
      <w:r w:rsidRPr="00375438">
        <w:rPr>
          <w:rFonts w:cs="Arial"/>
        </w:rPr>
        <w:t>Development and supply - from offices within</w:t>
      </w:r>
      <w:r w:rsidR="003A6C7B">
        <w:rPr>
          <w:rFonts w:cs="Arial"/>
        </w:rPr>
        <w:t xml:space="preserve"> the United States,</w:t>
      </w:r>
      <w:r w:rsidRPr="00375438">
        <w:rPr>
          <w:rFonts w:cs="Arial"/>
        </w:rPr>
        <w:t xml:space="preserve"> Europe</w:t>
      </w:r>
      <w:r w:rsidR="003A6C7B">
        <w:rPr>
          <w:rFonts w:cs="Arial"/>
        </w:rPr>
        <w:t xml:space="preserve"> and India</w:t>
      </w:r>
      <w:r w:rsidRPr="00375438">
        <w:rPr>
          <w:rFonts w:cs="Arial"/>
        </w:rPr>
        <w:t xml:space="preserve"> to the </w:t>
      </w:r>
      <w:r w:rsidR="003A6C7B">
        <w:rPr>
          <w:rFonts w:cs="Arial"/>
        </w:rPr>
        <w:t>widget</w:t>
      </w:r>
      <w:r w:rsidRPr="00375438">
        <w:rPr>
          <w:rFonts w:cs="Arial"/>
        </w:rPr>
        <w:t xml:space="preserve"> industry - of software products, information technology services and </w:t>
      </w:r>
      <w:r w:rsidR="00593F1A">
        <w:rPr>
          <w:rFonts w:cs="Arial"/>
        </w:rPr>
        <w:t>c</w:t>
      </w:r>
      <w:r w:rsidRPr="00375438">
        <w:rPr>
          <w:rFonts w:cs="Arial"/>
        </w:rPr>
        <w:t>onsultancy, technical data management services, and distance learning p</w:t>
      </w:r>
      <w:r w:rsidR="00F22151">
        <w:rPr>
          <w:rFonts w:cs="Arial"/>
        </w:rPr>
        <w:t>rogram</w:t>
      </w:r>
      <w:r w:rsidRPr="00375438">
        <w:rPr>
          <w:rFonts w:cs="Arial"/>
        </w:rPr>
        <w:t>s.</w:t>
      </w:r>
      <w:r w:rsidR="00F22151">
        <w:rPr>
          <w:rFonts w:cs="Arial"/>
        </w:rPr>
        <w:t xml:space="preserve">  In accordance with </w:t>
      </w:r>
      <w:r w:rsidR="003A6C7B">
        <w:rPr>
          <w:rFonts w:cs="Arial"/>
        </w:rPr>
        <w:t xml:space="preserve">the latest version </w:t>
      </w:r>
      <w:r w:rsidRPr="00375438">
        <w:rPr>
          <w:rFonts w:cs="Arial"/>
        </w:rPr>
        <w:t>of the Statement of Applicability.</w:t>
      </w:r>
    </w:p>
    <w:p w14:paraId="660E8051" w14:textId="77777777" w:rsidR="00AB79D6" w:rsidRPr="00AB79D6" w:rsidRDefault="00AB79D6" w:rsidP="00AB79D6">
      <w:pPr>
        <w:jc w:val="both"/>
        <w:rPr>
          <w:rFonts w:cs="Arial"/>
        </w:rPr>
      </w:pPr>
    </w:p>
    <w:p w14:paraId="555DA1FB" w14:textId="77777777" w:rsidR="00AB79D6" w:rsidRPr="00AB79D6" w:rsidRDefault="00AB79D6" w:rsidP="00AB79D6">
      <w:pPr>
        <w:rPr>
          <w:rFonts w:cs="Arial"/>
        </w:rPr>
      </w:pPr>
      <w:r w:rsidRPr="00AB79D6">
        <w:rPr>
          <w:rFonts w:cs="Arial"/>
        </w:rPr>
        <w:t>This includes:</w:t>
      </w:r>
    </w:p>
    <w:p w14:paraId="041BEC02" w14:textId="77777777" w:rsidR="00AB79D6" w:rsidRPr="00AB79D6" w:rsidRDefault="00AB79D6" w:rsidP="00AB79D6">
      <w:pPr>
        <w:rPr>
          <w:rFonts w:cs="Arial"/>
        </w:rPr>
      </w:pPr>
    </w:p>
    <w:p w14:paraId="3E39C9B1" w14:textId="2B0FAC6C" w:rsidR="00AB79D6" w:rsidRPr="00AB79D6" w:rsidRDefault="00AB79D6" w:rsidP="00AB79D6">
      <w:pPr>
        <w:numPr>
          <w:ilvl w:val="0"/>
          <w:numId w:val="27"/>
        </w:numPr>
        <w:jc w:val="both"/>
        <w:rPr>
          <w:rFonts w:cs="Arial"/>
        </w:rPr>
      </w:pPr>
      <w:r w:rsidRPr="00AB79D6">
        <w:rPr>
          <w:rFonts w:cs="Arial"/>
        </w:rPr>
        <w:t xml:space="preserve">Information, other assets associated with information and information processing facilities managed by </w:t>
      </w:r>
      <w:r w:rsidR="00441963">
        <w:rPr>
          <w:rFonts w:cs="Arial"/>
        </w:rPr>
        <w:t>Wacky Widget</w:t>
      </w:r>
      <w:r w:rsidRPr="00AB79D6">
        <w:rPr>
          <w:rFonts w:cs="Arial"/>
        </w:rPr>
        <w:t>.</w:t>
      </w:r>
    </w:p>
    <w:p w14:paraId="49FB5149" w14:textId="77777777" w:rsidR="00AB79D6" w:rsidRPr="00AB79D6" w:rsidRDefault="00AB79D6" w:rsidP="00AB79D6">
      <w:pPr>
        <w:numPr>
          <w:ilvl w:val="0"/>
          <w:numId w:val="27"/>
        </w:numPr>
        <w:jc w:val="both"/>
        <w:rPr>
          <w:rFonts w:cs="Arial"/>
        </w:rPr>
      </w:pPr>
      <w:r w:rsidRPr="00AB79D6">
        <w:rPr>
          <w:rFonts w:cs="Arial"/>
        </w:rPr>
        <w:t>Services and Support provided to Clients.</w:t>
      </w:r>
    </w:p>
    <w:p w14:paraId="496A2A05" w14:textId="77777777" w:rsidR="00AB79D6" w:rsidRPr="00AB79D6" w:rsidRDefault="00AB79D6" w:rsidP="00AB79D6">
      <w:pPr>
        <w:numPr>
          <w:ilvl w:val="0"/>
          <w:numId w:val="27"/>
        </w:numPr>
        <w:jc w:val="both"/>
        <w:rPr>
          <w:rFonts w:cs="Arial"/>
        </w:rPr>
      </w:pPr>
      <w:r w:rsidRPr="00AB79D6">
        <w:rPr>
          <w:rFonts w:cs="Arial"/>
        </w:rPr>
        <w:t>Data provided by Clients.</w:t>
      </w:r>
    </w:p>
    <w:p w14:paraId="08DAED1E" w14:textId="76593CCF" w:rsidR="00F22151" w:rsidRDefault="00AB79D6" w:rsidP="00F22151">
      <w:pPr>
        <w:numPr>
          <w:ilvl w:val="0"/>
          <w:numId w:val="27"/>
        </w:numPr>
        <w:jc w:val="both"/>
        <w:rPr>
          <w:rFonts w:cs="Arial"/>
        </w:rPr>
      </w:pPr>
      <w:r w:rsidRPr="00AB79D6">
        <w:rPr>
          <w:rFonts w:cs="Arial"/>
        </w:rPr>
        <w:t>All Staff and Contractors unde</w:t>
      </w:r>
      <w:r w:rsidR="00F22151">
        <w:rPr>
          <w:rFonts w:cs="Arial"/>
        </w:rPr>
        <w:t xml:space="preserve">r </w:t>
      </w:r>
      <w:r w:rsidR="00441963">
        <w:rPr>
          <w:rFonts w:cs="Arial"/>
        </w:rPr>
        <w:t>the control of Wacky Widget</w:t>
      </w:r>
      <w:r w:rsidRPr="00AB79D6">
        <w:rPr>
          <w:rFonts w:cs="Arial"/>
        </w:rPr>
        <w:t>.</w:t>
      </w:r>
    </w:p>
    <w:p w14:paraId="51C74F92" w14:textId="77777777" w:rsidR="00AB79D6" w:rsidRPr="00AB79D6" w:rsidRDefault="00F22151" w:rsidP="00F22151">
      <w:pPr>
        <w:ind w:left="720"/>
        <w:jc w:val="both"/>
        <w:rPr>
          <w:rFonts w:cs="Arial"/>
        </w:rPr>
      </w:pPr>
      <w:r w:rsidRPr="00AB79D6">
        <w:rPr>
          <w:rFonts w:cs="Arial"/>
        </w:rPr>
        <w:t xml:space="preserve"> </w:t>
      </w:r>
    </w:p>
    <w:p w14:paraId="66446C4D" w14:textId="77777777" w:rsidR="00AB79D6" w:rsidRPr="00AB79D6" w:rsidRDefault="00AB79D6" w:rsidP="00AB79D6">
      <w:pPr>
        <w:jc w:val="both"/>
        <w:rPr>
          <w:rFonts w:cs="Arial"/>
        </w:rPr>
      </w:pPr>
      <w:r w:rsidRPr="00AB79D6">
        <w:rPr>
          <w:rFonts w:cs="Arial"/>
        </w:rPr>
        <w:t xml:space="preserve">Locations: </w:t>
      </w:r>
    </w:p>
    <w:p w14:paraId="69FBC520" w14:textId="77777777" w:rsidR="00AB79D6" w:rsidRPr="00AB79D6" w:rsidRDefault="00AB79D6" w:rsidP="00AB79D6">
      <w:pPr>
        <w:pStyle w:val="ListParagraph"/>
        <w:rPr>
          <w:rFonts w:cs="Arial"/>
        </w:rPr>
      </w:pPr>
    </w:p>
    <w:p w14:paraId="0F02FD76" w14:textId="5E805BD7" w:rsidR="003A6C7B" w:rsidRDefault="00BB4AC4" w:rsidP="00975EF9">
      <w:pPr>
        <w:numPr>
          <w:ilvl w:val="0"/>
          <w:numId w:val="26"/>
        </w:numPr>
        <w:ind w:left="0" w:firstLine="426"/>
        <w:jc w:val="both"/>
        <w:rPr>
          <w:rFonts w:cs="Arial"/>
        </w:rPr>
      </w:pPr>
      <w:r>
        <w:rPr>
          <w:rFonts w:cs="Arial"/>
        </w:rPr>
        <w:t>Chicago</w:t>
      </w:r>
    </w:p>
    <w:p w14:paraId="7AC63FD4" w14:textId="54FC7727" w:rsidR="00AB79D6" w:rsidRDefault="009278D9" w:rsidP="00975EF9">
      <w:pPr>
        <w:numPr>
          <w:ilvl w:val="0"/>
          <w:numId w:val="26"/>
        </w:numPr>
        <w:ind w:left="0" w:firstLine="426"/>
        <w:jc w:val="both"/>
        <w:rPr>
          <w:rFonts w:cs="Arial"/>
        </w:rPr>
      </w:pPr>
      <w:r>
        <w:rPr>
          <w:rFonts w:cs="Arial"/>
        </w:rPr>
        <w:t>Spain</w:t>
      </w:r>
    </w:p>
    <w:p w14:paraId="3A105249" w14:textId="77CE819F" w:rsidR="003A6C7B" w:rsidRDefault="003A6C7B" w:rsidP="00975EF9">
      <w:pPr>
        <w:numPr>
          <w:ilvl w:val="0"/>
          <w:numId w:val="26"/>
        </w:numPr>
        <w:ind w:left="0" w:firstLine="426"/>
        <w:jc w:val="both"/>
        <w:rPr>
          <w:rFonts w:cs="Arial"/>
        </w:rPr>
      </w:pPr>
      <w:r>
        <w:rPr>
          <w:rFonts w:cs="Arial"/>
        </w:rPr>
        <w:t>France</w:t>
      </w:r>
    </w:p>
    <w:p w14:paraId="484FA7F9" w14:textId="55A27594" w:rsidR="003A6C7B" w:rsidRDefault="00B357D4" w:rsidP="00975EF9">
      <w:pPr>
        <w:numPr>
          <w:ilvl w:val="0"/>
          <w:numId w:val="26"/>
        </w:numPr>
        <w:ind w:left="0" w:firstLine="426"/>
        <w:jc w:val="both"/>
        <w:rPr>
          <w:rFonts w:cs="Arial"/>
        </w:rPr>
      </w:pPr>
      <w:r>
        <w:rPr>
          <w:rFonts w:cs="Arial"/>
        </w:rPr>
        <w:t>India</w:t>
      </w:r>
    </w:p>
    <w:p w14:paraId="54858515" w14:textId="77777777" w:rsidR="00A24B79" w:rsidRPr="00AB79D6" w:rsidRDefault="00A24B79" w:rsidP="00A24B79">
      <w:pPr>
        <w:ind w:left="426"/>
        <w:jc w:val="both"/>
        <w:rPr>
          <w:rFonts w:cs="Arial"/>
        </w:rPr>
      </w:pPr>
    </w:p>
    <w:p w14:paraId="794039DD" w14:textId="77777777" w:rsidR="003127BE" w:rsidRDefault="003127BE" w:rsidP="00AF2F6E"/>
    <w:p w14:paraId="2FF8C0AF" w14:textId="11E128DD" w:rsidR="00BC5817" w:rsidRDefault="00AB79D6" w:rsidP="00AB79D6">
      <w:pPr>
        <w:pStyle w:val="Heading2"/>
      </w:pPr>
      <w:bookmarkStart w:id="6" w:name="_Toc6875685"/>
      <w:r w:rsidRPr="007977F2">
        <w:t xml:space="preserve">Introduction to </w:t>
      </w:r>
      <w:r w:rsidR="00441963">
        <w:rPr>
          <w:rFonts w:cs="Arial"/>
        </w:rPr>
        <w:t>Wacky Widget</w:t>
      </w:r>
      <w:bookmarkEnd w:id="6"/>
    </w:p>
    <w:p w14:paraId="7504B48A" w14:textId="77777777" w:rsidR="00AB79D6" w:rsidRPr="00AB79D6" w:rsidRDefault="00AB79D6" w:rsidP="00AB79D6"/>
    <w:p w14:paraId="508F1076" w14:textId="0A6643EF" w:rsidR="00AB79D6" w:rsidRDefault="00441963" w:rsidP="00AB79D6">
      <w:pPr>
        <w:jc w:val="both"/>
        <w:rPr>
          <w:rFonts w:cs="Arial"/>
        </w:rPr>
      </w:pPr>
      <w:bookmarkStart w:id="7" w:name="_Toc301432341"/>
      <w:bookmarkStart w:id="8" w:name="_Toc301444720"/>
      <w:bookmarkStart w:id="9" w:name="_Toc301444974"/>
      <w:bookmarkStart w:id="10" w:name="_Toc301445175"/>
      <w:bookmarkStart w:id="11" w:name="_Toc301445818"/>
      <w:bookmarkStart w:id="12" w:name="_Toc302131094"/>
      <w:bookmarkStart w:id="13" w:name="_Toc302131340"/>
      <w:bookmarkStart w:id="14" w:name="_Toc302543432"/>
      <w:bookmarkStart w:id="15" w:name="_Toc302543496"/>
      <w:bookmarkStart w:id="16" w:name="_Toc302543560"/>
      <w:bookmarkStart w:id="17" w:name="_Toc302544464"/>
      <w:bookmarkStart w:id="18" w:name="_Toc302544962"/>
      <w:bookmarkStart w:id="19" w:name="_Toc302547921"/>
      <w:bookmarkStart w:id="20" w:name="_Toc302548451"/>
      <w:bookmarkStart w:id="21" w:name="_Toc302548518"/>
      <w:bookmarkStart w:id="22" w:name="_Toc302548733"/>
      <w:bookmarkStart w:id="23" w:name="_Toc302548802"/>
      <w:bookmarkStart w:id="24" w:name="_Toc302548910"/>
      <w:bookmarkStart w:id="25" w:name="_Toc302549837"/>
      <w:bookmarkStart w:id="26" w:name="_Toc302549909"/>
      <w:bookmarkStart w:id="27" w:name="_Toc302559951"/>
      <w:bookmarkStart w:id="28" w:name="_Toc302560023"/>
      <w:bookmarkStart w:id="29" w:name="_Toc302560095"/>
      <w:bookmarkStart w:id="30" w:name="_Toc302560167"/>
      <w:bookmarkStart w:id="31" w:name="_Toc302560239"/>
      <w:bookmarkStart w:id="32" w:name="_Toc302560342"/>
      <w:bookmarkStart w:id="33" w:name="_Toc302560456"/>
      <w:bookmarkStart w:id="34" w:name="_Toc302560596"/>
      <w:bookmarkStart w:id="35" w:name="_Toc302560667"/>
      <w:bookmarkStart w:id="36" w:name="_Toc302561285"/>
      <w:bookmarkStart w:id="37" w:name="_Toc302561387"/>
      <w:bookmarkStart w:id="38" w:name="_Toc302562515"/>
      <w:bookmarkStart w:id="39" w:name="_Toc302562879"/>
      <w:bookmarkStart w:id="40" w:name="_Toc302562954"/>
      <w:bookmarkStart w:id="41" w:name="_Toc302564271"/>
      <w:bookmarkStart w:id="42" w:name="_Toc302564348"/>
      <w:bookmarkStart w:id="43" w:name="_Toc302564463"/>
      <w:bookmarkStart w:id="44" w:name="_Toc302564879"/>
      <w:bookmarkStart w:id="45" w:name="_Toc303351565"/>
      <w:bookmarkStart w:id="46" w:name="_Toc303351685"/>
      <w:bookmarkStart w:id="47" w:name="_Toc303351762"/>
      <w:bookmarkStart w:id="48" w:name="_Toc303351839"/>
      <w:bookmarkStart w:id="49" w:name="_Toc303351916"/>
      <w:bookmarkStart w:id="50" w:name="_Toc303351993"/>
      <w:bookmarkStart w:id="51" w:name="_Toc303352070"/>
      <w:bookmarkStart w:id="52" w:name="_Toc303352147"/>
      <w:bookmarkStart w:id="53" w:name="_Toc303352223"/>
      <w:bookmarkStart w:id="54" w:name="_Toc303352299"/>
      <w:bookmarkStart w:id="55" w:name="_Toc303352375"/>
      <w:bookmarkStart w:id="56" w:name="_Toc303352451"/>
      <w:bookmarkStart w:id="57" w:name="_Toc304357774"/>
      <w:bookmarkStart w:id="58" w:name="_Toc304358136"/>
      <w:bookmarkStart w:id="59" w:name="_Toc304358448"/>
      <w:bookmarkStart w:id="60" w:name="_Toc304358955"/>
      <w:bookmarkStart w:id="61" w:name="_Toc312064349"/>
      <w:bookmarkStart w:id="62" w:name="_Toc312064445"/>
      <w:bookmarkStart w:id="63" w:name="_Toc312066018"/>
      <w:bookmarkStart w:id="64" w:name="_Toc312066100"/>
      <w:bookmarkStart w:id="65" w:name="_Toc312066274"/>
      <w:bookmarkStart w:id="66" w:name="_Toc312066356"/>
      <w:bookmarkStart w:id="67" w:name="_Toc312324356"/>
      <w:bookmarkStart w:id="68" w:name="_Toc312325629"/>
      <w:bookmarkStart w:id="69" w:name="_Toc312325901"/>
      <w:bookmarkStart w:id="70" w:name="_Toc312325983"/>
      <w:bookmarkStart w:id="71" w:name="_Toc301432342"/>
      <w:bookmarkStart w:id="72" w:name="_Toc301444721"/>
      <w:bookmarkStart w:id="73" w:name="_Toc301444975"/>
      <w:bookmarkStart w:id="74" w:name="_Toc301445176"/>
      <w:bookmarkStart w:id="75" w:name="_Toc301445819"/>
      <w:bookmarkStart w:id="76" w:name="_Toc302131095"/>
      <w:bookmarkStart w:id="77" w:name="_Toc302131341"/>
      <w:bookmarkStart w:id="78" w:name="_Toc302543433"/>
      <w:bookmarkStart w:id="79" w:name="_Toc302543497"/>
      <w:bookmarkStart w:id="80" w:name="_Toc302543561"/>
      <w:bookmarkStart w:id="81" w:name="_Toc302544465"/>
      <w:bookmarkStart w:id="82" w:name="_Toc302544963"/>
      <w:bookmarkStart w:id="83" w:name="_Toc302547922"/>
      <w:bookmarkStart w:id="84" w:name="_Toc302548452"/>
      <w:bookmarkStart w:id="85" w:name="_Toc302548519"/>
      <w:bookmarkStart w:id="86" w:name="_Toc302548734"/>
      <w:bookmarkStart w:id="87" w:name="_Toc302548803"/>
      <w:bookmarkStart w:id="88" w:name="_Toc302548911"/>
      <w:bookmarkStart w:id="89" w:name="_Toc302549838"/>
      <w:bookmarkStart w:id="90" w:name="_Toc302549910"/>
      <w:bookmarkStart w:id="91" w:name="_Toc302559952"/>
      <w:bookmarkStart w:id="92" w:name="_Toc302560024"/>
      <w:bookmarkStart w:id="93" w:name="_Toc302560096"/>
      <w:bookmarkStart w:id="94" w:name="_Toc302560168"/>
      <w:bookmarkStart w:id="95" w:name="_Toc302560240"/>
      <w:bookmarkStart w:id="96" w:name="_Toc302560343"/>
      <w:bookmarkStart w:id="97" w:name="_Toc302560457"/>
      <w:bookmarkStart w:id="98" w:name="_Toc302560597"/>
      <w:bookmarkStart w:id="99" w:name="_Toc302560668"/>
      <w:bookmarkStart w:id="100" w:name="_Toc302561286"/>
      <w:bookmarkStart w:id="101" w:name="_Toc302561388"/>
      <w:bookmarkStart w:id="102" w:name="_Toc302562516"/>
      <w:bookmarkStart w:id="103" w:name="_Toc302562880"/>
      <w:bookmarkStart w:id="104" w:name="_Toc302562955"/>
      <w:bookmarkStart w:id="105" w:name="_Toc302564272"/>
      <w:bookmarkStart w:id="106" w:name="_Toc302564349"/>
      <w:bookmarkStart w:id="107" w:name="_Toc302564464"/>
      <w:bookmarkStart w:id="108" w:name="_Toc302564880"/>
      <w:bookmarkStart w:id="109" w:name="_Toc303351566"/>
      <w:bookmarkStart w:id="110" w:name="_Toc303351686"/>
      <w:bookmarkStart w:id="111" w:name="_Toc303351763"/>
      <w:bookmarkStart w:id="112" w:name="_Toc303351840"/>
      <w:bookmarkStart w:id="113" w:name="_Toc303351917"/>
      <w:bookmarkStart w:id="114" w:name="_Toc303351994"/>
      <w:bookmarkStart w:id="115" w:name="_Toc303352071"/>
      <w:bookmarkStart w:id="116" w:name="_Toc303352148"/>
      <w:bookmarkStart w:id="117" w:name="_Toc303352224"/>
      <w:bookmarkStart w:id="118" w:name="_Toc303352300"/>
      <w:bookmarkStart w:id="119" w:name="_Toc303352376"/>
      <w:bookmarkStart w:id="120" w:name="_Toc303352452"/>
      <w:bookmarkStart w:id="121" w:name="_Toc304357775"/>
      <w:bookmarkStart w:id="122" w:name="_Toc304358137"/>
      <w:bookmarkStart w:id="123" w:name="_Toc304358449"/>
      <w:bookmarkStart w:id="124" w:name="_Toc304358956"/>
      <w:bookmarkStart w:id="125" w:name="_Toc312064350"/>
      <w:bookmarkStart w:id="126" w:name="_Toc312064446"/>
      <w:bookmarkStart w:id="127" w:name="_Toc312066019"/>
      <w:bookmarkStart w:id="128" w:name="_Toc312066101"/>
      <w:bookmarkStart w:id="129" w:name="_Toc312066275"/>
      <w:bookmarkStart w:id="130" w:name="_Toc312066357"/>
      <w:bookmarkStart w:id="131" w:name="_Toc312324357"/>
      <w:bookmarkStart w:id="132" w:name="_Toc312325630"/>
      <w:bookmarkStart w:id="133" w:name="_Toc312325902"/>
      <w:bookmarkStart w:id="134" w:name="_Toc312325984"/>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Pr>
          <w:rFonts w:cs="Arial"/>
        </w:rPr>
        <w:t>Wacky Widget</w:t>
      </w:r>
      <w:r w:rsidR="00AB79D6" w:rsidRPr="00AB79D6">
        <w:rPr>
          <w:rFonts w:cs="Arial"/>
        </w:rPr>
        <w:t xml:space="preserve"> is a market leading provider of global solutions to the</w:t>
      </w:r>
      <w:r w:rsidR="003A6C7B">
        <w:rPr>
          <w:rFonts w:cs="Arial"/>
        </w:rPr>
        <w:t xml:space="preserve"> widget</w:t>
      </w:r>
      <w:r w:rsidR="00AB79D6" w:rsidRPr="00AB79D6">
        <w:rPr>
          <w:rFonts w:cs="Arial"/>
        </w:rPr>
        <w:t xml:space="preserve"> service market.</w:t>
      </w:r>
    </w:p>
    <w:p w14:paraId="1048D263" w14:textId="54BBDA09" w:rsidR="00CA60B2" w:rsidRDefault="00CA60B2" w:rsidP="00AB79D6">
      <w:pPr>
        <w:jc w:val="both"/>
        <w:rPr>
          <w:rFonts w:cs="Arial"/>
        </w:rPr>
      </w:pPr>
    </w:p>
    <w:p w14:paraId="45A85C58" w14:textId="7B4C209E" w:rsidR="00CA60B2" w:rsidRDefault="00CA60B2" w:rsidP="00AB79D6">
      <w:pPr>
        <w:jc w:val="both"/>
        <w:rPr>
          <w:rFonts w:cs="Arial"/>
        </w:rPr>
      </w:pPr>
      <w:r>
        <w:rPr>
          <w:rFonts w:cs="Arial"/>
        </w:rPr>
        <w:t>Operations is spread out among</w:t>
      </w:r>
      <w:r w:rsidR="008B432E">
        <w:rPr>
          <w:rFonts w:cs="Arial"/>
        </w:rPr>
        <w:t xml:space="preserve"> 6 offices, in 5 countries, on 3 continents.</w:t>
      </w:r>
    </w:p>
    <w:p w14:paraId="328C44C3" w14:textId="4A36ADF4" w:rsidR="008B432E" w:rsidRDefault="008B432E" w:rsidP="00AB79D6">
      <w:pPr>
        <w:jc w:val="both"/>
        <w:rPr>
          <w:rFonts w:cs="Arial"/>
        </w:rPr>
      </w:pPr>
    </w:p>
    <w:p w14:paraId="2EBC3D90" w14:textId="7A3DC07D" w:rsidR="008B432E" w:rsidRPr="00AB79D6" w:rsidRDefault="008B432E" w:rsidP="00AB79D6">
      <w:pPr>
        <w:jc w:val="both"/>
        <w:rPr>
          <w:rFonts w:cs="Arial"/>
        </w:rPr>
      </w:pPr>
      <w:r>
        <w:rPr>
          <w:rFonts w:cs="Arial"/>
        </w:rPr>
        <w:t>The offices and operations in scope produce the widgets from top to bottom.  The office left out of scope handle administration and call center functions of the business.</w:t>
      </w:r>
    </w:p>
    <w:p w14:paraId="1B77624D" w14:textId="77777777" w:rsidR="00AB79D6" w:rsidRPr="00AB79D6" w:rsidRDefault="00AB79D6" w:rsidP="00AB79D6">
      <w:pPr>
        <w:jc w:val="both"/>
        <w:rPr>
          <w:rFonts w:cs="Arial"/>
        </w:rPr>
      </w:pPr>
    </w:p>
    <w:p w14:paraId="2EF6D5B1" w14:textId="77777777" w:rsidR="00AB79D6" w:rsidRPr="00AB79D6" w:rsidRDefault="001725AD" w:rsidP="00AB79D6">
      <w:pPr>
        <w:jc w:val="both"/>
        <w:rPr>
          <w:rFonts w:cs="Arial"/>
        </w:rPr>
      </w:pPr>
      <w:r>
        <w:rPr>
          <w:rFonts w:cs="Arial"/>
        </w:rPr>
        <w:br w:type="page"/>
      </w:r>
    </w:p>
    <w:p w14:paraId="4E70C569" w14:textId="77777777" w:rsidR="00AB79D6" w:rsidRPr="00341091" w:rsidRDefault="00AB79D6" w:rsidP="00A24B79">
      <w:pPr>
        <w:pStyle w:val="Heading1"/>
        <w:rPr>
          <w:sz w:val="20"/>
        </w:rPr>
      </w:pPr>
      <w:bookmarkStart w:id="135" w:name="_Toc213725678"/>
      <w:bookmarkStart w:id="136" w:name="_Toc415219161"/>
      <w:bookmarkStart w:id="137" w:name="_Toc6875686"/>
      <w:r w:rsidRPr="00A24B79">
        <w:lastRenderedPageBreak/>
        <w:t>Mana</w:t>
      </w:r>
      <w:r w:rsidRPr="007977F2">
        <w:t>gement System</w:t>
      </w:r>
      <w:bookmarkEnd w:id="135"/>
      <w:bookmarkEnd w:id="136"/>
      <w:bookmarkEnd w:id="137"/>
    </w:p>
    <w:p w14:paraId="57522C61" w14:textId="77777777" w:rsidR="00AB79D6" w:rsidRPr="00341091" w:rsidRDefault="00AB79D6" w:rsidP="00AB79D6">
      <w:pPr>
        <w:ind w:left="720" w:hanging="720"/>
        <w:jc w:val="both"/>
        <w:rPr>
          <w:rFonts w:ascii="Verdana" w:hAnsi="Verdana"/>
          <w:b/>
        </w:rPr>
      </w:pPr>
    </w:p>
    <w:p w14:paraId="067D59E9" w14:textId="77777777" w:rsidR="00AB79D6" w:rsidRPr="007977F2" w:rsidRDefault="00AB79D6" w:rsidP="00AB79D6">
      <w:pPr>
        <w:pStyle w:val="Heading2"/>
        <w:tabs>
          <w:tab w:val="clear" w:pos="576"/>
          <w:tab w:val="num" w:pos="648"/>
        </w:tabs>
      </w:pPr>
      <w:bookmarkStart w:id="138" w:name="_Toc415219162"/>
      <w:bookmarkStart w:id="139" w:name="_Toc6875687"/>
      <w:r w:rsidRPr="007977F2">
        <w:t>Context</w:t>
      </w:r>
      <w:bookmarkEnd w:id="138"/>
      <w:bookmarkEnd w:id="139"/>
      <w:r w:rsidRPr="007977F2">
        <w:t xml:space="preserve"> </w:t>
      </w:r>
    </w:p>
    <w:p w14:paraId="11EEFCDD" w14:textId="77777777" w:rsidR="00AB79D6" w:rsidRDefault="00AB79D6" w:rsidP="00AB79D6">
      <w:pPr>
        <w:ind w:left="648"/>
        <w:jc w:val="both"/>
        <w:rPr>
          <w:rFonts w:ascii="Verdana" w:hAnsi="Verdana"/>
        </w:rPr>
      </w:pPr>
    </w:p>
    <w:p w14:paraId="18676D20" w14:textId="3FC950C6" w:rsidR="004F1A47" w:rsidRPr="00EC6E24" w:rsidRDefault="00441963" w:rsidP="00EC6E24">
      <w:r>
        <w:rPr>
          <w:rFonts w:cs="Arial"/>
        </w:rPr>
        <w:t>Wacky Widget</w:t>
      </w:r>
      <w:r w:rsidRPr="00EC6E24">
        <w:t xml:space="preserve"> </w:t>
      </w:r>
      <w:r w:rsidR="00AB79D6" w:rsidRPr="00EC6E24">
        <w:t>has clients, suppliers and other stakeholders.</w:t>
      </w:r>
      <w:r w:rsidR="004F1A47" w:rsidRPr="00EC6E24">
        <w:t xml:space="preserve">  Interested parties are primarily those shown in the</w:t>
      </w:r>
      <w:r w:rsidR="00EC6E24">
        <w:t xml:space="preserve"> following figure</w:t>
      </w:r>
      <w:r w:rsidR="004F1A47" w:rsidRPr="00EC6E24">
        <w:t>.</w:t>
      </w:r>
      <w:r w:rsidR="00EC6E24">
        <w:t xml:space="preserve">  </w:t>
      </w:r>
      <w:r w:rsidR="00EC6E24" w:rsidRPr="00EC6E24">
        <w:t>The context of the organization</w:t>
      </w:r>
      <w:r w:rsidR="00EC6E24">
        <w:t xml:space="preserve"> is as shown:</w:t>
      </w:r>
    </w:p>
    <w:p w14:paraId="52D21900" w14:textId="77777777" w:rsidR="00AB79D6" w:rsidRPr="00AB79D6" w:rsidRDefault="00AB79D6" w:rsidP="00AB79D6">
      <w:pPr>
        <w:jc w:val="both"/>
        <w:rPr>
          <w:rFonts w:cs="Arial"/>
        </w:rPr>
      </w:pPr>
    </w:p>
    <w:p w14:paraId="6115ED90" w14:textId="77777777" w:rsidR="00AB79D6" w:rsidRPr="007977F2" w:rsidRDefault="00AB79D6" w:rsidP="00AB79D6">
      <w:pPr>
        <w:ind w:left="720" w:hanging="720"/>
        <w:jc w:val="both"/>
        <w:rPr>
          <w:rFonts w:cs="Arial"/>
        </w:rPr>
      </w:pPr>
    </w:p>
    <w:p w14:paraId="2147A1FA" w14:textId="76621753" w:rsidR="00AB79D6" w:rsidRDefault="009A08CD" w:rsidP="00AB79D6">
      <w:pPr>
        <w:ind w:left="720" w:hanging="720"/>
        <w:jc w:val="both"/>
        <w:rPr>
          <w:rFonts w:ascii="Verdana" w:hAnsi="Verdana"/>
        </w:rPr>
      </w:pPr>
      <w:r>
        <w:rPr>
          <w:rFonts w:ascii="Verdana" w:hAnsi="Verdana"/>
          <w:noProof/>
        </w:rPr>
        <mc:AlternateContent>
          <mc:Choice Requires="wps">
            <w:drawing>
              <wp:anchor distT="0" distB="0" distL="114300" distR="114300" simplePos="0" relativeHeight="251670016" behindDoc="0" locked="0" layoutInCell="1" allowOverlap="1" wp14:anchorId="5BD0F5D6" wp14:editId="7A740681">
                <wp:simplePos x="0" y="0"/>
                <wp:positionH relativeFrom="column">
                  <wp:posOffset>4425315</wp:posOffset>
                </wp:positionH>
                <wp:positionV relativeFrom="paragraph">
                  <wp:posOffset>148590</wp:posOffset>
                </wp:positionV>
                <wp:extent cx="0" cy="3390900"/>
                <wp:effectExtent l="0" t="0" r="0" b="0"/>
                <wp:wrapNone/>
                <wp:docPr id="50"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90900"/>
                        </a:xfrm>
                        <a:prstGeom prst="straightConnector1">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C99432" id="_x0000_t32" coordsize="21600,21600" o:spt="32" o:oned="t" path="m,l21600,21600e" filled="f">
                <v:path arrowok="t" fillok="f" o:connecttype="none"/>
                <o:lock v:ext="edit" shapetype="t"/>
              </v:shapetype>
              <v:shape id="AutoShape 60" o:spid="_x0000_s1026" type="#_x0000_t32" style="position:absolute;margin-left:348.45pt;margin-top:11.7pt;width:0;height:26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" strokeweight="5pt"/>
            </w:pict>
          </mc:Fallback>
        </mc:AlternateContent>
      </w:r>
      <w:r>
        <w:rPr>
          <w:rFonts w:ascii="Verdana" w:hAnsi="Verdana"/>
          <w:noProof/>
        </w:rPr>
        <mc:AlternateContent>
          <mc:Choice Requires="wps">
            <w:drawing>
              <wp:anchor distT="0" distB="0" distL="114300" distR="114300" simplePos="0" relativeHeight="251668992" behindDoc="0" locked="0" layoutInCell="1" allowOverlap="1" wp14:anchorId="502A750E" wp14:editId="07D96D09">
                <wp:simplePos x="0" y="0"/>
                <wp:positionH relativeFrom="column">
                  <wp:posOffset>740410</wp:posOffset>
                </wp:positionH>
                <wp:positionV relativeFrom="paragraph">
                  <wp:posOffset>148590</wp:posOffset>
                </wp:positionV>
                <wp:extent cx="0" cy="3390900"/>
                <wp:effectExtent l="0" t="0" r="0" b="0"/>
                <wp:wrapNone/>
                <wp:docPr id="4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90900"/>
                        </a:xfrm>
                        <a:prstGeom prst="straightConnector1">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FBA5F" id="AutoShape 59" o:spid="_x0000_s1026" type="#_x0000_t32" style="position:absolute;margin-left:58.3pt;margin-top:11.7pt;width:0;height:26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" strokeweight="5pt"/>
            </w:pict>
          </mc:Fallback>
        </mc:AlternateContent>
      </w:r>
      <w:r>
        <w:rPr>
          <w:rFonts w:ascii="Verdana" w:hAnsi="Verdana"/>
          <w:noProof/>
        </w:rPr>
        <mc:AlternateContent>
          <mc:Choice Requires="wps">
            <w:drawing>
              <wp:anchor distT="0" distB="0" distL="114300" distR="114300" simplePos="0" relativeHeight="251658752" behindDoc="0" locked="0" layoutInCell="1" allowOverlap="1" wp14:anchorId="3B38A8AB" wp14:editId="07AB7D05">
                <wp:simplePos x="0" y="0"/>
                <wp:positionH relativeFrom="column">
                  <wp:posOffset>-596900</wp:posOffset>
                </wp:positionH>
                <wp:positionV relativeFrom="paragraph">
                  <wp:posOffset>148590</wp:posOffset>
                </wp:positionV>
                <wp:extent cx="1222375" cy="627380"/>
                <wp:effectExtent l="0" t="0" r="0" b="0"/>
                <wp:wrapNone/>
                <wp:docPr id="4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627380"/>
                        </a:xfrm>
                        <a:prstGeom prst="rect">
                          <a:avLst/>
                        </a:prstGeom>
                        <a:solidFill>
                          <a:srgbClr val="FFFFFF"/>
                        </a:solidFill>
                        <a:ln w="9525">
                          <a:solidFill>
                            <a:srgbClr val="000000"/>
                          </a:solidFill>
                          <a:miter lim="800000"/>
                          <a:headEnd/>
                          <a:tailEnd/>
                        </a:ln>
                      </wps:spPr>
                      <wps:txbx>
                        <w:txbxContent>
                          <w:p w14:paraId="7E33F812" w14:textId="77777777" w:rsidR="00A24B79" w:rsidRPr="007977F2" w:rsidRDefault="00A24B79" w:rsidP="00AB79D6">
                            <w:pPr>
                              <w:jc w:val="center"/>
                              <w:rPr>
                                <w:sz w:val="24"/>
                                <w:szCs w:val="28"/>
                              </w:rPr>
                            </w:pPr>
                            <w:r w:rsidRPr="007977F2">
                              <w:rPr>
                                <w:sz w:val="24"/>
                                <w:szCs w:val="28"/>
                              </w:rPr>
                              <w:t xml:space="preserve">Outsourced service supplier </w:t>
                            </w:r>
                          </w:p>
                          <w:p w14:paraId="2AC0D77C" w14:textId="77777777" w:rsidR="00A24B79" w:rsidRPr="001676FB" w:rsidRDefault="00A24B79" w:rsidP="00AB79D6">
                            <w:pPr>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8A8AB" id="Rectangle 38" o:spid="_x0000_s1026" style="position:absolute;left:0;text-align:left;margin-left:-47pt;margin-top:11.7pt;width:96.25pt;height:49.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">
                <v:textbox>
                  <w:txbxContent>
                    <w:p w14:paraId="7E33F812" w14:textId="77777777" w:rsidR="00A24B79" w:rsidRPr="007977F2" w:rsidRDefault="00A24B79" w:rsidP="00AB79D6">
                      <w:pPr>
                        <w:jc w:val="center"/>
                        <w:rPr>
                          <w:sz w:val="24"/>
                          <w:szCs w:val="28"/>
                        </w:rPr>
                      </w:pPr>
                      <w:r w:rsidRPr="007977F2">
                        <w:rPr>
                          <w:sz w:val="24"/>
                          <w:szCs w:val="28"/>
                        </w:rPr>
                        <w:t xml:space="preserve">Outsourced service supplier </w:t>
                      </w:r>
                    </w:p>
                    <w:p w14:paraId="2AC0D77C" w14:textId="77777777" w:rsidR="00A24B79" w:rsidRPr="001676FB" w:rsidRDefault="00A24B79" w:rsidP="00AB79D6">
                      <w:pPr>
                        <w:jc w:val="center"/>
                        <w:rPr>
                          <w:sz w:val="28"/>
                          <w:szCs w:val="28"/>
                        </w:rPr>
                      </w:pPr>
                    </w:p>
                  </w:txbxContent>
                </v:textbox>
              </v:rect>
            </w:pict>
          </mc:Fallback>
        </mc:AlternateContent>
      </w:r>
    </w:p>
    <w:p w14:paraId="541DC68A" w14:textId="1D877DEB" w:rsidR="00AB79D6" w:rsidRDefault="00BE040A" w:rsidP="00AB79D6">
      <w:pPr>
        <w:ind w:left="720" w:hanging="720"/>
        <w:jc w:val="both"/>
        <w:rPr>
          <w:rFonts w:ascii="Verdana" w:hAnsi="Verdana"/>
        </w:rPr>
      </w:pPr>
      <w:r>
        <w:rPr>
          <w:rFonts w:ascii="Verdana" w:hAnsi="Verdana"/>
          <w:noProof/>
        </w:rPr>
        <mc:AlternateContent>
          <mc:Choice Requires="wps">
            <w:drawing>
              <wp:anchor distT="0" distB="0" distL="114300" distR="114300" simplePos="0" relativeHeight="251654656" behindDoc="0" locked="0" layoutInCell="1" allowOverlap="1" wp14:anchorId="58E7D493" wp14:editId="21581E4C">
                <wp:simplePos x="0" y="0"/>
                <wp:positionH relativeFrom="column">
                  <wp:posOffset>4557395</wp:posOffset>
                </wp:positionH>
                <wp:positionV relativeFrom="paragraph">
                  <wp:posOffset>123825</wp:posOffset>
                </wp:positionV>
                <wp:extent cx="1511935" cy="832485"/>
                <wp:effectExtent l="0" t="0" r="0" b="0"/>
                <wp:wrapNone/>
                <wp:docPr id="4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832485"/>
                        </a:xfrm>
                        <a:prstGeom prst="rect">
                          <a:avLst/>
                        </a:prstGeom>
                        <a:solidFill>
                          <a:srgbClr val="FFFFFF"/>
                        </a:solidFill>
                        <a:ln w="9525">
                          <a:solidFill>
                            <a:srgbClr val="000000"/>
                          </a:solidFill>
                          <a:miter lim="800000"/>
                          <a:headEnd/>
                          <a:tailEnd/>
                        </a:ln>
                      </wps:spPr>
                      <wps:txbx>
                        <w:txbxContent>
                          <w:p w14:paraId="74D8CBC3" w14:textId="086F959A" w:rsidR="00A24B79" w:rsidRPr="007977F2" w:rsidRDefault="00A24B79" w:rsidP="00AB79D6">
                            <w:pPr>
                              <w:jc w:val="center"/>
                              <w:rPr>
                                <w:sz w:val="24"/>
                                <w:szCs w:val="28"/>
                              </w:rPr>
                            </w:pPr>
                            <w:r w:rsidRPr="007977F2">
                              <w:rPr>
                                <w:sz w:val="24"/>
                                <w:szCs w:val="28"/>
                              </w:rPr>
                              <w:t>C</w:t>
                            </w:r>
                            <w:r>
                              <w:rPr>
                                <w:sz w:val="24"/>
                                <w:szCs w:val="28"/>
                              </w:rPr>
                              <w:t>lients (e.g. Manufacturers, traders</w:t>
                            </w:r>
                            <w:r w:rsidRPr="007977F2">
                              <w:rPr>
                                <w:sz w:val="24"/>
                                <w:szCs w:val="28"/>
                              </w:rPr>
                              <w:t xml:space="preserve"> or leasing companies)</w:t>
                            </w:r>
                          </w:p>
                          <w:p w14:paraId="3C0DE037" w14:textId="77777777" w:rsidR="00A24B79" w:rsidRPr="001676FB" w:rsidRDefault="00A24B79" w:rsidP="00AB79D6">
                            <w:pPr>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7D493" id="Rectangle 34" o:spid="_x0000_s1027" style="position:absolute;left:0;text-align:left;margin-left:358.85pt;margin-top:9.75pt;width:119.05pt;height:65.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">
                <v:textbox>
                  <w:txbxContent>
                    <w:p w14:paraId="74D8CBC3" w14:textId="086F959A" w:rsidR="00A24B79" w:rsidRPr="007977F2" w:rsidRDefault="00A24B79" w:rsidP="00AB79D6">
                      <w:pPr>
                        <w:jc w:val="center"/>
                        <w:rPr>
                          <w:sz w:val="24"/>
                          <w:szCs w:val="28"/>
                        </w:rPr>
                      </w:pPr>
                      <w:r w:rsidRPr="007977F2">
                        <w:rPr>
                          <w:sz w:val="24"/>
                          <w:szCs w:val="28"/>
                        </w:rPr>
                        <w:t>C</w:t>
                      </w:r>
                      <w:r>
                        <w:rPr>
                          <w:sz w:val="24"/>
                          <w:szCs w:val="28"/>
                        </w:rPr>
                        <w:t>lients (e.g. Manufacturers, traders</w:t>
                      </w:r>
                      <w:r w:rsidRPr="007977F2">
                        <w:rPr>
                          <w:sz w:val="24"/>
                          <w:szCs w:val="28"/>
                        </w:rPr>
                        <w:t xml:space="preserve"> or leasing companies)</w:t>
                      </w:r>
                    </w:p>
                    <w:p w14:paraId="3C0DE037" w14:textId="77777777" w:rsidR="00A24B79" w:rsidRPr="001676FB" w:rsidRDefault="00A24B79" w:rsidP="00AB79D6">
                      <w:pPr>
                        <w:jc w:val="center"/>
                        <w:rPr>
                          <w:sz w:val="28"/>
                          <w:szCs w:val="28"/>
                        </w:rPr>
                      </w:pPr>
                    </w:p>
                  </w:txbxContent>
                </v:textbox>
              </v:rect>
            </w:pict>
          </mc:Fallback>
        </mc:AlternateContent>
      </w:r>
      <w:r>
        <w:rPr>
          <w:rFonts w:ascii="Verdana" w:hAnsi="Verdana"/>
          <w:noProof/>
        </w:rPr>
        <mc:AlternateContent>
          <mc:Choice Requires="wps">
            <w:drawing>
              <wp:anchor distT="0" distB="0" distL="114300" distR="114300" simplePos="0" relativeHeight="251656704" behindDoc="0" locked="0" layoutInCell="1" allowOverlap="1" wp14:anchorId="553CCF31" wp14:editId="2F4C68AA">
                <wp:simplePos x="0" y="0"/>
                <wp:positionH relativeFrom="column">
                  <wp:posOffset>4554855</wp:posOffset>
                </wp:positionH>
                <wp:positionV relativeFrom="paragraph">
                  <wp:posOffset>2029460</wp:posOffset>
                </wp:positionV>
                <wp:extent cx="1511935" cy="497840"/>
                <wp:effectExtent l="0" t="0" r="12065" b="1651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497840"/>
                        </a:xfrm>
                        <a:prstGeom prst="rect">
                          <a:avLst/>
                        </a:prstGeom>
                        <a:solidFill>
                          <a:srgbClr val="FFFFFF"/>
                        </a:solidFill>
                        <a:ln w="9525">
                          <a:solidFill>
                            <a:srgbClr val="000000"/>
                          </a:solidFill>
                          <a:miter lim="800000"/>
                          <a:headEnd/>
                          <a:tailEnd/>
                        </a:ln>
                      </wps:spPr>
                      <wps:txbx>
                        <w:txbxContent>
                          <w:p w14:paraId="39A17DE2" w14:textId="376CAF86" w:rsidR="00A24B79" w:rsidRPr="007977F2" w:rsidRDefault="00A24B79" w:rsidP="00AB79D6">
                            <w:pPr>
                              <w:jc w:val="center"/>
                              <w:rPr>
                                <w:sz w:val="24"/>
                                <w:szCs w:val="28"/>
                              </w:rPr>
                            </w:pPr>
                            <w:r w:rsidRPr="007977F2">
                              <w:rPr>
                                <w:sz w:val="24"/>
                                <w:szCs w:val="28"/>
                              </w:rPr>
                              <w:t>Customers and End Users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3CCF31" id="Rectangle 36" o:spid="_x0000_s1028" style="position:absolute;left:0;text-align:left;margin-left:358.65pt;margin-top:159.8pt;width:119.05pt;height:39.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">
                <v:textbox>
                  <w:txbxContent>
                    <w:p w14:paraId="39A17DE2" w14:textId="376CAF86" w:rsidR="00A24B79" w:rsidRPr="007977F2" w:rsidRDefault="00A24B79" w:rsidP="00AB79D6">
                      <w:pPr>
                        <w:jc w:val="center"/>
                        <w:rPr>
                          <w:sz w:val="24"/>
                          <w:szCs w:val="28"/>
                        </w:rPr>
                      </w:pPr>
                      <w:r w:rsidRPr="007977F2">
                        <w:rPr>
                          <w:sz w:val="24"/>
                          <w:szCs w:val="28"/>
                        </w:rPr>
                        <w:t>Customers and End Users</w:t>
                      </w:r>
                    </w:p>
                  </w:txbxContent>
                </v:textbox>
              </v:rect>
            </w:pict>
          </mc:Fallback>
        </mc:AlternateContent>
      </w:r>
      <w:r>
        <w:rPr>
          <w:rFonts w:ascii="Verdana" w:hAnsi="Verdana"/>
          <w:noProof/>
        </w:rPr>
        <mc:AlternateContent>
          <mc:Choice Requires="wps">
            <w:drawing>
              <wp:anchor distT="0" distB="0" distL="114300" distR="114300" simplePos="0" relativeHeight="251657728" behindDoc="0" locked="0" layoutInCell="1" allowOverlap="1" wp14:anchorId="1E2F2BCA" wp14:editId="1A544E4C">
                <wp:simplePos x="0" y="0"/>
                <wp:positionH relativeFrom="column">
                  <wp:posOffset>4557395</wp:posOffset>
                </wp:positionH>
                <wp:positionV relativeFrom="paragraph">
                  <wp:posOffset>1515745</wp:posOffset>
                </wp:positionV>
                <wp:extent cx="1511935" cy="451485"/>
                <wp:effectExtent l="0" t="0" r="0" b="0"/>
                <wp:wrapNone/>
                <wp:docPr id="3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451485"/>
                        </a:xfrm>
                        <a:prstGeom prst="rect">
                          <a:avLst/>
                        </a:prstGeom>
                        <a:solidFill>
                          <a:srgbClr val="FFFFFF"/>
                        </a:solidFill>
                        <a:ln w="9525">
                          <a:solidFill>
                            <a:srgbClr val="000000"/>
                          </a:solidFill>
                          <a:miter lim="800000"/>
                          <a:headEnd/>
                          <a:tailEnd/>
                        </a:ln>
                      </wps:spPr>
                      <wps:txbx>
                        <w:txbxContent>
                          <w:p w14:paraId="0BD88AA1" w14:textId="77777777" w:rsidR="00A24B79" w:rsidRPr="007977F2" w:rsidRDefault="00A24B79" w:rsidP="00AB79D6">
                            <w:pPr>
                              <w:jc w:val="center"/>
                              <w:rPr>
                                <w:sz w:val="24"/>
                                <w:szCs w:val="28"/>
                              </w:rPr>
                            </w:pPr>
                            <w:r w:rsidRPr="007977F2">
                              <w:rPr>
                                <w:sz w:val="24"/>
                                <w:szCs w:val="28"/>
                              </w:rPr>
                              <w:t xml:space="preserve">Legal &amp; Regulatory bodies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2F2BCA" id="Rectangle 37" o:spid="_x0000_s1029" style="position:absolute;left:0;text-align:left;margin-left:358.85pt;margin-top:119.35pt;width:119.05pt;height:3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">
                <v:textbox>
                  <w:txbxContent>
                    <w:p w14:paraId="0BD88AA1" w14:textId="77777777" w:rsidR="00A24B79" w:rsidRPr="007977F2" w:rsidRDefault="00A24B79" w:rsidP="00AB79D6">
                      <w:pPr>
                        <w:jc w:val="center"/>
                        <w:rPr>
                          <w:sz w:val="24"/>
                          <w:szCs w:val="28"/>
                        </w:rPr>
                      </w:pPr>
                      <w:r w:rsidRPr="007977F2">
                        <w:rPr>
                          <w:sz w:val="24"/>
                          <w:szCs w:val="28"/>
                        </w:rPr>
                        <w:t xml:space="preserve">Legal &amp; Regulatory bodies </w:t>
                      </w:r>
                    </w:p>
                  </w:txbxContent>
                </v:textbox>
              </v:rect>
            </w:pict>
          </mc:Fallback>
        </mc:AlternateContent>
      </w:r>
      <w:r>
        <w:rPr>
          <w:rFonts w:ascii="Verdana" w:hAnsi="Verdana"/>
          <w:noProof/>
        </w:rPr>
        <mc:AlternateContent>
          <mc:Choice Requires="wps">
            <w:drawing>
              <wp:anchor distT="0" distB="0" distL="114300" distR="114300" simplePos="0" relativeHeight="251655680" behindDoc="0" locked="0" layoutInCell="1" allowOverlap="1" wp14:anchorId="576E227D" wp14:editId="530FA5B1">
                <wp:simplePos x="0" y="0"/>
                <wp:positionH relativeFrom="column">
                  <wp:posOffset>4557395</wp:posOffset>
                </wp:positionH>
                <wp:positionV relativeFrom="paragraph">
                  <wp:posOffset>1003300</wp:posOffset>
                </wp:positionV>
                <wp:extent cx="1511935" cy="464820"/>
                <wp:effectExtent l="0" t="0" r="0" b="0"/>
                <wp:wrapNone/>
                <wp:docPr id="4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464820"/>
                        </a:xfrm>
                        <a:prstGeom prst="rect">
                          <a:avLst/>
                        </a:prstGeom>
                        <a:solidFill>
                          <a:srgbClr val="FFFFFF"/>
                        </a:solidFill>
                        <a:ln w="9525">
                          <a:solidFill>
                            <a:srgbClr val="000000"/>
                          </a:solidFill>
                          <a:miter lim="800000"/>
                          <a:headEnd/>
                          <a:tailEnd/>
                        </a:ln>
                      </wps:spPr>
                      <wps:txbx>
                        <w:txbxContent>
                          <w:p w14:paraId="7D44E0A9" w14:textId="77777777" w:rsidR="00A24B79" w:rsidRPr="007977F2" w:rsidRDefault="00A24B79" w:rsidP="00AB79D6">
                            <w:pPr>
                              <w:jc w:val="center"/>
                              <w:rPr>
                                <w:sz w:val="24"/>
                                <w:szCs w:val="28"/>
                              </w:rPr>
                            </w:pPr>
                            <w:r w:rsidRPr="007977F2">
                              <w:rPr>
                                <w:sz w:val="24"/>
                                <w:szCs w:val="28"/>
                              </w:rPr>
                              <w:t>Partners</w:t>
                            </w:r>
                            <w:r>
                              <w:rPr>
                                <w:sz w:val="24"/>
                                <w:szCs w:val="28"/>
                              </w:rPr>
                              <w:t xml:space="preserve"> </w:t>
                            </w:r>
                            <w:r w:rsidRPr="007977F2">
                              <w:rPr>
                                <w:sz w:val="24"/>
                                <w:szCs w:val="28"/>
                              </w:rPr>
                              <w:t>/</w:t>
                            </w:r>
                          </w:p>
                          <w:p w14:paraId="566BB4DF" w14:textId="77777777" w:rsidR="00A24B79" w:rsidRPr="007977F2" w:rsidRDefault="00A24B79" w:rsidP="00AB79D6">
                            <w:pPr>
                              <w:jc w:val="center"/>
                              <w:rPr>
                                <w:sz w:val="24"/>
                                <w:szCs w:val="28"/>
                              </w:rPr>
                            </w:pPr>
                            <w:r w:rsidRPr="007977F2">
                              <w:rPr>
                                <w:sz w:val="24"/>
                                <w:szCs w:val="28"/>
                              </w:rPr>
                              <w:t xml:space="preserve">Channels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6E227D" id="Rectangle 35" o:spid="_x0000_s1030" style="position:absolute;left:0;text-align:left;margin-left:358.85pt;margin-top:79pt;width:119.05pt;height:36.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">
                <v:textbox>
                  <w:txbxContent>
                    <w:p w14:paraId="7D44E0A9" w14:textId="77777777" w:rsidR="00A24B79" w:rsidRPr="007977F2" w:rsidRDefault="00A24B79" w:rsidP="00AB79D6">
                      <w:pPr>
                        <w:jc w:val="center"/>
                        <w:rPr>
                          <w:sz w:val="24"/>
                          <w:szCs w:val="28"/>
                        </w:rPr>
                      </w:pPr>
                      <w:r w:rsidRPr="007977F2">
                        <w:rPr>
                          <w:sz w:val="24"/>
                          <w:szCs w:val="28"/>
                        </w:rPr>
                        <w:t>Partners</w:t>
                      </w:r>
                      <w:r>
                        <w:rPr>
                          <w:sz w:val="24"/>
                          <w:szCs w:val="28"/>
                        </w:rPr>
                        <w:t xml:space="preserve"> </w:t>
                      </w:r>
                      <w:r w:rsidRPr="007977F2">
                        <w:rPr>
                          <w:sz w:val="24"/>
                          <w:szCs w:val="28"/>
                        </w:rPr>
                        <w:t>/</w:t>
                      </w:r>
                    </w:p>
                    <w:p w14:paraId="566BB4DF" w14:textId="77777777" w:rsidR="00A24B79" w:rsidRPr="007977F2" w:rsidRDefault="00A24B79" w:rsidP="00AB79D6">
                      <w:pPr>
                        <w:jc w:val="center"/>
                        <w:rPr>
                          <w:sz w:val="24"/>
                          <w:szCs w:val="28"/>
                        </w:rPr>
                      </w:pPr>
                      <w:r w:rsidRPr="007977F2">
                        <w:rPr>
                          <w:sz w:val="24"/>
                          <w:szCs w:val="28"/>
                        </w:rPr>
                        <w:t xml:space="preserve">Channels </w:t>
                      </w:r>
                    </w:p>
                  </w:txbxContent>
                </v:textbox>
              </v:rect>
            </w:pict>
          </mc:Fallback>
        </mc:AlternateContent>
      </w:r>
    </w:p>
    <w:p w14:paraId="15568A5B" w14:textId="344D88D7" w:rsidR="00AB79D6" w:rsidRDefault="00AB79D6" w:rsidP="00AB79D6">
      <w:pPr>
        <w:ind w:left="720" w:hanging="720"/>
        <w:jc w:val="both"/>
        <w:rPr>
          <w:rFonts w:ascii="Verdana" w:hAnsi="Verdana"/>
        </w:rPr>
      </w:pPr>
    </w:p>
    <w:p w14:paraId="34067FF4" w14:textId="77777777" w:rsidR="00AB79D6" w:rsidRDefault="00AB79D6" w:rsidP="00AB79D6">
      <w:pPr>
        <w:ind w:left="720" w:hanging="720"/>
        <w:jc w:val="both"/>
        <w:rPr>
          <w:rFonts w:ascii="Verdana" w:hAnsi="Verdana"/>
        </w:rPr>
      </w:pPr>
    </w:p>
    <w:p w14:paraId="786784A3" w14:textId="77777777" w:rsidR="00AB79D6" w:rsidRDefault="009A08CD" w:rsidP="00AB79D6">
      <w:pPr>
        <w:ind w:left="720" w:hanging="720"/>
        <w:jc w:val="both"/>
        <w:rPr>
          <w:rFonts w:ascii="Verdana" w:hAnsi="Verdana"/>
        </w:rPr>
      </w:pPr>
      <w:r>
        <w:rPr>
          <w:rFonts w:ascii="Verdana" w:hAnsi="Verdana"/>
          <w:noProof/>
        </w:rPr>
        <mc:AlternateContent>
          <mc:Choice Requires="wps">
            <w:drawing>
              <wp:anchor distT="0" distB="0" distL="114300" distR="114300" simplePos="0" relativeHeight="251659776" behindDoc="0" locked="0" layoutInCell="1" allowOverlap="1" wp14:anchorId="46244806" wp14:editId="5F8A3FDD">
                <wp:simplePos x="0" y="0"/>
                <wp:positionH relativeFrom="column">
                  <wp:posOffset>-596900</wp:posOffset>
                </wp:positionH>
                <wp:positionV relativeFrom="paragraph">
                  <wp:posOffset>213360</wp:posOffset>
                </wp:positionV>
                <wp:extent cx="1222375" cy="245745"/>
                <wp:effectExtent l="0" t="0" r="0" b="0"/>
                <wp:wrapNone/>
                <wp:docPr id="46"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245745"/>
                        </a:xfrm>
                        <a:prstGeom prst="rect">
                          <a:avLst/>
                        </a:prstGeom>
                        <a:solidFill>
                          <a:srgbClr val="FFFFFF"/>
                        </a:solidFill>
                        <a:ln w="9525">
                          <a:solidFill>
                            <a:srgbClr val="000000"/>
                          </a:solidFill>
                          <a:miter lim="800000"/>
                          <a:headEnd/>
                          <a:tailEnd/>
                        </a:ln>
                      </wps:spPr>
                      <wps:txbx>
                        <w:txbxContent>
                          <w:p w14:paraId="18ACC327" w14:textId="77777777" w:rsidR="00A24B79" w:rsidRPr="007977F2" w:rsidRDefault="00A24B79" w:rsidP="00AB79D6">
                            <w:pPr>
                              <w:jc w:val="center"/>
                              <w:rPr>
                                <w:sz w:val="24"/>
                                <w:szCs w:val="28"/>
                              </w:rPr>
                            </w:pPr>
                            <w:r w:rsidRPr="007977F2">
                              <w:rPr>
                                <w:sz w:val="24"/>
                                <w:szCs w:val="28"/>
                              </w:rPr>
                              <w:t>Landlords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44806" id="Rectangle 39" o:spid="_x0000_s1031" style="position:absolute;left:0;text-align:left;margin-left:-47pt;margin-top:16.8pt;width:96.25pt;height:1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">
                <v:textbox>
                  <w:txbxContent>
                    <w:p w14:paraId="18ACC327" w14:textId="77777777" w:rsidR="00A24B79" w:rsidRPr="007977F2" w:rsidRDefault="00A24B79" w:rsidP="00AB79D6">
                      <w:pPr>
                        <w:jc w:val="center"/>
                        <w:rPr>
                          <w:sz w:val="24"/>
                          <w:szCs w:val="28"/>
                        </w:rPr>
                      </w:pPr>
                      <w:r w:rsidRPr="007977F2">
                        <w:rPr>
                          <w:sz w:val="24"/>
                          <w:szCs w:val="28"/>
                        </w:rPr>
                        <w:t>Landlords</w:t>
                      </w:r>
                    </w:p>
                  </w:txbxContent>
                </v:textbox>
              </v:rect>
            </w:pict>
          </mc:Fallback>
        </mc:AlternateContent>
      </w:r>
    </w:p>
    <w:p w14:paraId="3658489E" w14:textId="77777777" w:rsidR="00AB79D6" w:rsidRDefault="00AB79D6" w:rsidP="00AB79D6">
      <w:pPr>
        <w:ind w:left="720" w:hanging="720"/>
        <w:jc w:val="both"/>
        <w:rPr>
          <w:rFonts w:ascii="Verdana" w:hAnsi="Verdana"/>
        </w:rPr>
      </w:pPr>
    </w:p>
    <w:p w14:paraId="73E6A259" w14:textId="5DD0DB8A" w:rsidR="00AB79D6" w:rsidRDefault="009A08CD" w:rsidP="00AB79D6">
      <w:pPr>
        <w:ind w:left="720" w:hanging="720"/>
        <w:jc w:val="both"/>
        <w:rPr>
          <w:rFonts w:ascii="Verdana" w:hAnsi="Verdana"/>
        </w:rPr>
      </w:pPr>
      <w:r>
        <w:rPr>
          <w:rFonts w:ascii="Verdana" w:hAnsi="Verdana"/>
          <w:noProof/>
        </w:rPr>
        <mc:AlternateContent>
          <mc:Choice Requires="wps">
            <w:drawing>
              <wp:anchor distT="0" distB="0" distL="114300" distR="114300" simplePos="0" relativeHeight="251653632" behindDoc="0" locked="0" layoutInCell="1" allowOverlap="1" wp14:anchorId="0B6AADED" wp14:editId="0113B787">
                <wp:simplePos x="0" y="0"/>
                <wp:positionH relativeFrom="column">
                  <wp:posOffset>1647825</wp:posOffset>
                </wp:positionH>
                <wp:positionV relativeFrom="paragraph">
                  <wp:posOffset>106046</wp:posOffset>
                </wp:positionV>
                <wp:extent cx="1873885" cy="1257300"/>
                <wp:effectExtent l="0" t="0" r="12065" b="19050"/>
                <wp:wrapNone/>
                <wp:docPr id="4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885" cy="1257300"/>
                        </a:xfrm>
                        <a:prstGeom prst="rect">
                          <a:avLst/>
                        </a:prstGeom>
                        <a:solidFill>
                          <a:srgbClr val="FFFFFF"/>
                        </a:solidFill>
                        <a:ln w="9525">
                          <a:solidFill>
                            <a:srgbClr val="000000"/>
                          </a:solidFill>
                          <a:miter lim="800000"/>
                          <a:headEnd/>
                          <a:tailEnd/>
                        </a:ln>
                      </wps:spPr>
                      <wps:txbx>
                        <w:txbxContent>
                          <w:p w14:paraId="1CE9058B" w14:textId="77777777" w:rsidR="00A24B79" w:rsidRPr="00CB478E" w:rsidRDefault="00A24B79" w:rsidP="00CB478E">
                            <w:pPr>
                              <w:shd w:val="clear" w:color="auto" w:fill="F2DBDB"/>
                              <w:jc w:val="center"/>
                              <w:rPr>
                                <w:color w:val="FFFFFF"/>
                                <w:sz w:val="28"/>
                                <w:szCs w:val="28"/>
                              </w:rPr>
                            </w:pPr>
                          </w:p>
                          <w:p w14:paraId="3286664F" w14:textId="6642BF30" w:rsidR="00A24B79" w:rsidRPr="008F0F3A" w:rsidRDefault="00A24B79" w:rsidP="00441963">
                            <w:pPr>
                              <w:shd w:val="clear" w:color="auto" w:fill="F2DBDB"/>
                              <w:jc w:val="center"/>
                              <w:rPr>
                                <w:b/>
                                <w:color w:val="002060"/>
                                <w:sz w:val="28"/>
                                <w:szCs w:val="28"/>
                              </w:rPr>
                            </w:pPr>
                            <w:r w:rsidRPr="008F0F3A">
                              <w:rPr>
                                <w:rFonts w:cs="Arial"/>
                                <w:b/>
                              </w:rPr>
                              <w:t>Wacky Widget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6AADED" id="Rectangle 33" o:spid="_x0000_s1032" style="position:absolute;left:0;text-align:left;margin-left:129.75pt;margin-top:8.35pt;width:147.55pt;height:9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">
                <v:textbox>
                  <w:txbxContent>
                    <w:p w14:paraId="1CE9058B" w14:textId="77777777" w:rsidR="00A24B79" w:rsidRPr="00CB478E" w:rsidRDefault="00A24B79" w:rsidP="00CB478E">
                      <w:pPr>
                        <w:shd w:val="clear" w:color="auto" w:fill="F2DBDB"/>
                        <w:jc w:val="center"/>
                        <w:rPr>
                          <w:color w:val="FFFFFF"/>
                          <w:sz w:val="28"/>
                          <w:szCs w:val="28"/>
                        </w:rPr>
                      </w:pPr>
                    </w:p>
                    <w:p w14:paraId="3286664F" w14:textId="6642BF30" w:rsidR="00A24B79" w:rsidRPr="008F0F3A" w:rsidRDefault="00A24B79" w:rsidP="00441963">
                      <w:pPr>
                        <w:shd w:val="clear" w:color="auto" w:fill="F2DBDB"/>
                        <w:jc w:val="center"/>
                        <w:rPr>
                          <w:b/>
                          <w:color w:val="002060"/>
                          <w:sz w:val="28"/>
                          <w:szCs w:val="28"/>
                        </w:rPr>
                      </w:pPr>
                      <w:r w:rsidRPr="008F0F3A">
                        <w:rPr>
                          <w:rFonts w:cs="Arial"/>
                          <w:b/>
                        </w:rPr>
                        <w:t>Wacky Widget</w:t>
                      </w:r>
                    </w:p>
                  </w:txbxContent>
                </v:textbox>
              </v:rect>
            </w:pict>
          </mc:Fallback>
        </mc:AlternateContent>
      </w:r>
      <w:r>
        <w:rPr>
          <w:rFonts w:ascii="Verdana" w:hAnsi="Verdana"/>
          <w:noProof/>
        </w:rPr>
        <mc:AlternateContent>
          <mc:Choice Requires="wps">
            <w:drawing>
              <wp:anchor distT="0" distB="0" distL="114300" distR="114300" simplePos="0" relativeHeight="251660800" behindDoc="0" locked="0" layoutInCell="1" allowOverlap="1" wp14:anchorId="6F122BA8" wp14:editId="672F57EB">
                <wp:simplePos x="0" y="0"/>
                <wp:positionH relativeFrom="column">
                  <wp:posOffset>-596900</wp:posOffset>
                </wp:positionH>
                <wp:positionV relativeFrom="paragraph">
                  <wp:posOffset>219075</wp:posOffset>
                </wp:positionV>
                <wp:extent cx="1222375" cy="293370"/>
                <wp:effectExtent l="0" t="0" r="0" b="0"/>
                <wp:wrapNone/>
                <wp:docPr id="4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293370"/>
                        </a:xfrm>
                        <a:prstGeom prst="rect">
                          <a:avLst/>
                        </a:prstGeom>
                        <a:solidFill>
                          <a:srgbClr val="FFFFFF"/>
                        </a:solidFill>
                        <a:ln w="9525">
                          <a:solidFill>
                            <a:srgbClr val="000000"/>
                          </a:solidFill>
                          <a:miter lim="800000"/>
                          <a:headEnd/>
                          <a:tailEnd/>
                        </a:ln>
                      </wps:spPr>
                      <wps:txbx>
                        <w:txbxContent>
                          <w:p w14:paraId="1CBCDDEB" w14:textId="77777777" w:rsidR="00A24B79" w:rsidRPr="007977F2" w:rsidRDefault="00A24B79" w:rsidP="00AB79D6">
                            <w:pPr>
                              <w:jc w:val="center"/>
                              <w:rPr>
                                <w:sz w:val="24"/>
                                <w:szCs w:val="28"/>
                              </w:rPr>
                            </w:pPr>
                            <w:r w:rsidRPr="007977F2">
                              <w:rPr>
                                <w:sz w:val="24"/>
                                <w:szCs w:val="28"/>
                              </w:rPr>
                              <w:t>IT Suppliers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22BA8" id="Rectangle 40" o:spid="_x0000_s1033" style="position:absolute;left:0;text-align:left;margin-left:-47pt;margin-top:17.25pt;width:96.25pt;height:23.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">
                <v:textbox>
                  <w:txbxContent>
                    <w:p w14:paraId="1CBCDDEB" w14:textId="77777777" w:rsidR="00A24B79" w:rsidRPr="007977F2" w:rsidRDefault="00A24B79" w:rsidP="00AB79D6">
                      <w:pPr>
                        <w:jc w:val="center"/>
                        <w:rPr>
                          <w:sz w:val="24"/>
                          <w:szCs w:val="28"/>
                        </w:rPr>
                      </w:pPr>
                      <w:r w:rsidRPr="007977F2">
                        <w:rPr>
                          <w:sz w:val="24"/>
                          <w:szCs w:val="28"/>
                        </w:rPr>
                        <w:t>IT Suppliers</w:t>
                      </w:r>
                    </w:p>
                  </w:txbxContent>
                </v:textbox>
              </v:rect>
            </w:pict>
          </mc:Fallback>
        </mc:AlternateContent>
      </w:r>
    </w:p>
    <w:p w14:paraId="71EF1F13" w14:textId="5CFF8A7D" w:rsidR="00AB79D6" w:rsidRDefault="00AB79D6" w:rsidP="00AB79D6">
      <w:pPr>
        <w:ind w:left="720" w:hanging="720"/>
        <w:jc w:val="both"/>
        <w:rPr>
          <w:rFonts w:ascii="Verdana" w:hAnsi="Verdana"/>
        </w:rPr>
      </w:pPr>
    </w:p>
    <w:p w14:paraId="7D8807B9" w14:textId="77777777" w:rsidR="00AB79D6" w:rsidRDefault="00AB79D6" w:rsidP="00AB79D6">
      <w:pPr>
        <w:ind w:left="720" w:hanging="720"/>
        <w:jc w:val="both"/>
        <w:rPr>
          <w:rFonts w:ascii="Verdana" w:hAnsi="Verdana"/>
        </w:rPr>
      </w:pPr>
    </w:p>
    <w:p w14:paraId="669D2CBB" w14:textId="02C848D8" w:rsidR="00AB79D6" w:rsidRDefault="009A08CD" w:rsidP="00AB79D6">
      <w:pPr>
        <w:ind w:left="720" w:hanging="720"/>
        <w:jc w:val="both"/>
        <w:rPr>
          <w:rFonts w:ascii="Verdana" w:hAnsi="Verdana"/>
        </w:rPr>
      </w:pPr>
      <w:r>
        <w:rPr>
          <w:rFonts w:ascii="Verdana" w:hAnsi="Verdana"/>
          <w:noProof/>
        </w:rPr>
        <mc:AlternateContent>
          <mc:Choice Requires="wps">
            <w:drawing>
              <wp:anchor distT="0" distB="0" distL="114300" distR="114300" simplePos="0" relativeHeight="251671040" behindDoc="0" locked="0" layoutInCell="1" allowOverlap="1" wp14:anchorId="7BFD70DA" wp14:editId="71985267">
                <wp:simplePos x="0" y="0"/>
                <wp:positionH relativeFrom="column">
                  <wp:posOffset>3622040</wp:posOffset>
                </wp:positionH>
                <wp:positionV relativeFrom="paragraph">
                  <wp:posOffset>137160</wp:posOffset>
                </wp:positionV>
                <wp:extent cx="648335" cy="0"/>
                <wp:effectExtent l="0" t="0" r="0" b="0"/>
                <wp:wrapNone/>
                <wp:docPr id="4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833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7AACB2" id="_x0000_t32" coordsize="21600,21600" o:spt="32" o:oned="t" path="m,l21600,21600e" filled="f">
                <v:path arrowok="t" fillok="f" o:connecttype="none"/>
                <o:lock v:ext="edit" shapetype="t"/>
              </v:shapetype>
              <v:shape id="AutoShape 61" o:spid="_x0000_s1026" type="#_x0000_t32" style="position:absolute;margin-left:285.2pt;margin-top:10.8pt;width:51.05pt;height:0;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">
                <v:stroke startarrow="block" endarrow="block"/>
              </v:shape>
            </w:pict>
          </mc:Fallback>
        </mc:AlternateContent>
      </w:r>
      <w:r>
        <w:rPr>
          <w:rFonts w:ascii="Verdana" w:hAnsi="Verdana"/>
          <w:noProof/>
        </w:rPr>
        <mc:AlternateContent>
          <mc:Choice Requires="wps">
            <w:drawing>
              <wp:anchor distT="0" distB="0" distL="114300" distR="114300" simplePos="0" relativeHeight="251665920" behindDoc="0" locked="0" layoutInCell="1" allowOverlap="1" wp14:anchorId="49013B85" wp14:editId="013D655A">
                <wp:simplePos x="0" y="0"/>
                <wp:positionH relativeFrom="column">
                  <wp:posOffset>876935</wp:posOffset>
                </wp:positionH>
                <wp:positionV relativeFrom="paragraph">
                  <wp:posOffset>137160</wp:posOffset>
                </wp:positionV>
                <wp:extent cx="648335" cy="0"/>
                <wp:effectExtent l="0" t="0" r="0" b="0"/>
                <wp:wrapNone/>
                <wp:docPr id="4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833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86C3A" id="AutoShape 46" o:spid="_x0000_s1026" type="#_x0000_t32" style="position:absolute;margin-left:69.05pt;margin-top:10.8pt;width:51.05pt;height: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">
                <v:stroke startarrow="block" endarrow="block"/>
              </v:shape>
            </w:pict>
          </mc:Fallback>
        </mc:AlternateContent>
      </w:r>
      <w:r>
        <w:rPr>
          <w:rFonts w:ascii="Verdana" w:hAnsi="Verdana"/>
          <w:noProof/>
        </w:rPr>
        <mc:AlternateContent>
          <mc:Choice Requires="wps">
            <w:drawing>
              <wp:anchor distT="0" distB="0" distL="114300" distR="114300" simplePos="0" relativeHeight="251662848" behindDoc="0" locked="0" layoutInCell="1" allowOverlap="1" wp14:anchorId="15A74EE2" wp14:editId="2B65CC45">
                <wp:simplePos x="0" y="0"/>
                <wp:positionH relativeFrom="column">
                  <wp:posOffset>-596900</wp:posOffset>
                </wp:positionH>
                <wp:positionV relativeFrom="paragraph">
                  <wp:posOffset>96520</wp:posOffset>
                </wp:positionV>
                <wp:extent cx="1222375" cy="424180"/>
                <wp:effectExtent l="0" t="0" r="0" b="0"/>
                <wp:wrapNone/>
                <wp:docPr id="4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424180"/>
                        </a:xfrm>
                        <a:prstGeom prst="rect">
                          <a:avLst/>
                        </a:prstGeom>
                        <a:solidFill>
                          <a:srgbClr val="FFFFFF"/>
                        </a:solidFill>
                        <a:ln w="9525">
                          <a:solidFill>
                            <a:srgbClr val="000000"/>
                          </a:solidFill>
                          <a:miter lim="800000"/>
                          <a:headEnd/>
                          <a:tailEnd/>
                        </a:ln>
                      </wps:spPr>
                      <wps:txbx>
                        <w:txbxContent>
                          <w:p w14:paraId="02D08D26" w14:textId="77777777" w:rsidR="00A24B79" w:rsidRPr="007977F2" w:rsidRDefault="00A24B79" w:rsidP="00AB79D6">
                            <w:pPr>
                              <w:jc w:val="center"/>
                              <w:rPr>
                                <w:sz w:val="24"/>
                                <w:szCs w:val="28"/>
                              </w:rPr>
                            </w:pPr>
                            <w:r w:rsidRPr="007977F2">
                              <w:rPr>
                                <w:sz w:val="24"/>
                                <w:szCs w:val="28"/>
                              </w:rPr>
                              <w:t>General suppliers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74EE2" id="Rectangle 42" o:spid="_x0000_s1034" style="position:absolute;left:0;text-align:left;margin-left:-47pt;margin-top:7.6pt;width:96.25pt;height:33.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">
                <v:textbox>
                  <w:txbxContent>
                    <w:p w14:paraId="02D08D26" w14:textId="77777777" w:rsidR="00A24B79" w:rsidRPr="007977F2" w:rsidRDefault="00A24B79" w:rsidP="00AB79D6">
                      <w:pPr>
                        <w:jc w:val="center"/>
                        <w:rPr>
                          <w:sz w:val="24"/>
                          <w:szCs w:val="28"/>
                        </w:rPr>
                      </w:pPr>
                      <w:r w:rsidRPr="007977F2">
                        <w:rPr>
                          <w:sz w:val="24"/>
                          <w:szCs w:val="28"/>
                        </w:rPr>
                        <w:t>General suppliers</w:t>
                      </w:r>
                    </w:p>
                  </w:txbxContent>
                </v:textbox>
              </v:rect>
            </w:pict>
          </mc:Fallback>
        </mc:AlternateContent>
      </w:r>
    </w:p>
    <w:p w14:paraId="36C9EAC2" w14:textId="6FC4729B" w:rsidR="00AB79D6" w:rsidRDefault="00215512" w:rsidP="00AB79D6">
      <w:pPr>
        <w:ind w:left="720" w:hanging="720"/>
        <w:jc w:val="both"/>
        <w:rPr>
          <w:rFonts w:ascii="Verdana" w:hAnsi="Verdana"/>
        </w:rPr>
      </w:pPr>
      <w:r>
        <w:rPr>
          <w:rFonts w:ascii="Verdana" w:hAnsi="Verdana"/>
          <w:noProof/>
        </w:rPr>
        <mc:AlternateContent>
          <mc:Choice Requires="wps">
            <w:drawing>
              <wp:anchor distT="0" distB="0" distL="114300" distR="114300" simplePos="0" relativeHeight="251666944" behindDoc="0" locked="0" layoutInCell="1" allowOverlap="1" wp14:anchorId="786CA18B" wp14:editId="5AAB2E10">
                <wp:simplePos x="0" y="0"/>
                <wp:positionH relativeFrom="column">
                  <wp:posOffset>1809750</wp:posOffset>
                </wp:positionH>
                <wp:positionV relativeFrom="paragraph">
                  <wp:posOffset>12065</wp:posOffset>
                </wp:positionV>
                <wp:extent cx="1562100" cy="589915"/>
                <wp:effectExtent l="0" t="0" r="19050" b="19685"/>
                <wp:wrapNone/>
                <wp:docPr id="38"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589915"/>
                        </a:xfrm>
                        <a:prstGeom prst="rect">
                          <a:avLst/>
                        </a:prstGeom>
                        <a:solidFill>
                          <a:srgbClr val="FFFFFF"/>
                        </a:solidFill>
                        <a:ln w="9525">
                          <a:solidFill>
                            <a:srgbClr val="000000"/>
                          </a:solidFill>
                          <a:miter lim="800000"/>
                          <a:headEnd/>
                          <a:tailEnd/>
                        </a:ln>
                      </wps:spPr>
                      <wps:txbx>
                        <w:txbxContent>
                          <w:p w14:paraId="0F2CBD85" w14:textId="77777777" w:rsidR="00A24B79" w:rsidRPr="004077A5" w:rsidRDefault="00A24B79" w:rsidP="00CB478E">
                            <w:pPr>
                              <w:shd w:val="clear" w:color="auto" w:fill="F2DBDB"/>
                              <w:jc w:val="center"/>
                              <w:rPr>
                                <w:sz w:val="12"/>
                              </w:rPr>
                            </w:pPr>
                          </w:p>
                          <w:p w14:paraId="426F46D2" w14:textId="77777777" w:rsidR="00A24B79" w:rsidRPr="001676FB" w:rsidRDefault="00A24B79" w:rsidP="00CB478E">
                            <w:pPr>
                              <w:shd w:val="clear" w:color="auto" w:fill="F2DBDB"/>
                              <w:jc w:val="center"/>
                            </w:pPr>
                            <w:r w:rsidRPr="001676FB">
                              <w:t>Staff</w:t>
                            </w:r>
                          </w:p>
                          <w:p w14:paraId="41FCC646" w14:textId="77777777" w:rsidR="00A24B79" w:rsidRPr="001676FB" w:rsidRDefault="00A24B79" w:rsidP="00CB478E">
                            <w:pPr>
                              <w:shd w:val="clear" w:color="auto" w:fill="F2DBDB"/>
                              <w:jc w:val="center"/>
                            </w:pPr>
                            <w:r w:rsidRPr="001676FB">
                              <w:t>Board of Directors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6CA18B" id="Rectangle 56" o:spid="_x0000_s1035" style="position:absolute;left:0;text-align:left;margin-left:142.5pt;margin-top:.95pt;width:123pt;height:46.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">
                <v:textbox>
                  <w:txbxContent>
                    <w:p w14:paraId="0F2CBD85" w14:textId="77777777" w:rsidR="00A24B79" w:rsidRPr="004077A5" w:rsidRDefault="00A24B79" w:rsidP="00CB478E">
                      <w:pPr>
                        <w:shd w:val="clear" w:color="auto" w:fill="F2DBDB"/>
                        <w:jc w:val="center"/>
                        <w:rPr>
                          <w:sz w:val="12"/>
                        </w:rPr>
                      </w:pPr>
                    </w:p>
                    <w:p w14:paraId="426F46D2" w14:textId="77777777" w:rsidR="00A24B79" w:rsidRPr="001676FB" w:rsidRDefault="00A24B79" w:rsidP="00CB478E">
                      <w:pPr>
                        <w:shd w:val="clear" w:color="auto" w:fill="F2DBDB"/>
                        <w:jc w:val="center"/>
                      </w:pPr>
                      <w:r w:rsidRPr="001676FB">
                        <w:t>Staff</w:t>
                      </w:r>
                    </w:p>
                    <w:p w14:paraId="41FCC646" w14:textId="77777777" w:rsidR="00A24B79" w:rsidRPr="001676FB" w:rsidRDefault="00A24B79" w:rsidP="00CB478E">
                      <w:pPr>
                        <w:shd w:val="clear" w:color="auto" w:fill="F2DBDB"/>
                        <w:jc w:val="center"/>
                      </w:pPr>
                      <w:r w:rsidRPr="001676FB">
                        <w:t>Board of Directors</w:t>
                      </w:r>
                    </w:p>
                  </w:txbxContent>
                </v:textbox>
              </v:rect>
            </w:pict>
          </mc:Fallback>
        </mc:AlternateContent>
      </w:r>
    </w:p>
    <w:p w14:paraId="7B3FF2BC" w14:textId="0B58FBE7" w:rsidR="00AB79D6" w:rsidRDefault="00AB79D6" w:rsidP="00AB79D6">
      <w:pPr>
        <w:ind w:left="720" w:hanging="720"/>
        <w:jc w:val="both"/>
        <w:rPr>
          <w:rFonts w:ascii="Verdana" w:hAnsi="Verdana"/>
        </w:rPr>
      </w:pPr>
    </w:p>
    <w:p w14:paraId="5F500377" w14:textId="07F61F17" w:rsidR="00AB79D6" w:rsidRDefault="009A08CD" w:rsidP="00AB79D6">
      <w:pPr>
        <w:ind w:left="720" w:hanging="720"/>
        <w:jc w:val="both"/>
        <w:rPr>
          <w:rFonts w:ascii="Verdana" w:hAnsi="Verdana"/>
        </w:rPr>
      </w:pPr>
      <w:bookmarkStart w:id="140" w:name="_GoBack"/>
      <w:bookmarkEnd w:id="140"/>
      <w:r>
        <w:rPr>
          <w:rFonts w:ascii="Verdana" w:hAnsi="Verdana"/>
          <w:noProof/>
        </w:rPr>
        <mc:AlternateContent>
          <mc:Choice Requires="wps">
            <w:drawing>
              <wp:anchor distT="0" distB="0" distL="114300" distR="114300" simplePos="0" relativeHeight="251661824" behindDoc="0" locked="0" layoutInCell="1" allowOverlap="1" wp14:anchorId="5A5BF9D8" wp14:editId="2420190F">
                <wp:simplePos x="0" y="0"/>
                <wp:positionH relativeFrom="column">
                  <wp:posOffset>-596900</wp:posOffset>
                </wp:positionH>
                <wp:positionV relativeFrom="paragraph">
                  <wp:posOffset>150495</wp:posOffset>
                </wp:positionV>
                <wp:extent cx="1222375" cy="675640"/>
                <wp:effectExtent l="0" t="0" r="0" b="0"/>
                <wp:wrapNone/>
                <wp:docPr id="3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675640"/>
                        </a:xfrm>
                        <a:prstGeom prst="rect">
                          <a:avLst/>
                        </a:prstGeom>
                        <a:solidFill>
                          <a:srgbClr val="FFFFFF"/>
                        </a:solidFill>
                        <a:ln w="9525">
                          <a:solidFill>
                            <a:srgbClr val="000000"/>
                          </a:solidFill>
                          <a:miter lim="800000"/>
                          <a:headEnd/>
                          <a:tailEnd/>
                        </a:ln>
                      </wps:spPr>
                      <wps:txbx>
                        <w:txbxContent>
                          <w:p w14:paraId="0F4CAED2" w14:textId="77777777" w:rsidR="00A24B79" w:rsidRPr="007977F2" w:rsidRDefault="00A24B79" w:rsidP="00AB79D6">
                            <w:pPr>
                              <w:jc w:val="center"/>
                              <w:rPr>
                                <w:sz w:val="24"/>
                                <w:szCs w:val="28"/>
                              </w:rPr>
                            </w:pPr>
                            <w:r w:rsidRPr="007977F2">
                              <w:rPr>
                                <w:sz w:val="24"/>
                                <w:szCs w:val="28"/>
                              </w:rPr>
                              <w:t>Internet connectivity/</w:t>
                            </w:r>
                          </w:p>
                          <w:p w14:paraId="0BDB74E0" w14:textId="77777777" w:rsidR="00A24B79" w:rsidRPr="007977F2" w:rsidRDefault="00A24B79" w:rsidP="00AB79D6">
                            <w:pPr>
                              <w:jc w:val="center"/>
                              <w:rPr>
                                <w:sz w:val="24"/>
                                <w:szCs w:val="28"/>
                              </w:rPr>
                            </w:pPr>
                            <w:r w:rsidRPr="007977F2">
                              <w:rPr>
                                <w:sz w:val="24"/>
                                <w:szCs w:val="28"/>
                              </w:rPr>
                              <w:t>Comms.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BF9D8" id="Rectangle 41" o:spid="_x0000_s1036" style="position:absolute;left:0;text-align:left;margin-left:-47pt;margin-top:11.85pt;width:96.25pt;height:53.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">
                <v:textbox>
                  <w:txbxContent>
                    <w:p w14:paraId="0F4CAED2" w14:textId="77777777" w:rsidR="00A24B79" w:rsidRPr="007977F2" w:rsidRDefault="00A24B79" w:rsidP="00AB79D6">
                      <w:pPr>
                        <w:jc w:val="center"/>
                        <w:rPr>
                          <w:sz w:val="24"/>
                          <w:szCs w:val="28"/>
                        </w:rPr>
                      </w:pPr>
                      <w:r w:rsidRPr="007977F2">
                        <w:rPr>
                          <w:sz w:val="24"/>
                          <w:szCs w:val="28"/>
                        </w:rPr>
                        <w:t>Internet connectivity/</w:t>
                      </w:r>
                    </w:p>
                    <w:p w14:paraId="0BDB74E0" w14:textId="77777777" w:rsidR="00A24B79" w:rsidRPr="007977F2" w:rsidRDefault="00A24B79" w:rsidP="00AB79D6">
                      <w:pPr>
                        <w:jc w:val="center"/>
                        <w:rPr>
                          <w:sz w:val="24"/>
                          <w:szCs w:val="28"/>
                        </w:rPr>
                      </w:pPr>
                      <w:r w:rsidRPr="007977F2">
                        <w:rPr>
                          <w:sz w:val="24"/>
                          <w:szCs w:val="28"/>
                        </w:rPr>
                        <w:t>Comms.</w:t>
                      </w:r>
                    </w:p>
                  </w:txbxContent>
                </v:textbox>
              </v:rect>
            </w:pict>
          </mc:Fallback>
        </mc:AlternateContent>
      </w:r>
    </w:p>
    <w:p w14:paraId="1BA1DF19" w14:textId="0735EDAA" w:rsidR="00AB79D6" w:rsidRDefault="00AB79D6" w:rsidP="00AB79D6">
      <w:pPr>
        <w:ind w:left="720" w:hanging="720"/>
        <w:jc w:val="both"/>
        <w:rPr>
          <w:rFonts w:ascii="Verdana" w:hAnsi="Verdana"/>
        </w:rPr>
      </w:pPr>
    </w:p>
    <w:p w14:paraId="2BF88705" w14:textId="46E40442" w:rsidR="00AB79D6" w:rsidRDefault="00AB79D6" w:rsidP="00AB79D6">
      <w:pPr>
        <w:ind w:left="720" w:hanging="720"/>
        <w:jc w:val="both"/>
        <w:rPr>
          <w:rFonts w:ascii="Verdana" w:hAnsi="Verdana"/>
        </w:rPr>
      </w:pPr>
    </w:p>
    <w:p w14:paraId="7860827C" w14:textId="3856A75E" w:rsidR="00AB79D6" w:rsidRDefault="00AB79D6" w:rsidP="00AB79D6">
      <w:pPr>
        <w:ind w:left="720" w:hanging="720"/>
        <w:jc w:val="both"/>
        <w:rPr>
          <w:rFonts w:ascii="Verdana" w:hAnsi="Verdana"/>
        </w:rPr>
      </w:pPr>
    </w:p>
    <w:p w14:paraId="297ACDAD" w14:textId="77777777" w:rsidR="00AB79D6" w:rsidRDefault="00AB79D6" w:rsidP="00AB79D6">
      <w:pPr>
        <w:ind w:left="720" w:hanging="720"/>
        <w:jc w:val="both"/>
        <w:rPr>
          <w:rFonts w:ascii="Verdana" w:hAnsi="Verdana"/>
        </w:rPr>
      </w:pPr>
    </w:p>
    <w:p w14:paraId="67313EC9" w14:textId="77777777" w:rsidR="00AB79D6" w:rsidRDefault="009A08CD" w:rsidP="00AB79D6">
      <w:pPr>
        <w:ind w:left="720" w:hanging="720"/>
        <w:jc w:val="both"/>
        <w:rPr>
          <w:rFonts w:ascii="Verdana" w:hAnsi="Verdana"/>
        </w:rPr>
      </w:pPr>
      <w:r>
        <w:rPr>
          <w:rFonts w:ascii="Verdana" w:hAnsi="Verdana"/>
          <w:noProof/>
        </w:rPr>
        <mc:AlternateContent>
          <mc:Choice Requires="wps">
            <w:drawing>
              <wp:anchor distT="0" distB="0" distL="114300" distR="114300" simplePos="0" relativeHeight="251663872" behindDoc="0" locked="0" layoutInCell="1" allowOverlap="1" wp14:anchorId="3518E4D1" wp14:editId="170F005E">
                <wp:simplePos x="0" y="0"/>
                <wp:positionH relativeFrom="column">
                  <wp:posOffset>-596900</wp:posOffset>
                </wp:positionH>
                <wp:positionV relativeFrom="paragraph">
                  <wp:posOffset>101600</wp:posOffset>
                </wp:positionV>
                <wp:extent cx="1222375" cy="452755"/>
                <wp:effectExtent l="0" t="0" r="0" b="0"/>
                <wp:wrapNone/>
                <wp:docPr id="35"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452755"/>
                        </a:xfrm>
                        <a:prstGeom prst="rect">
                          <a:avLst/>
                        </a:prstGeom>
                        <a:solidFill>
                          <a:srgbClr val="FFFFFF"/>
                        </a:solidFill>
                        <a:ln w="9525">
                          <a:solidFill>
                            <a:srgbClr val="000000"/>
                          </a:solidFill>
                          <a:miter lim="800000"/>
                          <a:headEnd/>
                          <a:tailEnd/>
                        </a:ln>
                      </wps:spPr>
                      <wps:txbx>
                        <w:txbxContent>
                          <w:p w14:paraId="277B82CF" w14:textId="77777777" w:rsidR="00A24B79" w:rsidRPr="007977F2" w:rsidRDefault="00A24B79" w:rsidP="00AB79D6">
                            <w:pPr>
                              <w:jc w:val="center"/>
                              <w:rPr>
                                <w:sz w:val="24"/>
                                <w:szCs w:val="28"/>
                              </w:rPr>
                            </w:pPr>
                            <w:r w:rsidRPr="007977F2">
                              <w:rPr>
                                <w:sz w:val="24"/>
                                <w:szCs w:val="28"/>
                              </w:rPr>
                              <w:t>Hosting suppliers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8E4D1" id="Rectangle 43" o:spid="_x0000_s1037" style="position:absolute;left:0;text-align:left;margin-left:-47pt;margin-top:8pt;width:96.25pt;height:35.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">
                <v:textbox>
                  <w:txbxContent>
                    <w:p w14:paraId="277B82CF" w14:textId="77777777" w:rsidR="00A24B79" w:rsidRPr="007977F2" w:rsidRDefault="00A24B79" w:rsidP="00AB79D6">
                      <w:pPr>
                        <w:jc w:val="center"/>
                        <w:rPr>
                          <w:sz w:val="24"/>
                          <w:szCs w:val="28"/>
                        </w:rPr>
                      </w:pPr>
                      <w:r w:rsidRPr="007977F2">
                        <w:rPr>
                          <w:sz w:val="24"/>
                          <w:szCs w:val="28"/>
                        </w:rPr>
                        <w:t>Hosting suppliers</w:t>
                      </w:r>
                    </w:p>
                  </w:txbxContent>
                </v:textbox>
              </v:rect>
            </w:pict>
          </mc:Fallback>
        </mc:AlternateContent>
      </w:r>
    </w:p>
    <w:p w14:paraId="67429629" w14:textId="77777777" w:rsidR="00AB79D6" w:rsidRDefault="009A08CD" w:rsidP="00AB79D6">
      <w:pPr>
        <w:ind w:left="720" w:hanging="720"/>
        <w:jc w:val="both"/>
        <w:rPr>
          <w:rFonts w:ascii="Verdana" w:hAnsi="Verdana"/>
        </w:rPr>
      </w:pPr>
      <w:r>
        <w:rPr>
          <w:rFonts w:ascii="Verdana" w:hAnsi="Verdana"/>
          <w:noProof/>
        </w:rPr>
        <mc:AlternateContent>
          <mc:Choice Requires="wps">
            <w:drawing>
              <wp:anchor distT="0" distB="0" distL="114300" distR="114300" simplePos="0" relativeHeight="251664896" behindDoc="0" locked="0" layoutInCell="1" allowOverlap="1" wp14:anchorId="358DD2D7" wp14:editId="0EF27584">
                <wp:simplePos x="0" y="0"/>
                <wp:positionH relativeFrom="column">
                  <wp:posOffset>4557395</wp:posOffset>
                </wp:positionH>
                <wp:positionV relativeFrom="paragraph">
                  <wp:posOffset>5430</wp:posOffset>
                </wp:positionV>
                <wp:extent cx="1511935" cy="594360"/>
                <wp:effectExtent l="0" t="0" r="0" b="0"/>
                <wp:wrapNone/>
                <wp:docPr id="3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594360"/>
                        </a:xfrm>
                        <a:prstGeom prst="rect">
                          <a:avLst/>
                        </a:prstGeom>
                        <a:solidFill>
                          <a:srgbClr val="FFFFFF"/>
                        </a:solidFill>
                        <a:ln w="9525">
                          <a:solidFill>
                            <a:srgbClr val="000000"/>
                          </a:solidFill>
                          <a:miter lim="800000"/>
                          <a:headEnd/>
                          <a:tailEnd/>
                        </a:ln>
                      </wps:spPr>
                      <wps:txbx>
                        <w:txbxContent>
                          <w:p w14:paraId="282E3BC6" w14:textId="77777777" w:rsidR="00A24B79" w:rsidRPr="007977F2" w:rsidRDefault="00A24B79" w:rsidP="00AB79D6">
                            <w:pPr>
                              <w:jc w:val="center"/>
                              <w:rPr>
                                <w:sz w:val="24"/>
                                <w:szCs w:val="28"/>
                              </w:rPr>
                            </w:pPr>
                            <w:r w:rsidRPr="007977F2">
                              <w:rPr>
                                <w:sz w:val="24"/>
                                <w:szCs w:val="28"/>
                              </w:rPr>
                              <w:t>Consultants (Professional Services)</w:t>
                            </w:r>
                          </w:p>
                          <w:p w14:paraId="10B7EDE1" w14:textId="77777777" w:rsidR="00A24B79" w:rsidRPr="001676FB" w:rsidRDefault="00A24B79" w:rsidP="00AB79D6">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DD2D7" id="Rectangle 44" o:spid="_x0000_s1038" style="position:absolute;left:0;text-align:left;margin-left:358.85pt;margin-top:.45pt;width:119.05pt;height:46.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">
                <v:textbox>
                  <w:txbxContent>
                    <w:p w14:paraId="282E3BC6" w14:textId="77777777" w:rsidR="00A24B79" w:rsidRPr="007977F2" w:rsidRDefault="00A24B79" w:rsidP="00AB79D6">
                      <w:pPr>
                        <w:jc w:val="center"/>
                        <w:rPr>
                          <w:sz w:val="24"/>
                          <w:szCs w:val="28"/>
                        </w:rPr>
                      </w:pPr>
                      <w:r w:rsidRPr="007977F2">
                        <w:rPr>
                          <w:sz w:val="24"/>
                          <w:szCs w:val="28"/>
                        </w:rPr>
                        <w:t>Consultants (Professional Services)</w:t>
                      </w:r>
                    </w:p>
                    <w:p w14:paraId="10B7EDE1" w14:textId="77777777" w:rsidR="00A24B79" w:rsidRPr="001676FB" w:rsidRDefault="00A24B79" w:rsidP="00AB79D6">
                      <w:pPr>
                        <w:rPr>
                          <w:sz w:val="28"/>
                          <w:szCs w:val="28"/>
                        </w:rPr>
                      </w:pPr>
                    </w:p>
                  </w:txbxContent>
                </v:textbox>
              </v:rect>
            </w:pict>
          </mc:Fallback>
        </mc:AlternateContent>
      </w:r>
    </w:p>
    <w:p w14:paraId="00878761" w14:textId="77777777" w:rsidR="00AB79D6" w:rsidRDefault="00AB79D6" w:rsidP="00AB79D6">
      <w:pPr>
        <w:ind w:left="720" w:hanging="720"/>
        <w:jc w:val="both"/>
        <w:rPr>
          <w:rFonts w:ascii="Verdana" w:hAnsi="Verdana"/>
        </w:rPr>
      </w:pPr>
    </w:p>
    <w:p w14:paraId="6A61379A" w14:textId="77777777" w:rsidR="00AB79D6" w:rsidRDefault="009A08CD" w:rsidP="00AB79D6">
      <w:pPr>
        <w:ind w:left="720" w:hanging="720"/>
        <w:jc w:val="both"/>
        <w:rPr>
          <w:rFonts w:ascii="Verdana" w:hAnsi="Verdana"/>
        </w:rPr>
      </w:pPr>
      <w:r>
        <w:rPr>
          <w:rFonts w:ascii="Verdana" w:hAnsi="Verdana"/>
          <w:noProof/>
        </w:rPr>
        <mc:AlternateContent>
          <mc:Choice Requires="wps">
            <w:drawing>
              <wp:anchor distT="0" distB="0" distL="114300" distR="114300" simplePos="0" relativeHeight="251667968" behindDoc="0" locked="0" layoutInCell="1" allowOverlap="1" wp14:anchorId="1A37DC0E" wp14:editId="6C01B4AA">
                <wp:simplePos x="0" y="0"/>
                <wp:positionH relativeFrom="column">
                  <wp:posOffset>-596900</wp:posOffset>
                </wp:positionH>
                <wp:positionV relativeFrom="paragraph">
                  <wp:posOffset>153670</wp:posOffset>
                </wp:positionV>
                <wp:extent cx="1222375" cy="299085"/>
                <wp:effectExtent l="0" t="0" r="0" b="0"/>
                <wp:wrapNone/>
                <wp:docPr id="3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299085"/>
                        </a:xfrm>
                        <a:prstGeom prst="rect">
                          <a:avLst/>
                        </a:prstGeom>
                        <a:solidFill>
                          <a:srgbClr val="FFFFFF"/>
                        </a:solidFill>
                        <a:ln w="9525">
                          <a:solidFill>
                            <a:srgbClr val="000000"/>
                          </a:solidFill>
                          <a:miter lim="800000"/>
                          <a:headEnd/>
                          <a:tailEnd/>
                        </a:ln>
                      </wps:spPr>
                      <wps:txbx>
                        <w:txbxContent>
                          <w:p w14:paraId="1CA61E9C" w14:textId="77777777" w:rsidR="00A24B79" w:rsidRPr="007977F2" w:rsidRDefault="00A24B79" w:rsidP="00AB79D6">
                            <w:pPr>
                              <w:jc w:val="center"/>
                              <w:rPr>
                                <w:sz w:val="24"/>
                                <w:szCs w:val="28"/>
                              </w:rPr>
                            </w:pPr>
                            <w:r w:rsidRPr="007977F2">
                              <w:rPr>
                                <w:sz w:val="24"/>
                                <w:szCs w:val="28"/>
                              </w:rPr>
                              <w:t>Shareholders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7DC0E" id="Rectangle 57" o:spid="_x0000_s1039" style="position:absolute;left:0;text-align:left;margin-left:-47pt;margin-top:12.1pt;width:96.25pt;height:23.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">
                <v:textbox>
                  <w:txbxContent>
                    <w:p w14:paraId="1CA61E9C" w14:textId="77777777" w:rsidR="00A24B79" w:rsidRPr="007977F2" w:rsidRDefault="00A24B79" w:rsidP="00AB79D6">
                      <w:pPr>
                        <w:jc w:val="center"/>
                        <w:rPr>
                          <w:sz w:val="24"/>
                          <w:szCs w:val="28"/>
                        </w:rPr>
                      </w:pPr>
                      <w:r w:rsidRPr="007977F2">
                        <w:rPr>
                          <w:sz w:val="24"/>
                          <w:szCs w:val="28"/>
                        </w:rPr>
                        <w:t>Shareholders</w:t>
                      </w:r>
                    </w:p>
                  </w:txbxContent>
                </v:textbox>
              </v:rect>
            </w:pict>
          </mc:Fallback>
        </mc:AlternateContent>
      </w:r>
    </w:p>
    <w:p w14:paraId="2E9F04F6" w14:textId="77777777" w:rsidR="00AB79D6" w:rsidRDefault="00AB79D6" w:rsidP="00AB79D6">
      <w:pPr>
        <w:ind w:left="720" w:hanging="720"/>
        <w:jc w:val="both"/>
        <w:rPr>
          <w:rFonts w:ascii="Verdana" w:hAnsi="Verdana"/>
        </w:rPr>
      </w:pPr>
    </w:p>
    <w:p w14:paraId="258E1388" w14:textId="77777777" w:rsidR="00AB79D6" w:rsidRDefault="00AB79D6" w:rsidP="00AB79D6">
      <w:pPr>
        <w:ind w:left="720" w:hanging="720"/>
        <w:jc w:val="both"/>
        <w:rPr>
          <w:rFonts w:ascii="Verdana" w:hAnsi="Verdana"/>
        </w:rPr>
      </w:pPr>
    </w:p>
    <w:p w14:paraId="56900ACB" w14:textId="77777777" w:rsidR="00AB79D6" w:rsidRDefault="00AB79D6" w:rsidP="00AB79D6">
      <w:pPr>
        <w:ind w:left="720" w:hanging="720"/>
        <w:jc w:val="both"/>
        <w:rPr>
          <w:rFonts w:ascii="Verdana" w:hAnsi="Verdana"/>
        </w:rPr>
      </w:pPr>
    </w:p>
    <w:p w14:paraId="6EFAE509" w14:textId="77777777" w:rsidR="00AB79D6" w:rsidRDefault="00AB79D6" w:rsidP="00AB79D6">
      <w:pPr>
        <w:ind w:left="720" w:hanging="720"/>
        <w:jc w:val="both"/>
        <w:rPr>
          <w:rFonts w:ascii="Verdana" w:hAnsi="Verdana"/>
        </w:rPr>
      </w:pPr>
    </w:p>
    <w:p w14:paraId="2A317B90" w14:textId="77777777" w:rsidR="00AB79D6" w:rsidRDefault="00AB79D6" w:rsidP="00AB79D6">
      <w:pPr>
        <w:ind w:left="720" w:hanging="720"/>
        <w:jc w:val="both"/>
        <w:rPr>
          <w:rFonts w:ascii="Verdana" w:hAnsi="Verdana"/>
        </w:rPr>
      </w:pPr>
    </w:p>
    <w:p w14:paraId="475E0F5D" w14:textId="77777777" w:rsidR="004F1A47" w:rsidRDefault="004F1A47" w:rsidP="004F1A47">
      <w:pPr>
        <w:jc w:val="both"/>
        <w:rPr>
          <w:rFonts w:ascii="Verdana" w:hAnsi="Verdana"/>
        </w:rPr>
      </w:pPr>
    </w:p>
    <w:p w14:paraId="7E804AA2" w14:textId="77777777" w:rsidR="004F1A47" w:rsidRDefault="004F1A47" w:rsidP="004F1A47">
      <w:pPr>
        <w:jc w:val="both"/>
        <w:rPr>
          <w:rFonts w:ascii="Verdana" w:hAnsi="Verdana"/>
        </w:rPr>
        <w:sectPr w:rsidR="004F1A47" w:rsidSect="00DA3888">
          <w:pgSz w:w="11906" w:h="16838"/>
          <w:pgMar w:top="1440" w:right="1800" w:bottom="1440" w:left="1800" w:header="708" w:footer="708" w:gutter="0"/>
          <w:cols w:space="708"/>
          <w:titlePg/>
          <w:docGrid w:linePitch="360"/>
        </w:sectPr>
      </w:pPr>
    </w:p>
    <w:p w14:paraId="1ABC1F9E" w14:textId="77777777" w:rsidR="004F1A47" w:rsidRDefault="004F1A47" w:rsidP="00AB79D6">
      <w:pPr>
        <w:ind w:left="720" w:hanging="720"/>
        <w:jc w:val="both"/>
        <w:rPr>
          <w:rFonts w:ascii="Verdana" w:hAnsi="Verdana"/>
        </w:rPr>
      </w:pPr>
    </w:p>
    <w:p w14:paraId="3E15A021" w14:textId="77777777" w:rsidR="00AB79D6" w:rsidRDefault="00AB79D6" w:rsidP="00AB79D6">
      <w:pPr>
        <w:ind w:left="720" w:hanging="720"/>
        <w:jc w:val="both"/>
        <w:rPr>
          <w:rFonts w:ascii="Verdana" w:hAnsi="Verdana"/>
        </w:rPr>
      </w:pPr>
      <w:r>
        <w:rPr>
          <w:rFonts w:ascii="Verdana" w:hAnsi="Verdana"/>
        </w:rPr>
        <w:t>The int</w:t>
      </w:r>
      <w:r w:rsidR="00972AE1">
        <w:rPr>
          <w:rFonts w:ascii="Verdana" w:hAnsi="Verdana"/>
        </w:rPr>
        <w:t>ernal processes are as follows:</w:t>
      </w:r>
    </w:p>
    <w:p w14:paraId="5EACE083" w14:textId="77777777" w:rsidR="00AB79D6" w:rsidRDefault="00AB79D6" w:rsidP="00AB79D6">
      <w:pPr>
        <w:ind w:left="720" w:hanging="720"/>
        <w:jc w:val="both"/>
        <w:rPr>
          <w:rFonts w:ascii="Verdana" w:hAnsi="Verdana"/>
        </w:rPr>
      </w:pPr>
    </w:p>
    <w:p w14:paraId="292DE938" w14:textId="77777777" w:rsidR="00AB79D6" w:rsidRPr="00C10D00" w:rsidRDefault="00AB79D6" w:rsidP="00AB79D6">
      <w:pPr>
        <w:pStyle w:val="ListParagraph"/>
        <w:numPr>
          <w:ilvl w:val="0"/>
          <w:numId w:val="30"/>
        </w:numPr>
        <w:jc w:val="both"/>
      </w:pPr>
      <w:r w:rsidRPr="00C10D00">
        <w:t>Marketing</w:t>
      </w:r>
    </w:p>
    <w:p w14:paraId="6158C4D6" w14:textId="77777777" w:rsidR="00AB79D6" w:rsidRPr="00C10D00" w:rsidRDefault="00AB79D6" w:rsidP="00AB79D6">
      <w:pPr>
        <w:pStyle w:val="ListParagraph"/>
        <w:numPr>
          <w:ilvl w:val="0"/>
          <w:numId w:val="29"/>
        </w:numPr>
        <w:jc w:val="both"/>
      </w:pPr>
      <w:r w:rsidRPr="00C10D00">
        <w:t>Sales</w:t>
      </w:r>
    </w:p>
    <w:p w14:paraId="25842820" w14:textId="77777777" w:rsidR="00AB79D6" w:rsidRPr="00C10D00" w:rsidRDefault="00AB79D6" w:rsidP="00AB79D6">
      <w:pPr>
        <w:pStyle w:val="ListParagraph"/>
        <w:numPr>
          <w:ilvl w:val="0"/>
          <w:numId w:val="29"/>
        </w:numPr>
        <w:jc w:val="both"/>
      </w:pPr>
      <w:r>
        <w:t>Development</w:t>
      </w:r>
    </w:p>
    <w:p w14:paraId="5A041A0E" w14:textId="77777777" w:rsidR="00AB79D6" w:rsidRPr="00C10D00" w:rsidRDefault="00AB79D6" w:rsidP="00AB79D6">
      <w:pPr>
        <w:pStyle w:val="ListParagraph"/>
        <w:numPr>
          <w:ilvl w:val="0"/>
          <w:numId w:val="29"/>
        </w:numPr>
        <w:jc w:val="both"/>
      </w:pPr>
      <w:r w:rsidRPr="00C10D00">
        <w:t>Delivery</w:t>
      </w:r>
    </w:p>
    <w:p w14:paraId="6A688165" w14:textId="77777777" w:rsidR="00AB79D6" w:rsidRPr="00C10D00" w:rsidRDefault="00AB79D6" w:rsidP="00AB79D6">
      <w:pPr>
        <w:pStyle w:val="ListParagraph"/>
        <w:numPr>
          <w:ilvl w:val="0"/>
          <w:numId w:val="29"/>
        </w:numPr>
        <w:jc w:val="both"/>
      </w:pPr>
      <w:r w:rsidRPr="00C10D00">
        <w:t>Post Delivery</w:t>
      </w:r>
    </w:p>
    <w:p w14:paraId="12A6F269" w14:textId="77777777" w:rsidR="00AB79D6" w:rsidRPr="00C10D00" w:rsidRDefault="00AB79D6" w:rsidP="00AB79D6">
      <w:pPr>
        <w:pStyle w:val="ListParagraph"/>
        <w:numPr>
          <w:ilvl w:val="0"/>
          <w:numId w:val="29"/>
        </w:numPr>
        <w:jc w:val="both"/>
      </w:pPr>
      <w:r w:rsidRPr="00C10D00">
        <w:t>Finance</w:t>
      </w:r>
    </w:p>
    <w:p w14:paraId="29AE6948" w14:textId="77777777" w:rsidR="00AB79D6" w:rsidRPr="00C10D00" w:rsidRDefault="00AB79D6" w:rsidP="00AB79D6">
      <w:pPr>
        <w:pStyle w:val="ListParagraph"/>
        <w:numPr>
          <w:ilvl w:val="0"/>
          <w:numId w:val="29"/>
        </w:numPr>
        <w:jc w:val="both"/>
      </w:pPr>
      <w:r w:rsidRPr="00C10D00">
        <w:t>Legal &amp; regulatory governance</w:t>
      </w:r>
    </w:p>
    <w:p w14:paraId="2309BF68" w14:textId="77777777" w:rsidR="00AB79D6" w:rsidRPr="00C10D00" w:rsidRDefault="00AB79D6" w:rsidP="00AB79D6">
      <w:pPr>
        <w:pStyle w:val="ListParagraph"/>
        <w:numPr>
          <w:ilvl w:val="0"/>
          <w:numId w:val="29"/>
        </w:numPr>
        <w:jc w:val="both"/>
      </w:pPr>
      <w:r w:rsidRPr="00C10D00">
        <w:t>Strategy</w:t>
      </w:r>
    </w:p>
    <w:p w14:paraId="4800C0DD" w14:textId="77777777" w:rsidR="00AB79D6" w:rsidRPr="00C10D00" w:rsidRDefault="00AB79D6" w:rsidP="00AB79D6">
      <w:pPr>
        <w:pStyle w:val="ListParagraph"/>
        <w:numPr>
          <w:ilvl w:val="0"/>
          <w:numId w:val="29"/>
        </w:numPr>
        <w:jc w:val="both"/>
      </w:pPr>
      <w:r w:rsidRPr="00C10D00">
        <w:t>Governance</w:t>
      </w:r>
      <w:r>
        <w:br/>
      </w:r>
    </w:p>
    <w:p w14:paraId="5FF3AE15" w14:textId="77777777" w:rsidR="00AB79D6" w:rsidRDefault="00AB79D6" w:rsidP="00AB79D6">
      <w:pPr>
        <w:ind w:left="720" w:hanging="720"/>
        <w:jc w:val="both"/>
        <w:rPr>
          <w:rFonts w:ascii="Verdana" w:hAnsi="Verdana"/>
        </w:rPr>
      </w:pPr>
      <w:r>
        <w:rPr>
          <w:rFonts w:ascii="Verdana" w:hAnsi="Verdana"/>
        </w:rPr>
        <w:t>Internal processes and their interaction with external parties are shown below</w:t>
      </w:r>
    </w:p>
    <w:p w14:paraId="226A46A1" w14:textId="77777777" w:rsidR="009A08CD" w:rsidRDefault="009A08CD" w:rsidP="00AB79D6">
      <w:pPr>
        <w:ind w:left="720" w:hanging="720"/>
        <w:jc w:val="both"/>
        <w:rPr>
          <w:rFonts w:ascii="Verdana" w:hAnsi="Verdana"/>
        </w:rPr>
      </w:pPr>
    </w:p>
    <w:p w14:paraId="622450A6" w14:textId="77777777" w:rsidR="009A08CD" w:rsidRDefault="009A08CD" w:rsidP="00AB79D6">
      <w:pPr>
        <w:ind w:left="720" w:hanging="720"/>
        <w:jc w:val="both"/>
        <w:rPr>
          <w:rFonts w:ascii="Verdana" w:hAnsi="Verdana"/>
        </w:rPr>
      </w:pPr>
      <w:r>
        <w:rPr>
          <w:rFonts w:ascii="Verdana" w:hAnsi="Verdana"/>
          <w:noProof/>
        </w:rPr>
        <w:drawing>
          <wp:anchor distT="0" distB="0" distL="114300" distR="114300" simplePos="0" relativeHeight="251672064" behindDoc="0" locked="0" layoutInCell="1" allowOverlap="1" wp14:anchorId="187CC4B6" wp14:editId="059343C7">
            <wp:simplePos x="0" y="0"/>
            <wp:positionH relativeFrom="column">
              <wp:posOffset>-1140470</wp:posOffset>
            </wp:positionH>
            <wp:positionV relativeFrom="paragraph">
              <wp:posOffset>198575</wp:posOffset>
            </wp:positionV>
            <wp:extent cx="7574507" cy="4678533"/>
            <wp:effectExtent l="0" t="38100" r="0" b="46355"/>
            <wp:wrapThrough wrapText="bothSides">
              <wp:wrapPolygon edited="0">
                <wp:start x="10268" y="-176"/>
                <wp:lineTo x="9942" y="0"/>
                <wp:lineTo x="9181" y="968"/>
                <wp:lineTo x="9018" y="2815"/>
                <wp:lineTo x="5650" y="2815"/>
                <wp:lineTo x="5650" y="4222"/>
                <wp:lineTo x="5433" y="4222"/>
                <wp:lineTo x="4781" y="5278"/>
                <wp:lineTo x="4672" y="7125"/>
                <wp:lineTo x="5487" y="9851"/>
                <wp:lineTo x="5378" y="12578"/>
                <wp:lineTo x="4726" y="13722"/>
                <wp:lineTo x="4672" y="15481"/>
                <wp:lineTo x="5215" y="17064"/>
                <wp:lineTo x="8095" y="18296"/>
                <wp:lineTo x="8421" y="18296"/>
                <wp:lineTo x="9072" y="19791"/>
                <wp:lineTo x="9670" y="21110"/>
                <wp:lineTo x="10268" y="21550"/>
                <wp:lineTo x="10322" y="21726"/>
                <wp:lineTo x="11245" y="21726"/>
                <wp:lineTo x="11300" y="21550"/>
                <wp:lineTo x="11897" y="21110"/>
                <wp:lineTo x="13201" y="18296"/>
                <wp:lineTo x="13527" y="18296"/>
                <wp:lineTo x="16352" y="17064"/>
                <wp:lineTo x="16895" y="15481"/>
                <wp:lineTo x="16841" y="13810"/>
                <wp:lineTo x="16243" y="12666"/>
                <wp:lineTo x="16080" y="9851"/>
                <wp:lineTo x="16569" y="8444"/>
                <wp:lineTo x="16895" y="7037"/>
                <wp:lineTo x="16787" y="5278"/>
                <wp:lineTo x="15157" y="2815"/>
                <wp:lineTo x="12604" y="2727"/>
                <wp:lineTo x="12332" y="1407"/>
                <wp:lineTo x="12386" y="1056"/>
                <wp:lineTo x="11571" y="0"/>
                <wp:lineTo x="11245" y="-176"/>
                <wp:lineTo x="10268" y="-176"/>
              </wp:wrapPolygon>
            </wp:wrapThrough>
            <wp:docPr id="55" name="Diagram 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2636D90E" w14:textId="77777777" w:rsidR="009A08CD" w:rsidRDefault="009A08CD" w:rsidP="00AB79D6">
      <w:pPr>
        <w:ind w:left="720" w:hanging="720"/>
        <w:jc w:val="both"/>
        <w:rPr>
          <w:rFonts w:ascii="Verdana" w:hAnsi="Verdana"/>
        </w:rPr>
      </w:pPr>
    </w:p>
    <w:p w14:paraId="2131C561" w14:textId="77777777" w:rsidR="009A08CD" w:rsidRPr="000E543F" w:rsidRDefault="009A08CD" w:rsidP="00AB79D6">
      <w:pPr>
        <w:ind w:left="720" w:hanging="720"/>
        <w:jc w:val="both"/>
        <w:rPr>
          <w:rFonts w:ascii="Verdana" w:hAnsi="Verdana"/>
          <w:i/>
        </w:rPr>
      </w:pPr>
    </w:p>
    <w:p w14:paraId="0D6DE52C" w14:textId="77777777" w:rsidR="00AB79D6" w:rsidRDefault="00AB79D6" w:rsidP="00AB79D6">
      <w:pPr>
        <w:ind w:left="720" w:hanging="720"/>
        <w:jc w:val="both"/>
        <w:rPr>
          <w:rFonts w:ascii="Verdana" w:hAnsi="Verdana"/>
        </w:rPr>
      </w:pPr>
    </w:p>
    <w:p w14:paraId="4BFD6EAC" w14:textId="77777777" w:rsidR="00AB79D6" w:rsidRDefault="00AB79D6" w:rsidP="00AB79D6">
      <w:pPr>
        <w:ind w:left="720" w:hanging="720"/>
        <w:jc w:val="both"/>
        <w:rPr>
          <w:rFonts w:ascii="Verdana" w:hAnsi="Verdana"/>
        </w:rPr>
      </w:pPr>
    </w:p>
    <w:p w14:paraId="548BA456" w14:textId="77777777" w:rsidR="00AB79D6" w:rsidRDefault="00AB79D6" w:rsidP="00AB79D6">
      <w:pPr>
        <w:ind w:left="720" w:hanging="720"/>
        <w:jc w:val="both"/>
        <w:rPr>
          <w:rFonts w:ascii="Verdana" w:hAnsi="Verdana"/>
        </w:rPr>
      </w:pPr>
    </w:p>
    <w:p w14:paraId="0C2C47A5" w14:textId="77777777" w:rsidR="00AB79D6" w:rsidRDefault="00AB79D6" w:rsidP="00AB79D6">
      <w:pPr>
        <w:ind w:left="720" w:hanging="720"/>
        <w:jc w:val="both"/>
        <w:rPr>
          <w:rFonts w:ascii="Verdana" w:hAnsi="Verdana"/>
        </w:rPr>
      </w:pPr>
    </w:p>
    <w:p w14:paraId="19C53499" w14:textId="77777777" w:rsidR="00AB79D6" w:rsidRDefault="00AB79D6" w:rsidP="00AB79D6">
      <w:pPr>
        <w:ind w:left="720" w:hanging="720"/>
        <w:jc w:val="both"/>
        <w:rPr>
          <w:rFonts w:ascii="Verdana" w:hAnsi="Verdana"/>
        </w:rPr>
      </w:pPr>
    </w:p>
    <w:p w14:paraId="3D7F9924" w14:textId="77777777" w:rsidR="00AB79D6" w:rsidRDefault="00AB79D6" w:rsidP="00AB79D6">
      <w:pPr>
        <w:ind w:left="720" w:hanging="720"/>
        <w:jc w:val="both"/>
        <w:rPr>
          <w:rFonts w:ascii="Verdana" w:hAnsi="Verdana"/>
        </w:rPr>
      </w:pPr>
    </w:p>
    <w:p w14:paraId="6322BF76" w14:textId="77777777" w:rsidR="00AB79D6" w:rsidRDefault="00AB79D6" w:rsidP="00AB79D6">
      <w:pPr>
        <w:ind w:left="720" w:hanging="720"/>
        <w:jc w:val="both"/>
        <w:rPr>
          <w:rFonts w:ascii="Verdana" w:hAnsi="Verdana"/>
        </w:rPr>
      </w:pPr>
    </w:p>
    <w:p w14:paraId="4717F359" w14:textId="77777777" w:rsidR="00AB79D6" w:rsidRDefault="00AB79D6" w:rsidP="00AB79D6">
      <w:pPr>
        <w:ind w:left="720" w:hanging="720"/>
        <w:jc w:val="both"/>
        <w:rPr>
          <w:rFonts w:ascii="Verdana" w:hAnsi="Verdana"/>
        </w:rPr>
      </w:pPr>
    </w:p>
    <w:p w14:paraId="7CDF833B" w14:textId="77777777" w:rsidR="00AB79D6" w:rsidRDefault="00AB79D6" w:rsidP="00AB79D6">
      <w:pPr>
        <w:ind w:left="720" w:hanging="720"/>
        <w:jc w:val="both"/>
        <w:rPr>
          <w:rFonts w:ascii="Verdana" w:hAnsi="Verdana"/>
        </w:rPr>
      </w:pPr>
    </w:p>
    <w:p w14:paraId="25BA6FD6" w14:textId="77777777" w:rsidR="00AB79D6" w:rsidRDefault="00AB79D6" w:rsidP="00AB79D6">
      <w:pPr>
        <w:ind w:left="720" w:hanging="720"/>
        <w:jc w:val="both"/>
        <w:rPr>
          <w:rFonts w:ascii="Verdana" w:hAnsi="Verdana"/>
        </w:rPr>
      </w:pPr>
    </w:p>
    <w:p w14:paraId="7C6132E4" w14:textId="77777777" w:rsidR="00AB79D6" w:rsidRDefault="00AB79D6" w:rsidP="00AB79D6">
      <w:pPr>
        <w:ind w:left="720" w:hanging="720"/>
        <w:jc w:val="both"/>
        <w:rPr>
          <w:rFonts w:ascii="Verdana" w:hAnsi="Verdana"/>
        </w:rPr>
      </w:pPr>
    </w:p>
    <w:p w14:paraId="37EA3FFA" w14:textId="77777777" w:rsidR="00AB79D6" w:rsidRDefault="00AB79D6" w:rsidP="00AB79D6">
      <w:pPr>
        <w:ind w:left="720" w:hanging="720"/>
        <w:jc w:val="both"/>
        <w:rPr>
          <w:rFonts w:ascii="Verdana" w:hAnsi="Verdana"/>
        </w:rPr>
      </w:pPr>
    </w:p>
    <w:p w14:paraId="30A52A12" w14:textId="77777777" w:rsidR="00AB79D6" w:rsidRDefault="00AB79D6" w:rsidP="00AB79D6">
      <w:pPr>
        <w:ind w:left="720" w:hanging="720"/>
        <w:jc w:val="both"/>
        <w:rPr>
          <w:rFonts w:ascii="Verdana" w:hAnsi="Verdana"/>
        </w:rPr>
      </w:pPr>
    </w:p>
    <w:p w14:paraId="4B4BBC9F" w14:textId="77777777" w:rsidR="00AB79D6" w:rsidRDefault="00AB79D6" w:rsidP="00AB79D6">
      <w:pPr>
        <w:ind w:left="720" w:hanging="720"/>
        <w:jc w:val="both"/>
        <w:rPr>
          <w:rFonts w:ascii="Verdana" w:hAnsi="Verdana"/>
        </w:rPr>
      </w:pPr>
    </w:p>
    <w:p w14:paraId="338FEF90" w14:textId="77777777" w:rsidR="00AB79D6" w:rsidRDefault="00AB79D6" w:rsidP="00AB79D6">
      <w:pPr>
        <w:ind w:left="720" w:hanging="720"/>
        <w:jc w:val="both"/>
        <w:rPr>
          <w:rFonts w:ascii="Verdana" w:hAnsi="Verdana"/>
        </w:rPr>
      </w:pPr>
    </w:p>
    <w:p w14:paraId="33E62BF3" w14:textId="77777777" w:rsidR="00AB79D6" w:rsidRDefault="00AB79D6" w:rsidP="00AB79D6">
      <w:pPr>
        <w:ind w:left="720" w:hanging="720"/>
        <w:jc w:val="both"/>
        <w:rPr>
          <w:rFonts w:ascii="Verdana" w:hAnsi="Verdana"/>
        </w:rPr>
      </w:pPr>
    </w:p>
    <w:p w14:paraId="2030CB71" w14:textId="77777777" w:rsidR="00AB79D6" w:rsidRDefault="00AB79D6" w:rsidP="00AB79D6">
      <w:pPr>
        <w:ind w:left="720" w:hanging="720"/>
        <w:jc w:val="both"/>
        <w:rPr>
          <w:rFonts w:ascii="Verdana" w:hAnsi="Verdana"/>
        </w:rPr>
      </w:pPr>
    </w:p>
    <w:p w14:paraId="0AF97071" w14:textId="77777777" w:rsidR="00AB79D6" w:rsidRDefault="00AB79D6" w:rsidP="00AB79D6">
      <w:pPr>
        <w:ind w:left="720" w:hanging="720"/>
        <w:jc w:val="both"/>
        <w:rPr>
          <w:rFonts w:ascii="Verdana" w:hAnsi="Verdana"/>
        </w:rPr>
      </w:pPr>
    </w:p>
    <w:p w14:paraId="1E5B4FFB" w14:textId="77777777" w:rsidR="00AB79D6" w:rsidRDefault="00AB79D6" w:rsidP="00AB79D6">
      <w:pPr>
        <w:ind w:left="720" w:hanging="720"/>
        <w:jc w:val="both"/>
        <w:rPr>
          <w:rFonts w:ascii="Verdana" w:hAnsi="Verdana"/>
        </w:rPr>
      </w:pPr>
    </w:p>
    <w:p w14:paraId="30181B1D" w14:textId="77777777" w:rsidR="00AB79D6" w:rsidRDefault="00AB79D6" w:rsidP="00AB79D6">
      <w:pPr>
        <w:ind w:left="720" w:hanging="720"/>
        <w:jc w:val="both"/>
        <w:rPr>
          <w:rFonts w:ascii="Verdana" w:hAnsi="Verdana"/>
        </w:rPr>
      </w:pPr>
    </w:p>
    <w:p w14:paraId="27D4F397" w14:textId="77777777" w:rsidR="00AB79D6" w:rsidRDefault="00AB79D6" w:rsidP="00AB79D6">
      <w:pPr>
        <w:ind w:left="720" w:hanging="720"/>
        <w:jc w:val="both"/>
        <w:rPr>
          <w:rFonts w:ascii="Verdana" w:hAnsi="Verdana"/>
        </w:rPr>
      </w:pPr>
    </w:p>
    <w:p w14:paraId="2F91A958" w14:textId="77777777" w:rsidR="00AB79D6" w:rsidRDefault="00AB79D6" w:rsidP="00AB79D6">
      <w:pPr>
        <w:ind w:left="720" w:hanging="720"/>
        <w:jc w:val="both"/>
        <w:rPr>
          <w:rFonts w:ascii="Verdana" w:hAnsi="Verdana"/>
        </w:rPr>
      </w:pPr>
    </w:p>
    <w:p w14:paraId="021A655F" w14:textId="77777777" w:rsidR="00AB79D6" w:rsidRDefault="00AB79D6" w:rsidP="00AB79D6">
      <w:pPr>
        <w:ind w:left="720" w:hanging="720"/>
        <w:jc w:val="both"/>
        <w:rPr>
          <w:rFonts w:ascii="Verdana" w:hAnsi="Verdana"/>
        </w:rPr>
      </w:pPr>
    </w:p>
    <w:p w14:paraId="49AF9D2A" w14:textId="77777777" w:rsidR="00AB79D6" w:rsidRDefault="00AB79D6" w:rsidP="00AB79D6">
      <w:pPr>
        <w:ind w:left="720" w:hanging="720"/>
        <w:jc w:val="both"/>
        <w:rPr>
          <w:rFonts w:ascii="Verdana" w:hAnsi="Verdana"/>
        </w:rPr>
      </w:pPr>
    </w:p>
    <w:p w14:paraId="712D422D" w14:textId="77777777" w:rsidR="00AB79D6" w:rsidRDefault="00AB79D6" w:rsidP="00AB79D6">
      <w:pPr>
        <w:ind w:left="720" w:hanging="720"/>
        <w:jc w:val="both"/>
        <w:rPr>
          <w:rFonts w:ascii="Verdana" w:hAnsi="Verdana"/>
        </w:rPr>
      </w:pPr>
    </w:p>
    <w:p w14:paraId="7050BB18" w14:textId="77777777" w:rsidR="00AB79D6" w:rsidRDefault="00AB79D6" w:rsidP="00AB79D6">
      <w:pPr>
        <w:ind w:left="720" w:hanging="720"/>
        <w:jc w:val="both"/>
        <w:rPr>
          <w:rFonts w:ascii="Verdana" w:hAnsi="Verdana"/>
        </w:rPr>
      </w:pPr>
    </w:p>
    <w:p w14:paraId="64268692" w14:textId="77777777" w:rsidR="00AB79D6" w:rsidRDefault="00AB79D6" w:rsidP="00AB79D6">
      <w:pPr>
        <w:ind w:left="720" w:hanging="720"/>
        <w:jc w:val="both"/>
        <w:rPr>
          <w:rFonts w:ascii="Verdana" w:hAnsi="Verdana"/>
        </w:rPr>
      </w:pPr>
    </w:p>
    <w:p w14:paraId="35057CCF" w14:textId="77777777" w:rsidR="00AB79D6" w:rsidRDefault="00AB79D6" w:rsidP="00AB79D6">
      <w:pPr>
        <w:ind w:left="720" w:hanging="720"/>
        <w:jc w:val="both"/>
        <w:rPr>
          <w:rFonts w:ascii="Verdana" w:hAnsi="Verdana"/>
        </w:rPr>
      </w:pPr>
    </w:p>
    <w:p w14:paraId="2E91EF03" w14:textId="77777777" w:rsidR="00AB79D6" w:rsidRDefault="00AB79D6" w:rsidP="00AB79D6">
      <w:pPr>
        <w:ind w:left="720" w:hanging="720"/>
        <w:jc w:val="both"/>
        <w:rPr>
          <w:rFonts w:ascii="Verdana" w:hAnsi="Verdana"/>
        </w:rPr>
      </w:pPr>
    </w:p>
    <w:p w14:paraId="2F8B0974" w14:textId="77777777" w:rsidR="00AB79D6" w:rsidRDefault="00AB79D6" w:rsidP="00AB79D6">
      <w:pPr>
        <w:ind w:left="720" w:hanging="720"/>
        <w:jc w:val="both"/>
        <w:rPr>
          <w:rFonts w:ascii="Verdana" w:hAnsi="Verdana"/>
        </w:rPr>
      </w:pPr>
    </w:p>
    <w:p w14:paraId="03F665EF" w14:textId="77777777" w:rsidR="00AB79D6" w:rsidRDefault="00AB79D6" w:rsidP="00AB79D6">
      <w:pPr>
        <w:ind w:left="720" w:hanging="720"/>
        <w:jc w:val="both"/>
        <w:rPr>
          <w:rFonts w:ascii="Verdana" w:hAnsi="Verdana"/>
        </w:rPr>
      </w:pPr>
    </w:p>
    <w:p w14:paraId="1EB13D8B" w14:textId="77777777" w:rsidR="00AB79D6" w:rsidRDefault="00AB79D6" w:rsidP="00AB79D6">
      <w:pPr>
        <w:ind w:left="720" w:hanging="720"/>
        <w:jc w:val="both"/>
        <w:rPr>
          <w:rFonts w:ascii="Verdana" w:hAnsi="Verdana"/>
        </w:rPr>
      </w:pPr>
    </w:p>
    <w:p w14:paraId="1092CE6C" w14:textId="77777777" w:rsidR="00AB79D6" w:rsidRDefault="00AB79D6" w:rsidP="00AB79D6">
      <w:pPr>
        <w:ind w:left="720" w:hanging="720"/>
        <w:jc w:val="both"/>
        <w:rPr>
          <w:rFonts w:ascii="Verdana" w:hAnsi="Verdana"/>
        </w:rPr>
      </w:pPr>
    </w:p>
    <w:p w14:paraId="6B05BF4D" w14:textId="4E9CF2A6" w:rsidR="00AB79D6" w:rsidRDefault="00AB79D6" w:rsidP="00AB79D6">
      <w:pPr>
        <w:ind w:left="720" w:hanging="720"/>
        <w:jc w:val="both"/>
        <w:rPr>
          <w:rFonts w:ascii="Verdana" w:hAnsi="Verdana"/>
        </w:rPr>
      </w:pPr>
    </w:p>
    <w:p w14:paraId="76159767" w14:textId="355E471A" w:rsidR="00D14842" w:rsidRDefault="00D14842" w:rsidP="00AB79D6">
      <w:pPr>
        <w:ind w:left="720" w:hanging="720"/>
        <w:jc w:val="both"/>
        <w:rPr>
          <w:rFonts w:ascii="Verdana" w:hAnsi="Verdana"/>
        </w:rPr>
      </w:pPr>
    </w:p>
    <w:p w14:paraId="7CDA6D82" w14:textId="77777777" w:rsidR="00D14842" w:rsidRDefault="00D14842" w:rsidP="00AB79D6">
      <w:pPr>
        <w:ind w:left="720" w:hanging="720"/>
        <w:jc w:val="both"/>
        <w:rPr>
          <w:rFonts w:ascii="Verdana" w:hAnsi="Verdana"/>
        </w:rPr>
      </w:pPr>
    </w:p>
    <w:p w14:paraId="5688E468" w14:textId="77777777" w:rsidR="00AB79D6" w:rsidRDefault="00AB79D6" w:rsidP="00AB79D6">
      <w:pPr>
        <w:rPr>
          <w:rFonts w:ascii="Calibri" w:hAnsi="Calibri"/>
          <w:sz w:val="22"/>
          <w:szCs w:val="22"/>
        </w:rPr>
      </w:pPr>
    </w:p>
    <w:p w14:paraId="5CAF584D" w14:textId="77777777" w:rsidR="00AB79D6" w:rsidRDefault="00AB79D6" w:rsidP="00AB79D6">
      <w:pPr>
        <w:spacing w:before="120" w:after="120" w:line="276" w:lineRule="auto"/>
        <w:rPr>
          <w:rFonts w:ascii="Calibri" w:hAnsi="Calibri"/>
          <w:sz w:val="22"/>
          <w:szCs w:val="22"/>
        </w:rPr>
      </w:pPr>
    </w:p>
    <w:p w14:paraId="4DDB58BD" w14:textId="77777777" w:rsidR="00AB79D6" w:rsidRDefault="00AB79D6" w:rsidP="00AB79D6">
      <w:pPr>
        <w:pStyle w:val="Heading2"/>
      </w:pPr>
      <w:bookmarkStart w:id="141" w:name="_Toc6875688"/>
      <w:r w:rsidRPr="00AB79D6">
        <w:lastRenderedPageBreak/>
        <w:t>Requirements of in</w:t>
      </w:r>
      <w:r>
        <w:t>terested parties</w:t>
      </w:r>
      <w:bookmarkEnd w:id="141"/>
    </w:p>
    <w:p w14:paraId="72E83189" w14:textId="77777777" w:rsidR="00AB79D6" w:rsidRPr="00AB79D6" w:rsidRDefault="00AB79D6" w:rsidP="00AB79D6"/>
    <w:tbl>
      <w:tblPr>
        <w:tblW w:w="0" w:type="auto"/>
        <w:tblCellMar>
          <w:left w:w="0" w:type="dxa"/>
          <w:right w:w="0" w:type="dxa"/>
        </w:tblCellMar>
        <w:tblLook w:val="04A0" w:firstRow="1" w:lastRow="0" w:firstColumn="1" w:lastColumn="0" w:noHBand="0" w:noVBand="1"/>
      </w:tblPr>
      <w:tblGrid>
        <w:gridCol w:w="3271"/>
        <w:gridCol w:w="5024"/>
      </w:tblGrid>
      <w:tr w:rsidR="00AB79D6" w:rsidRPr="002E7ADC" w14:paraId="44987562" w14:textId="77777777" w:rsidTr="00061BDD">
        <w:tc>
          <w:tcPr>
            <w:tcW w:w="33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C13DAB" w14:textId="77777777" w:rsidR="00AB79D6" w:rsidRPr="00AB79D6" w:rsidRDefault="00AB79D6" w:rsidP="00061BDD">
            <w:pPr>
              <w:spacing w:before="120" w:after="120" w:line="276" w:lineRule="auto"/>
              <w:rPr>
                <w:b/>
              </w:rPr>
            </w:pPr>
            <w:r w:rsidRPr="00AB79D6">
              <w:rPr>
                <w:b/>
              </w:rPr>
              <w:t>Interested party</w:t>
            </w:r>
          </w:p>
        </w:tc>
        <w:tc>
          <w:tcPr>
            <w:tcW w:w="51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67AE5A" w14:textId="77777777" w:rsidR="00AB79D6" w:rsidRPr="00AB79D6" w:rsidRDefault="00AB79D6" w:rsidP="00061BDD">
            <w:pPr>
              <w:spacing w:before="120" w:after="120" w:line="276" w:lineRule="auto"/>
              <w:rPr>
                <w:b/>
              </w:rPr>
            </w:pPr>
            <w:r w:rsidRPr="00AB79D6">
              <w:rPr>
                <w:b/>
              </w:rPr>
              <w:t>Requirements of the interested party relevant to the ISMS</w:t>
            </w:r>
          </w:p>
        </w:tc>
      </w:tr>
      <w:tr w:rsidR="00AB79D6" w:rsidRPr="002E7ADC" w14:paraId="20C133A0" w14:textId="77777777" w:rsidTr="00061BDD">
        <w:tc>
          <w:tcPr>
            <w:tcW w:w="3353"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14:paraId="27DBFD68" w14:textId="77777777" w:rsidR="00AB79D6" w:rsidRPr="002E7ADC" w:rsidRDefault="00AB79D6" w:rsidP="00061BDD">
            <w:pPr>
              <w:spacing w:before="120" w:after="120" w:line="276" w:lineRule="auto"/>
            </w:pPr>
            <w:r>
              <w:t>External</w:t>
            </w:r>
          </w:p>
        </w:tc>
        <w:tc>
          <w:tcPr>
            <w:tcW w:w="5169"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tcPr>
          <w:p w14:paraId="3D95393A" w14:textId="77777777" w:rsidR="00AB79D6" w:rsidRPr="002E7ADC" w:rsidRDefault="00AB79D6" w:rsidP="00061BDD">
            <w:pPr>
              <w:spacing w:before="120" w:after="120" w:line="276" w:lineRule="auto"/>
            </w:pPr>
          </w:p>
        </w:tc>
      </w:tr>
      <w:tr w:rsidR="00AB79D6" w:rsidRPr="002E7ADC" w14:paraId="530E5F21"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E63487" w14:textId="77777777" w:rsidR="00AB79D6" w:rsidRPr="002E7ADC" w:rsidRDefault="00AB79D6" w:rsidP="00061BDD">
            <w:pPr>
              <w:spacing w:before="120" w:after="120" w:line="276" w:lineRule="auto"/>
            </w:pPr>
            <w:r>
              <w:t>Clients</w:t>
            </w:r>
          </w:p>
        </w:tc>
        <w:tc>
          <w:tcPr>
            <w:tcW w:w="5169"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079E9BF" w14:textId="77777777" w:rsidR="00AB79D6" w:rsidRPr="002E7ADC" w:rsidRDefault="00AB79D6" w:rsidP="00061BDD">
            <w:pPr>
              <w:spacing w:before="120" w:after="120" w:line="276" w:lineRule="auto"/>
            </w:pPr>
            <w:r>
              <w:t>Keeping client data secure (C, I and A)</w:t>
            </w:r>
          </w:p>
          <w:p w14:paraId="700921E5" w14:textId="77777777" w:rsidR="00AB79D6" w:rsidRDefault="00AB79D6" w:rsidP="00061BDD">
            <w:pPr>
              <w:spacing w:before="120" w:after="120" w:line="276" w:lineRule="auto"/>
            </w:pPr>
            <w:r>
              <w:t>Compliance with relevant legislation and regulations</w:t>
            </w:r>
          </w:p>
          <w:p w14:paraId="29664268" w14:textId="77777777" w:rsidR="00AB79D6" w:rsidRPr="002E7ADC" w:rsidRDefault="00AB79D6" w:rsidP="00061BDD">
            <w:pPr>
              <w:spacing w:before="120" w:after="120" w:line="276" w:lineRule="auto"/>
            </w:pPr>
            <w:r>
              <w:t>Compliance with contract (SLAs etc</w:t>
            </w:r>
            <w:r w:rsidR="003F0255">
              <w:t>.</w:t>
            </w:r>
            <w:r>
              <w:t>) and main</w:t>
            </w:r>
            <w:r w:rsidR="003F0255">
              <w:t>taining commercial relationship</w:t>
            </w:r>
            <w:r>
              <w:t xml:space="preserve"> </w:t>
            </w:r>
          </w:p>
        </w:tc>
      </w:tr>
      <w:tr w:rsidR="00AB79D6" w:rsidRPr="002E7ADC" w14:paraId="6C4AA751"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645C89" w14:textId="77777777" w:rsidR="00AB79D6" w:rsidRPr="002E7ADC" w:rsidRDefault="00AB79D6" w:rsidP="00061BDD">
            <w:pPr>
              <w:spacing w:before="120" w:after="120" w:line="276" w:lineRule="auto"/>
            </w:pPr>
            <w:r>
              <w:t>Business Clients</w:t>
            </w:r>
          </w:p>
        </w:tc>
        <w:tc>
          <w:tcPr>
            <w:tcW w:w="0" w:type="auto"/>
            <w:vMerge/>
            <w:tcBorders>
              <w:top w:val="nil"/>
              <w:left w:val="nil"/>
              <w:bottom w:val="single" w:sz="8" w:space="0" w:color="auto"/>
              <w:right w:val="single" w:sz="8" w:space="0" w:color="auto"/>
            </w:tcBorders>
            <w:vAlign w:val="center"/>
            <w:hideMark/>
          </w:tcPr>
          <w:p w14:paraId="4A3EF505" w14:textId="77777777" w:rsidR="00AB79D6" w:rsidRPr="002E7ADC" w:rsidRDefault="00AB79D6" w:rsidP="00061BDD">
            <w:pPr>
              <w:spacing w:before="120" w:after="120" w:line="276" w:lineRule="auto"/>
            </w:pPr>
          </w:p>
        </w:tc>
      </w:tr>
      <w:tr w:rsidR="00AB79D6" w:rsidRPr="002E7ADC" w14:paraId="42515305"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01BADA" w14:textId="77777777" w:rsidR="00AB79D6" w:rsidRPr="002E7ADC" w:rsidRDefault="00AB79D6" w:rsidP="00061BDD">
            <w:pPr>
              <w:spacing w:before="120" w:after="120" w:line="276" w:lineRule="auto"/>
            </w:pPr>
            <w:r>
              <w:t>Partners/ Channels</w:t>
            </w:r>
          </w:p>
        </w:tc>
        <w:tc>
          <w:tcPr>
            <w:tcW w:w="0" w:type="auto"/>
            <w:vMerge/>
            <w:tcBorders>
              <w:top w:val="nil"/>
              <w:left w:val="nil"/>
              <w:bottom w:val="single" w:sz="8" w:space="0" w:color="auto"/>
              <w:right w:val="single" w:sz="8" w:space="0" w:color="auto"/>
            </w:tcBorders>
            <w:vAlign w:val="center"/>
            <w:hideMark/>
          </w:tcPr>
          <w:p w14:paraId="6869EA60" w14:textId="77777777" w:rsidR="00AB79D6" w:rsidRPr="002E7ADC" w:rsidRDefault="00AB79D6" w:rsidP="00061BDD">
            <w:pPr>
              <w:spacing w:before="120" w:after="120" w:line="276" w:lineRule="auto"/>
            </w:pPr>
          </w:p>
        </w:tc>
      </w:tr>
      <w:tr w:rsidR="00AB79D6" w:rsidRPr="002E7ADC" w14:paraId="5D60541F"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EAC11B" w14:textId="77777777" w:rsidR="00AB79D6" w:rsidRPr="002E7ADC" w:rsidRDefault="00AB79D6" w:rsidP="00061BDD">
            <w:pPr>
              <w:spacing w:before="120" w:after="120" w:line="276" w:lineRule="auto"/>
            </w:pPr>
            <w:r>
              <w:t>Regulatory bodies (ICO, geographic regulations)</w:t>
            </w:r>
          </w:p>
        </w:tc>
        <w:tc>
          <w:tcPr>
            <w:tcW w:w="5169" w:type="dxa"/>
            <w:tcBorders>
              <w:top w:val="nil"/>
              <w:left w:val="nil"/>
              <w:bottom w:val="single" w:sz="8" w:space="0" w:color="auto"/>
              <w:right w:val="single" w:sz="8" w:space="0" w:color="auto"/>
            </w:tcBorders>
            <w:tcMar>
              <w:top w:w="0" w:type="dxa"/>
              <w:left w:w="108" w:type="dxa"/>
              <w:bottom w:w="0" w:type="dxa"/>
              <w:right w:w="108" w:type="dxa"/>
            </w:tcMar>
            <w:hideMark/>
          </w:tcPr>
          <w:p w14:paraId="7CFEFDEC" w14:textId="77777777" w:rsidR="00AB79D6" w:rsidRPr="002E7ADC" w:rsidRDefault="00AB79D6" w:rsidP="00061BDD">
            <w:pPr>
              <w:spacing w:before="120" w:after="120" w:line="276" w:lineRule="auto"/>
            </w:pPr>
            <w:r>
              <w:t>Comply with relevant laws and regulations within that legal jurisdiction</w:t>
            </w:r>
          </w:p>
        </w:tc>
      </w:tr>
      <w:tr w:rsidR="00AB79D6" w:rsidRPr="002E7ADC" w14:paraId="4B07ABDD"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88202C" w14:textId="77777777" w:rsidR="00AB79D6" w:rsidRPr="002E7ADC" w:rsidRDefault="00AB79D6" w:rsidP="00061BDD">
            <w:pPr>
              <w:spacing w:before="120" w:after="120" w:line="276" w:lineRule="auto"/>
            </w:pPr>
            <w:r>
              <w:t>Professional service suppliers</w:t>
            </w:r>
          </w:p>
        </w:tc>
        <w:tc>
          <w:tcPr>
            <w:tcW w:w="5169"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28471BF1" w14:textId="77777777" w:rsidR="00AB79D6" w:rsidRPr="002E7ADC" w:rsidRDefault="00AB79D6" w:rsidP="00061BDD">
            <w:pPr>
              <w:spacing w:before="120" w:after="120" w:line="276" w:lineRule="auto"/>
            </w:pPr>
            <w:r>
              <w:t>Act upon advice</w:t>
            </w:r>
          </w:p>
        </w:tc>
      </w:tr>
      <w:tr w:rsidR="00AB79D6" w:rsidRPr="002E7ADC" w14:paraId="053753C8"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5929C9" w14:textId="77777777" w:rsidR="00AB79D6" w:rsidRPr="002E7ADC" w:rsidRDefault="00AB79D6" w:rsidP="00061BDD">
            <w:pPr>
              <w:spacing w:before="120" w:after="120" w:line="276" w:lineRule="auto"/>
            </w:pPr>
            <w:r>
              <w:t>Consultants</w:t>
            </w:r>
          </w:p>
        </w:tc>
        <w:tc>
          <w:tcPr>
            <w:tcW w:w="0" w:type="auto"/>
            <w:vMerge/>
            <w:tcBorders>
              <w:top w:val="nil"/>
              <w:left w:val="nil"/>
              <w:bottom w:val="single" w:sz="8" w:space="0" w:color="auto"/>
              <w:right w:val="single" w:sz="8" w:space="0" w:color="auto"/>
            </w:tcBorders>
            <w:vAlign w:val="center"/>
            <w:hideMark/>
          </w:tcPr>
          <w:p w14:paraId="77A4B817" w14:textId="77777777" w:rsidR="00AB79D6" w:rsidRPr="002E7ADC" w:rsidRDefault="00AB79D6" w:rsidP="00061BDD">
            <w:pPr>
              <w:spacing w:before="120" w:after="120" w:line="276" w:lineRule="auto"/>
            </w:pPr>
          </w:p>
        </w:tc>
      </w:tr>
      <w:tr w:rsidR="00AB79D6" w:rsidRPr="002E7ADC" w14:paraId="14D85C58"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95C01A" w14:textId="77777777" w:rsidR="00AB79D6" w:rsidRPr="002E7ADC" w:rsidRDefault="00AB79D6" w:rsidP="00061BDD">
            <w:pPr>
              <w:spacing w:before="120" w:after="120" w:line="276" w:lineRule="auto"/>
            </w:pPr>
            <w:r>
              <w:t>Professional services</w:t>
            </w:r>
          </w:p>
        </w:tc>
        <w:tc>
          <w:tcPr>
            <w:tcW w:w="0" w:type="auto"/>
            <w:vMerge/>
            <w:tcBorders>
              <w:top w:val="nil"/>
              <w:left w:val="nil"/>
              <w:bottom w:val="single" w:sz="8" w:space="0" w:color="auto"/>
              <w:right w:val="single" w:sz="8" w:space="0" w:color="auto"/>
            </w:tcBorders>
            <w:vAlign w:val="center"/>
            <w:hideMark/>
          </w:tcPr>
          <w:p w14:paraId="29F771E0" w14:textId="77777777" w:rsidR="00AB79D6" w:rsidRPr="002E7ADC" w:rsidRDefault="00AB79D6" w:rsidP="00061BDD">
            <w:pPr>
              <w:spacing w:before="120" w:after="120" w:line="276" w:lineRule="auto"/>
            </w:pPr>
          </w:p>
        </w:tc>
      </w:tr>
      <w:tr w:rsidR="00AB79D6" w:rsidRPr="002E7ADC" w14:paraId="3AC3013F"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5B57C3" w14:textId="77777777" w:rsidR="00AB79D6" w:rsidRPr="002E7ADC" w:rsidRDefault="00AB79D6" w:rsidP="00061BDD">
            <w:pPr>
              <w:spacing w:before="120" w:after="120" w:line="276" w:lineRule="auto"/>
            </w:pPr>
            <w:r>
              <w:t>Landlord</w:t>
            </w:r>
          </w:p>
        </w:tc>
        <w:tc>
          <w:tcPr>
            <w:tcW w:w="5169" w:type="dxa"/>
            <w:tcBorders>
              <w:top w:val="nil"/>
              <w:left w:val="nil"/>
              <w:bottom w:val="single" w:sz="8" w:space="0" w:color="auto"/>
              <w:right w:val="single" w:sz="8" w:space="0" w:color="auto"/>
            </w:tcBorders>
            <w:tcMar>
              <w:top w:w="0" w:type="dxa"/>
              <w:left w:w="108" w:type="dxa"/>
              <w:bottom w:w="0" w:type="dxa"/>
              <w:right w:w="108" w:type="dxa"/>
            </w:tcMar>
            <w:hideMark/>
          </w:tcPr>
          <w:p w14:paraId="0A42ABBC" w14:textId="77777777" w:rsidR="00AB79D6" w:rsidRPr="002E7ADC" w:rsidRDefault="00AB79D6" w:rsidP="00061BDD">
            <w:pPr>
              <w:spacing w:before="120" w:after="120" w:line="276" w:lineRule="auto"/>
            </w:pPr>
            <w:r>
              <w:t>Comply with contract</w:t>
            </w:r>
            <w:r w:rsidR="00295F8E">
              <w:t xml:space="preserve"> </w:t>
            </w:r>
            <w:r>
              <w:t>/</w:t>
            </w:r>
            <w:r w:rsidR="00295F8E">
              <w:t xml:space="preserve"> </w:t>
            </w:r>
            <w:r>
              <w:t>agreement, be a ‘good’ tenant</w:t>
            </w:r>
          </w:p>
        </w:tc>
      </w:tr>
      <w:tr w:rsidR="00AB79D6" w:rsidRPr="002E7ADC" w14:paraId="050F3C2A"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139F55" w14:textId="77777777" w:rsidR="00AB79D6" w:rsidRPr="002E7ADC" w:rsidRDefault="00AB79D6" w:rsidP="00061BDD">
            <w:pPr>
              <w:spacing w:before="120" w:after="120" w:line="276" w:lineRule="auto"/>
            </w:pPr>
            <w:r>
              <w:t>Software licensing companies</w:t>
            </w:r>
          </w:p>
        </w:tc>
        <w:tc>
          <w:tcPr>
            <w:tcW w:w="5169" w:type="dxa"/>
            <w:tcBorders>
              <w:top w:val="nil"/>
              <w:left w:val="nil"/>
              <w:bottom w:val="single" w:sz="8" w:space="0" w:color="auto"/>
              <w:right w:val="single" w:sz="8" w:space="0" w:color="auto"/>
            </w:tcBorders>
            <w:tcMar>
              <w:top w:w="0" w:type="dxa"/>
              <w:left w:w="108" w:type="dxa"/>
              <w:bottom w:w="0" w:type="dxa"/>
              <w:right w:w="108" w:type="dxa"/>
            </w:tcMar>
            <w:hideMark/>
          </w:tcPr>
          <w:p w14:paraId="19D46ABB" w14:textId="77777777" w:rsidR="00AB79D6" w:rsidRPr="002E7ADC" w:rsidRDefault="00AB79D6" w:rsidP="00061BDD">
            <w:pPr>
              <w:spacing w:before="120" w:after="120" w:line="276" w:lineRule="auto"/>
            </w:pPr>
            <w:r>
              <w:t>Comply with copyright laws pertaining to software use</w:t>
            </w:r>
          </w:p>
        </w:tc>
      </w:tr>
      <w:tr w:rsidR="00AB79D6" w:rsidRPr="002E7ADC" w14:paraId="48E1B370"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83BB86" w14:textId="77777777" w:rsidR="00AB79D6" w:rsidRPr="002E7ADC" w:rsidRDefault="00AB79D6" w:rsidP="00061BDD">
            <w:pPr>
              <w:spacing w:before="120" w:after="120" w:line="276" w:lineRule="auto"/>
            </w:pPr>
            <w:r>
              <w:t>Internet connectivity/ ISP</w:t>
            </w:r>
          </w:p>
        </w:tc>
        <w:tc>
          <w:tcPr>
            <w:tcW w:w="5169"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CBDDA39" w14:textId="77777777" w:rsidR="00AB79D6" w:rsidRPr="002E7ADC" w:rsidRDefault="00AB79D6" w:rsidP="00061BDD">
            <w:pPr>
              <w:spacing w:before="120" w:after="120" w:line="276" w:lineRule="auto"/>
            </w:pPr>
            <w:r>
              <w:t>Be Security compliant</w:t>
            </w:r>
          </w:p>
          <w:p w14:paraId="5A698EAD" w14:textId="77777777" w:rsidR="00AB79D6" w:rsidRDefault="00AB79D6" w:rsidP="00061BDD">
            <w:pPr>
              <w:spacing w:before="120" w:after="120" w:line="276" w:lineRule="auto"/>
            </w:pPr>
            <w:r>
              <w:t xml:space="preserve">Maintain Confidentiality </w:t>
            </w:r>
          </w:p>
          <w:p w14:paraId="1E93781D" w14:textId="77777777" w:rsidR="00AB79D6" w:rsidRDefault="00AB79D6" w:rsidP="00061BDD">
            <w:pPr>
              <w:spacing w:before="120" w:after="120" w:line="276" w:lineRule="auto"/>
            </w:pPr>
            <w:r>
              <w:t>Duty of care</w:t>
            </w:r>
          </w:p>
          <w:p w14:paraId="1A73AE47" w14:textId="77777777" w:rsidR="00AB79D6" w:rsidRDefault="00AB79D6" w:rsidP="00061BDD">
            <w:pPr>
              <w:spacing w:before="120" w:after="120" w:line="276" w:lineRule="auto"/>
            </w:pPr>
            <w:r>
              <w:t>Inform them of correct processes &amp; ‘rules’</w:t>
            </w:r>
          </w:p>
          <w:p w14:paraId="62F1A70B" w14:textId="77777777" w:rsidR="00AB79D6" w:rsidRDefault="00AB79D6" w:rsidP="00061BDD">
            <w:pPr>
              <w:spacing w:before="120" w:after="120" w:line="276" w:lineRule="auto"/>
            </w:pPr>
            <w:r>
              <w:t>Supply</w:t>
            </w:r>
            <w:r w:rsidR="00295F8E">
              <w:t xml:space="preserve"> </w:t>
            </w:r>
            <w:r>
              <w:t>/</w:t>
            </w:r>
            <w:r w:rsidR="00295F8E">
              <w:t xml:space="preserve"> </w:t>
            </w:r>
            <w:r>
              <w:t>disposal of equipment – supply chain</w:t>
            </w:r>
          </w:p>
          <w:p w14:paraId="6BA2353F" w14:textId="77777777" w:rsidR="00AB79D6" w:rsidRPr="002E7ADC" w:rsidRDefault="00AB79D6" w:rsidP="00061BDD">
            <w:pPr>
              <w:spacing w:before="120" w:after="120" w:line="276" w:lineRule="auto"/>
            </w:pPr>
            <w:r>
              <w:t>Clear contract for supply of goods and/or services</w:t>
            </w:r>
          </w:p>
        </w:tc>
      </w:tr>
      <w:tr w:rsidR="00AB79D6" w:rsidRPr="002E7ADC" w14:paraId="1C50BB98"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ADABC7" w14:textId="77777777" w:rsidR="00AB79D6" w:rsidRPr="002E7ADC" w:rsidRDefault="00AB79D6" w:rsidP="00061BDD">
            <w:pPr>
              <w:spacing w:before="120" w:after="120" w:line="276" w:lineRule="auto"/>
            </w:pPr>
            <w:r>
              <w:t>General suppliers</w:t>
            </w:r>
          </w:p>
        </w:tc>
        <w:tc>
          <w:tcPr>
            <w:tcW w:w="0" w:type="auto"/>
            <w:vMerge/>
            <w:tcBorders>
              <w:top w:val="nil"/>
              <w:left w:val="nil"/>
              <w:bottom w:val="single" w:sz="8" w:space="0" w:color="auto"/>
              <w:right w:val="single" w:sz="8" w:space="0" w:color="auto"/>
            </w:tcBorders>
            <w:vAlign w:val="center"/>
            <w:hideMark/>
          </w:tcPr>
          <w:p w14:paraId="42A3ADD6" w14:textId="77777777" w:rsidR="00AB79D6" w:rsidRPr="002E7ADC" w:rsidRDefault="00AB79D6" w:rsidP="00061BDD">
            <w:pPr>
              <w:spacing w:before="120" w:after="120" w:line="276" w:lineRule="auto"/>
            </w:pPr>
          </w:p>
        </w:tc>
      </w:tr>
      <w:tr w:rsidR="00AB79D6" w:rsidRPr="002E7ADC" w14:paraId="745EE22D"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396951" w14:textId="77777777" w:rsidR="00AB79D6" w:rsidRPr="002E7ADC" w:rsidRDefault="00AB79D6" w:rsidP="00061BDD">
            <w:pPr>
              <w:spacing w:before="120" w:after="120" w:line="276" w:lineRule="auto"/>
            </w:pPr>
            <w:r>
              <w:t>Cloud Based service suppliers</w:t>
            </w:r>
          </w:p>
        </w:tc>
        <w:tc>
          <w:tcPr>
            <w:tcW w:w="0" w:type="auto"/>
            <w:vMerge/>
            <w:tcBorders>
              <w:top w:val="nil"/>
              <w:left w:val="nil"/>
              <w:bottom w:val="single" w:sz="8" w:space="0" w:color="auto"/>
              <w:right w:val="single" w:sz="8" w:space="0" w:color="auto"/>
            </w:tcBorders>
            <w:vAlign w:val="center"/>
            <w:hideMark/>
          </w:tcPr>
          <w:p w14:paraId="158A43FC" w14:textId="77777777" w:rsidR="00AB79D6" w:rsidRPr="002E7ADC" w:rsidRDefault="00AB79D6" w:rsidP="00061BDD">
            <w:pPr>
              <w:spacing w:before="120" w:after="120" w:line="276" w:lineRule="auto"/>
            </w:pPr>
          </w:p>
        </w:tc>
      </w:tr>
      <w:tr w:rsidR="00AB79D6" w:rsidRPr="002E7ADC" w14:paraId="3B211835"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17CB0F" w14:textId="77777777" w:rsidR="00AB79D6" w:rsidRPr="002E7ADC" w:rsidRDefault="00AB79D6" w:rsidP="00061BDD">
            <w:pPr>
              <w:spacing w:before="120" w:after="120" w:line="276" w:lineRule="auto"/>
            </w:pPr>
            <w:r>
              <w:t>Hosting suppliers</w:t>
            </w:r>
          </w:p>
        </w:tc>
        <w:tc>
          <w:tcPr>
            <w:tcW w:w="0" w:type="auto"/>
            <w:vMerge/>
            <w:tcBorders>
              <w:top w:val="nil"/>
              <w:left w:val="nil"/>
              <w:bottom w:val="single" w:sz="8" w:space="0" w:color="auto"/>
              <w:right w:val="single" w:sz="8" w:space="0" w:color="auto"/>
            </w:tcBorders>
            <w:vAlign w:val="center"/>
            <w:hideMark/>
          </w:tcPr>
          <w:p w14:paraId="66D6023F" w14:textId="77777777" w:rsidR="00AB79D6" w:rsidRPr="002E7ADC" w:rsidRDefault="00AB79D6" w:rsidP="00061BDD">
            <w:pPr>
              <w:spacing w:before="120" w:after="120" w:line="276" w:lineRule="auto"/>
            </w:pPr>
          </w:p>
        </w:tc>
      </w:tr>
    </w:tbl>
    <w:p w14:paraId="7FAA839D" w14:textId="77777777" w:rsidR="00CD2ABF" w:rsidRDefault="00CD2ABF">
      <w:r>
        <w:br w:type="page"/>
      </w:r>
    </w:p>
    <w:tbl>
      <w:tblPr>
        <w:tblW w:w="0" w:type="auto"/>
        <w:tblCellMar>
          <w:left w:w="0" w:type="dxa"/>
          <w:right w:w="0" w:type="dxa"/>
        </w:tblCellMar>
        <w:tblLook w:val="04A0" w:firstRow="1" w:lastRow="0" w:firstColumn="1" w:lastColumn="0" w:noHBand="0" w:noVBand="1"/>
      </w:tblPr>
      <w:tblGrid>
        <w:gridCol w:w="3268"/>
        <w:gridCol w:w="5027"/>
      </w:tblGrid>
      <w:tr w:rsidR="00CD2ABF" w:rsidRPr="002E7ADC" w14:paraId="4ECD9C5C" w14:textId="77777777" w:rsidTr="00CD2ABF">
        <w:tc>
          <w:tcPr>
            <w:tcW w:w="335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B88207C" w14:textId="77777777" w:rsidR="00CD2ABF" w:rsidRPr="00AB79D6" w:rsidRDefault="00CD2ABF" w:rsidP="00CB478E">
            <w:pPr>
              <w:spacing w:before="120" w:after="120" w:line="276" w:lineRule="auto"/>
              <w:rPr>
                <w:b/>
              </w:rPr>
            </w:pPr>
            <w:r w:rsidRPr="00AB79D6">
              <w:rPr>
                <w:b/>
              </w:rPr>
              <w:lastRenderedPageBreak/>
              <w:t>Interested party</w:t>
            </w:r>
          </w:p>
        </w:tc>
        <w:tc>
          <w:tcPr>
            <w:tcW w:w="516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40531807" w14:textId="77777777" w:rsidR="00CD2ABF" w:rsidRPr="00AB79D6" w:rsidRDefault="00CD2ABF" w:rsidP="00CB478E">
            <w:pPr>
              <w:spacing w:before="120" w:after="120" w:line="276" w:lineRule="auto"/>
              <w:rPr>
                <w:b/>
              </w:rPr>
            </w:pPr>
            <w:r w:rsidRPr="00AB79D6">
              <w:rPr>
                <w:b/>
              </w:rPr>
              <w:t>Requirements of the interested party relevant to the ISMS</w:t>
            </w:r>
          </w:p>
        </w:tc>
      </w:tr>
      <w:tr w:rsidR="00AB79D6" w:rsidRPr="002E7ADC" w14:paraId="4DA76E0A" w14:textId="77777777" w:rsidTr="00061BDD">
        <w:tc>
          <w:tcPr>
            <w:tcW w:w="33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0F44AC4" w14:textId="77777777" w:rsidR="00AB79D6" w:rsidRPr="002E7ADC" w:rsidRDefault="00AB79D6" w:rsidP="00061BDD">
            <w:pPr>
              <w:spacing w:before="120" w:after="120" w:line="276" w:lineRule="auto"/>
            </w:pPr>
            <w:r>
              <w:t>Internal</w:t>
            </w:r>
          </w:p>
        </w:tc>
        <w:tc>
          <w:tcPr>
            <w:tcW w:w="5169"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tcPr>
          <w:p w14:paraId="76E516C5" w14:textId="77777777" w:rsidR="00AB79D6" w:rsidRPr="002E7ADC" w:rsidRDefault="00AB79D6" w:rsidP="00061BDD">
            <w:pPr>
              <w:spacing w:before="120" w:after="120" w:line="276" w:lineRule="auto"/>
            </w:pPr>
          </w:p>
        </w:tc>
      </w:tr>
      <w:tr w:rsidR="00AB79D6" w:rsidRPr="002E7ADC" w14:paraId="287C8C99"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3553D2" w14:textId="77777777" w:rsidR="00AB79D6" w:rsidRPr="002E7ADC" w:rsidRDefault="00AB79D6" w:rsidP="00061BDD">
            <w:pPr>
              <w:spacing w:before="120" w:after="120" w:line="276" w:lineRule="auto"/>
            </w:pPr>
            <w:r>
              <w:t>Board of Directors</w:t>
            </w:r>
          </w:p>
        </w:tc>
        <w:tc>
          <w:tcPr>
            <w:tcW w:w="5169" w:type="dxa"/>
            <w:tcBorders>
              <w:top w:val="nil"/>
              <w:left w:val="nil"/>
              <w:bottom w:val="single" w:sz="8" w:space="0" w:color="auto"/>
              <w:right w:val="single" w:sz="8" w:space="0" w:color="auto"/>
            </w:tcBorders>
            <w:tcMar>
              <w:top w:w="0" w:type="dxa"/>
              <w:left w:w="108" w:type="dxa"/>
              <w:bottom w:w="0" w:type="dxa"/>
              <w:right w:w="108" w:type="dxa"/>
            </w:tcMar>
            <w:hideMark/>
          </w:tcPr>
          <w:p w14:paraId="37DD5F21" w14:textId="77777777" w:rsidR="00AB79D6" w:rsidRDefault="00AB79D6" w:rsidP="00AB79D6">
            <w:pPr>
              <w:spacing w:before="120" w:after="120"/>
            </w:pPr>
            <w:r>
              <w:t xml:space="preserve">Complete service with accuracy, profitability and integrity </w:t>
            </w:r>
          </w:p>
          <w:p w14:paraId="42974589" w14:textId="77777777" w:rsidR="00AB79D6" w:rsidRDefault="00AB79D6" w:rsidP="00AB79D6">
            <w:pPr>
              <w:spacing w:before="120" w:after="120"/>
            </w:pPr>
            <w:r>
              <w:t>Comply with legal requirements</w:t>
            </w:r>
          </w:p>
          <w:p w14:paraId="40537CB9" w14:textId="77777777" w:rsidR="00975EF9" w:rsidRDefault="00975EF9" w:rsidP="00AB79D6">
            <w:pPr>
              <w:spacing w:before="120" w:after="120"/>
            </w:pPr>
            <w:r>
              <w:t xml:space="preserve">Protect the reputation of the </w:t>
            </w:r>
            <w:r w:rsidR="00F22151">
              <w:t>organization</w:t>
            </w:r>
          </w:p>
          <w:p w14:paraId="5DE4AAE2" w14:textId="77777777" w:rsidR="00975EF9" w:rsidRPr="002E7ADC" w:rsidRDefault="00975EF9" w:rsidP="00AB79D6">
            <w:pPr>
              <w:spacing w:before="120" w:after="120"/>
            </w:pPr>
            <w:r>
              <w:t>Protect company information (financial data, intellectual property etc.)</w:t>
            </w:r>
          </w:p>
        </w:tc>
      </w:tr>
      <w:tr w:rsidR="00AB79D6" w:rsidRPr="002E7ADC" w14:paraId="406DC8B1"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2AA405" w14:textId="77777777" w:rsidR="00AB79D6" w:rsidRPr="002E7ADC" w:rsidRDefault="00AB79D6" w:rsidP="00061BDD">
            <w:pPr>
              <w:spacing w:before="120" w:after="120" w:line="276" w:lineRule="auto"/>
            </w:pPr>
            <w:r>
              <w:t>Staff</w:t>
            </w:r>
          </w:p>
        </w:tc>
        <w:tc>
          <w:tcPr>
            <w:tcW w:w="5169" w:type="dxa"/>
            <w:tcBorders>
              <w:top w:val="nil"/>
              <w:left w:val="nil"/>
              <w:bottom w:val="single" w:sz="8" w:space="0" w:color="auto"/>
              <w:right w:val="single" w:sz="8" w:space="0" w:color="auto"/>
            </w:tcBorders>
            <w:tcMar>
              <w:top w:w="0" w:type="dxa"/>
              <w:left w:w="108" w:type="dxa"/>
              <w:bottom w:w="0" w:type="dxa"/>
              <w:right w:w="108" w:type="dxa"/>
            </w:tcMar>
            <w:hideMark/>
          </w:tcPr>
          <w:p w14:paraId="77E336DE" w14:textId="77777777" w:rsidR="00AB79D6" w:rsidRDefault="00AB79D6" w:rsidP="00061BDD">
            <w:pPr>
              <w:spacing w:before="120" w:after="120" w:line="276" w:lineRule="auto"/>
            </w:pPr>
            <w:r>
              <w:t>Duty of care</w:t>
            </w:r>
          </w:p>
          <w:p w14:paraId="62BCE7CB" w14:textId="77777777" w:rsidR="00AB79D6" w:rsidRDefault="00AB79D6" w:rsidP="00061BDD">
            <w:pPr>
              <w:spacing w:before="120" w:after="120" w:line="276" w:lineRule="auto"/>
            </w:pPr>
            <w:r>
              <w:t>Provide policies, processes and relevant training</w:t>
            </w:r>
          </w:p>
          <w:p w14:paraId="04154E69" w14:textId="77777777" w:rsidR="00AB79D6" w:rsidRPr="002E7ADC" w:rsidRDefault="00AB79D6" w:rsidP="00061BDD">
            <w:pPr>
              <w:spacing w:before="120" w:after="120" w:line="276" w:lineRule="auto"/>
            </w:pPr>
            <w:r>
              <w:t>Provide systems, software and tools that are fit for purpose and provide feedback mechanisms where performance is not as required</w:t>
            </w:r>
          </w:p>
        </w:tc>
      </w:tr>
    </w:tbl>
    <w:p w14:paraId="4EB91121" w14:textId="77777777" w:rsidR="00AB79D6" w:rsidRDefault="00AB79D6" w:rsidP="00975EF9">
      <w:pPr>
        <w:pStyle w:val="Heading1"/>
        <w:tabs>
          <w:tab w:val="clear" w:pos="432"/>
          <w:tab w:val="num" w:pos="426"/>
        </w:tabs>
        <w:ind w:left="284" w:hanging="284"/>
      </w:pPr>
      <w:bookmarkStart w:id="142" w:name="_Toc415219163"/>
      <w:bookmarkStart w:id="143" w:name="_Toc6875689"/>
      <w:r w:rsidRPr="007977F2">
        <w:t>Documentation</w:t>
      </w:r>
      <w:bookmarkEnd w:id="142"/>
      <w:bookmarkEnd w:id="143"/>
      <w:r w:rsidRPr="007977F2">
        <w:t xml:space="preserve"> </w:t>
      </w:r>
    </w:p>
    <w:p w14:paraId="2CD30F3B" w14:textId="77777777" w:rsidR="001725AD" w:rsidRPr="001725AD" w:rsidRDefault="001725AD" w:rsidP="001725AD"/>
    <w:p w14:paraId="37FC2805" w14:textId="77777777" w:rsidR="00AB79D6" w:rsidRPr="00341091" w:rsidRDefault="00AB79D6" w:rsidP="00AB79D6">
      <w:pPr>
        <w:pStyle w:val="Heading2"/>
      </w:pPr>
      <w:bookmarkStart w:id="144" w:name="_Toc6875690"/>
      <w:r w:rsidRPr="00341091">
        <w:t>General</w:t>
      </w:r>
      <w:bookmarkEnd w:id="144"/>
    </w:p>
    <w:p w14:paraId="5F981CA2" w14:textId="77777777" w:rsidR="00AB79D6" w:rsidRDefault="00AB79D6" w:rsidP="00AB79D6">
      <w:pPr>
        <w:ind w:left="720" w:hanging="720"/>
        <w:jc w:val="both"/>
        <w:rPr>
          <w:rFonts w:ascii="Verdana" w:hAnsi="Verdana"/>
        </w:rPr>
      </w:pPr>
    </w:p>
    <w:p w14:paraId="698F645E" w14:textId="2D52658F" w:rsidR="00AB79D6" w:rsidRPr="00AB79D6" w:rsidRDefault="00441963" w:rsidP="00AB79D6">
      <w:pPr>
        <w:jc w:val="both"/>
        <w:rPr>
          <w:rFonts w:cs="Arial"/>
        </w:rPr>
      </w:pPr>
      <w:r>
        <w:rPr>
          <w:rFonts w:cs="Arial"/>
        </w:rPr>
        <w:t>Wacky Widget</w:t>
      </w:r>
      <w:r w:rsidR="00AB79D6" w:rsidRPr="00AB79D6">
        <w:rPr>
          <w:rFonts w:cs="Arial"/>
        </w:rPr>
        <w:t xml:space="preserve"> has defined a policy statement that addresses both information security and business continuity aspects. This policy is stated in DOC A5</w:t>
      </w:r>
    </w:p>
    <w:p w14:paraId="3D0A4B1B" w14:textId="77777777" w:rsidR="00AB79D6" w:rsidRPr="00AB79D6" w:rsidRDefault="00AB79D6" w:rsidP="00AB79D6">
      <w:pPr>
        <w:jc w:val="both"/>
        <w:rPr>
          <w:rFonts w:cs="Arial"/>
        </w:rPr>
      </w:pPr>
    </w:p>
    <w:p w14:paraId="4EF0264C" w14:textId="77777777" w:rsidR="00AB79D6" w:rsidRPr="00AB79D6" w:rsidRDefault="00376291" w:rsidP="00AB79D6">
      <w:pPr>
        <w:jc w:val="both"/>
        <w:rPr>
          <w:rFonts w:cs="Arial"/>
        </w:rPr>
      </w:pPr>
      <w:r w:rsidRPr="00AB79D6">
        <w:rPr>
          <w:rFonts w:cs="Arial"/>
        </w:rPr>
        <w:t>Improvements in processes within the ISMS are</w:t>
      </w:r>
      <w:r w:rsidR="00AB79D6" w:rsidRPr="00AB79D6">
        <w:rPr>
          <w:rFonts w:cs="Arial"/>
        </w:rPr>
        <w:t xml:space="preserve"> made using an appropriate improvement model. The preferred model is the Plan-Do-Check-Act cycle explained as </w:t>
      </w:r>
    </w:p>
    <w:p w14:paraId="6DFA0321" w14:textId="77777777" w:rsidR="00AB79D6" w:rsidRPr="00AB79D6" w:rsidRDefault="00AB79D6" w:rsidP="00AB79D6">
      <w:pPr>
        <w:jc w:val="both"/>
        <w:rPr>
          <w:rFonts w:cs="Arial"/>
        </w:rPr>
      </w:pPr>
    </w:p>
    <w:p w14:paraId="2B56FACE" w14:textId="77777777" w:rsidR="00674A71" w:rsidRDefault="00AB79D6" w:rsidP="00AB79D6">
      <w:pPr>
        <w:jc w:val="both"/>
        <w:rPr>
          <w:rFonts w:cs="Arial"/>
          <w:b/>
        </w:rPr>
      </w:pPr>
      <w:r w:rsidRPr="00674A71">
        <w:rPr>
          <w:rFonts w:cs="Arial"/>
          <w:b/>
        </w:rPr>
        <w:t xml:space="preserve">PLAN </w:t>
      </w:r>
      <w:r w:rsidRPr="00674A71">
        <w:rPr>
          <w:rFonts w:cs="Arial"/>
          <w:b/>
        </w:rPr>
        <w:tab/>
      </w:r>
    </w:p>
    <w:p w14:paraId="42E08761" w14:textId="77777777" w:rsidR="00674A71" w:rsidRPr="00674A71" w:rsidRDefault="00674A71" w:rsidP="00AB79D6">
      <w:pPr>
        <w:jc w:val="both"/>
        <w:rPr>
          <w:rFonts w:cs="Arial"/>
          <w:b/>
        </w:rPr>
      </w:pPr>
    </w:p>
    <w:p w14:paraId="3AB66636" w14:textId="77777777" w:rsidR="00AB79D6" w:rsidRPr="00AB79D6" w:rsidRDefault="00AB79D6" w:rsidP="00AB79D6">
      <w:pPr>
        <w:jc w:val="both"/>
        <w:rPr>
          <w:rFonts w:cs="Arial"/>
        </w:rPr>
      </w:pPr>
      <w:r w:rsidRPr="00AB79D6">
        <w:rPr>
          <w:rFonts w:cs="Arial"/>
        </w:rPr>
        <w:t>Establish the objectives and processes necessary to deliver results in accordance with the expected output (the target or goals). When possible start on a small scale to test possible effects.</w:t>
      </w:r>
    </w:p>
    <w:p w14:paraId="027BF485" w14:textId="77777777" w:rsidR="00AB79D6" w:rsidRDefault="00AB79D6" w:rsidP="00AB79D6">
      <w:pPr>
        <w:jc w:val="both"/>
        <w:rPr>
          <w:rFonts w:cs="Arial"/>
        </w:rPr>
      </w:pPr>
    </w:p>
    <w:p w14:paraId="6860500E" w14:textId="77777777" w:rsidR="00674A71" w:rsidRDefault="00AB79D6" w:rsidP="00AB79D6">
      <w:pPr>
        <w:jc w:val="both"/>
        <w:rPr>
          <w:rFonts w:cs="Arial"/>
          <w:b/>
        </w:rPr>
      </w:pPr>
      <w:r w:rsidRPr="00674A71">
        <w:rPr>
          <w:rFonts w:cs="Arial"/>
          <w:b/>
        </w:rPr>
        <w:t>DO</w:t>
      </w:r>
    </w:p>
    <w:p w14:paraId="51EC1CB4" w14:textId="77777777" w:rsidR="00674A71" w:rsidRPr="00674A71" w:rsidRDefault="00AB79D6" w:rsidP="00AB79D6">
      <w:pPr>
        <w:jc w:val="both"/>
        <w:rPr>
          <w:rFonts w:cs="Arial"/>
          <w:b/>
        </w:rPr>
      </w:pPr>
      <w:r w:rsidRPr="00674A71">
        <w:rPr>
          <w:rFonts w:cs="Arial"/>
          <w:b/>
        </w:rPr>
        <w:tab/>
      </w:r>
    </w:p>
    <w:p w14:paraId="6A15FA48" w14:textId="77777777" w:rsidR="00AB79D6" w:rsidRPr="00AB79D6" w:rsidRDefault="00AB79D6" w:rsidP="00AB79D6">
      <w:pPr>
        <w:jc w:val="both"/>
        <w:rPr>
          <w:rFonts w:cs="Arial"/>
        </w:rPr>
      </w:pPr>
      <w:r w:rsidRPr="00AB79D6">
        <w:rPr>
          <w:rFonts w:cs="Arial"/>
        </w:rPr>
        <w:t xml:space="preserve">Implement the plan, execute the process, </w:t>
      </w:r>
      <w:r w:rsidR="004F1A47" w:rsidRPr="00AB79D6">
        <w:rPr>
          <w:rFonts w:cs="Arial"/>
        </w:rPr>
        <w:t>and make</w:t>
      </w:r>
      <w:r w:rsidRPr="00AB79D6">
        <w:rPr>
          <w:rFonts w:cs="Arial"/>
        </w:rPr>
        <w:t xml:space="preserve"> the product. Collect data for charting and analysis in the following "CHECK" and "ACT" steps.</w:t>
      </w:r>
    </w:p>
    <w:p w14:paraId="682F94A4" w14:textId="77777777" w:rsidR="00AB79D6" w:rsidRDefault="00AB79D6" w:rsidP="00AB79D6">
      <w:pPr>
        <w:jc w:val="both"/>
        <w:rPr>
          <w:rFonts w:cs="Arial"/>
        </w:rPr>
      </w:pPr>
    </w:p>
    <w:p w14:paraId="0466346B" w14:textId="77777777" w:rsidR="00674A71" w:rsidRDefault="00AB79D6" w:rsidP="00AB79D6">
      <w:pPr>
        <w:jc w:val="both"/>
        <w:rPr>
          <w:rFonts w:cs="Arial"/>
          <w:b/>
        </w:rPr>
      </w:pPr>
      <w:r w:rsidRPr="00674A71">
        <w:rPr>
          <w:rFonts w:cs="Arial"/>
          <w:b/>
        </w:rPr>
        <w:t>CHECK</w:t>
      </w:r>
      <w:r w:rsidRPr="00674A71">
        <w:rPr>
          <w:rFonts w:cs="Arial"/>
          <w:b/>
        </w:rPr>
        <w:tab/>
      </w:r>
    </w:p>
    <w:p w14:paraId="5FF5A25E" w14:textId="77777777" w:rsidR="00674A71" w:rsidRPr="00674A71" w:rsidRDefault="00674A71" w:rsidP="00AB79D6">
      <w:pPr>
        <w:jc w:val="both"/>
        <w:rPr>
          <w:rFonts w:cs="Arial"/>
          <w:b/>
        </w:rPr>
      </w:pPr>
    </w:p>
    <w:p w14:paraId="6D62E482" w14:textId="77777777" w:rsidR="00AB79D6" w:rsidRPr="00AB79D6" w:rsidRDefault="00AB79D6" w:rsidP="00AB79D6">
      <w:pPr>
        <w:jc w:val="both"/>
        <w:rPr>
          <w:rFonts w:cs="Arial"/>
        </w:rPr>
      </w:pPr>
      <w:r w:rsidRPr="00AB79D6">
        <w:rPr>
          <w:rFonts w:cs="Arial"/>
        </w:rPr>
        <w:t xml:space="preserve">Study the actual results (measured and collected in "DO" above) and compare against the expected results (targets or goals from the "PLAN") to ascertain any differences. Look for deviation in implementation from the plan </w:t>
      </w:r>
      <w:proofErr w:type="gramStart"/>
      <w:r w:rsidRPr="00AB79D6">
        <w:rPr>
          <w:rFonts w:cs="Arial"/>
        </w:rPr>
        <w:t>and also</w:t>
      </w:r>
      <w:proofErr w:type="gramEnd"/>
      <w:r w:rsidRPr="00AB79D6">
        <w:rPr>
          <w:rFonts w:cs="Arial"/>
        </w:rPr>
        <w:t xml:space="preserve"> look for the appropriateness and completeness of the plan to enable the execution, i.e., "Do". </w:t>
      </w:r>
    </w:p>
    <w:p w14:paraId="05E552CE" w14:textId="77777777" w:rsidR="00AB79D6" w:rsidRDefault="00AB79D6" w:rsidP="00AB79D6">
      <w:pPr>
        <w:jc w:val="both"/>
        <w:rPr>
          <w:rFonts w:cs="Arial"/>
        </w:rPr>
      </w:pPr>
    </w:p>
    <w:p w14:paraId="49A65AD0" w14:textId="77777777" w:rsidR="00674A71" w:rsidRDefault="00975EF9" w:rsidP="00AB79D6">
      <w:pPr>
        <w:jc w:val="both"/>
        <w:rPr>
          <w:rFonts w:cs="Arial"/>
          <w:b/>
        </w:rPr>
      </w:pPr>
      <w:r>
        <w:rPr>
          <w:rFonts w:cs="Arial"/>
          <w:b/>
        </w:rPr>
        <w:br w:type="page"/>
      </w:r>
      <w:r w:rsidR="00AB79D6" w:rsidRPr="00674A71">
        <w:rPr>
          <w:rFonts w:cs="Arial"/>
          <w:b/>
        </w:rPr>
        <w:lastRenderedPageBreak/>
        <w:t>ACT</w:t>
      </w:r>
      <w:r w:rsidR="00AB79D6" w:rsidRPr="00674A71">
        <w:rPr>
          <w:rFonts w:cs="Arial"/>
          <w:b/>
        </w:rPr>
        <w:tab/>
      </w:r>
    </w:p>
    <w:p w14:paraId="0DF6BD53" w14:textId="77777777" w:rsidR="00674A71" w:rsidRPr="00674A71" w:rsidRDefault="00674A71" w:rsidP="00AB79D6">
      <w:pPr>
        <w:jc w:val="both"/>
        <w:rPr>
          <w:rFonts w:cs="Arial"/>
          <w:b/>
        </w:rPr>
      </w:pPr>
    </w:p>
    <w:p w14:paraId="4DC9D1DF" w14:textId="77777777" w:rsidR="00975EF9" w:rsidRDefault="00AB79D6" w:rsidP="00AB79D6">
      <w:pPr>
        <w:jc w:val="both"/>
        <w:rPr>
          <w:rFonts w:cs="Arial"/>
        </w:rPr>
      </w:pPr>
      <w:r w:rsidRPr="00AB79D6">
        <w:rPr>
          <w:rFonts w:cs="Arial"/>
        </w:rPr>
        <w:t xml:space="preserve">Request corrective actions on significant differences between actual and planned results. </w:t>
      </w:r>
      <w:r w:rsidR="004F1A47" w:rsidRPr="00AB79D6">
        <w:rPr>
          <w:rFonts w:cs="Arial"/>
        </w:rPr>
        <w:t>Analyze</w:t>
      </w:r>
      <w:r w:rsidRPr="00AB79D6">
        <w:rPr>
          <w:rFonts w:cs="Arial"/>
        </w:rPr>
        <w:t xml:space="preserve"> the differences to determine their root causes. Determine where to apply changes that will include improvement of the process or product. </w:t>
      </w:r>
    </w:p>
    <w:p w14:paraId="5285451B" w14:textId="77777777" w:rsidR="00975EF9" w:rsidRDefault="00975EF9" w:rsidP="00AB79D6">
      <w:pPr>
        <w:jc w:val="both"/>
        <w:rPr>
          <w:rFonts w:cs="Arial"/>
        </w:rPr>
      </w:pPr>
    </w:p>
    <w:p w14:paraId="5DB908A1" w14:textId="77777777" w:rsidR="00AB79D6" w:rsidRPr="00AB79D6" w:rsidRDefault="00AB79D6" w:rsidP="00AB79D6">
      <w:pPr>
        <w:jc w:val="both"/>
        <w:rPr>
          <w:rFonts w:cs="Arial"/>
        </w:rPr>
      </w:pPr>
      <w:r w:rsidRPr="00AB79D6">
        <w:rPr>
          <w:rFonts w:cs="Arial"/>
        </w:rPr>
        <w:t>This cycle is repeated as necessary until the desired results are consistently achieved.</w:t>
      </w:r>
    </w:p>
    <w:p w14:paraId="1E8CF0F1" w14:textId="77777777" w:rsidR="00AB79D6" w:rsidRPr="00AB79D6" w:rsidRDefault="00AB79D6" w:rsidP="00AB79D6">
      <w:pPr>
        <w:jc w:val="both"/>
        <w:rPr>
          <w:rFonts w:cs="Arial"/>
        </w:rPr>
      </w:pPr>
    </w:p>
    <w:p w14:paraId="200408F9" w14:textId="77777777" w:rsidR="00AB79D6" w:rsidRPr="00AB79D6" w:rsidRDefault="00AB79D6" w:rsidP="00AB79D6">
      <w:pPr>
        <w:jc w:val="both"/>
        <w:rPr>
          <w:rFonts w:cs="Arial"/>
        </w:rPr>
      </w:pPr>
      <w:r w:rsidRPr="00AB79D6">
        <w:rPr>
          <w:rFonts w:cs="Arial"/>
        </w:rPr>
        <w:t>Although this is the preferred model, other improvement models may be used as appropriate.</w:t>
      </w:r>
    </w:p>
    <w:p w14:paraId="55D8ED81" w14:textId="77777777" w:rsidR="00AB79D6" w:rsidRPr="00AB79D6" w:rsidRDefault="00AB79D6" w:rsidP="00AB79D6">
      <w:pPr>
        <w:jc w:val="both"/>
        <w:rPr>
          <w:rFonts w:cs="Arial"/>
        </w:rPr>
      </w:pPr>
    </w:p>
    <w:p w14:paraId="7E1C5EC7" w14:textId="77777777" w:rsidR="00AB79D6" w:rsidRPr="00AB79D6" w:rsidRDefault="00AB79D6" w:rsidP="00AB79D6">
      <w:pPr>
        <w:jc w:val="both"/>
        <w:rPr>
          <w:rFonts w:cs="Arial"/>
        </w:rPr>
      </w:pPr>
      <w:r w:rsidRPr="00AB79D6">
        <w:rPr>
          <w:rFonts w:cs="Arial"/>
        </w:rPr>
        <w:t>High level objectives shown in the policy are supported by the following subsidiary objectives:</w:t>
      </w:r>
    </w:p>
    <w:p w14:paraId="216CEE3B" w14:textId="77777777" w:rsidR="00AB79D6" w:rsidRPr="00AB79D6" w:rsidRDefault="00AB79D6" w:rsidP="00AB79D6">
      <w:pPr>
        <w:jc w:val="both"/>
        <w:rPr>
          <w:rFonts w:cs="Arial"/>
        </w:rPr>
      </w:pPr>
    </w:p>
    <w:p w14:paraId="6AFC23AC" w14:textId="77777777" w:rsidR="00AB79D6" w:rsidRPr="00AB79D6" w:rsidRDefault="00AB79D6" w:rsidP="00AB79D6">
      <w:pPr>
        <w:numPr>
          <w:ilvl w:val="0"/>
          <w:numId w:val="37"/>
        </w:numPr>
        <w:jc w:val="both"/>
        <w:rPr>
          <w:rFonts w:cs="Arial"/>
        </w:rPr>
      </w:pPr>
      <w:r w:rsidRPr="00AB79D6">
        <w:rPr>
          <w:rFonts w:cs="Arial"/>
        </w:rPr>
        <w:t xml:space="preserve">Consistency in practices across the </w:t>
      </w:r>
      <w:r w:rsidR="004F1A47" w:rsidRPr="00AB79D6">
        <w:rPr>
          <w:rFonts w:cs="Arial"/>
        </w:rPr>
        <w:t>organization</w:t>
      </w:r>
    </w:p>
    <w:p w14:paraId="65F1804F" w14:textId="69605D05" w:rsidR="00AB79D6" w:rsidRPr="00AB79D6" w:rsidRDefault="00AB79D6" w:rsidP="00AB79D6">
      <w:pPr>
        <w:numPr>
          <w:ilvl w:val="0"/>
          <w:numId w:val="37"/>
        </w:numPr>
        <w:jc w:val="both"/>
        <w:rPr>
          <w:rFonts w:cs="Arial"/>
        </w:rPr>
      </w:pPr>
      <w:r w:rsidRPr="00AB79D6">
        <w:rPr>
          <w:rFonts w:cs="Arial"/>
        </w:rPr>
        <w:t xml:space="preserve">Ensuring information security is considered in defining and assessing </w:t>
      </w:r>
      <w:r w:rsidR="00441963">
        <w:rPr>
          <w:rFonts w:cs="Arial"/>
        </w:rPr>
        <w:t>Wacky Widget</w:t>
      </w:r>
      <w:r w:rsidR="004108C8">
        <w:rPr>
          <w:rFonts w:cs="Arial"/>
        </w:rPr>
        <w:t>’s</w:t>
      </w:r>
      <w:r w:rsidRPr="00AB79D6">
        <w:rPr>
          <w:rFonts w:cs="Arial"/>
        </w:rPr>
        <w:t xml:space="preserve"> relationship with partners, suppliers, etc.</w:t>
      </w:r>
    </w:p>
    <w:p w14:paraId="7CD4363B" w14:textId="77777777" w:rsidR="00AB79D6" w:rsidRPr="00AB79D6" w:rsidRDefault="00AB79D6" w:rsidP="00AB79D6">
      <w:pPr>
        <w:numPr>
          <w:ilvl w:val="0"/>
          <w:numId w:val="37"/>
        </w:numPr>
        <w:jc w:val="both"/>
        <w:rPr>
          <w:rFonts w:cs="Arial"/>
        </w:rPr>
      </w:pPr>
      <w:r w:rsidRPr="00AB79D6">
        <w:rPr>
          <w:rFonts w:cs="Arial"/>
        </w:rPr>
        <w:t>Ensuring timeliness of reporting and response to incidents and non-conformities</w:t>
      </w:r>
    </w:p>
    <w:p w14:paraId="743165F9" w14:textId="77777777" w:rsidR="00AB79D6" w:rsidRPr="00AB79D6" w:rsidRDefault="00AB79D6" w:rsidP="00AB79D6">
      <w:pPr>
        <w:numPr>
          <w:ilvl w:val="0"/>
          <w:numId w:val="37"/>
        </w:numPr>
        <w:jc w:val="both"/>
        <w:rPr>
          <w:rFonts w:cs="Arial"/>
        </w:rPr>
      </w:pPr>
      <w:r w:rsidRPr="00AB79D6">
        <w:rPr>
          <w:rFonts w:cs="Arial"/>
        </w:rPr>
        <w:t>Continuing compliance with appropriate regulatory, legal, contractual and other relevant requirements.</w:t>
      </w:r>
    </w:p>
    <w:p w14:paraId="2621FB11" w14:textId="77777777" w:rsidR="00AB79D6" w:rsidRPr="00AB79D6" w:rsidRDefault="00AB79D6" w:rsidP="00AB79D6">
      <w:pPr>
        <w:jc w:val="both"/>
        <w:rPr>
          <w:rFonts w:cs="Arial"/>
        </w:rPr>
      </w:pPr>
    </w:p>
    <w:p w14:paraId="00A98D87" w14:textId="77777777" w:rsidR="00AB79D6" w:rsidRPr="00AB79D6" w:rsidRDefault="00AB79D6" w:rsidP="00AB79D6">
      <w:pPr>
        <w:jc w:val="both"/>
        <w:rPr>
          <w:rFonts w:cs="Arial"/>
        </w:rPr>
      </w:pPr>
      <w:r w:rsidRPr="00AB79D6">
        <w:rPr>
          <w:rFonts w:cs="Arial"/>
        </w:rPr>
        <w:t>These objectives will require, amongst other measures, that:</w:t>
      </w:r>
    </w:p>
    <w:p w14:paraId="03A71910" w14:textId="77777777" w:rsidR="00AB79D6" w:rsidRPr="00AB79D6" w:rsidRDefault="00AB79D6" w:rsidP="00AB79D6">
      <w:pPr>
        <w:jc w:val="both"/>
        <w:rPr>
          <w:rFonts w:cs="Arial"/>
        </w:rPr>
      </w:pPr>
    </w:p>
    <w:p w14:paraId="3C7923F3" w14:textId="77777777" w:rsidR="00AB79D6" w:rsidRPr="00AB79D6" w:rsidRDefault="00AB79D6" w:rsidP="00AB79D6">
      <w:pPr>
        <w:numPr>
          <w:ilvl w:val="0"/>
          <w:numId w:val="38"/>
        </w:numPr>
        <w:jc w:val="both"/>
        <w:rPr>
          <w:rFonts w:cs="Arial"/>
        </w:rPr>
      </w:pPr>
      <w:r w:rsidRPr="00AB79D6">
        <w:rPr>
          <w:rFonts w:cs="Arial"/>
        </w:rPr>
        <w:t>Information security training is available to all staff and contractors</w:t>
      </w:r>
    </w:p>
    <w:p w14:paraId="0E64FBE7" w14:textId="77777777" w:rsidR="00AB79D6" w:rsidRPr="00AB79D6" w:rsidRDefault="00AB79D6" w:rsidP="00AB79D6">
      <w:pPr>
        <w:numPr>
          <w:ilvl w:val="0"/>
          <w:numId w:val="38"/>
        </w:numPr>
        <w:jc w:val="both"/>
        <w:rPr>
          <w:rFonts w:cs="Arial"/>
        </w:rPr>
      </w:pPr>
      <w:r w:rsidRPr="00AB79D6">
        <w:rPr>
          <w:rFonts w:cs="Arial"/>
        </w:rPr>
        <w:t>All breaches of information security, actual or suspected, are reported and investigated.</w:t>
      </w:r>
    </w:p>
    <w:p w14:paraId="5320803E" w14:textId="77777777" w:rsidR="00AB79D6" w:rsidRPr="00AB79D6" w:rsidRDefault="00AB79D6" w:rsidP="00AB79D6">
      <w:pPr>
        <w:jc w:val="both"/>
        <w:rPr>
          <w:rFonts w:cs="Arial"/>
        </w:rPr>
      </w:pPr>
    </w:p>
    <w:p w14:paraId="20E4B4A0" w14:textId="77777777" w:rsidR="00AB79D6" w:rsidRPr="00AB79D6" w:rsidRDefault="00AB79D6" w:rsidP="00AB79D6">
      <w:pPr>
        <w:jc w:val="both"/>
        <w:rPr>
          <w:rFonts w:cs="Arial"/>
        </w:rPr>
      </w:pPr>
      <w:r w:rsidRPr="00AB79D6">
        <w:rPr>
          <w:rFonts w:cs="Arial"/>
        </w:rPr>
        <w:t xml:space="preserve">The Statement of Applicability is contained in DOC </w:t>
      </w:r>
      <w:proofErr w:type="spellStart"/>
      <w:r w:rsidRPr="00AB79D6">
        <w:rPr>
          <w:rFonts w:cs="Arial"/>
        </w:rPr>
        <w:t>SoA</w:t>
      </w:r>
      <w:proofErr w:type="spellEnd"/>
      <w:r w:rsidRPr="00AB79D6">
        <w:rPr>
          <w:rFonts w:cs="Arial"/>
        </w:rPr>
        <w:t xml:space="preserve"> and includes control objectives and controls as identified as necessary both as deduced from the risk assessment and from other inputs. </w:t>
      </w:r>
    </w:p>
    <w:p w14:paraId="00F21966" w14:textId="77777777" w:rsidR="00AB79D6" w:rsidRPr="00AB79D6" w:rsidRDefault="00AB79D6" w:rsidP="00AB79D6">
      <w:pPr>
        <w:jc w:val="both"/>
        <w:rPr>
          <w:rFonts w:cs="Arial"/>
        </w:rPr>
      </w:pPr>
    </w:p>
    <w:p w14:paraId="62C5052A" w14:textId="77777777" w:rsidR="00AB79D6" w:rsidRPr="00AB79D6" w:rsidRDefault="00AB79D6" w:rsidP="00AB79D6">
      <w:pPr>
        <w:jc w:val="both"/>
        <w:rPr>
          <w:rFonts w:cs="Arial"/>
        </w:rPr>
      </w:pPr>
      <w:r w:rsidRPr="00AB79D6">
        <w:rPr>
          <w:rFonts w:cs="Arial"/>
        </w:rPr>
        <w:t xml:space="preserve">To support the ISMS the following information is available in documented </w:t>
      </w:r>
      <w:proofErr w:type="gramStart"/>
      <w:r w:rsidRPr="00AB79D6">
        <w:rPr>
          <w:rFonts w:cs="Arial"/>
        </w:rPr>
        <w:t>form:-</w:t>
      </w:r>
      <w:proofErr w:type="gramEnd"/>
    </w:p>
    <w:p w14:paraId="3B64156B" w14:textId="77777777" w:rsidR="00AB79D6" w:rsidRDefault="00AB79D6" w:rsidP="00AB79D6">
      <w:pPr>
        <w:jc w:val="both"/>
        <w:rPr>
          <w:rFonts w:cs="Arial"/>
        </w:rPr>
      </w:pPr>
    </w:p>
    <w:p w14:paraId="0996842A" w14:textId="77777777" w:rsidR="00AB79D6" w:rsidRPr="00AB79D6" w:rsidRDefault="00AB79D6" w:rsidP="00AB79D6">
      <w:pPr>
        <w:numPr>
          <w:ilvl w:val="0"/>
          <w:numId w:val="39"/>
        </w:numPr>
        <w:jc w:val="both"/>
        <w:rPr>
          <w:rFonts w:cs="Arial"/>
        </w:rPr>
      </w:pPr>
      <w:r w:rsidRPr="00AB79D6">
        <w:rPr>
          <w:rFonts w:cs="Arial"/>
        </w:rPr>
        <w:t>Risk methodology and acceptance criteria</w:t>
      </w:r>
    </w:p>
    <w:p w14:paraId="6E58EE03" w14:textId="77777777" w:rsidR="00AB79D6" w:rsidRPr="00AB79D6" w:rsidRDefault="00AB79D6" w:rsidP="00AB79D6">
      <w:pPr>
        <w:numPr>
          <w:ilvl w:val="0"/>
          <w:numId w:val="39"/>
        </w:numPr>
        <w:jc w:val="both"/>
        <w:rPr>
          <w:rFonts w:cs="Arial"/>
        </w:rPr>
      </w:pPr>
      <w:r w:rsidRPr="00AB79D6">
        <w:rPr>
          <w:rFonts w:cs="Arial"/>
        </w:rPr>
        <w:t>Internal audit process</w:t>
      </w:r>
    </w:p>
    <w:p w14:paraId="64AFD01D" w14:textId="77777777" w:rsidR="00AB79D6" w:rsidRPr="00AB79D6" w:rsidRDefault="00AB79D6" w:rsidP="00AB79D6">
      <w:pPr>
        <w:numPr>
          <w:ilvl w:val="0"/>
          <w:numId w:val="39"/>
        </w:numPr>
        <w:jc w:val="both"/>
        <w:rPr>
          <w:rFonts w:cs="Arial"/>
        </w:rPr>
      </w:pPr>
      <w:r w:rsidRPr="00AB79D6">
        <w:rPr>
          <w:rFonts w:cs="Arial"/>
        </w:rPr>
        <w:t>Control of information (documents and records)</w:t>
      </w:r>
    </w:p>
    <w:p w14:paraId="47CFDF72" w14:textId="77777777" w:rsidR="00AB79D6" w:rsidRPr="00AB79D6" w:rsidRDefault="00AB79D6" w:rsidP="00AB79D6">
      <w:pPr>
        <w:numPr>
          <w:ilvl w:val="0"/>
          <w:numId w:val="39"/>
        </w:numPr>
        <w:jc w:val="both"/>
        <w:rPr>
          <w:rFonts w:cs="Arial"/>
        </w:rPr>
      </w:pPr>
      <w:r w:rsidRPr="00AB79D6">
        <w:rPr>
          <w:rFonts w:cs="Arial"/>
        </w:rPr>
        <w:t>Risk assessment</w:t>
      </w:r>
    </w:p>
    <w:p w14:paraId="0CBBFC5F" w14:textId="77777777" w:rsidR="00AB79D6" w:rsidRPr="00AB79D6" w:rsidRDefault="00AB79D6" w:rsidP="00AB79D6">
      <w:pPr>
        <w:numPr>
          <w:ilvl w:val="0"/>
          <w:numId w:val="39"/>
        </w:numPr>
        <w:jc w:val="both"/>
        <w:rPr>
          <w:rFonts w:cs="Arial"/>
        </w:rPr>
      </w:pPr>
      <w:r w:rsidRPr="00AB79D6">
        <w:rPr>
          <w:rFonts w:cs="Arial"/>
        </w:rPr>
        <w:t>Business Impact Analysis</w:t>
      </w:r>
    </w:p>
    <w:p w14:paraId="22CD87D4" w14:textId="77777777" w:rsidR="00AB79D6" w:rsidRPr="00AB79D6" w:rsidRDefault="00AB79D6" w:rsidP="00AB79D6">
      <w:pPr>
        <w:numPr>
          <w:ilvl w:val="0"/>
          <w:numId w:val="39"/>
        </w:numPr>
        <w:jc w:val="both"/>
        <w:rPr>
          <w:rFonts w:cs="Arial"/>
        </w:rPr>
      </w:pPr>
      <w:r w:rsidRPr="00AB79D6">
        <w:rPr>
          <w:rFonts w:cs="Arial"/>
        </w:rPr>
        <w:t>Measures of effectiveness</w:t>
      </w:r>
    </w:p>
    <w:p w14:paraId="41E09626" w14:textId="77777777" w:rsidR="00AB79D6" w:rsidRPr="00AB79D6" w:rsidRDefault="00AB79D6" w:rsidP="00AB79D6">
      <w:pPr>
        <w:numPr>
          <w:ilvl w:val="0"/>
          <w:numId w:val="39"/>
        </w:numPr>
        <w:jc w:val="both"/>
        <w:rPr>
          <w:rFonts w:cs="Arial"/>
        </w:rPr>
      </w:pPr>
      <w:r w:rsidRPr="00AB79D6">
        <w:rPr>
          <w:rFonts w:cs="Arial"/>
        </w:rPr>
        <w:t>Non-conformance, Corrective action and improvement processes</w:t>
      </w:r>
    </w:p>
    <w:p w14:paraId="5FED0A3E" w14:textId="77777777" w:rsidR="00AB79D6" w:rsidRPr="00AB79D6" w:rsidRDefault="00AB79D6" w:rsidP="00AB79D6">
      <w:pPr>
        <w:numPr>
          <w:ilvl w:val="0"/>
          <w:numId w:val="39"/>
        </w:numPr>
        <w:jc w:val="both"/>
        <w:rPr>
          <w:rFonts w:cs="Arial"/>
        </w:rPr>
      </w:pPr>
      <w:r w:rsidRPr="00AB79D6">
        <w:rPr>
          <w:rFonts w:cs="Arial"/>
        </w:rPr>
        <w:t>Legal, Regulatory and other relevant requirements</w:t>
      </w:r>
    </w:p>
    <w:p w14:paraId="23AECF95" w14:textId="77777777" w:rsidR="00AB79D6" w:rsidRPr="00AB79D6" w:rsidRDefault="00AB79D6" w:rsidP="00AB79D6">
      <w:pPr>
        <w:numPr>
          <w:ilvl w:val="0"/>
          <w:numId w:val="39"/>
        </w:numPr>
        <w:jc w:val="both"/>
        <w:rPr>
          <w:rFonts w:cs="Arial"/>
        </w:rPr>
      </w:pPr>
      <w:r w:rsidRPr="00AB79D6">
        <w:rPr>
          <w:rFonts w:cs="Arial"/>
        </w:rPr>
        <w:t>Other information as determined as necessary for the effective operation of the ISMS</w:t>
      </w:r>
    </w:p>
    <w:p w14:paraId="045E3F8E" w14:textId="77777777" w:rsidR="00AB79D6" w:rsidRPr="00AB79D6" w:rsidRDefault="00AB79D6" w:rsidP="00AB79D6">
      <w:pPr>
        <w:numPr>
          <w:ilvl w:val="0"/>
          <w:numId w:val="39"/>
        </w:numPr>
        <w:jc w:val="both"/>
        <w:rPr>
          <w:rFonts w:cs="Arial"/>
        </w:rPr>
      </w:pPr>
      <w:r w:rsidRPr="00AB79D6">
        <w:rPr>
          <w:rFonts w:cs="Arial"/>
        </w:rPr>
        <w:t>Records as relevant – records are protected and controlled as necessary to demonstrate effective operation and improvement of the ISMS</w:t>
      </w:r>
    </w:p>
    <w:p w14:paraId="2EB8D572" w14:textId="77777777" w:rsidR="00AB79D6" w:rsidRPr="00AB79D6" w:rsidRDefault="00AB79D6" w:rsidP="00AB79D6">
      <w:pPr>
        <w:jc w:val="both"/>
        <w:rPr>
          <w:rFonts w:cs="Arial"/>
        </w:rPr>
      </w:pPr>
    </w:p>
    <w:p w14:paraId="03E14C5C" w14:textId="77777777" w:rsidR="00AB79D6" w:rsidRPr="00AB79D6" w:rsidRDefault="00AB79D6" w:rsidP="00AB79D6">
      <w:pPr>
        <w:jc w:val="both"/>
        <w:rPr>
          <w:rFonts w:cs="Arial"/>
        </w:rPr>
      </w:pPr>
      <w:r w:rsidRPr="00AB79D6">
        <w:rPr>
          <w:rFonts w:cs="Arial"/>
        </w:rPr>
        <w:t>This information is documented as necessary within the ISMS system</w:t>
      </w:r>
    </w:p>
    <w:p w14:paraId="753B2602" w14:textId="77777777" w:rsidR="00AB79D6" w:rsidRPr="00AB79D6" w:rsidRDefault="00AB79D6" w:rsidP="00AB79D6">
      <w:pPr>
        <w:jc w:val="both"/>
        <w:rPr>
          <w:rFonts w:cs="Arial"/>
        </w:rPr>
      </w:pPr>
    </w:p>
    <w:p w14:paraId="792E0A97" w14:textId="77777777" w:rsidR="00AB79D6" w:rsidRPr="00AB79D6" w:rsidRDefault="00AB79D6" w:rsidP="00AB79D6">
      <w:pPr>
        <w:pStyle w:val="Heading2"/>
      </w:pPr>
      <w:bookmarkStart w:id="145" w:name="_Toc6875691"/>
      <w:r w:rsidRPr="00AB79D6">
        <w:t>Control of Documented information</w:t>
      </w:r>
      <w:bookmarkEnd w:id="145"/>
    </w:p>
    <w:p w14:paraId="76594A66" w14:textId="77777777" w:rsidR="00AB79D6" w:rsidRPr="00AB79D6" w:rsidRDefault="00AB79D6" w:rsidP="00AB79D6">
      <w:pPr>
        <w:jc w:val="both"/>
        <w:rPr>
          <w:rFonts w:cs="Arial"/>
        </w:rPr>
      </w:pPr>
    </w:p>
    <w:p w14:paraId="5A881B85" w14:textId="77777777" w:rsidR="00AB79D6" w:rsidRPr="00AB79D6" w:rsidRDefault="00AB79D6" w:rsidP="00AB79D6">
      <w:pPr>
        <w:jc w:val="both"/>
        <w:rPr>
          <w:rFonts w:cs="Arial"/>
        </w:rPr>
      </w:pPr>
      <w:r w:rsidRPr="00AB79D6">
        <w:rPr>
          <w:rFonts w:cs="Arial"/>
        </w:rPr>
        <w:t>Documented information is controlled to ensure that it remains appropriate and up to date. The control process ensures it is available and suitable for use, where and when it is needed and that it is adequately protected (e.g. from loss of conﬁdentiality, improper use, or loss of integrity).</w:t>
      </w:r>
    </w:p>
    <w:p w14:paraId="3294AFE2" w14:textId="77777777" w:rsidR="00AB79D6" w:rsidRDefault="00AB79D6" w:rsidP="00AB79D6">
      <w:pPr>
        <w:jc w:val="both"/>
        <w:rPr>
          <w:rFonts w:cs="Arial"/>
        </w:rPr>
      </w:pPr>
    </w:p>
    <w:p w14:paraId="0D2C4087" w14:textId="0F24C378" w:rsidR="00AB79D6" w:rsidRPr="00AB79D6" w:rsidRDefault="00975EF9" w:rsidP="00AB79D6">
      <w:pPr>
        <w:jc w:val="both"/>
        <w:rPr>
          <w:rFonts w:cs="Arial"/>
        </w:rPr>
      </w:pPr>
      <w:r>
        <w:rPr>
          <w:rFonts w:cs="Arial"/>
        </w:rPr>
        <w:br w:type="page"/>
      </w:r>
      <w:r w:rsidR="00441963">
        <w:rPr>
          <w:rFonts w:cs="Arial"/>
        </w:rPr>
        <w:lastRenderedPageBreak/>
        <w:t>WACKY WIDGET</w:t>
      </w:r>
      <w:r w:rsidR="00AB79D6" w:rsidRPr="00AB79D6">
        <w:rPr>
          <w:rFonts w:cs="Arial"/>
        </w:rPr>
        <w:t xml:space="preserve"> ensures that distribution, access, retrieval and use is controlled and that the documented information is appropriately stored, preserved and legible. Changes to documents are controlled by version control and that obsolete information is prevented from use.</w:t>
      </w:r>
    </w:p>
    <w:p w14:paraId="75B44332" w14:textId="77777777" w:rsidR="00AB79D6" w:rsidRPr="00AB79D6" w:rsidRDefault="00AB79D6" w:rsidP="00AB79D6">
      <w:pPr>
        <w:jc w:val="both"/>
        <w:rPr>
          <w:rFonts w:cs="Arial"/>
        </w:rPr>
      </w:pPr>
    </w:p>
    <w:p w14:paraId="1F82D24C" w14:textId="77777777" w:rsidR="00AB79D6" w:rsidRPr="00AB79D6" w:rsidRDefault="00AB79D6" w:rsidP="00AB79D6">
      <w:pPr>
        <w:jc w:val="both"/>
        <w:rPr>
          <w:rFonts w:cs="Arial"/>
        </w:rPr>
      </w:pPr>
      <w:r w:rsidRPr="00AB79D6">
        <w:rPr>
          <w:rFonts w:cs="Arial"/>
        </w:rPr>
        <w:t>Documented information of external origin necessary for the planning and</w:t>
      </w:r>
      <w:r>
        <w:rPr>
          <w:rFonts w:cs="Arial"/>
        </w:rPr>
        <w:t xml:space="preserve"> </w:t>
      </w:r>
      <w:r w:rsidRPr="00AB79D6">
        <w:rPr>
          <w:rFonts w:cs="Arial"/>
        </w:rPr>
        <w:t>operation of the ISMS is identified as appropriate and controlled.</w:t>
      </w:r>
    </w:p>
    <w:p w14:paraId="78CA6E45" w14:textId="77777777" w:rsidR="00AB79D6" w:rsidRDefault="00AB79D6" w:rsidP="00AB79D6">
      <w:pPr>
        <w:jc w:val="both"/>
        <w:rPr>
          <w:rFonts w:cs="Arial"/>
        </w:rPr>
      </w:pPr>
    </w:p>
    <w:p w14:paraId="08F543E8" w14:textId="77777777" w:rsidR="00AB79D6" w:rsidRPr="00AB79D6" w:rsidRDefault="00AB79D6" w:rsidP="00AB79D6">
      <w:pPr>
        <w:pStyle w:val="Heading2"/>
      </w:pPr>
      <w:bookmarkStart w:id="146" w:name="_Toc213725679"/>
      <w:bookmarkStart w:id="147" w:name="_Toc415219164"/>
      <w:bookmarkStart w:id="148" w:name="_Toc6875692"/>
      <w:r>
        <w:t>M</w:t>
      </w:r>
      <w:r w:rsidRPr="00AB79D6">
        <w:t>anagement responsibility</w:t>
      </w:r>
      <w:bookmarkEnd w:id="146"/>
      <w:bookmarkEnd w:id="147"/>
      <w:bookmarkEnd w:id="148"/>
    </w:p>
    <w:p w14:paraId="443AD20E" w14:textId="77777777" w:rsidR="00AB79D6" w:rsidRPr="00AB79D6" w:rsidRDefault="00AB79D6" w:rsidP="00AB79D6">
      <w:pPr>
        <w:jc w:val="both"/>
        <w:rPr>
          <w:rFonts w:cs="Arial"/>
        </w:rPr>
      </w:pPr>
    </w:p>
    <w:p w14:paraId="1F993476" w14:textId="242F1A97" w:rsidR="00AB79D6" w:rsidRPr="00AB79D6" w:rsidRDefault="00AB79D6" w:rsidP="00AB79D6">
      <w:pPr>
        <w:jc w:val="both"/>
        <w:rPr>
          <w:rFonts w:cs="Arial"/>
        </w:rPr>
      </w:pPr>
      <w:r w:rsidRPr="00AB79D6">
        <w:rPr>
          <w:rFonts w:cs="Arial"/>
        </w:rPr>
        <w:t xml:space="preserve">The Chief </w:t>
      </w:r>
      <w:r w:rsidR="0080519C">
        <w:rPr>
          <w:rFonts w:cs="Arial"/>
        </w:rPr>
        <w:t>Executive</w:t>
      </w:r>
      <w:r w:rsidRPr="00AB79D6">
        <w:rPr>
          <w:rFonts w:cs="Arial"/>
        </w:rPr>
        <w:t xml:space="preserve"> Officer (C</w:t>
      </w:r>
      <w:r w:rsidR="0080519C">
        <w:rPr>
          <w:rFonts w:cs="Arial"/>
        </w:rPr>
        <w:t>E</w:t>
      </w:r>
      <w:r w:rsidRPr="00AB79D6">
        <w:rPr>
          <w:rFonts w:cs="Arial"/>
        </w:rPr>
        <w:t xml:space="preserve">O) is ultimately responsible for ensuring information security is maintained at </w:t>
      </w:r>
      <w:r w:rsidR="00441963">
        <w:rPr>
          <w:rFonts w:cs="Arial"/>
        </w:rPr>
        <w:t>Wacky Widget</w:t>
      </w:r>
      <w:r w:rsidRPr="00AB79D6">
        <w:rPr>
          <w:rFonts w:cs="Arial"/>
        </w:rPr>
        <w:t>.</w:t>
      </w:r>
    </w:p>
    <w:p w14:paraId="537E5062" w14:textId="77777777" w:rsidR="00AB79D6" w:rsidRPr="00AB79D6" w:rsidRDefault="00AB79D6" w:rsidP="00AB79D6">
      <w:pPr>
        <w:jc w:val="both"/>
        <w:rPr>
          <w:rFonts w:cs="Arial"/>
        </w:rPr>
      </w:pPr>
    </w:p>
    <w:p w14:paraId="2FDE9E50" w14:textId="408E2019" w:rsidR="00AB79D6" w:rsidRPr="00AB79D6" w:rsidRDefault="00AB79D6" w:rsidP="00AB79D6">
      <w:pPr>
        <w:jc w:val="both"/>
        <w:rPr>
          <w:rFonts w:cs="Arial"/>
        </w:rPr>
      </w:pPr>
      <w:r w:rsidRPr="00AB79D6">
        <w:rPr>
          <w:rFonts w:cs="Arial"/>
        </w:rPr>
        <w:t xml:space="preserve">The </w:t>
      </w:r>
      <w:r w:rsidR="00E85234">
        <w:rPr>
          <w:rFonts w:cs="Arial"/>
        </w:rPr>
        <w:t>Executive leadership,</w:t>
      </w:r>
      <w:r w:rsidR="00564602">
        <w:rPr>
          <w:rFonts w:cs="Arial"/>
        </w:rPr>
        <w:t xml:space="preserve"> D</w:t>
      </w:r>
      <w:r w:rsidR="00E85234">
        <w:rPr>
          <w:rFonts w:cs="Arial"/>
        </w:rPr>
        <w:t xml:space="preserve">irectors and management of </w:t>
      </w:r>
      <w:r w:rsidR="00441963">
        <w:rPr>
          <w:rFonts w:cs="Arial"/>
        </w:rPr>
        <w:t>Wacky Widget</w:t>
      </w:r>
      <w:r w:rsidR="00441963" w:rsidRPr="00AB79D6">
        <w:rPr>
          <w:rFonts w:cs="Arial"/>
        </w:rPr>
        <w:t xml:space="preserve"> </w:t>
      </w:r>
      <w:r w:rsidRPr="00AB79D6">
        <w:rPr>
          <w:rFonts w:cs="Arial"/>
        </w:rPr>
        <w:t>are responsible for ensuring that their staff and those working under their control are aware of and follow the tenets of the information security policy and the supporting management system.</w:t>
      </w:r>
    </w:p>
    <w:p w14:paraId="0A6C2D52" w14:textId="77777777" w:rsidR="00AB79D6" w:rsidRPr="00AB79D6" w:rsidRDefault="00AB79D6" w:rsidP="00AB79D6">
      <w:pPr>
        <w:jc w:val="both"/>
        <w:rPr>
          <w:rFonts w:cs="Arial"/>
        </w:rPr>
      </w:pPr>
    </w:p>
    <w:p w14:paraId="7313567D" w14:textId="77777777" w:rsidR="00AB79D6" w:rsidRPr="00AB79D6" w:rsidRDefault="00AB79D6" w:rsidP="00AB79D6">
      <w:pPr>
        <w:jc w:val="both"/>
        <w:rPr>
          <w:rFonts w:cs="Arial"/>
        </w:rPr>
      </w:pPr>
      <w:r w:rsidRPr="00AB79D6">
        <w:rPr>
          <w:rFonts w:cs="Arial"/>
        </w:rPr>
        <w:t>All staff are responsible for complying with the information security management system including reporting of information security events and incidents in accordance with procedures.</w:t>
      </w:r>
    </w:p>
    <w:p w14:paraId="47E9DFFD" w14:textId="77777777" w:rsidR="00AB79D6" w:rsidRPr="00AB79D6" w:rsidRDefault="00AB79D6" w:rsidP="00AB79D6">
      <w:pPr>
        <w:jc w:val="both"/>
        <w:rPr>
          <w:rFonts w:cs="Arial"/>
        </w:rPr>
      </w:pPr>
    </w:p>
    <w:p w14:paraId="7242BA02" w14:textId="370BA636" w:rsidR="00AB79D6" w:rsidRPr="00AB79D6" w:rsidRDefault="00AB79D6" w:rsidP="00AB79D6">
      <w:pPr>
        <w:jc w:val="both"/>
        <w:rPr>
          <w:rFonts w:cs="Arial"/>
        </w:rPr>
      </w:pPr>
      <w:r w:rsidRPr="00AB79D6">
        <w:rPr>
          <w:rFonts w:cs="Arial"/>
        </w:rPr>
        <w:t xml:space="preserve">The </w:t>
      </w:r>
      <w:r w:rsidR="00C47969">
        <w:rPr>
          <w:rFonts w:cs="Arial"/>
        </w:rPr>
        <w:t>Chief Information Security Officer</w:t>
      </w:r>
      <w:r w:rsidRPr="00AB79D6">
        <w:rPr>
          <w:rFonts w:cs="Arial"/>
        </w:rPr>
        <w:t xml:space="preserve"> is responsible for ensuring that the management system complies with this manual and the supporting documentation and reporting on performance to top management.</w:t>
      </w:r>
    </w:p>
    <w:p w14:paraId="04E6DB69" w14:textId="77777777" w:rsidR="00AB79D6" w:rsidRDefault="00AB79D6" w:rsidP="00AB79D6">
      <w:pPr>
        <w:jc w:val="both"/>
        <w:rPr>
          <w:rFonts w:cs="Arial"/>
        </w:rPr>
      </w:pPr>
    </w:p>
    <w:p w14:paraId="277C0837" w14:textId="77777777" w:rsidR="00AB79D6" w:rsidRPr="00AB79D6" w:rsidRDefault="00786416" w:rsidP="00AB79D6">
      <w:pPr>
        <w:jc w:val="both"/>
        <w:rPr>
          <w:rFonts w:cs="Arial"/>
        </w:rPr>
      </w:pPr>
      <w:r>
        <w:rPr>
          <w:rFonts w:cs="Arial"/>
        </w:rPr>
        <w:t xml:space="preserve">Please refer to the </w:t>
      </w:r>
      <w:r w:rsidR="004F1A47">
        <w:rPr>
          <w:rFonts w:cs="Arial"/>
        </w:rPr>
        <w:t>organizational</w:t>
      </w:r>
      <w:r>
        <w:rPr>
          <w:rFonts w:cs="Arial"/>
        </w:rPr>
        <w:t xml:space="preserve"> chart on the Intranet for </w:t>
      </w:r>
      <w:r w:rsidR="004F1A47">
        <w:rPr>
          <w:rFonts w:cs="Arial"/>
        </w:rPr>
        <w:t>organization</w:t>
      </w:r>
      <w:r>
        <w:rPr>
          <w:rFonts w:cs="Arial"/>
        </w:rPr>
        <w:t xml:space="preserve"> structure.</w:t>
      </w:r>
    </w:p>
    <w:p w14:paraId="5C53DAE1" w14:textId="77777777" w:rsidR="00AB79D6" w:rsidRPr="00AB79D6" w:rsidRDefault="00AB79D6" w:rsidP="00AB79D6">
      <w:pPr>
        <w:jc w:val="both"/>
        <w:rPr>
          <w:rFonts w:cs="Arial"/>
        </w:rPr>
      </w:pPr>
    </w:p>
    <w:p w14:paraId="1800CCB9" w14:textId="77777777" w:rsidR="00AB79D6" w:rsidRDefault="00AB79D6" w:rsidP="00AB79D6">
      <w:pPr>
        <w:pStyle w:val="Heading2"/>
      </w:pPr>
      <w:bookmarkStart w:id="149" w:name="_Toc6875693"/>
      <w:r w:rsidRPr="00AB79D6">
        <w:t>Management commitment</w:t>
      </w:r>
      <w:bookmarkEnd w:id="149"/>
      <w:r w:rsidRPr="00AB79D6">
        <w:t xml:space="preserve"> </w:t>
      </w:r>
    </w:p>
    <w:p w14:paraId="71BA86A8" w14:textId="77777777" w:rsidR="008F5D7A" w:rsidRDefault="008F5D7A" w:rsidP="008F5D7A">
      <w:pPr>
        <w:jc w:val="both"/>
        <w:rPr>
          <w:rFonts w:cs="Arial"/>
        </w:rPr>
      </w:pPr>
    </w:p>
    <w:p w14:paraId="1BCCD6BE" w14:textId="77777777" w:rsidR="008F5D7A" w:rsidRPr="008F5D7A" w:rsidRDefault="008F5D7A" w:rsidP="008F5D7A">
      <w:r w:rsidRPr="008F5D7A">
        <w:t xml:space="preserve">Management are committed to the establishment, implementation, operation, review, maintenance and improvement of the ISMS </w:t>
      </w:r>
      <w:r w:rsidRPr="008F5D7A">
        <w:br/>
      </w:r>
    </w:p>
    <w:p w14:paraId="1C56E64E" w14:textId="77777777" w:rsidR="00AB79D6" w:rsidRPr="00AB79D6" w:rsidRDefault="00AB79D6" w:rsidP="008F5D7A">
      <w:pPr>
        <w:numPr>
          <w:ilvl w:val="0"/>
          <w:numId w:val="41"/>
        </w:numPr>
        <w:jc w:val="both"/>
        <w:rPr>
          <w:rFonts w:cs="Arial"/>
        </w:rPr>
      </w:pPr>
      <w:r w:rsidRPr="00AB79D6">
        <w:rPr>
          <w:rFonts w:cs="Arial"/>
        </w:rPr>
        <w:t>A policy for information security is established</w:t>
      </w:r>
    </w:p>
    <w:p w14:paraId="4CCE096A" w14:textId="77777777" w:rsidR="00AB79D6" w:rsidRPr="00AB79D6" w:rsidRDefault="00AB79D6" w:rsidP="008F5D7A">
      <w:pPr>
        <w:numPr>
          <w:ilvl w:val="0"/>
          <w:numId w:val="41"/>
        </w:numPr>
        <w:jc w:val="both"/>
        <w:rPr>
          <w:rFonts w:cs="Arial"/>
        </w:rPr>
      </w:pPr>
      <w:r w:rsidRPr="00AB79D6">
        <w:rPr>
          <w:rFonts w:cs="Arial"/>
        </w:rPr>
        <w:t xml:space="preserve">Objectives and plans for the ISMS have been established </w:t>
      </w:r>
    </w:p>
    <w:p w14:paraId="174C0180" w14:textId="77777777" w:rsidR="00AB79D6" w:rsidRPr="00AB79D6" w:rsidRDefault="00AB79D6" w:rsidP="008F5D7A">
      <w:pPr>
        <w:numPr>
          <w:ilvl w:val="0"/>
          <w:numId w:val="41"/>
        </w:numPr>
        <w:jc w:val="both"/>
        <w:rPr>
          <w:rFonts w:cs="Arial"/>
        </w:rPr>
      </w:pPr>
      <w:r w:rsidRPr="00AB79D6">
        <w:rPr>
          <w:rFonts w:cs="Arial"/>
        </w:rPr>
        <w:t xml:space="preserve">Responsibilities for specific processes are clearly defined throughout the ISMS, and are documented in individual job descriptions or otherwise where necessary </w:t>
      </w:r>
    </w:p>
    <w:p w14:paraId="59E244BE" w14:textId="77777777" w:rsidR="00AB79D6" w:rsidRPr="00AB79D6" w:rsidRDefault="00AB79D6" w:rsidP="008F5D7A">
      <w:pPr>
        <w:numPr>
          <w:ilvl w:val="0"/>
          <w:numId w:val="41"/>
        </w:numPr>
        <w:jc w:val="both"/>
        <w:rPr>
          <w:rFonts w:cs="Arial"/>
        </w:rPr>
      </w:pPr>
      <w:r w:rsidRPr="00AB79D6">
        <w:rPr>
          <w:rFonts w:cs="Arial"/>
        </w:rPr>
        <w:t xml:space="preserve">The importance of meeting objectives and conforming to the policy, its responsibilities under the law and the need for continual improvement is communicated to the </w:t>
      </w:r>
      <w:r w:rsidR="004F1A47" w:rsidRPr="00AB79D6">
        <w:rPr>
          <w:rFonts w:cs="Arial"/>
        </w:rPr>
        <w:t>organization</w:t>
      </w:r>
      <w:r w:rsidRPr="00AB79D6">
        <w:rPr>
          <w:rFonts w:cs="Arial"/>
        </w:rPr>
        <w:t xml:space="preserve"> </w:t>
      </w:r>
    </w:p>
    <w:p w14:paraId="58742488" w14:textId="77777777" w:rsidR="00AB79D6" w:rsidRPr="00AB79D6" w:rsidRDefault="00AB79D6" w:rsidP="008F5D7A">
      <w:pPr>
        <w:numPr>
          <w:ilvl w:val="0"/>
          <w:numId w:val="41"/>
        </w:numPr>
        <w:jc w:val="both"/>
        <w:rPr>
          <w:rFonts w:cs="Arial"/>
        </w:rPr>
      </w:pPr>
      <w:r w:rsidRPr="00AB79D6">
        <w:rPr>
          <w:rFonts w:cs="Arial"/>
        </w:rPr>
        <w:t xml:space="preserve">Resources are provided to establish, implement, operate, monitor, review, maintain and improve the ISMS </w:t>
      </w:r>
    </w:p>
    <w:p w14:paraId="7AAA6ABE" w14:textId="77777777" w:rsidR="00AB79D6" w:rsidRPr="00AB79D6" w:rsidRDefault="00AB79D6" w:rsidP="008F5D7A">
      <w:pPr>
        <w:numPr>
          <w:ilvl w:val="0"/>
          <w:numId w:val="41"/>
        </w:numPr>
        <w:jc w:val="both"/>
        <w:rPr>
          <w:rFonts w:cs="Arial"/>
        </w:rPr>
      </w:pPr>
      <w:r w:rsidRPr="00AB79D6">
        <w:rPr>
          <w:rFonts w:cs="Arial"/>
        </w:rPr>
        <w:t xml:space="preserve">An acceptable level of risk has been decided for accepting risks </w:t>
      </w:r>
    </w:p>
    <w:p w14:paraId="76CDE618" w14:textId="77777777" w:rsidR="00AB79D6" w:rsidRPr="00AB79D6" w:rsidRDefault="00AB79D6" w:rsidP="008F5D7A">
      <w:pPr>
        <w:numPr>
          <w:ilvl w:val="0"/>
          <w:numId w:val="41"/>
        </w:numPr>
        <w:jc w:val="both"/>
        <w:rPr>
          <w:rFonts w:cs="Arial"/>
        </w:rPr>
      </w:pPr>
      <w:r w:rsidRPr="00AB79D6">
        <w:rPr>
          <w:rFonts w:cs="Arial"/>
        </w:rPr>
        <w:t xml:space="preserve">Internal ISMS audits are conducted </w:t>
      </w:r>
    </w:p>
    <w:p w14:paraId="54011649" w14:textId="270F7DE6" w:rsidR="00AB79D6" w:rsidRPr="00AB79D6" w:rsidRDefault="00AB79D6" w:rsidP="008F5D7A">
      <w:pPr>
        <w:numPr>
          <w:ilvl w:val="0"/>
          <w:numId w:val="41"/>
        </w:numPr>
        <w:jc w:val="both"/>
        <w:rPr>
          <w:rFonts w:cs="Arial"/>
        </w:rPr>
      </w:pPr>
      <w:r w:rsidRPr="00AB79D6">
        <w:rPr>
          <w:rFonts w:cs="Arial"/>
        </w:rPr>
        <w:t>Management reviews the ISMS</w:t>
      </w:r>
      <w:r w:rsidR="00D8327C">
        <w:rPr>
          <w:rFonts w:cs="Arial"/>
        </w:rPr>
        <w:t>,</w:t>
      </w:r>
      <w:r w:rsidRPr="00AB79D6">
        <w:rPr>
          <w:rFonts w:cs="Arial"/>
        </w:rPr>
        <w:t xml:space="preserve"> including the polic</w:t>
      </w:r>
      <w:r w:rsidR="00D8327C">
        <w:rPr>
          <w:rFonts w:cs="Arial"/>
        </w:rPr>
        <w:t>ies</w:t>
      </w:r>
    </w:p>
    <w:p w14:paraId="48C0DA31" w14:textId="77777777" w:rsidR="00AB79D6" w:rsidRPr="00AB79D6" w:rsidRDefault="00AB79D6" w:rsidP="008F5D7A">
      <w:pPr>
        <w:numPr>
          <w:ilvl w:val="0"/>
          <w:numId w:val="41"/>
        </w:numPr>
        <w:jc w:val="both"/>
        <w:rPr>
          <w:rFonts w:cs="Arial"/>
        </w:rPr>
      </w:pPr>
      <w:r w:rsidRPr="00AB79D6">
        <w:rPr>
          <w:rFonts w:cs="Arial"/>
        </w:rPr>
        <w:t>Appropriate records of the above activities are retained.</w:t>
      </w:r>
    </w:p>
    <w:p w14:paraId="297F6451" w14:textId="77777777" w:rsidR="00AB79D6" w:rsidRDefault="00AB79D6" w:rsidP="00AB79D6">
      <w:pPr>
        <w:jc w:val="both"/>
        <w:rPr>
          <w:rFonts w:cs="Arial"/>
        </w:rPr>
      </w:pPr>
    </w:p>
    <w:p w14:paraId="17383B17" w14:textId="77777777" w:rsidR="00AB79D6" w:rsidRPr="00AB79D6" w:rsidRDefault="00AB79D6" w:rsidP="008F5D7A">
      <w:pPr>
        <w:pStyle w:val="Heading2"/>
      </w:pPr>
      <w:bookmarkStart w:id="150" w:name="_Toc6875694"/>
      <w:r w:rsidRPr="00AB79D6">
        <w:t>Resource management</w:t>
      </w:r>
      <w:bookmarkEnd w:id="150"/>
    </w:p>
    <w:p w14:paraId="633F95A7" w14:textId="77777777" w:rsidR="00AB79D6" w:rsidRPr="00AB79D6" w:rsidRDefault="00AB79D6" w:rsidP="008F5D7A">
      <w:pPr>
        <w:pStyle w:val="Heading3"/>
      </w:pPr>
      <w:bookmarkStart w:id="151" w:name="_Toc6875695"/>
      <w:r w:rsidRPr="00AB79D6">
        <w:t>Provision of resources</w:t>
      </w:r>
      <w:bookmarkEnd w:id="151"/>
    </w:p>
    <w:p w14:paraId="195D1FA1" w14:textId="77777777" w:rsidR="00AB79D6" w:rsidRPr="00AB79D6" w:rsidRDefault="00AB79D6" w:rsidP="00AB79D6">
      <w:pPr>
        <w:jc w:val="both"/>
        <w:rPr>
          <w:rFonts w:cs="Arial"/>
        </w:rPr>
      </w:pPr>
    </w:p>
    <w:p w14:paraId="249335E9" w14:textId="5D7A645C" w:rsidR="00AB79D6" w:rsidRPr="00AB79D6" w:rsidRDefault="00AB79D6" w:rsidP="00AB79D6">
      <w:pPr>
        <w:jc w:val="both"/>
        <w:rPr>
          <w:rFonts w:cs="Arial"/>
        </w:rPr>
      </w:pPr>
      <w:r w:rsidRPr="00AB79D6">
        <w:rPr>
          <w:rFonts w:cs="Arial"/>
        </w:rPr>
        <w:t xml:space="preserve">The </w:t>
      </w:r>
      <w:r w:rsidR="00C47969">
        <w:rPr>
          <w:rFonts w:cs="Arial"/>
        </w:rPr>
        <w:t xml:space="preserve">Chief Information Security Officer </w:t>
      </w:r>
      <w:r w:rsidRPr="00AB79D6">
        <w:rPr>
          <w:rFonts w:cs="Arial"/>
        </w:rPr>
        <w:t>is responsible for the planning, implementation and control of the ISMS and reviews all relevant procedures to ensure that they are aligned and support the requirements of the business.</w:t>
      </w:r>
    </w:p>
    <w:p w14:paraId="3E87FDFE" w14:textId="77777777" w:rsidR="00AB79D6" w:rsidRPr="00AB79D6" w:rsidRDefault="00AB79D6" w:rsidP="00AB79D6">
      <w:pPr>
        <w:jc w:val="both"/>
        <w:rPr>
          <w:rFonts w:cs="Arial"/>
        </w:rPr>
      </w:pPr>
    </w:p>
    <w:p w14:paraId="0227C4A8" w14:textId="77777777" w:rsidR="00AB79D6" w:rsidRPr="00AB79D6" w:rsidRDefault="00975EF9" w:rsidP="00AB79D6">
      <w:pPr>
        <w:jc w:val="both"/>
        <w:rPr>
          <w:rFonts w:cs="Arial"/>
        </w:rPr>
      </w:pPr>
      <w:r>
        <w:rPr>
          <w:rFonts w:cs="Arial"/>
        </w:rPr>
        <w:br w:type="page"/>
      </w:r>
      <w:r w:rsidR="00AB79D6" w:rsidRPr="00AB79D6">
        <w:rPr>
          <w:rFonts w:cs="Arial"/>
        </w:rPr>
        <w:lastRenderedPageBreak/>
        <w:t xml:space="preserve">Management ensures that where controls are implemented, they are implemented correctly and achieve the level of security and business continuity required </w:t>
      </w:r>
    </w:p>
    <w:p w14:paraId="4AB00A2B" w14:textId="77777777" w:rsidR="00AB79D6" w:rsidRPr="00AB79D6" w:rsidRDefault="00AB79D6" w:rsidP="00AB79D6">
      <w:pPr>
        <w:jc w:val="both"/>
        <w:rPr>
          <w:rFonts w:cs="Arial"/>
        </w:rPr>
      </w:pPr>
    </w:p>
    <w:p w14:paraId="5E82E2BF" w14:textId="77777777" w:rsidR="00AB79D6" w:rsidRPr="00AB79D6" w:rsidRDefault="00AB79D6" w:rsidP="00AB79D6">
      <w:pPr>
        <w:jc w:val="both"/>
        <w:rPr>
          <w:rFonts w:cs="Arial"/>
        </w:rPr>
      </w:pPr>
      <w:r w:rsidRPr="00AB79D6">
        <w:rPr>
          <w:rFonts w:cs="Arial"/>
        </w:rPr>
        <w:t>Audits are performed to ensure those controls and processes which have been implemented are functioning as expected and actions taken where identified as necessary</w:t>
      </w:r>
    </w:p>
    <w:p w14:paraId="5E41A309" w14:textId="77777777" w:rsidR="00AB79D6" w:rsidRPr="00AB79D6" w:rsidRDefault="00AB79D6" w:rsidP="00AB79D6">
      <w:pPr>
        <w:jc w:val="both"/>
        <w:rPr>
          <w:rFonts w:cs="Arial"/>
        </w:rPr>
      </w:pPr>
    </w:p>
    <w:p w14:paraId="17186E75" w14:textId="77777777" w:rsidR="00AB79D6" w:rsidRDefault="00AB79D6" w:rsidP="00AB79D6">
      <w:pPr>
        <w:jc w:val="both"/>
        <w:rPr>
          <w:rFonts w:cs="Arial"/>
        </w:rPr>
      </w:pPr>
      <w:r w:rsidRPr="00AB79D6">
        <w:rPr>
          <w:rFonts w:cs="Arial"/>
        </w:rPr>
        <w:t>Where improvements are identified, management ensures that these are actioned within an agreed time-frame.</w:t>
      </w:r>
    </w:p>
    <w:p w14:paraId="1F523E58" w14:textId="77777777" w:rsidR="00AB79D6" w:rsidRPr="00AB79D6" w:rsidRDefault="00AB79D6" w:rsidP="008F5D7A">
      <w:pPr>
        <w:pStyle w:val="Heading3"/>
      </w:pPr>
      <w:bookmarkStart w:id="152" w:name="_Toc6875696"/>
      <w:r w:rsidRPr="00AB79D6">
        <w:t>Training, awareness and competence</w:t>
      </w:r>
      <w:bookmarkEnd w:id="152"/>
    </w:p>
    <w:p w14:paraId="312E8685" w14:textId="77777777" w:rsidR="00AB79D6" w:rsidRPr="00AB79D6" w:rsidRDefault="00AB79D6" w:rsidP="00AB79D6">
      <w:pPr>
        <w:jc w:val="both"/>
        <w:rPr>
          <w:rFonts w:cs="Arial"/>
        </w:rPr>
      </w:pPr>
    </w:p>
    <w:p w14:paraId="60EB59E8" w14:textId="77777777" w:rsidR="00AB79D6" w:rsidRPr="00AB79D6" w:rsidRDefault="00AB79D6" w:rsidP="00AB79D6">
      <w:pPr>
        <w:jc w:val="both"/>
        <w:rPr>
          <w:rFonts w:cs="Arial"/>
        </w:rPr>
      </w:pPr>
      <w:r w:rsidRPr="00AB79D6">
        <w:rPr>
          <w:rFonts w:cs="Arial"/>
        </w:rPr>
        <w:t>Management have identified the skills and knowledge required by all st</w:t>
      </w:r>
      <w:r w:rsidR="007B0273">
        <w:rPr>
          <w:rFonts w:cs="Arial"/>
        </w:rPr>
        <w:t>aff to ensure an effective ISMS.</w:t>
      </w:r>
    </w:p>
    <w:p w14:paraId="3FE4FEF6" w14:textId="77777777" w:rsidR="00AB79D6" w:rsidRPr="00AB79D6" w:rsidRDefault="00AB79D6" w:rsidP="00AB79D6">
      <w:pPr>
        <w:jc w:val="both"/>
        <w:rPr>
          <w:rFonts w:cs="Arial"/>
        </w:rPr>
      </w:pPr>
    </w:p>
    <w:p w14:paraId="4F15E980" w14:textId="77777777" w:rsidR="00AB79D6" w:rsidRPr="00AB79D6" w:rsidRDefault="00AB79D6" w:rsidP="00AB79D6">
      <w:pPr>
        <w:jc w:val="both"/>
        <w:rPr>
          <w:rFonts w:cs="Arial"/>
        </w:rPr>
      </w:pPr>
      <w:r w:rsidRPr="00AB79D6">
        <w:rPr>
          <w:rFonts w:cs="Arial"/>
        </w:rPr>
        <w:t xml:space="preserve">Where there is a gap between the skills and knowledge available and the requirements determined, a </w:t>
      </w:r>
      <w:r w:rsidR="004F1A47">
        <w:rPr>
          <w:rFonts w:cs="Arial"/>
        </w:rPr>
        <w:t>training and awareness program</w:t>
      </w:r>
      <w:r w:rsidRPr="00AB79D6">
        <w:rPr>
          <w:rFonts w:cs="Arial"/>
        </w:rPr>
        <w:t xml:space="preserve"> </w:t>
      </w:r>
      <w:r w:rsidR="00407BF9">
        <w:rPr>
          <w:rFonts w:cs="Arial"/>
        </w:rPr>
        <w:t>is undertaken to close this gap.</w:t>
      </w:r>
    </w:p>
    <w:p w14:paraId="16ABADF1" w14:textId="77777777" w:rsidR="00AB79D6" w:rsidRPr="00AB79D6" w:rsidRDefault="00AB79D6" w:rsidP="00AB79D6">
      <w:pPr>
        <w:jc w:val="both"/>
        <w:rPr>
          <w:rFonts w:cs="Arial"/>
        </w:rPr>
      </w:pPr>
    </w:p>
    <w:p w14:paraId="533CB33E" w14:textId="77777777" w:rsidR="00AB79D6" w:rsidRPr="00AB79D6" w:rsidRDefault="00AB79D6" w:rsidP="00AB79D6">
      <w:pPr>
        <w:jc w:val="both"/>
        <w:rPr>
          <w:rFonts w:cs="Arial"/>
        </w:rPr>
      </w:pPr>
      <w:r w:rsidRPr="00AB79D6">
        <w:rPr>
          <w:rFonts w:cs="Arial"/>
        </w:rPr>
        <w:t>Where a</w:t>
      </w:r>
      <w:r w:rsidR="004F1A47">
        <w:rPr>
          <w:rFonts w:cs="Arial"/>
        </w:rPr>
        <w:t xml:space="preserve"> training or awareness program</w:t>
      </w:r>
      <w:r w:rsidRPr="00AB79D6">
        <w:rPr>
          <w:rFonts w:cs="Arial"/>
        </w:rPr>
        <w:t xml:space="preserve"> has been undertaken, it is evaluated to ensure that the required knowled</w:t>
      </w:r>
      <w:r w:rsidR="00407BF9">
        <w:rPr>
          <w:rFonts w:cs="Arial"/>
        </w:rPr>
        <w:t>ge transfer has been successful.</w:t>
      </w:r>
    </w:p>
    <w:p w14:paraId="5AB5304E" w14:textId="77777777" w:rsidR="00AB79D6" w:rsidRPr="00AB79D6" w:rsidRDefault="00AB79D6" w:rsidP="00AB79D6">
      <w:pPr>
        <w:jc w:val="both"/>
        <w:rPr>
          <w:rFonts w:cs="Arial"/>
        </w:rPr>
      </w:pPr>
    </w:p>
    <w:p w14:paraId="740B17EB" w14:textId="77777777" w:rsidR="00AB79D6" w:rsidRPr="00AB79D6" w:rsidRDefault="00AB79D6" w:rsidP="00AB79D6">
      <w:pPr>
        <w:jc w:val="both"/>
        <w:rPr>
          <w:rFonts w:cs="Arial"/>
        </w:rPr>
      </w:pPr>
      <w:r w:rsidRPr="00AB79D6">
        <w:rPr>
          <w:rFonts w:cs="Arial"/>
        </w:rPr>
        <w:t>Appropriate records of training are retained.</w:t>
      </w:r>
    </w:p>
    <w:p w14:paraId="68A18EAD" w14:textId="77777777" w:rsidR="00AB79D6" w:rsidRPr="00AB79D6" w:rsidRDefault="00AB79D6" w:rsidP="00AB79D6">
      <w:pPr>
        <w:jc w:val="both"/>
        <w:rPr>
          <w:rFonts w:cs="Arial"/>
        </w:rPr>
      </w:pPr>
    </w:p>
    <w:p w14:paraId="18EB69E0" w14:textId="77777777" w:rsidR="00AB79D6" w:rsidRPr="00AB79D6" w:rsidRDefault="00AB79D6" w:rsidP="008F5D7A">
      <w:pPr>
        <w:pStyle w:val="Heading2"/>
      </w:pPr>
      <w:bookmarkStart w:id="153" w:name="_Toc415219165"/>
      <w:bookmarkStart w:id="154" w:name="_Toc6875697"/>
      <w:r w:rsidRPr="00AB79D6">
        <w:t>Legal and other requirements</w:t>
      </w:r>
      <w:bookmarkEnd w:id="153"/>
      <w:bookmarkEnd w:id="154"/>
    </w:p>
    <w:p w14:paraId="1A4986DA" w14:textId="77777777" w:rsidR="00AB79D6" w:rsidRPr="00AB79D6" w:rsidRDefault="00AB79D6" w:rsidP="00AB79D6">
      <w:pPr>
        <w:jc w:val="both"/>
        <w:rPr>
          <w:rFonts w:cs="Arial"/>
        </w:rPr>
      </w:pPr>
    </w:p>
    <w:p w14:paraId="11C70FD2" w14:textId="4E0BBC79" w:rsidR="00AB79D6" w:rsidRPr="00AB79D6" w:rsidRDefault="00441963" w:rsidP="00AB79D6">
      <w:pPr>
        <w:jc w:val="both"/>
        <w:rPr>
          <w:rFonts w:cs="Arial"/>
        </w:rPr>
      </w:pPr>
      <w:r>
        <w:rPr>
          <w:rFonts w:cs="Arial"/>
        </w:rPr>
        <w:t>Wacky Widget</w:t>
      </w:r>
      <w:r w:rsidRPr="00AB79D6">
        <w:rPr>
          <w:rFonts w:cs="Arial"/>
        </w:rPr>
        <w:t xml:space="preserve"> </w:t>
      </w:r>
      <w:r w:rsidR="00AB79D6" w:rsidRPr="00AB79D6">
        <w:rPr>
          <w:rFonts w:cs="Arial"/>
        </w:rPr>
        <w:t xml:space="preserve">identifies, and has access to, applicable legal and regulatory requirements relevant to the Management System and the interests of relevant interested parties. These legal, regulatory and other requirements have been </w:t>
      </w:r>
      <w:proofErr w:type="gramStart"/>
      <w:r w:rsidR="00AB79D6" w:rsidRPr="00AB79D6">
        <w:rPr>
          <w:rFonts w:cs="Arial"/>
        </w:rPr>
        <w:t>taken into account</w:t>
      </w:r>
      <w:proofErr w:type="gramEnd"/>
      <w:r w:rsidR="00AB79D6" w:rsidRPr="00AB79D6">
        <w:rPr>
          <w:rFonts w:cs="Arial"/>
        </w:rPr>
        <w:t xml:space="preserve"> in establishing, implementing and maintaining the Management System. This information is documented and kept up to date. New or variations to legal, regulatory and other requirements are communicated to affected employees and other interested parties.</w:t>
      </w:r>
    </w:p>
    <w:p w14:paraId="1CB6AEBA" w14:textId="77777777" w:rsidR="008F5D7A" w:rsidRDefault="008F5D7A" w:rsidP="008F5D7A">
      <w:pPr>
        <w:pStyle w:val="Heading2"/>
        <w:numPr>
          <w:ilvl w:val="0"/>
          <w:numId w:val="0"/>
        </w:numPr>
        <w:ind w:left="576" w:hanging="576"/>
        <w:rPr>
          <w:rFonts w:cs="Arial"/>
          <w:sz w:val="20"/>
        </w:rPr>
      </w:pPr>
      <w:bookmarkStart w:id="155" w:name="_Toc213725680"/>
      <w:bookmarkStart w:id="156" w:name="_Toc415219166"/>
    </w:p>
    <w:p w14:paraId="2759DB55" w14:textId="77777777" w:rsidR="00AB79D6" w:rsidRPr="00AB79D6" w:rsidRDefault="00AB79D6" w:rsidP="008F5D7A">
      <w:pPr>
        <w:pStyle w:val="Heading2"/>
      </w:pPr>
      <w:bookmarkStart w:id="157" w:name="_Toc6875698"/>
      <w:r w:rsidRPr="00AB79D6">
        <w:t>Internal ISMS Audits</w:t>
      </w:r>
      <w:bookmarkEnd w:id="155"/>
      <w:bookmarkEnd w:id="156"/>
      <w:bookmarkEnd w:id="157"/>
    </w:p>
    <w:p w14:paraId="3D40037A" w14:textId="77777777" w:rsidR="00AB79D6" w:rsidRPr="00AB79D6" w:rsidRDefault="00AB79D6" w:rsidP="00AB79D6">
      <w:pPr>
        <w:jc w:val="both"/>
        <w:rPr>
          <w:rFonts w:cs="Arial"/>
        </w:rPr>
      </w:pPr>
    </w:p>
    <w:p w14:paraId="5BD2309E" w14:textId="77777777" w:rsidR="00AB79D6" w:rsidRPr="00AB79D6" w:rsidRDefault="00AB79D6" w:rsidP="00AB79D6">
      <w:pPr>
        <w:jc w:val="both"/>
        <w:rPr>
          <w:rFonts w:cs="Arial"/>
        </w:rPr>
      </w:pPr>
      <w:r w:rsidRPr="00AB79D6">
        <w:rPr>
          <w:rFonts w:cs="Arial"/>
        </w:rPr>
        <w:t>Manage</w:t>
      </w:r>
      <w:r w:rsidR="004F1A47">
        <w:rPr>
          <w:rFonts w:cs="Arial"/>
        </w:rPr>
        <w:t>ment have put an audit program</w:t>
      </w:r>
      <w:r w:rsidRPr="00AB79D6">
        <w:rPr>
          <w:rFonts w:cs="Arial"/>
        </w:rPr>
        <w:t xml:space="preserve"> in place and all sections of the ISMS are audited at least once a year to ensure that the ISMS</w:t>
      </w:r>
      <w:r w:rsidR="00474024">
        <w:rPr>
          <w:rFonts w:cs="Arial"/>
        </w:rPr>
        <w:t>:</w:t>
      </w:r>
    </w:p>
    <w:p w14:paraId="299FFA50" w14:textId="77777777" w:rsidR="00AB79D6" w:rsidRPr="00AB79D6" w:rsidRDefault="00AB79D6" w:rsidP="00AB79D6">
      <w:pPr>
        <w:jc w:val="both"/>
        <w:rPr>
          <w:rFonts w:cs="Arial"/>
        </w:rPr>
      </w:pPr>
    </w:p>
    <w:p w14:paraId="79528B87" w14:textId="77777777" w:rsidR="00AB79D6" w:rsidRPr="00AB79D6" w:rsidRDefault="00AB79D6" w:rsidP="008F5D7A">
      <w:pPr>
        <w:numPr>
          <w:ilvl w:val="0"/>
          <w:numId w:val="42"/>
        </w:numPr>
        <w:jc w:val="both"/>
        <w:rPr>
          <w:rFonts w:cs="Arial"/>
        </w:rPr>
      </w:pPr>
      <w:r w:rsidRPr="00AB79D6">
        <w:rPr>
          <w:rFonts w:cs="Arial"/>
        </w:rPr>
        <w:t xml:space="preserve">conforms to the requirements of the relevant standards and any other legal, regulatory or contractual requirements </w:t>
      </w:r>
    </w:p>
    <w:p w14:paraId="6EBFAA48" w14:textId="77777777" w:rsidR="00AB79D6" w:rsidRPr="00AB79D6" w:rsidRDefault="008F5D7A" w:rsidP="008F5D7A">
      <w:pPr>
        <w:numPr>
          <w:ilvl w:val="0"/>
          <w:numId w:val="42"/>
        </w:numPr>
        <w:jc w:val="both"/>
        <w:rPr>
          <w:rFonts w:cs="Arial"/>
        </w:rPr>
      </w:pPr>
      <w:r>
        <w:rPr>
          <w:rFonts w:cs="Arial"/>
        </w:rPr>
        <w:t>m</w:t>
      </w:r>
      <w:r w:rsidR="00AB79D6" w:rsidRPr="00AB79D6">
        <w:rPr>
          <w:rFonts w:cs="Arial"/>
        </w:rPr>
        <w:t xml:space="preserve">eets all identified information security and business continuity requirements </w:t>
      </w:r>
    </w:p>
    <w:p w14:paraId="49F49041" w14:textId="77777777" w:rsidR="00AB79D6" w:rsidRPr="00AB79D6" w:rsidRDefault="00AB79D6" w:rsidP="008F5D7A">
      <w:pPr>
        <w:numPr>
          <w:ilvl w:val="0"/>
          <w:numId w:val="42"/>
        </w:numPr>
        <w:jc w:val="both"/>
        <w:rPr>
          <w:rFonts w:cs="Arial"/>
        </w:rPr>
      </w:pPr>
      <w:r w:rsidRPr="00AB79D6">
        <w:rPr>
          <w:rFonts w:cs="Arial"/>
        </w:rPr>
        <w:t xml:space="preserve">is effectively implemented and maintained </w:t>
      </w:r>
    </w:p>
    <w:p w14:paraId="464EF072" w14:textId="77777777" w:rsidR="00AB79D6" w:rsidRPr="00AB79D6" w:rsidRDefault="00AB79D6" w:rsidP="008F5D7A">
      <w:pPr>
        <w:numPr>
          <w:ilvl w:val="0"/>
          <w:numId w:val="42"/>
        </w:numPr>
        <w:jc w:val="both"/>
        <w:rPr>
          <w:rFonts w:cs="Arial"/>
        </w:rPr>
      </w:pPr>
      <w:r w:rsidRPr="00AB79D6">
        <w:rPr>
          <w:rFonts w:cs="Arial"/>
        </w:rPr>
        <w:t>perform</w:t>
      </w:r>
      <w:r w:rsidR="008F5D7A">
        <w:rPr>
          <w:rFonts w:cs="Arial"/>
        </w:rPr>
        <w:t>s</w:t>
      </w:r>
      <w:r w:rsidRPr="00AB79D6">
        <w:rPr>
          <w:rFonts w:cs="Arial"/>
        </w:rPr>
        <w:t xml:space="preserve"> as expected </w:t>
      </w:r>
    </w:p>
    <w:p w14:paraId="5D6B0F4B" w14:textId="77777777" w:rsidR="008F5D7A" w:rsidRDefault="008F5D7A" w:rsidP="00AB79D6">
      <w:pPr>
        <w:jc w:val="both"/>
        <w:rPr>
          <w:rFonts w:cs="Arial"/>
        </w:rPr>
      </w:pPr>
    </w:p>
    <w:p w14:paraId="6F368DD4" w14:textId="77777777" w:rsidR="00AB79D6" w:rsidRPr="00AB79D6" w:rsidRDefault="004F1A47" w:rsidP="00AB79D6">
      <w:pPr>
        <w:jc w:val="both"/>
        <w:rPr>
          <w:rFonts w:cs="Arial"/>
        </w:rPr>
      </w:pPr>
      <w:r>
        <w:rPr>
          <w:rFonts w:cs="Arial"/>
        </w:rPr>
        <w:t>A program</w:t>
      </w:r>
      <w:r w:rsidR="00AB79D6" w:rsidRPr="00AB79D6">
        <w:rPr>
          <w:rFonts w:cs="Arial"/>
        </w:rPr>
        <w:t xml:space="preserve"> of audits and audit information (such as audit reports) is retained for a minimum of two years after creation. Auditors are selected and assigned based upon identified competence and objectivity and impartiality regarding the subject audit. </w:t>
      </w:r>
    </w:p>
    <w:p w14:paraId="1AEBF933" w14:textId="77777777" w:rsidR="00AB79D6" w:rsidRPr="00AB79D6" w:rsidRDefault="00AB79D6" w:rsidP="00AB79D6">
      <w:pPr>
        <w:jc w:val="both"/>
        <w:rPr>
          <w:rFonts w:cs="Arial"/>
        </w:rPr>
      </w:pPr>
    </w:p>
    <w:p w14:paraId="69C3E4AE" w14:textId="77777777" w:rsidR="00AB79D6" w:rsidRPr="00AB79D6" w:rsidRDefault="00AB79D6" w:rsidP="00AB79D6">
      <w:pPr>
        <w:tabs>
          <w:tab w:val="num" w:pos="720"/>
        </w:tabs>
        <w:jc w:val="both"/>
        <w:rPr>
          <w:rFonts w:cs="Arial"/>
        </w:rPr>
      </w:pPr>
    </w:p>
    <w:p w14:paraId="1B28C82C" w14:textId="77777777" w:rsidR="00AB79D6" w:rsidRPr="00AB79D6" w:rsidRDefault="00AB79D6" w:rsidP="008F5D7A">
      <w:pPr>
        <w:pStyle w:val="Heading2"/>
      </w:pPr>
      <w:bookmarkStart w:id="158" w:name="_Toc213725681"/>
      <w:bookmarkStart w:id="159" w:name="_Toc415219167"/>
      <w:bookmarkStart w:id="160" w:name="_Toc6875699"/>
      <w:r w:rsidRPr="00AB79D6">
        <w:t>Management review of the ISMS</w:t>
      </w:r>
      <w:bookmarkEnd w:id="158"/>
      <w:bookmarkEnd w:id="159"/>
      <w:bookmarkEnd w:id="160"/>
    </w:p>
    <w:p w14:paraId="0693F51D" w14:textId="77777777" w:rsidR="00AB79D6" w:rsidRPr="00AB79D6" w:rsidRDefault="00AB79D6" w:rsidP="00AB79D6">
      <w:pPr>
        <w:jc w:val="both"/>
        <w:rPr>
          <w:rFonts w:cs="Arial"/>
        </w:rPr>
      </w:pPr>
    </w:p>
    <w:p w14:paraId="752F04B1" w14:textId="59209B08" w:rsidR="00AB79D6" w:rsidRPr="00AB79D6" w:rsidRDefault="00AB79D6" w:rsidP="00AB79D6">
      <w:pPr>
        <w:jc w:val="both"/>
        <w:rPr>
          <w:rFonts w:cs="Arial"/>
        </w:rPr>
      </w:pPr>
      <w:r w:rsidRPr="00AB79D6">
        <w:rPr>
          <w:rFonts w:cs="Arial"/>
        </w:rPr>
        <w:t xml:space="preserve">A review is undertaken at least once a year to review the ISMS.  The review shall make recommendations for improvement which shall then be implemented and monitored by </w:t>
      </w:r>
      <w:r w:rsidR="00441963">
        <w:rPr>
          <w:rFonts w:cs="Arial"/>
        </w:rPr>
        <w:t>Wacky Widget</w:t>
      </w:r>
      <w:r w:rsidRPr="00AB79D6">
        <w:rPr>
          <w:rFonts w:cs="Arial"/>
        </w:rPr>
        <w:t xml:space="preserve">. The ISM is responsible for ensuring this review is </w:t>
      </w:r>
      <w:r w:rsidR="004F1A47" w:rsidRPr="00AB79D6">
        <w:rPr>
          <w:rFonts w:cs="Arial"/>
        </w:rPr>
        <w:t>organized</w:t>
      </w:r>
      <w:r w:rsidRPr="00AB79D6">
        <w:rPr>
          <w:rFonts w:cs="Arial"/>
        </w:rPr>
        <w:t xml:space="preserve"> and recorded. The Senior Management receives the output from the review.</w:t>
      </w:r>
    </w:p>
    <w:p w14:paraId="27D3EC1E" w14:textId="77777777" w:rsidR="00AB79D6" w:rsidRPr="00AB79D6" w:rsidRDefault="00E7147B" w:rsidP="008F5D7A">
      <w:pPr>
        <w:pStyle w:val="Heading3"/>
      </w:pPr>
      <w:r>
        <w:br w:type="page"/>
      </w:r>
      <w:bookmarkStart w:id="161" w:name="_Toc6875700"/>
      <w:r w:rsidR="00AB79D6" w:rsidRPr="00AB79D6">
        <w:lastRenderedPageBreak/>
        <w:t>Review input</w:t>
      </w:r>
      <w:bookmarkEnd w:id="161"/>
    </w:p>
    <w:p w14:paraId="08161172" w14:textId="77777777" w:rsidR="00AB79D6" w:rsidRPr="00AB79D6" w:rsidRDefault="00AB79D6" w:rsidP="00AB79D6">
      <w:pPr>
        <w:jc w:val="both"/>
        <w:rPr>
          <w:rFonts w:cs="Arial"/>
        </w:rPr>
      </w:pPr>
    </w:p>
    <w:p w14:paraId="51A7EE06" w14:textId="77777777" w:rsidR="00AB79D6" w:rsidRPr="00AB79D6" w:rsidRDefault="00AB79D6" w:rsidP="00AB79D6">
      <w:pPr>
        <w:jc w:val="both"/>
        <w:rPr>
          <w:rFonts w:cs="Arial"/>
        </w:rPr>
      </w:pPr>
      <w:r w:rsidRPr="00AB79D6">
        <w:rPr>
          <w:rFonts w:cs="Arial"/>
        </w:rPr>
        <w:t>To ensure an informed view, management shall review documentation including, but not limited to:</w:t>
      </w:r>
    </w:p>
    <w:p w14:paraId="32632B15" w14:textId="77777777" w:rsidR="008F5D7A" w:rsidRDefault="008F5D7A" w:rsidP="00AB79D6">
      <w:pPr>
        <w:jc w:val="both"/>
        <w:rPr>
          <w:rFonts w:cs="Arial"/>
        </w:rPr>
      </w:pPr>
    </w:p>
    <w:p w14:paraId="2178825F" w14:textId="77777777" w:rsidR="00AB79D6" w:rsidRPr="00AB79D6" w:rsidRDefault="00AB79D6" w:rsidP="008F5D7A">
      <w:pPr>
        <w:numPr>
          <w:ilvl w:val="0"/>
          <w:numId w:val="44"/>
        </w:numPr>
        <w:jc w:val="both"/>
        <w:rPr>
          <w:rFonts w:cs="Arial"/>
        </w:rPr>
      </w:pPr>
      <w:r w:rsidRPr="00AB79D6">
        <w:rPr>
          <w:rFonts w:cs="Arial"/>
        </w:rPr>
        <w:t>results of ISMS audits and reviews including those of key suppliers and partners where appropriate</w:t>
      </w:r>
    </w:p>
    <w:p w14:paraId="272E43C4" w14:textId="77777777" w:rsidR="00AB79D6" w:rsidRPr="00AB79D6" w:rsidRDefault="00AB79D6" w:rsidP="008F5D7A">
      <w:pPr>
        <w:numPr>
          <w:ilvl w:val="0"/>
          <w:numId w:val="44"/>
        </w:numPr>
        <w:jc w:val="both"/>
        <w:rPr>
          <w:rFonts w:cs="Arial"/>
        </w:rPr>
      </w:pPr>
      <w:r w:rsidRPr="00AB79D6">
        <w:rPr>
          <w:rFonts w:cs="Arial"/>
        </w:rPr>
        <w:t xml:space="preserve">feedback from interested parties </w:t>
      </w:r>
    </w:p>
    <w:p w14:paraId="34EA7418" w14:textId="10B5FF38" w:rsidR="00AB79D6" w:rsidRPr="00AB79D6" w:rsidRDefault="00AB79D6" w:rsidP="008F5D7A">
      <w:pPr>
        <w:numPr>
          <w:ilvl w:val="0"/>
          <w:numId w:val="44"/>
        </w:numPr>
        <w:jc w:val="both"/>
        <w:rPr>
          <w:rFonts w:cs="Arial"/>
        </w:rPr>
      </w:pPr>
      <w:r w:rsidRPr="00AB79D6">
        <w:rPr>
          <w:rFonts w:cs="Arial"/>
        </w:rPr>
        <w:t xml:space="preserve">techniques, products or procedures, which could be used in </w:t>
      </w:r>
      <w:r w:rsidR="00441963">
        <w:rPr>
          <w:rFonts w:cs="Arial"/>
        </w:rPr>
        <w:t>Wacky Widget</w:t>
      </w:r>
      <w:r w:rsidR="00441963" w:rsidRPr="00AB79D6">
        <w:rPr>
          <w:rFonts w:cs="Arial"/>
        </w:rPr>
        <w:t xml:space="preserve"> </w:t>
      </w:r>
      <w:r w:rsidRPr="00AB79D6">
        <w:rPr>
          <w:rFonts w:cs="Arial"/>
        </w:rPr>
        <w:t xml:space="preserve">to improve the ISMS performance and effectiveness </w:t>
      </w:r>
    </w:p>
    <w:p w14:paraId="217497E9" w14:textId="77777777" w:rsidR="00AB79D6" w:rsidRPr="00AB79D6" w:rsidRDefault="00AB79D6" w:rsidP="008F5D7A">
      <w:pPr>
        <w:numPr>
          <w:ilvl w:val="0"/>
          <w:numId w:val="44"/>
        </w:numPr>
        <w:jc w:val="both"/>
        <w:rPr>
          <w:rFonts w:cs="Arial"/>
        </w:rPr>
      </w:pPr>
      <w:r w:rsidRPr="00AB79D6">
        <w:rPr>
          <w:rFonts w:cs="Arial"/>
        </w:rPr>
        <w:t xml:space="preserve">status of corrective actions and improvements </w:t>
      </w:r>
    </w:p>
    <w:p w14:paraId="10F47B4C" w14:textId="77777777" w:rsidR="00AB79D6" w:rsidRPr="00AB79D6" w:rsidRDefault="00AB79D6" w:rsidP="008F5D7A">
      <w:pPr>
        <w:numPr>
          <w:ilvl w:val="0"/>
          <w:numId w:val="44"/>
        </w:numPr>
        <w:jc w:val="both"/>
        <w:rPr>
          <w:rFonts w:cs="Arial"/>
        </w:rPr>
      </w:pPr>
      <w:r w:rsidRPr="00AB79D6">
        <w:rPr>
          <w:rFonts w:cs="Arial"/>
        </w:rPr>
        <w:t xml:space="preserve">risks not adequately addressed in the previous risk assessments </w:t>
      </w:r>
    </w:p>
    <w:p w14:paraId="0E2AC830" w14:textId="77777777" w:rsidR="00AB79D6" w:rsidRPr="00AB79D6" w:rsidRDefault="00AB79D6" w:rsidP="008F5D7A">
      <w:pPr>
        <w:numPr>
          <w:ilvl w:val="0"/>
          <w:numId w:val="44"/>
        </w:numPr>
        <w:jc w:val="both"/>
        <w:rPr>
          <w:rFonts w:cs="Arial"/>
        </w:rPr>
      </w:pPr>
      <w:r w:rsidRPr="00AB79D6">
        <w:rPr>
          <w:rFonts w:cs="Arial"/>
        </w:rPr>
        <w:t xml:space="preserve">results from effectiveness measurements and objectives </w:t>
      </w:r>
    </w:p>
    <w:p w14:paraId="1A4E880C" w14:textId="77777777" w:rsidR="00AB79D6" w:rsidRPr="00AB79D6" w:rsidRDefault="00AB79D6" w:rsidP="008F5D7A">
      <w:pPr>
        <w:numPr>
          <w:ilvl w:val="0"/>
          <w:numId w:val="44"/>
        </w:numPr>
        <w:jc w:val="both"/>
        <w:rPr>
          <w:rFonts w:cs="Arial"/>
        </w:rPr>
      </w:pPr>
      <w:r w:rsidRPr="00AB79D6">
        <w:rPr>
          <w:rFonts w:cs="Arial"/>
        </w:rPr>
        <w:t xml:space="preserve">follow up actions from previous reviews </w:t>
      </w:r>
    </w:p>
    <w:p w14:paraId="51C5E716" w14:textId="77777777" w:rsidR="00AB79D6" w:rsidRPr="00AB79D6" w:rsidRDefault="00AB79D6" w:rsidP="008F5D7A">
      <w:pPr>
        <w:numPr>
          <w:ilvl w:val="0"/>
          <w:numId w:val="44"/>
        </w:numPr>
        <w:jc w:val="both"/>
        <w:rPr>
          <w:rFonts w:cs="Arial"/>
        </w:rPr>
      </w:pPr>
      <w:r w:rsidRPr="00AB79D6">
        <w:rPr>
          <w:rFonts w:cs="Arial"/>
        </w:rPr>
        <w:t xml:space="preserve">any changes that could affect the ISMS </w:t>
      </w:r>
    </w:p>
    <w:p w14:paraId="303F0FB5" w14:textId="77777777" w:rsidR="00AB79D6" w:rsidRPr="00AB79D6" w:rsidRDefault="00AB79D6" w:rsidP="008F5D7A">
      <w:pPr>
        <w:numPr>
          <w:ilvl w:val="0"/>
          <w:numId w:val="44"/>
        </w:numPr>
        <w:jc w:val="both"/>
        <w:rPr>
          <w:rFonts w:cs="Arial"/>
        </w:rPr>
      </w:pPr>
      <w:r w:rsidRPr="00AB79D6">
        <w:rPr>
          <w:rFonts w:cs="Arial"/>
        </w:rPr>
        <w:t>recommendations for improvement and emerging good practice and guidance</w:t>
      </w:r>
    </w:p>
    <w:p w14:paraId="7E4A6EFD" w14:textId="77777777" w:rsidR="00AB79D6" w:rsidRPr="00AB79D6" w:rsidRDefault="0075268F" w:rsidP="008F5D7A">
      <w:pPr>
        <w:numPr>
          <w:ilvl w:val="0"/>
          <w:numId w:val="44"/>
        </w:numPr>
        <w:jc w:val="both"/>
        <w:rPr>
          <w:rFonts w:cs="Arial"/>
        </w:rPr>
      </w:pPr>
      <w:r>
        <w:rPr>
          <w:rFonts w:cs="Arial"/>
        </w:rPr>
        <w:t>a</w:t>
      </w:r>
      <w:r w:rsidR="00AB79D6" w:rsidRPr="00AB79D6">
        <w:rPr>
          <w:rFonts w:cs="Arial"/>
        </w:rPr>
        <w:t>dequacy of policy and objectives.</w:t>
      </w:r>
    </w:p>
    <w:p w14:paraId="0890D0C2" w14:textId="77777777" w:rsidR="00AB79D6" w:rsidRPr="00AB79D6" w:rsidRDefault="00AB79D6" w:rsidP="008F5D7A">
      <w:pPr>
        <w:pStyle w:val="Heading3"/>
      </w:pPr>
      <w:bookmarkStart w:id="162" w:name="_Toc6875701"/>
      <w:r w:rsidRPr="00AB79D6">
        <w:t>Review output</w:t>
      </w:r>
      <w:bookmarkEnd w:id="162"/>
    </w:p>
    <w:p w14:paraId="36A544DF" w14:textId="77777777" w:rsidR="00AB79D6" w:rsidRPr="00AB79D6" w:rsidRDefault="00AB79D6" w:rsidP="00AB79D6">
      <w:pPr>
        <w:jc w:val="both"/>
        <w:rPr>
          <w:rFonts w:cs="Arial"/>
        </w:rPr>
      </w:pPr>
    </w:p>
    <w:p w14:paraId="7D4FE0CC" w14:textId="77777777" w:rsidR="008F5D7A" w:rsidRDefault="00AB79D6" w:rsidP="00AB79D6">
      <w:pPr>
        <w:jc w:val="both"/>
        <w:rPr>
          <w:rFonts w:cs="Arial"/>
        </w:rPr>
      </w:pPr>
      <w:r w:rsidRPr="00AB79D6">
        <w:rPr>
          <w:rFonts w:cs="Arial"/>
        </w:rPr>
        <w:t>Management shall record decisions and actions related to:</w:t>
      </w:r>
    </w:p>
    <w:p w14:paraId="7C6FDE61" w14:textId="77777777" w:rsidR="008F5D7A" w:rsidRDefault="008F5D7A" w:rsidP="00AB79D6">
      <w:pPr>
        <w:jc w:val="both"/>
        <w:rPr>
          <w:rFonts w:cs="Arial"/>
        </w:rPr>
      </w:pPr>
    </w:p>
    <w:p w14:paraId="6AB31B35" w14:textId="77777777" w:rsidR="00AB79D6" w:rsidRPr="00AB79D6" w:rsidRDefault="00AB79D6" w:rsidP="008F5D7A">
      <w:pPr>
        <w:numPr>
          <w:ilvl w:val="0"/>
          <w:numId w:val="44"/>
        </w:numPr>
        <w:jc w:val="both"/>
        <w:rPr>
          <w:rFonts w:cs="Arial"/>
        </w:rPr>
      </w:pPr>
      <w:r w:rsidRPr="00AB79D6">
        <w:rPr>
          <w:rFonts w:cs="Arial"/>
        </w:rPr>
        <w:t xml:space="preserve">the improvement of the ISMS </w:t>
      </w:r>
    </w:p>
    <w:p w14:paraId="7427B6B6" w14:textId="77777777" w:rsidR="00AB79D6" w:rsidRPr="00AB79D6" w:rsidRDefault="00AB79D6" w:rsidP="008F5D7A">
      <w:pPr>
        <w:numPr>
          <w:ilvl w:val="0"/>
          <w:numId w:val="44"/>
        </w:numPr>
        <w:jc w:val="both"/>
        <w:rPr>
          <w:rFonts w:cs="Arial"/>
        </w:rPr>
      </w:pPr>
      <w:r w:rsidRPr="00AB79D6">
        <w:rPr>
          <w:rFonts w:cs="Arial"/>
        </w:rPr>
        <w:t>updating of the risk assessment and risk treatment plan as appropriate</w:t>
      </w:r>
    </w:p>
    <w:p w14:paraId="32996AFD" w14:textId="77777777" w:rsidR="00AB79D6" w:rsidRPr="00AB79D6" w:rsidRDefault="00AB79D6" w:rsidP="008F5D7A">
      <w:pPr>
        <w:numPr>
          <w:ilvl w:val="0"/>
          <w:numId w:val="44"/>
        </w:numPr>
        <w:jc w:val="both"/>
        <w:rPr>
          <w:rFonts w:cs="Arial"/>
        </w:rPr>
      </w:pPr>
      <w:r w:rsidRPr="00AB79D6">
        <w:rPr>
          <w:rFonts w:cs="Arial"/>
        </w:rPr>
        <w:t xml:space="preserve">the modification of procedures and controls in response to changes in requirements </w:t>
      </w:r>
    </w:p>
    <w:p w14:paraId="42AA43F3" w14:textId="77777777" w:rsidR="00AB79D6" w:rsidRPr="00AB79D6" w:rsidRDefault="00AB79D6" w:rsidP="008F5D7A">
      <w:pPr>
        <w:numPr>
          <w:ilvl w:val="0"/>
          <w:numId w:val="44"/>
        </w:numPr>
        <w:jc w:val="both"/>
        <w:rPr>
          <w:rFonts w:cs="Arial"/>
        </w:rPr>
      </w:pPr>
      <w:r w:rsidRPr="00AB79D6">
        <w:rPr>
          <w:rFonts w:cs="Arial"/>
        </w:rPr>
        <w:t xml:space="preserve">resource needs </w:t>
      </w:r>
    </w:p>
    <w:p w14:paraId="18FDAB87" w14:textId="77777777" w:rsidR="00AB79D6" w:rsidRPr="00AB79D6" w:rsidRDefault="00AB79D6" w:rsidP="008F5D7A">
      <w:pPr>
        <w:numPr>
          <w:ilvl w:val="0"/>
          <w:numId w:val="44"/>
        </w:numPr>
        <w:jc w:val="both"/>
        <w:rPr>
          <w:rFonts w:cs="Arial"/>
        </w:rPr>
      </w:pPr>
      <w:r w:rsidRPr="00AB79D6">
        <w:rPr>
          <w:rFonts w:cs="Arial"/>
        </w:rPr>
        <w:t xml:space="preserve">improvements to how the effectiveness of controls and objectives are measured </w:t>
      </w:r>
    </w:p>
    <w:p w14:paraId="56AA233F" w14:textId="77777777" w:rsidR="00AB79D6" w:rsidRPr="00AB79D6" w:rsidRDefault="00AB79D6" w:rsidP="008F5D7A">
      <w:pPr>
        <w:ind w:left="-1080"/>
        <w:jc w:val="both"/>
        <w:rPr>
          <w:rFonts w:cs="Arial"/>
        </w:rPr>
      </w:pPr>
    </w:p>
    <w:p w14:paraId="5817137C" w14:textId="77777777" w:rsidR="00AB79D6" w:rsidRPr="00AB79D6" w:rsidRDefault="00AB79D6" w:rsidP="008F5D7A">
      <w:pPr>
        <w:pStyle w:val="Heading2"/>
      </w:pPr>
      <w:bookmarkStart w:id="163" w:name="_Toc213725682"/>
      <w:bookmarkStart w:id="164" w:name="_Toc415219168"/>
      <w:bookmarkStart w:id="165" w:name="_Toc6875702"/>
      <w:r w:rsidRPr="00AB79D6">
        <w:t>ISMS improvement</w:t>
      </w:r>
      <w:bookmarkEnd w:id="163"/>
      <w:bookmarkEnd w:id="164"/>
      <w:bookmarkEnd w:id="165"/>
    </w:p>
    <w:p w14:paraId="08534F98" w14:textId="77777777" w:rsidR="00AB79D6" w:rsidRPr="00AB79D6" w:rsidRDefault="00AB79D6" w:rsidP="00AB79D6">
      <w:pPr>
        <w:jc w:val="both"/>
        <w:rPr>
          <w:rFonts w:cs="Arial"/>
        </w:rPr>
      </w:pPr>
    </w:p>
    <w:p w14:paraId="7F2141FF" w14:textId="77777777" w:rsidR="00AB79D6" w:rsidRPr="00AB79D6" w:rsidRDefault="00AB79D6" w:rsidP="008F5D7A">
      <w:pPr>
        <w:pStyle w:val="Heading3"/>
      </w:pPr>
      <w:bookmarkStart w:id="166" w:name="_Toc6875703"/>
      <w:r w:rsidRPr="00AB79D6">
        <w:t>Continual improvement</w:t>
      </w:r>
      <w:bookmarkEnd w:id="166"/>
    </w:p>
    <w:p w14:paraId="39EDD44A" w14:textId="77777777" w:rsidR="00AB79D6" w:rsidRPr="00AB79D6" w:rsidRDefault="00AB79D6" w:rsidP="00AB79D6">
      <w:pPr>
        <w:jc w:val="both"/>
        <w:rPr>
          <w:rFonts w:cs="Arial"/>
        </w:rPr>
      </w:pPr>
    </w:p>
    <w:p w14:paraId="73F5F013" w14:textId="77777777" w:rsidR="00AB79D6" w:rsidRPr="00AB79D6" w:rsidRDefault="00AB79D6" w:rsidP="00AB79D6">
      <w:pPr>
        <w:jc w:val="both"/>
        <w:rPr>
          <w:rFonts w:cs="Arial"/>
        </w:rPr>
      </w:pPr>
      <w:r w:rsidRPr="00AB79D6">
        <w:rPr>
          <w:rFonts w:cs="Arial"/>
        </w:rPr>
        <w:t>Management ensures that the ISMS is continually improved wherever opportunity arises.</w:t>
      </w:r>
    </w:p>
    <w:p w14:paraId="3D07F6E6" w14:textId="77777777" w:rsidR="00AB79D6" w:rsidRPr="00AB79D6" w:rsidRDefault="008F5D7A" w:rsidP="008F5D7A">
      <w:pPr>
        <w:pStyle w:val="Heading3"/>
      </w:pPr>
      <w:bookmarkStart w:id="167" w:name="_Toc6875704"/>
      <w:r>
        <w:t>C</w:t>
      </w:r>
      <w:r w:rsidR="00AB79D6" w:rsidRPr="00AB79D6">
        <w:t>orrective Action</w:t>
      </w:r>
      <w:bookmarkEnd w:id="167"/>
      <w:r w:rsidR="00AB79D6" w:rsidRPr="00AB79D6">
        <w:t xml:space="preserve"> </w:t>
      </w:r>
    </w:p>
    <w:p w14:paraId="7597A1E7" w14:textId="77777777" w:rsidR="00AB79D6" w:rsidRPr="00AB79D6" w:rsidRDefault="00AB79D6" w:rsidP="00AB79D6">
      <w:pPr>
        <w:jc w:val="both"/>
        <w:rPr>
          <w:rFonts w:cs="Arial"/>
        </w:rPr>
      </w:pPr>
    </w:p>
    <w:p w14:paraId="552B1EA4" w14:textId="612DDFD5" w:rsidR="00AB79D6" w:rsidRPr="00AB79D6" w:rsidRDefault="00441963" w:rsidP="00AB79D6">
      <w:pPr>
        <w:jc w:val="both"/>
        <w:rPr>
          <w:rFonts w:cs="Arial"/>
        </w:rPr>
      </w:pPr>
      <w:r>
        <w:rPr>
          <w:rFonts w:cs="Arial"/>
        </w:rPr>
        <w:t>Wacky Widget</w:t>
      </w:r>
      <w:r w:rsidRPr="00AB79D6">
        <w:rPr>
          <w:rFonts w:cs="Arial"/>
        </w:rPr>
        <w:t xml:space="preserve"> </w:t>
      </w:r>
      <w:r w:rsidR="00AB79D6" w:rsidRPr="00AB79D6">
        <w:rPr>
          <w:rFonts w:cs="Arial"/>
        </w:rPr>
        <w:t xml:space="preserve">identifies non-conformities and takes appropriate action to eliminate the cause of the non-conformity. This is achieved by reviewing the nonconformity, determining the cause(s) of the nonconformity wherever </w:t>
      </w:r>
      <w:r w:rsidRPr="00AB79D6">
        <w:rPr>
          <w:rFonts w:cs="Arial"/>
        </w:rPr>
        <w:t>possible, determining</w:t>
      </w:r>
      <w:r w:rsidR="00AB79D6" w:rsidRPr="00AB79D6">
        <w:rPr>
          <w:rFonts w:cs="Arial"/>
        </w:rPr>
        <w:t xml:space="preserve"> if similar nonconformities exist, or could potentially occur, evaluating the need for corrective action, determining and implemen</w:t>
      </w:r>
      <w:r>
        <w:rPr>
          <w:rFonts w:cs="Arial"/>
        </w:rPr>
        <w:t xml:space="preserve">ting corrective action needed, </w:t>
      </w:r>
      <w:r w:rsidR="00AB79D6" w:rsidRPr="00AB79D6">
        <w:rPr>
          <w:rFonts w:cs="Arial"/>
        </w:rPr>
        <w:t>reviewing the effectiveness of any corrective action taken, making changes to the ISMS, if necessary.</w:t>
      </w:r>
    </w:p>
    <w:p w14:paraId="72436001" w14:textId="77777777" w:rsidR="008F5D7A" w:rsidRDefault="008F5D7A" w:rsidP="00AB79D6">
      <w:pPr>
        <w:jc w:val="both"/>
        <w:rPr>
          <w:rFonts w:cs="Arial"/>
        </w:rPr>
      </w:pPr>
    </w:p>
    <w:p w14:paraId="1DC6EBD2" w14:textId="77777777" w:rsidR="00AB79D6" w:rsidRPr="00AB79D6" w:rsidRDefault="00AB79D6" w:rsidP="00AB79D6">
      <w:pPr>
        <w:jc w:val="both"/>
        <w:rPr>
          <w:rFonts w:cs="Arial"/>
        </w:rPr>
      </w:pPr>
      <w:r w:rsidRPr="00AB79D6">
        <w:rPr>
          <w:rFonts w:cs="Arial"/>
        </w:rPr>
        <w:t>Any action needed is implemented and such action reviewed for effectiveness including changes to the ISMS. Appropriate documented information on the action taken is retained.</w:t>
      </w:r>
    </w:p>
    <w:p w14:paraId="735188AA" w14:textId="77777777" w:rsidR="00AB79D6" w:rsidRDefault="00AB79D6" w:rsidP="00AB79D6">
      <w:pPr>
        <w:rPr>
          <w:rFonts w:ascii="Verdana" w:eastAsia="Batang" w:hAnsi="Verdana"/>
        </w:rPr>
      </w:pPr>
    </w:p>
    <w:p w14:paraId="19F4D680" w14:textId="77777777" w:rsidR="00AB79D6" w:rsidRDefault="00AB79D6" w:rsidP="00AB79D6">
      <w:pPr>
        <w:jc w:val="both"/>
        <w:rPr>
          <w:rFonts w:ascii="Verdana" w:hAnsi="Verdana"/>
        </w:rPr>
      </w:pPr>
    </w:p>
    <w:p w14:paraId="60D59FF9" w14:textId="77777777" w:rsidR="00A75860" w:rsidRDefault="00A75860" w:rsidP="009B11C8">
      <w:bookmarkStart w:id="168" w:name="_Toc396825239"/>
    </w:p>
    <w:p w14:paraId="7E670B7D" w14:textId="77777777" w:rsidR="00E456C2" w:rsidRPr="00E456C2" w:rsidRDefault="00AB79D6" w:rsidP="009B11C8">
      <w:pPr>
        <w:rPr>
          <w:vanish/>
          <w:specVanish/>
        </w:rPr>
      </w:pPr>
      <w:r>
        <w:br w:type="page"/>
      </w:r>
      <w:bookmarkEnd w:id="168"/>
    </w:p>
    <w:p w14:paraId="5230BA2A" w14:textId="2F660F87" w:rsidR="003127BE" w:rsidRPr="00E456C2" w:rsidRDefault="003127BE" w:rsidP="003127BE">
      <w:pPr>
        <w:rPr>
          <w:vanish/>
          <w:specVanish/>
        </w:rPr>
      </w:pPr>
    </w:p>
    <w:p w14:paraId="3262AB8F" w14:textId="77777777" w:rsidR="00342D56" w:rsidRPr="00342D56" w:rsidRDefault="00E456C2" w:rsidP="00342D56">
      <w:pPr>
        <w:pStyle w:val="Heading1"/>
      </w:pPr>
      <w:bookmarkStart w:id="169" w:name="_Toc413399537"/>
      <w:r>
        <w:t xml:space="preserve"> </w:t>
      </w:r>
      <w:bookmarkStart w:id="170" w:name="_Toc6875705"/>
      <w:r w:rsidR="00342D56" w:rsidRPr="00342D56">
        <w:t>Document Control and Approval</w:t>
      </w:r>
      <w:bookmarkEnd w:id="169"/>
      <w:bookmarkEnd w:id="170"/>
    </w:p>
    <w:p w14:paraId="0E5C5FAC" w14:textId="77777777" w:rsidR="00342D56" w:rsidRPr="00E4019F" w:rsidRDefault="00342D56" w:rsidP="00342D56">
      <w:pPr>
        <w:rPr>
          <w:rFonts w:cs="Arial"/>
          <w:sz w:val="22"/>
        </w:rPr>
      </w:pPr>
    </w:p>
    <w:p w14:paraId="08CF1158" w14:textId="647E53D0" w:rsidR="00342D56" w:rsidRPr="00342D56" w:rsidRDefault="000A4BDB" w:rsidP="00342D56">
      <w:pPr>
        <w:rPr>
          <w:rFonts w:cs="Arial"/>
        </w:rPr>
      </w:pPr>
      <w:r>
        <w:rPr>
          <w:rFonts w:cs="Arial"/>
        </w:rPr>
        <w:t xml:space="preserve">The </w:t>
      </w:r>
      <w:r w:rsidR="00C47969">
        <w:rPr>
          <w:rFonts w:cs="Arial"/>
        </w:rPr>
        <w:t xml:space="preserve">Chief Information Security Officer </w:t>
      </w:r>
      <w:r w:rsidR="00342D56" w:rsidRPr="00342D56">
        <w:rPr>
          <w:rFonts w:cs="Arial"/>
        </w:rPr>
        <w:t xml:space="preserve">is the owner of this document and is responsible for ensuring that this procedure is reviewed in line with the review requirements of the ISMS. </w:t>
      </w:r>
    </w:p>
    <w:p w14:paraId="0AD917DE" w14:textId="77777777" w:rsidR="00342D56" w:rsidRPr="00342D56" w:rsidRDefault="00342D56" w:rsidP="00342D56">
      <w:pPr>
        <w:rPr>
          <w:rFonts w:cs="Arial"/>
        </w:rPr>
      </w:pPr>
    </w:p>
    <w:p w14:paraId="45754A48" w14:textId="77777777" w:rsidR="00342D56" w:rsidRPr="00342D56" w:rsidRDefault="00342D56" w:rsidP="00342D56">
      <w:pPr>
        <w:rPr>
          <w:rFonts w:cs="Arial"/>
        </w:rPr>
      </w:pPr>
      <w:r w:rsidRPr="00342D56">
        <w:rPr>
          <w:rFonts w:cs="Arial"/>
        </w:rPr>
        <w:t>A current version of this document is available to all members of</w:t>
      </w:r>
      <w:r w:rsidR="00D6206B">
        <w:rPr>
          <w:rFonts w:cs="Arial"/>
        </w:rPr>
        <w:t xml:space="preserve"> staff and </w:t>
      </w:r>
      <w:r w:rsidRPr="00342D56">
        <w:rPr>
          <w:rFonts w:cs="Arial"/>
        </w:rPr>
        <w:t>is the published version.</w:t>
      </w:r>
    </w:p>
    <w:p w14:paraId="3FAF938F" w14:textId="77777777" w:rsidR="00342D56" w:rsidRPr="00342D56" w:rsidRDefault="00342D56" w:rsidP="00342D56">
      <w:pPr>
        <w:rPr>
          <w:rFonts w:cs="Arial"/>
        </w:rPr>
      </w:pPr>
      <w:r w:rsidRPr="00342D56">
        <w:rPr>
          <w:rFonts w:cs="Arial"/>
        </w:rPr>
        <w:tab/>
      </w:r>
    </w:p>
    <w:p w14:paraId="589BE34C" w14:textId="77777777" w:rsidR="00342D56" w:rsidRPr="00342D56" w:rsidRDefault="00342D56" w:rsidP="00342D56">
      <w:pPr>
        <w:rPr>
          <w:rFonts w:cs="Arial"/>
        </w:rPr>
      </w:pPr>
    </w:p>
    <w:p w14:paraId="13C66691" w14:textId="0DCDABC5" w:rsidR="00231529" w:rsidRPr="00342D56" w:rsidRDefault="00231529" w:rsidP="00231529">
      <w:pPr>
        <w:rPr>
          <w:rFonts w:cs="Arial"/>
        </w:rPr>
      </w:pPr>
      <w:r w:rsidRPr="00342D56">
        <w:rPr>
          <w:rFonts w:cs="Arial"/>
        </w:rPr>
        <w:t>Signature:</w:t>
      </w:r>
      <w:r w:rsidRPr="00342D56">
        <w:rPr>
          <w:rFonts w:cs="Arial"/>
        </w:rPr>
        <w:tab/>
      </w:r>
      <w:r w:rsidR="00441963">
        <w:rPr>
          <w:rFonts w:ascii="Brush Script MT" w:hAnsi="Brush Script MT" w:cs="Arial"/>
          <w:sz w:val="24"/>
        </w:rPr>
        <w:t xml:space="preserve">Executive Manager Signature </w:t>
      </w:r>
      <w:r w:rsidR="00441963">
        <w:rPr>
          <w:rFonts w:ascii="Brush Script MT" w:hAnsi="Brush Script MT" w:cs="Arial"/>
          <w:sz w:val="24"/>
        </w:rPr>
        <w:tab/>
      </w:r>
      <w:r w:rsidRPr="00342D56">
        <w:rPr>
          <w:rFonts w:cs="Arial"/>
        </w:rPr>
        <w:tab/>
      </w:r>
      <w:r w:rsidRPr="00342D56">
        <w:rPr>
          <w:rFonts w:cs="Arial"/>
        </w:rPr>
        <w:tab/>
        <w:t xml:space="preserve">Date: </w:t>
      </w:r>
      <w:r w:rsidR="00441963">
        <w:rPr>
          <w:rFonts w:cs="Arial"/>
        </w:rPr>
        <w:t>01.01.2019</w:t>
      </w:r>
    </w:p>
    <w:p w14:paraId="6F6BC647" w14:textId="5376E89B" w:rsidR="00342D56" w:rsidRPr="00342D56" w:rsidRDefault="00342D56" w:rsidP="00342D56">
      <w:pPr>
        <w:rPr>
          <w:rFonts w:cs="Arial"/>
        </w:rPr>
      </w:pPr>
    </w:p>
    <w:p w14:paraId="14A292AC" w14:textId="77777777" w:rsidR="00342D56" w:rsidRDefault="00342D56" w:rsidP="00342D56">
      <w:pPr>
        <w:rPr>
          <w:rFonts w:cs="Arial"/>
        </w:rPr>
      </w:pPr>
    </w:p>
    <w:p w14:paraId="3BE19425" w14:textId="77777777" w:rsidR="00342D56" w:rsidRPr="002011C7" w:rsidRDefault="00342D56" w:rsidP="00342D56">
      <w:pPr>
        <w:rPr>
          <w:rFonts w:cs="Arial"/>
        </w:rPr>
      </w:pPr>
    </w:p>
    <w:p w14:paraId="57FD2A1A" w14:textId="77777777" w:rsidR="00342D56" w:rsidRPr="00342D56" w:rsidRDefault="00342D56" w:rsidP="00342D56">
      <w:pPr>
        <w:rPr>
          <w:rFonts w:cs="Arial"/>
        </w:rPr>
      </w:pPr>
    </w:p>
    <w:p w14:paraId="26451F68" w14:textId="77777777" w:rsidR="00342D56" w:rsidRPr="00342D56" w:rsidRDefault="00342D56" w:rsidP="00342D56">
      <w:pPr>
        <w:pStyle w:val="Heading2"/>
      </w:pPr>
      <w:bookmarkStart w:id="171" w:name="_Toc412794034"/>
      <w:bookmarkStart w:id="172" w:name="_Toc6875706"/>
      <w:r w:rsidRPr="00342D56">
        <w:t>Distribution</w:t>
      </w:r>
      <w:bookmarkEnd w:id="171"/>
      <w:bookmarkEnd w:id="172"/>
    </w:p>
    <w:p w14:paraId="44D2AB34" w14:textId="77777777" w:rsidR="00342D56" w:rsidRPr="00E4019F" w:rsidRDefault="00342D56" w:rsidP="00342D56">
      <w:pPr>
        <w:rPr>
          <w:rFonts w:cs="Arial"/>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970"/>
        <w:gridCol w:w="6120"/>
      </w:tblGrid>
      <w:tr w:rsidR="00342D56" w:rsidRPr="00E4019F" w14:paraId="3060ECA2" w14:textId="77777777" w:rsidTr="00AE1A15">
        <w:tc>
          <w:tcPr>
            <w:tcW w:w="2970" w:type="dxa"/>
            <w:shd w:val="pct20" w:color="auto" w:fill="auto"/>
          </w:tcPr>
          <w:p w14:paraId="60FEBC3C" w14:textId="77777777" w:rsidR="00342D56" w:rsidRPr="00E4019F" w:rsidRDefault="00342D56" w:rsidP="00AE1A15">
            <w:pPr>
              <w:rPr>
                <w:rFonts w:cs="Arial"/>
                <w:b/>
              </w:rPr>
            </w:pPr>
            <w:r w:rsidRPr="00E4019F">
              <w:rPr>
                <w:rFonts w:cs="Arial"/>
                <w:b/>
              </w:rPr>
              <w:t>Name</w:t>
            </w:r>
          </w:p>
        </w:tc>
        <w:tc>
          <w:tcPr>
            <w:tcW w:w="6120" w:type="dxa"/>
            <w:shd w:val="pct20" w:color="auto" w:fill="auto"/>
          </w:tcPr>
          <w:p w14:paraId="27883B8A" w14:textId="77777777" w:rsidR="00342D56" w:rsidRPr="00E4019F" w:rsidRDefault="00342D56" w:rsidP="00AE1A15">
            <w:pPr>
              <w:rPr>
                <w:rFonts w:cs="Arial"/>
                <w:b/>
              </w:rPr>
            </w:pPr>
            <w:r w:rsidRPr="00E4019F">
              <w:rPr>
                <w:rFonts w:cs="Arial"/>
                <w:b/>
              </w:rPr>
              <w:t>Role</w:t>
            </w:r>
          </w:p>
        </w:tc>
      </w:tr>
      <w:tr w:rsidR="00342D56" w:rsidRPr="00E4019F" w14:paraId="6B9D6482" w14:textId="77777777" w:rsidTr="00AE1A15">
        <w:tc>
          <w:tcPr>
            <w:tcW w:w="2970" w:type="dxa"/>
          </w:tcPr>
          <w:p w14:paraId="1162D1FB" w14:textId="77777777" w:rsidR="00342D56" w:rsidRPr="00E4019F" w:rsidRDefault="00342D56" w:rsidP="00AE1A15">
            <w:pPr>
              <w:spacing w:before="120"/>
              <w:rPr>
                <w:rFonts w:cs="Arial"/>
                <w:i/>
              </w:rPr>
            </w:pPr>
            <w:r>
              <w:rPr>
                <w:rFonts w:cs="Arial"/>
                <w:i/>
              </w:rPr>
              <w:t>Intranet</w:t>
            </w:r>
          </w:p>
          <w:p w14:paraId="171E3678" w14:textId="77777777" w:rsidR="00342D56" w:rsidRPr="00E4019F" w:rsidRDefault="00342D56" w:rsidP="00AE1A15">
            <w:pPr>
              <w:spacing w:before="120"/>
              <w:rPr>
                <w:rFonts w:cs="Arial"/>
                <w:i/>
              </w:rPr>
            </w:pPr>
          </w:p>
        </w:tc>
        <w:tc>
          <w:tcPr>
            <w:tcW w:w="6120" w:type="dxa"/>
          </w:tcPr>
          <w:p w14:paraId="7D1C5A7A" w14:textId="01A3BA85" w:rsidR="00342D56" w:rsidRPr="00E4019F" w:rsidRDefault="00441963" w:rsidP="00AE1A15">
            <w:pPr>
              <w:spacing w:before="120"/>
              <w:rPr>
                <w:rFonts w:cs="Arial"/>
                <w:i/>
              </w:rPr>
            </w:pPr>
            <w:r>
              <w:rPr>
                <w:rFonts w:cs="Arial"/>
                <w:i/>
              </w:rPr>
              <w:t>Distribution</w:t>
            </w:r>
            <w:r w:rsidR="00342D56">
              <w:rPr>
                <w:rFonts w:cs="Arial"/>
                <w:i/>
              </w:rPr>
              <w:t xml:space="preserve"> to all staff</w:t>
            </w:r>
          </w:p>
          <w:p w14:paraId="43C80610" w14:textId="77777777" w:rsidR="00342D56" w:rsidRPr="00E4019F" w:rsidRDefault="00342D56" w:rsidP="00AE1A15">
            <w:pPr>
              <w:spacing w:before="120"/>
              <w:rPr>
                <w:rFonts w:cs="Arial"/>
                <w:i/>
              </w:rPr>
            </w:pPr>
          </w:p>
        </w:tc>
      </w:tr>
    </w:tbl>
    <w:p w14:paraId="1025C11F" w14:textId="77777777" w:rsidR="00342D56" w:rsidRPr="00E4019F" w:rsidRDefault="00342D56" w:rsidP="00342D56">
      <w:pPr>
        <w:pStyle w:val="Heading2"/>
        <w:numPr>
          <w:ilvl w:val="0"/>
          <w:numId w:val="0"/>
        </w:numPr>
        <w:rPr>
          <w:rFonts w:cs="Arial"/>
          <w:i/>
        </w:rPr>
      </w:pPr>
    </w:p>
    <w:p w14:paraId="136E7956" w14:textId="77777777" w:rsidR="00342D56" w:rsidRPr="0034051C" w:rsidRDefault="00342D56" w:rsidP="00A8133C">
      <w:pPr>
        <w:pStyle w:val="Heading2"/>
      </w:pPr>
      <w:bookmarkStart w:id="173" w:name="_Toc412794035"/>
      <w:bookmarkStart w:id="174" w:name="_Toc6875707"/>
      <w:r w:rsidRPr="0034051C">
        <w:t>Version Information</w:t>
      </w:r>
      <w:bookmarkEnd w:id="173"/>
      <w:bookmarkEnd w:id="174"/>
    </w:p>
    <w:p w14:paraId="10319F21" w14:textId="77777777" w:rsidR="00342D56" w:rsidRPr="00E4019F" w:rsidRDefault="00342D56" w:rsidP="00342D56">
      <w:pPr>
        <w:rPr>
          <w:rFonts w:cs="Arial"/>
        </w:rPr>
      </w:pP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275"/>
        <w:gridCol w:w="1985"/>
        <w:gridCol w:w="4819"/>
      </w:tblGrid>
      <w:tr w:rsidR="00342D56" w:rsidRPr="00E4019F" w14:paraId="2C5B1F45" w14:textId="77777777" w:rsidTr="00AE1A15">
        <w:trPr>
          <w:cantSplit/>
        </w:trPr>
        <w:tc>
          <w:tcPr>
            <w:tcW w:w="993" w:type="dxa"/>
            <w:shd w:val="pct20" w:color="auto" w:fill="auto"/>
          </w:tcPr>
          <w:p w14:paraId="5AB26205" w14:textId="77777777" w:rsidR="00342D56" w:rsidRPr="00E4019F" w:rsidRDefault="00342D56" w:rsidP="00AE1A15">
            <w:pPr>
              <w:rPr>
                <w:rFonts w:cs="Arial"/>
              </w:rPr>
            </w:pPr>
            <w:r w:rsidRPr="00E4019F">
              <w:rPr>
                <w:rFonts w:cs="Arial"/>
                <w:b/>
              </w:rPr>
              <w:t>Version</w:t>
            </w:r>
          </w:p>
        </w:tc>
        <w:tc>
          <w:tcPr>
            <w:tcW w:w="1275" w:type="dxa"/>
            <w:shd w:val="pct20" w:color="auto" w:fill="auto"/>
          </w:tcPr>
          <w:p w14:paraId="08673A07" w14:textId="77777777" w:rsidR="00342D56" w:rsidRPr="00E4019F" w:rsidRDefault="00342D56" w:rsidP="00AE1A15">
            <w:pPr>
              <w:rPr>
                <w:rFonts w:cs="Arial"/>
              </w:rPr>
            </w:pPr>
            <w:r w:rsidRPr="00E4019F">
              <w:rPr>
                <w:rFonts w:cs="Arial"/>
                <w:b/>
              </w:rPr>
              <w:t>Date</w:t>
            </w:r>
          </w:p>
        </w:tc>
        <w:tc>
          <w:tcPr>
            <w:tcW w:w="1985" w:type="dxa"/>
            <w:shd w:val="pct20" w:color="auto" w:fill="auto"/>
          </w:tcPr>
          <w:p w14:paraId="7B29DAB5" w14:textId="77777777" w:rsidR="00342D56" w:rsidRPr="00E4019F" w:rsidRDefault="00342D56" w:rsidP="00AE1A15">
            <w:pPr>
              <w:rPr>
                <w:rFonts w:cs="Arial"/>
              </w:rPr>
            </w:pPr>
            <w:r w:rsidRPr="00E4019F">
              <w:rPr>
                <w:rFonts w:cs="Arial"/>
                <w:b/>
              </w:rPr>
              <w:t>Author(s)</w:t>
            </w:r>
          </w:p>
        </w:tc>
        <w:tc>
          <w:tcPr>
            <w:tcW w:w="4819" w:type="dxa"/>
            <w:shd w:val="pct20" w:color="auto" w:fill="auto"/>
          </w:tcPr>
          <w:p w14:paraId="0FB84C7D" w14:textId="77777777" w:rsidR="00342D56" w:rsidRPr="00E4019F" w:rsidRDefault="00342D56" w:rsidP="00AE1A15">
            <w:pPr>
              <w:rPr>
                <w:rFonts w:cs="Arial"/>
              </w:rPr>
            </w:pPr>
            <w:r w:rsidRPr="00E4019F">
              <w:rPr>
                <w:rFonts w:cs="Arial"/>
                <w:b/>
              </w:rPr>
              <w:t>Details</w:t>
            </w:r>
          </w:p>
        </w:tc>
      </w:tr>
      <w:tr w:rsidR="00342D56" w:rsidRPr="00E4019F" w14:paraId="3F94D3C9" w14:textId="77777777" w:rsidTr="00AE1A15">
        <w:trPr>
          <w:cantSplit/>
        </w:trPr>
        <w:tc>
          <w:tcPr>
            <w:tcW w:w="993" w:type="dxa"/>
          </w:tcPr>
          <w:p w14:paraId="3ECB54F6" w14:textId="77777777" w:rsidR="00342D56" w:rsidRPr="00E4019F" w:rsidRDefault="00342D56" w:rsidP="00AE1A15">
            <w:pPr>
              <w:rPr>
                <w:rFonts w:cs="Arial"/>
              </w:rPr>
            </w:pPr>
            <w:r w:rsidRPr="00E4019F">
              <w:rPr>
                <w:rFonts w:cs="Arial"/>
              </w:rPr>
              <w:t>0.</w:t>
            </w:r>
            <w:r>
              <w:rPr>
                <w:rFonts w:cs="Arial"/>
              </w:rPr>
              <w:t>1</w:t>
            </w:r>
          </w:p>
        </w:tc>
        <w:tc>
          <w:tcPr>
            <w:tcW w:w="1275" w:type="dxa"/>
          </w:tcPr>
          <w:p w14:paraId="1987325E" w14:textId="0B1ACA5A" w:rsidR="00342D56" w:rsidRPr="00E4019F" w:rsidRDefault="00441963" w:rsidP="00AE1A15">
            <w:pPr>
              <w:rPr>
                <w:rFonts w:cs="Arial"/>
              </w:rPr>
            </w:pPr>
            <w:r>
              <w:rPr>
                <w:rFonts w:cs="Arial"/>
              </w:rPr>
              <w:t>11/28</w:t>
            </w:r>
            <w:r w:rsidR="00342D56" w:rsidRPr="00E4019F">
              <w:rPr>
                <w:rFonts w:cs="Arial"/>
              </w:rPr>
              <w:t>/1</w:t>
            </w:r>
            <w:r>
              <w:rPr>
                <w:rFonts w:cs="Arial"/>
              </w:rPr>
              <w:t>8</w:t>
            </w:r>
          </w:p>
        </w:tc>
        <w:tc>
          <w:tcPr>
            <w:tcW w:w="1985" w:type="dxa"/>
          </w:tcPr>
          <w:p w14:paraId="72A4012F" w14:textId="3A237E8E" w:rsidR="00342D56" w:rsidRPr="00E4019F" w:rsidRDefault="00441963" w:rsidP="00AE1A15">
            <w:pPr>
              <w:rPr>
                <w:rFonts w:cs="Arial"/>
              </w:rPr>
            </w:pPr>
            <w:proofErr w:type="spellStart"/>
            <w:r>
              <w:rPr>
                <w:rFonts w:cs="Arial"/>
              </w:rPr>
              <w:t>M.Woolard</w:t>
            </w:r>
            <w:proofErr w:type="spellEnd"/>
            <w:r w:rsidR="00342D56" w:rsidRPr="00E4019F">
              <w:rPr>
                <w:rFonts w:cs="Arial"/>
              </w:rPr>
              <w:t xml:space="preserve"> </w:t>
            </w:r>
          </w:p>
        </w:tc>
        <w:tc>
          <w:tcPr>
            <w:tcW w:w="4819" w:type="dxa"/>
          </w:tcPr>
          <w:p w14:paraId="18CE5B64" w14:textId="77777777" w:rsidR="00342D56" w:rsidRPr="00E4019F" w:rsidRDefault="00342D56" w:rsidP="00AE1A15">
            <w:pPr>
              <w:rPr>
                <w:rFonts w:cs="Arial"/>
              </w:rPr>
            </w:pPr>
            <w:r w:rsidRPr="00E4019F">
              <w:rPr>
                <w:rFonts w:cs="Arial"/>
              </w:rPr>
              <w:t>First draft</w:t>
            </w:r>
          </w:p>
        </w:tc>
      </w:tr>
      <w:tr w:rsidR="00342D56" w:rsidRPr="00E4019F" w14:paraId="240D0F85" w14:textId="77777777" w:rsidTr="00AE1A15">
        <w:trPr>
          <w:cantSplit/>
        </w:trPr>
        <w:tc>
          <w:tcPr>
            <w:tcW w:w="993" w:type="dxa"/>
          </w:tcPr>
          <w:p w14:paraId="4B8D924C" w14:textId="77777777" w:rsidR="00342D56" w:rsidRPr="00E4019F" w:rsidRDefault="00B40BA3" w:rsidP="00AE1A15">
            <w:pPr>
              <w:rPr>
                <w:rFonts w:cs="Arial"/>
              </w:rPr>
            </w:pPr>
            <w:r>
              <w:rPr>
                <w:rFonts w:cs="Arial"/>
              </w:rPr>
              <w:t>0.2</w:t>
            </w:r>
          </w:p>
        </w:tc>
        <w:tc>
          <w:tcPr>
            <w:tcW w:w="1275" w:type="dxa"/>
          </w:tcPr>
          <w:p w14:paraId="11324401" w14:textId="0AD10173" w:rsidR="00342D56" w:rsidRDefault="00441963" w:rsidP="00AE1A15">
            <w:pPr>
              <w:rPr>
                <w:rFonts w:cs="Arial"/>
              </w:rPr>
            </w:pPr>
            <w:r>
              <w:rPr>
                <w:rFonts w:cs="Arial"/>
              </w:rPr>
              <w:t>12</w:t>
            </w:r>
            <w:r w:rsidR="00B40BA3">
              <w:rPr>
                <w:rFonts w:cs="Arial"/>
              </w:rPr>
              <w:t>/07/1</w:t>
            </w:r>
            <w:r>
              <w:rPr>
                <w:rFonts w:cs="Arial"/>
              </w:rPr>
              <w:t>8</w:t>
            </w:r>
          </w:p>
        </w:tc>
        <w:tc>
          <w:tcPr>
            <w:tcW w:w="1985" w:type="dxa"/>
          </w:tcPr>
          <w:p w14:paraId="50679E66" w14:textId="4A500847" w:rsidR="00342D56" w:rsidRPr="00E4019F" w:rsidRDefault="00441963" w:rsidP="00AE1A15">
            <w:pPr>
              <w:rPr>
                <w:rFonts w:cs="Arial"/>
              </w:rPr>
            </w:pPr>
            <w:proofErr w:type="spellStart"/>
            <w:r>
              <w:rPr>
                <w:rFonts w:cs="Arial"/>
              </w:rPr>
              <w:t>M.Woolard</w:t>
            </w:r>
            <w:proofErr w:type="spellEnd"/>
          </w:p>
        </w:tc>
        <w:tc>
          <w:tcPr>
            <w:tcW w:w="4819" w:type="dxa"/>
          </w:tcPr>
          <w:p w14:paraId="32348633" w14:textId="77777777" w:rsidR="00342D56" w:rsidRPr="00E4019F" w:rsidRDefault="00B40BA3" w:rsidP="00AE1A15">
            <w:pPr>
              <w:rPr>
                <w:rFonts w:cs="Arial"/>
              </w:rPr>
            </w:pPr>
            <w:r>
              <w:rPr>
                <w:rFonts w:cs="Arial"/>
              </w:rPr>
              <w:t>Second draft</w:t>
            </w:r>
          </w:p>
        </w:tc>
      </w:tr>
      <w:tr w:rsidR="009D5577" w:rsidRPr="00E4019F" w14:paraId="0E3F50EC" w14:textId="77777777" w:rsidTr="00AE1A15">
        <w:trPr>
          <w:cantSplit/>
        </w:trPr>
        <w:tc>
          <w:tcPr>
            <w:tcW w:w="993" w:type="dxa"/>
          </w:tcPr>
          <w:p w14:paraId="2419359D" w14:textId="77777777" w:rsidR="009D5577" w:rsidRDefault="00513106" w:rsidP="00AE1A15">
            <w:pPr>
              <w:rPr>
                <w:rFonts w:cs="Arial"/>
              </w:rPr>
            </w:pPr>
            <w:r>
              <w:rPr>
                <w:rFonts w:cs="Arial"/>
              </w:rPr>
              <w:t>1.0</w:t>
            </w:r>
          </w:p>
        </w:tc>
        <w:tc>
          <w:tcPr>
            <w:tcW w:w="1275" w:type="dxa"/>
          </w:tcPr>
          <w:p w14:paraId="762A88C5" w14:textId="6E9F53E9" w:rsidR="009D5577" w:rsidRDefault="00441963" w:rsidP="00AE1A15">
            <w:pPr>
              <w:rPr>
                <w:rFonts w:cs="Arial"/>
              </w:rPr>
            </w:pPr>
            <w:r>
              <w:rPr>
                <w:rFonts w:cs="Arial"/>
              </w:rPr>
              <w:t>01/01</w:t>
            </w:r>
            <w:r w:rsidR="00513106">
              <w:rPr>
                <w:rFonts w:cs="Arial"/>
              </w:rPr>
              <w:t>/1</w:t>
            </w:r>
            <w:r>
              <w:rPr>
                <w:rFonts w:cs="Arial"/>
              </w:rPr>
              <w:t>9</w:t>
            </w:r>
          </w:p>
        </w:tc>
        <w:tc>
          <w:tcPr>
            <w:tcW w:w="1985" w:type="dxa"/>
          </w:tcPr>
          <w:p w14:paraId="58CDEB5F" w14:textId="7F234A0D" w:rsidR="009D5577" w:rsidRDefault="00441963" w:rsidP="00AE1A15">
            <w:pPr>
              <w:rPr>
                <w:rFonts w:cs="Arial"/>
              </w:rPr>
            </w:pPr>
            <w:proofErr w:type="spellStart"/>
            <w:r>
              <w:rPr>
                <w:rFonts w:cs="Arial"/>
              </w:rPr>
              <w:t>M.Woolard</w:t>
            </w:r>
            <w:proofErr w:type="spellEnd"/>
          </w:p>
        </w:tc>
        <w:tc>
          <w:tcPr>
            <w:tcW w:w="4819" w:type="dxa"/>
          </w:tcPr>
          <w:p w14:paraId="6ECB7473" w14:textId="77777777" w:rsidR="009D5577" w:rsidRDefault="00513106" w:rsidP="00AE1A15">
            <w:pPr>
              <w:rPr>
                <w:rFonts w:cs="Arial"/>
              </w:rPr>
            </w:pPr>
            <w:r>
              <w:rPr>
                <w:rFonts w:cs="Arial"/>
              </w:rPr>
              <w:t>First published</w:t>
            </w:r>
          </w:p>
        </w:tc>
      </w:tr>
      <w:tr w:rsidR="00441963" w:rsidRPr="00E4019F" w14:paraId="5CE7FE86" w14:textId="77777777" w:rsidTr="00AE1A15">
        <w:trPr>
          <w:cantSplit/>
        </w:trPr>
        <w:tc>
          <w:tcPr>
            <w:tcW w:w="993" w:type="dxa"/>
          </w:tcPr>
          <w:p w14:paraId="2E102C00" w14:textId="67223019" w:rsidR="00441963" w:rsidRDefault="00441963" w:rsidP="00AE1A15">
            <w:pPr>
              <w:rPr>
                <w:rFonts w:cs="Arial"/>
              </w:rPr>
            </w:pPr>
          </w:p>
        </w:tc>
        <w:tc>
          <w:tcPr>
            <w:tcW w:w="1275" w:type="dxa"/>
          </w:tcPr>
          <w:p w14:paraId="3D74D3AB" w14:textId="7E002897" w:rsidR="00441963" w:rsidRDefault="00441963" w:rsidP="00AE1A15">
            <w:pPr>
              <w:rPr>
                <w:rFonts w:cs="Arial"/>
              </w:rPr>
            </w:pPr>
          </w:p>
        </w:tc>
        <w:tc>
          <w:tcPr>
            <w:tcW w:w="1985" w:type="dxa"/>
          </w:tcPr>
          <w:p w14:paraId="45E90E87" w14:textId="6ABA0935" w:rsidR="00441963" w:rsidRDefault="00441963" w:rsidP="00AE1A15">
            <w:pPr>
              <w:rPr>
                <w:rFonts w:cs="Arial"/>
              </w:rPr>
            </w:pPr>
          </w:p>
        </w:tc>
        <w:tc>
          <w:tcPr>
            <w:tcW w:w="4819" w:type="dxa"/>
          </w:tcPr>
          <w:p w14:paraId="45154AEB" w14:textId="41AED1F9" w:rsidR="00441963" w:rsidRDefault="00441963" w:rsidP="00AE1A15">
            <w:pPr>
              <w:rPr>
                <w:rFonts w:cs="Arial"/>
              </w:rPr>
            </w:pPr>
          </w:p>
        </w:tc>
      </w:tr>
      <w:tr w:rsidR="00441963" w:rsidRPr="00E4019F" w14:paraId="3060FFD8" w14:textId="77777777" w:rsidTr="00AE1A15">
        <w:trPr>
          <w:cantSplit/>
        </w:trPr>
        <w:tc>
          <w:tcPr>
            <w:tcW w:w="993" w:type="dxa"/>
          </w:tcPr>
          <w:p w14:paraId="4B1C3CC3" w14:textId="157841E9" w:rsidR="00441963" w:rsidRDefault="00441963" w:rsidP="00AE1A15">
            <w:pPr>
              <w:rPr>
                <w:rFonts w:cs="Arial"/>
              </w:rPr>
            </w:pPr>
          </w:p>
        </w:tc>
        <w:tc>
          <w:tcPr>
            <w:tcW w:w="1275" w:type="dxa"/>
          </w:tcPr>
          <w:p w14:paraId="1553D5C4" w14:textId="39949DD8" w:rsidR="00441963" w:rsidRDefault="00441963" w:rsidP="00AE1A15">
            <w:pPr>
              <w:rPr>
                <w:rFonts w:cs="Arial"/>
              </w:rPr>
            </w:pPr>
          </w:p>
        </w:tc>
        <w:tc>
          <w:tcPr>
            <w:tcW w:w="1985" w:type="dxa"/>
          </w:tcPr>
          <w:p w14:paraId="4C3C7A46" w14:textId="73059E3E" w:rsidR="00441963" w:rsidRDefault="00441963" w:rsidP="00AE1A15">
            <w:pPr>
              <w:rPr>
                <w:rFonts w:cs="Arial"/>
              </w:rPr>
            </w:pPr>
          </w:p>
        </w:tc>
        <w:tc>
          <w:tcPr>
            <w:tcW w:w="4819" w:type="dxa"/>
          </w:tcPr>
          <w:p w14:paraId="6FB93CDE" w14:textId="259C2A0B" w:rsidR="00441963" w:rsidRDefault="00441963" w:rsidP="00AE1A15">
            <w:pPr>
              <w:rPr>
                <w:rFonts w:cs="Arial"/>
              </w:rPr>
            </w:pPr>
          </w:p>
        </w:tc>
      </w:tr>
      <w:tr w:rsidR="00441963" w:rsidRPr="00E4019F" w14:paraId="0B175311" w14:textId="77777777" w:rsidTr="00AE1A15">
        <w:trPr>
          <w:cantSplit/>
        </w:trPr>
        <w:tc>
          <w:tcPr>
            <w:tcW w:w="993" w:type="dxa"/>
          </w:tcPr>
          <w:p w14:paraId="1443CA3A" w14:textId="782F2425" w:rsidR="00441963" w:rsidRDefault="00441963" w:rsidP="00AE1A15">
            <w:pPr>
              <w:rPr>
                <w:rFonts w:cs="Arial"/>
              </w:rPr>
            </w:pPr>
          </w:p>
        </w:tc>
        <w:tc>
          <w:tcPr>
            <w:tcW w:w="1275" w:type="dxa"/>
          </w:tcPr>
          <w:p w14:paraId="07B1D4DC" w14:textId="570BBBC4" w:rsidR="00441963" w:rsidRDefault="00441963" w:rsidP="00AE1A15">
            <w:pPr>
              <w:rPr>
                <w:rFonts w:cs="Arial"/>
              </w:rPr>
            </w:pPr>
          </w:p>
        </w:tc>
        <w:tc>
          <w:tcPr>
            <w:tcW w:w="1985" w:type="dxa"/>
          </w:tcPr>
          <w:p w14:paraId="4C3FC1D4" w14:textId="309B7607" w:rsidR="00441963" w:rsidRDefault="00441963" w:rsidP="00AE1A15">
            <w:pPr>
              <w:rPr>
                <w:rFonts w:cs="Arial"/>
              </w:rPr>
            </w:pPr>
          </w:p>
        </w:tc>
        <w:tc>
          <w:tcPr>
            <w:tcW w:w="4819" w:type="dxa"/>
          </w:tcPr>
          <w:p w14:paraId="44FBCDEA" w14:textId="41854456" w:rsidR="00441963" w:rsidRDefault="00441963" w:rsidP="00AE1A15">
            <w:pPr>
              <w:rPr>
                <w:rFonts w:cs="Arial"/>
              </w:rPr>
            </w:pPr>
          </w:p>
        </w:tc>
      </w:tr>
    </w:tbl>
    <w:p w14:paraId="18DA6A7A" w14:textId="77777777" w:rsidR="00DF0C2D" w:rsidRDefault="00F7376E" w:rsidP="00F7376E">
      <w:pPr>
        <w:pStyle w:val="Heading1"/>
        <w:numPr>
          <w:ilvl w:val="0"/>
          <w:numId w:val="0"/>
        </w:numPr>
        <w:tabs>
          <w:tab w:val="left" w:pos="4082"/>
        </w:tabs>
        <w:rPr>
          <w:rFonts w:cs="Arial"/>
          <w:lang w:eastAsia="en-GB"/>
        </w:rPr>
      </w:pPr>
      <w:r>
        <w:rPr>
          <w:rFonts w:cs="Arial"/>
          <w:lang w:eastAsia="en-GB"/>
        </w:rPr>
        <w:t xml:space="preserve"> </w:t>
      </w:r>
    </w:p>
    <w:sectPr w:rsidR="00DF0C2D" w:rsidSect="00764DD7">
      <w:headerReference w:type="default" r:id="rId13"/>
      <w:footerReference w:type="default" r:id="rId14"/>
      <w:pgSz w:w="11909" w:h="16834" w:code="9"/>
      <w:pgMar w:top="403"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D6D68" w14:textId="77777777" w:rsidR="003F3E3D" w:rsidRDefault="003F3E3D">
      <w:r>
        <w:separator/>
      </w:r>
    </w:p>
  </w:endnote>
  <w:endnote w:type="continuationSeparator" w:id="0">
    <w:p w14:paraId="7F6F05DC" w14:textId="77777777" w:rsidR="003F3E3D" w:rsidRDefault="003F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F8D91" w14:textId="69B3BCFC" w:rsidR="00A24B79" w:rsidRPr="00817E5A" w:rsidRDefault="00A24B79" w:rsidP="00817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7E1DE" w14:textId="77777777" w:rsidR="003F3E3D" w:rsidRDefault="003F3E3D">
      <w:r>
        <w:separator/>
      </w:r>
    </w:p>
  </w:footnote>
  <w:footnote w:type="continuationSeparator" w:id="0">
    <w:p w14:paraId="36A648BE" w14:textId="77777777" w:rsidR="003F3E3D" w:rsidRDefault="003F3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B182B" w14:textId="063D8422" w:rsidR="00A24B79" w:rsidRPr="00817E5A" w:rsidRDefault="00A24B79" w:rsidP="00817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349"/>
    <w:multiLevelType w:val="hybridMultilevel"/>
    <w:tmpl w:val="12582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44CBE"/>
    <w:multiLevelType w:val="multilevel"/>
    <w:tmpl w:val="F1087712"/>
    <w:lvl w:ilvl="0">
      <w:start w:val="1"/>
      <w:numFmt w:val="decimal"/>
      <w:pStyle w:val="Heading1"/>
      <w:lvlText w:val="%1"/>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5897758"/>
    <w:multiLevelType w:val="hybridMultilevel"/>
    <w:tmpl w:val="81202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D1FD8"/>
    <w:multiLevelType w:val="hybridMultilevel"/>
    <w:tmpl w:val="D7823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E055B4"/>
    <w:multiLevelType w:val="hybridMultilevel"/>
    <w:tmpl w:val="2A58ED90"/>
    <w:lvl w:ilvl="0" w:tplc="5C1874BE">
      <w:start w:val="1"/>
      <w:numFmt w:val="decimal"/>
      <w:lvlText w:val="3.%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511585D"/>
    <w:multiLevelType w:val="hybridMultilevel"/>
    <w:tmpl w:val="6B1ED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CE21E4"/>
    <w:multiLevelType w:val="multilevel"/>
    <w:tmpl w:val="268AC6EA"/>
    <w:lvl w:ilvl="0">
      <w:start w:val="3"/>
      <w:numFmt w:val="decimal"/>
      <w:lvlText w:val="%1"/>
      <w:lvlJc w:val="left"/>
      <w:pPr>
        <w:tabs>
          <w:tab w:val="num" w:pos="720"/>
        </w:tabs>
        <w:ind w:left="720" w:hanging="900"/>
      </w:pPr>
      <w:rPr>
        <w:rFonts w:hint="default"/>
      </w:rPr>
    </w:lvl>
    <w:lvl w:ilvl="1">
      <w:start w:val="1"/>
      <w:numFmt w:val="decimal"/>
      <w:isLgl/>
      <w:lvlText w:val="%1.%2"/>
      <w:lvlJc w:val="left"/>
      <w:pPr>
        <w:tabs>
          <w:tab w:val="num" w:pos="900"/>
        </w:tabs>
        <w:ind w:left="900" w:hanging="900"/>
      </w:pPr>
      <w:rPr>
        <w:rFonts w:hint="default"/>
        <w:b/>
      </w:rPr>
    </w:lvl>
    <w:lvl w:ilvl="2">
      <w:start w:val="1"/>
      <w:numFmt w:val="decimal"/>
      <w:isLgl/>
      <w:lvlText w:val="%1.%2.%3"/>
      <w:lvlJc w:val="left"/>
      <w:pPr>
        <w:tabs>
          <w:tab w:val="num" w:pos="720"/>
        </w:tabs>
        <w:ind w:left="720" w:hanging="90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7" w15:restartNumberingAfterBreak="0">
    <w:nsid w:val="1AC06198"/>
    <w:multiLevelType w:val="hybridMultilevel"/>
    <w:tmpl w:val="D10688C8"/>
    <w:lvl w:ilvl="0" w:tplc="EAB0132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5E45F4"/>
    <w:multiLevelType w:val="hybridMultilevel"/>
    <w:tmpl w:val="C81C88D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C66686"/>
    <w:multiLevelType w:val="hybridMultilevel"/>
    <w:tmpl w:val="EFF63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474925"/>
    <w:multiLevelType w:val="hybridMultilevel"/>
    <w:tmpl w:val="8A6A82D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219803CC"/>
    <w:multiLevelType w:val="hybridMultilevel"/>
    <w:tmpl w:val="C3E25D90"/>
    <w:lvl w:ilvl="0" w:tplc="5C1874BE">
      <w:start w:val="1"/>
      <w:numFmt w:val="decimal"/>
      <w:lvlText w:val="3.%1"/>
      <w:lvlJc w:val="left"/>
      <w:pPr>
        <w:ind w:left="1429" w:hanging="360"/>
      </w:pPr>
      <w:rPr>
        <w:rFonts w:hint="default"/>
        <w:b/>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234A75D5"/>
    <w:multiLevelType w:val="hybridMultilevel"/>
    <w:tmpl w:val="5AD03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B06898"/>
    <w:multiLevelType w:val="hybridMultilevel"/>
    <w:tmpl w:val="A9E64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3A20C3"/>
    <w:multiLevelType w:val="hybridMultilevel"/>
    <w:tmpl w:val="186C5E88"/>
    <w:lvl w:ilvl="0" w:tplc="EDEE73BC">
      <w:start w:val="1"/>
      <w:numFmt w:val="decimal"/>
      <w:lvlText w:val="%1."/>
      <w:lvlJc w:val="left"/>
      <w:pPr>
        <w:ind w:left="720" w:hanging="360"/>
      </w:pPr>
      <w:rPr>
        <w:rFonts w:ascii="Arial" w:eastAsia="Times New Roman" w:hAnsi="Arial" w:cs="Times New Roman"/>
      </w:rPr>
    </w:lvl>
    <w:lvl w:ilvl="1" w:tplc="6F6E3EA8">
      <w:numFmt w:val="bullet"/>
      <w:lvlText w:val="·"/>
      <w:lvlJc w:val="left"/>
      <w:pPr>
        <w:ind w:left="1650" w:hanging="570"/>
      </w:pPr>
      <w:rPr>
        <w:rFonts w:ascii="Arial" w:eastAsia="Times New Roman" w:hAnsi="Arial" w:cs="Aria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6D2153"/>
    <w:multiLevelType w:val="hybridMultilevel"/>
    <w:tmpl w:val="32B25D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9012D7"/>
    <w:multiLevelType w:val="multilevel"/>
    <w:tmpl w:val="BBFC64E6"/>
    <w:lvl w:ilvl="0">
      <w:start w:val="1"/>
      <w:numFmt w:val="decimal"/>
      <w:lvlText w:val="%1"/>
      <w:lvlJc w:val="left"/>
      <w:pPr>
        <w:tabs>
          <w:tab w:val="num" w:pos="437"/>
        </w:tabs>
        <w:ind w:left="437" w:hanging="437"/>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rPr>
    </w:lvl>
    <w:lvl w:ilvl="1">
      <w:start w:val="1"/>
      <w:numFmt w:val="decimal"/>
      <w:lvlText w:val="%1.%2"/>
      <w:lvlJc w:val="left"/>
      <w:pPr>
        <w:tabs>
          <w:tab w:val="num" w:pos="648"/>
        </w:tabs>
        <w:ind w:left="648" w:hanging="579"/>
      </w:pPr>
      <w:rPr>
        <w:rFonts w:hint="default"/>
      </w:rPr>
    </w:lvl>
    <w:lvl w:ilvl="2">
      <w:start w:val="1"/>
      <w:numFmt w:val="decimal"/>
      <w:lvlText w:val="%1.%2.%3"/>
      <w:lvlJc w:val="left"/>
      <w:pPr>
        <w:tabs>
          <w:tab w:val="num" w:pos="862"/>
        </w:tabs>
        <w:ind w:left="862" w:hanging="720"/>
      </w:pPr>
      <w:rPr>
        <w:rFonts w:hint="default"/>
        <w:b w:val="0"/>
        <w:i w:val="0"/>
        <w:iCs w:val="0"/>
      </w:rPr>
    </w:lvl>
    <w:lvl w:ilvl="3">
      <w:start w:val="1"/>
      <w:numFmt w:val="decimal"/>
      <w:lvlText w:val="%1.%2.%3.%4"/>
      <w:lvlJc w:val="left"/>
      <w:pPr>
        <w:tabs>
          <w:tab w:val="num" w:pos="292"/>
        </w:tabs>
        <w:ind w:left="292" w:hanging="864"/>
      </w:pPr>
      <w:rPr>
        <w:rFonts w:hint="default"/>
      </w:rPr>
    </w:lvl>
    <w:lvl w:ilvl="4">
      <w:start w:val="1"/>
      <w:numFmt w:val="decimal"/>
      <w:lvlText w:val="%1.%2.%3.%4.%5"/>
      <w:lvlJc w:val="left"/>
      <w:pPr>
        <w:tabs>
          <w:tab w:val="num" w:pos="436"/>
        </w:tabs>
        <w:ind w:left="436" w:hanging="1008"/>
      </w:pPr>
      <w:rPr>
        <w:rFonts w:hint="default"/>
      </w:rPr>
    </w:lvl>
    <w:lvl w:ilvl="5">
      <w:start w:val="1"/>
      <w:numFmt w:val="decimal"/>
      <w:lvlText w:val="%1.%2.%3.%4.%5.%6"/>
      <w:lvlJc w:val="left"/>
      <w:pPr>
        <w:tabs>
          <w:tab w:val="num" w:pos="580"/>
        </w:tabs>
        <w:ind w:left="580" w:hanging="1152"/>
      </w:pPr>
      <w:rPr>
        <w:rFonts w:hint="default"/>
      </w:rPr>
    </w:lvl>
    <w:lvl w:ilvl="6">
      <w:start w:val="1"/>
      <w:numFmt w:val="decimal"/>
      <w:lvlText w:val="%1.%2.%3.%4.%5.%6.%7"/>
      <w:lvlJc w:val="left"/>
      <w:pPr>
        <w:tabs>
          <w:tab w:val="num" w:pos="724"/>
        </w:tabs>
        <w:ind w:left="724" w:hanging="1296"/>
      </w:pPr>
      <w:rPr>
        <w:rFonts w:hint="default"/>
      </w:rPr>
    </w:lvl>
    <w:lvl w:ilvl="7">
      <w:start w:val="1"/>
      <w:numFmt w:val="decimal"/>
      <w:lvlText w:val="%1.%2.%3.%4.%5.%6.%7.%8"/>
      <w:lvlJc w:val="left"/>
      <w:pPr>
        <w:tabs>
          <w:tab w:val="num" w:pos="868"/>
        </w:tabs>
        <w:ind w:left="868" w:hanging="1440"/>
      </w:pPr>
      <w:rPr>
        <w:rFonts w:hint="default"/>
      </w:rPr>
    </w:lvl>
    <w:lvl w:ilvl="8">
      <w:start w:val="1"/>
      <w:numFmt w:val="decimal"/>
      <w:lvlText w:val="%1.%2.%3.%4.%5.%6.%7.%8.%9"/>
      <w:lvlJc w:val="left"/>
      <w:pPr>
        <w:tabs>
          <w:tab w:val="num" w:pos="1012"/>
        </w:tabs>
        <w:ind w:left="1012" w:hanging="1584"/>
      </w:pPr>
      <w:rPr>
        <w:rFonts w:hint="default"/>
      </w:rPr>
    </w:lvl>
  </w:abstractNum>
  <w:abstractNum w:abstractNumId="17" w15:restartNumberingAfterBreak="0">
    <w:nsid w:val="2E912F90"/>
    <w:multiLevelType w:val="hybridMultilevel"/>
    <w:tmpl w:val="B37ACADA"/>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8" w15:restartNumberingAfterBreak="0">
    <w:nsid w:val="3DBE6B26"/>
    <w:multiLevelType w:val="hybridMultilevel"/>
    <w:tmpl w:val="C234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9E074F"/>
    <w:multiLevelType w:val="hybridMultilevel"/>
    <w:tmpl w:val="3A44C290"/>
    <w:lvl w:ilvl="0" w:tplc="0809000F">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C34C0D"/>
    <w:multiLevelType w:val="hybridMultilevel"/>
    <w:tmpl w:val="9918C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FA7F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4F13DAD"/>
    <w:multiLevelType w:val="hybridMultilevel"/>
    <w:tmpl w:val="BEF8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B6762D"/>
    <w:multiLevelType w:val="hybridMultilevel"/>
    <w:tmpl w:val="DB26D2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826A03"/>
    <w:multiLevelType w:val="hybridMultilevel"/>
    <w:tmpl w:val="8758E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C3462A"/>
    <w:multiLevelType w:val="multilevel"/>
    <w:tmpl w:val="69D0C908"/>
    <w:lvl w:ilvl="0">
      <w:start w:val="3"/>
      <w:numFmt w:val="decimal"/>
      <w:lvlText w:val="%1"/>
      <w:lvlJc w:val="left"/>
      <w:pPr>
        <w:tabs>
          <w:tab w:val="num" w:pos="720"/>
        </w:tabs>
        <w:ind w:left="720" w:hanging="900"/>
      </w:pPr>
      <w:rPr>
        <w:rFonts w:hint="default"/>
      </w:rPr>
    </w:lvl>
    <w:lvl w:ilvl="1">
      <w:start w:val="1"/>
      <w:numFmt w:val="decimal"/>
      <w:isLgl/>
      <w:lvlText w:val="%1.%2"/>
      <w:lvlJc w:val="left"/>
      <w:pPr>
        <w:tabs>
          <w:tab w:val="num" w:pos="720"/>
        </w:tabs>
        <w:ind w:left="720" w:hanging="900"/>
      </w:pPr>
      <w:rPr>
        <w:rFonts w:hint="default"/>
      </w:rPr>
    </w:lvl>
    <w:lvl w:ilvl="2">
      <w:start w:val="1"/>
      <w:numFmt w:val="decimal"/>
      <w:isLgl/>
      <w:lvlText w:val="%1.%2.%3"/>
      <w:lvlJc w:val="left"/>
      <w:pPr>
        <w:tabs>
          <w:tab w:val="num" w:pos="720"/>
        </w:tabs>
        <w:ind w:left="720" w:hanging="90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26" w15:restartNumberingAfterBreak="0">
    <w:nsid w:val="715F2AD4"/>
    <w:multiLevelType w:val="hybridMultilevel"/>
    <w:tmpl w:val="9B50FADE"/>
    <w:lvl w:ilvl="0" w:tplc="5C1874BE">
      <w:start w:val="1"/>
      <w:numFmt w:val="decimal"/>
      <w:lvlText w:val="3.%1"/>
      <w:lvlJc w:val="left"/>
      <w:pPr>
        <w:ind w:left="1429" w:hanging="360"/>
      </w:pPr>
      <w:rPr>
        <w:rFonts w:hint="default"/>
        <w:b/>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7" w15:restartNumberingAfterBreak="0">
    <w:nsid w:val="72FF01B5"/>
    <w:multiLevelType w:val="hybridMultilevel"/>
    <w:tmpl w:val="4510C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2A30CF"/>
    <w:multiLevelType w:val="multilevel"/>
    <w:tmpl w:val="69D0C908"/>
    <w:lvl w:ilvl="0">
      <w:start w:val="3"/>
      <w:numFmt w:val="decimal"/>
      <w:lvlText w:val="%1"/>
      <w:lvlJc w:val="left"/>
      <w:pPr>
        <w:tabs>
          <w:tab w:val="num" w:pos="720"/>
        </w:tabs>
        <w:ind w:left="720" w:hanging="900"/>
      </w:pPr>
      <w:rPr>
        <w:rFonts w:hint="default"/>
      </w:rPr>
    </w:lvl>
    <w:lvl w:ilvl="1">
      <w:start w:val="1"/>
      <w:numFmt w:val="decimal"/>
      <w:isLgl/>
      <w:lvlText w:val="%1.%2"/>
      <w:lvlJc w:val="left"/>
      <w:pPr>
        <w:tabs>
          <w:tab w:val="num" w:pos="720"/>
        </w:tabs>
        <w:ind w:left="720" w:hanging="900"/>
      </w:pPr>
      <w:rPr>
        <w:rFonts w:hint="default"/>
      </w:rPr>
    </w:lvl>
    <w:lvl w:ilvl="2">
      <w:start w:val="1"/>
      <w:numFmt w:val="decimal"/>
      <w:isLgl/>
      <w:lvlText w:val="%1.%2.%3"/>
      <w:lvlJc w:val="left"/>
      <w:pPr>
        <w:tabs>
          <w:tab w:val="num" w:pos="720"/>
        </w:tabs>
        <w:ind w:left="720" w:hanging="90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29" w15:restartNumberingAfterBreak="0">
    <w:nsid w:val="75B4460D"/>
    <w:multiLevelType w:val="hybridMultilevel"/>
    <w:tmpl w:val="6C56A7C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0" w15:restartNumberingAfterBreak="0">
    <w:nsid w:val="7FE72106"/>
    <w:multiLevelType w:val="hybridMultilevel"/>
    <w:tmpl w:val="57888C34"/>
    <w:lvl w:ilvl="0" w:tplc="08090001">
      <w:start w:val="1"/>
      <w:numFmt w:val="bullet"/>
      <w:lvlText w:val=""/>
      <w:lvlJc w:val="left"/>
      <w:pPr>
        <w:ind w:left="8073" w:hanging="360"/>
      </w:pPr>
      <w:rPr>
        <w:rFonts w:ascii="Symbol" w:hAnsi="Symbol" w:hint="default"/>
      </w:rPr>
    </w:lvl>
    <w:lvl w:ilvl="1" w:tplc="08090003" w:tentative="1">
      <w:start w:val="1"/>
      <w:numFmt w:val="bullet"/>
      <w:lvlText w:val="o"/>
      <w:lvlJc w:val="left"/>
      <w:pPr>
        <w:ind w:left="8793" w:hanging="360"/>
      </w:pPr>
      <w:rPr>
        <w:rFonts w:ascii="Courier New" w:hAnsi="Courier New" w:cs="Courier New" w:hint="default"/>
      </w:rPr>
    </w:lvl>
    <w:lvl w:ilvl="2" w:tplc="08090005" w:tentative="1">
      <w:start w:val="1"/>
      <w:numFmt w:val="bullet"/>
      <w:lvlText w:val=""/>
      <w:lvlJc w:val="left"/>
      <w:pPr>
        <w:ind w:left="9513" w:hanging="360"/>
      </w:pPr>
      <w:rPr>
        <w:rFonts w:ascii="Wingdings" w:hAnsi="Wingdings" w:hint="default"/>
      </w:rPr>
    </w:lvl>
    <w:lvl w:ilvl="3" w:tplc="08090001" w:tentative="1">
      <w:start w:val="1"/>
      <w:numFmt w:val="bullet"/>
      <w:lvlText w:val=""/>
      <w:lvlJc w:val="left"/>
      <w:pPr>
        <w:ind w:left="10233" w:hanging="360"/>
      </w:pPr>
      <w:rPr>
        <w:rFonts w:ascii="Symbol" w:hAnsi="Symbol" w:hint="default"/>
      </w:rPr>
    </w:lvl>
    <w:lvl w:ilvl="4" w:tplc="08090003" w:tentative="1">
      <w:start w:val="1"/>
      <w:numFmt w:val="bullet"/>
      <w:lvlText w:val="o"/>
      <w:lvlJc w:val="left"/>
      <w:pPr>
        <w:ind w:left="10953" w:hanging="360"/>
      </w:pPr>
      <w:rPr>
        <w:rFonts w:ascii="Courier New" w:hAnsi="Courier New" w:cs="Courier New" w:hint="default"/>
      </w:rPr>
    </w:lvl>
    <w:lvl w:ilvl="5" w:tplc="08090005" w:tentative="1">
      <w:start w:val="1"/>
      <w:numFmt w:val="bullet"/>
      <w:lvlText w:val=""/>
      <w:lvlJc w:val="left"/>
      <w:pPr>
        <w:ind w:left="11673" w:hanging="360"/>
      </w:pPr>
      <w:rPr>
        <w:rFonts w:ascii="Wingdings" w:hAnsi="Wingdings" w:hint="default"/>
      </w:rPr>
    </w:lvl>
    <w:lvl w:ilvl="6" w:tplc="08090001" w:tentative="1">
      <w:start w:val="1"/>
      <w:numFmt w:val="bullet"/>
      <w:lvlText w:val=""/>
      <w:lvlJc w:val="left"/>
      <w:pPr>
        <w:ind w:left="12393" w:hanging="360"/>
      </w:pPr>
      <w:rPr>
        <w:rFonts w:ascii="Symbol" w:hAnsi="Symbol" w:hint="default"/>
      </w:rPr>
    </w:lvl>
    <w:lvl w:ilvl="7" w:tplc="08090003" w:tentative="1">
      <w:start w:val="1"/>
      <w:numFmt w:val="bullet"/>
      <w:lvlText w:val="o"/>
      <w:lvlJc w:val="left"/>
      <w:pPr>
        <w:ind w:left="13113" w:hanging="360"/>
      </w:pPr>
      <w:rPr>
        <w:rFonts w:ascii="Courier New" w:hAnsi="Courier New" w:cs="Courier New" w:hint="default"/>
      </w:rPr>
    </w:lvl>
    <w:lvl w:ilvl="8" w:tplc="08090005" w:tentative="1">
      <w:start w:val="1"/>
      <w:numFmt w:val="bullet"/>
      <w:lvlText w:val=""/>
      <w:lvlJc w:val="left"/>
      <w:pPr>
        <w:ind w:left="13833" w:hanging="360"/>
      </w:pPr>
      <w:rPr>
        <w:rFonts w:ascii="Wingdings" w:hAnsi="Wingdings" w:hint="default"/>
      </w:rPr>
    </w:lvl>
  </w:abstractNum>
  <w:num w:numId="1">
    <w:abstractNumId w:val="1"/>
  </w:num>
  <w:num w:numId="2">
    <w:abstractNumId w:val="22"/>
  </w:num>
  <w:num w:numId="3">
    <w:abstractNumId w:val="18"/>
  </w:num>
  <w:num w:numId="4">
    <w:abstractNumId w:val="19"/>
  </w:num>
  <w:num w:numId="5">
    <w:abstractNumId w:val="1"/>
  </w:num>
  <w:num w:numId="6">
    <w:abstractNumId w:val="1"/>
  </w:num>
  <w:num w:numId="7">
    <w:abstractNumId w:val="4"/>
  </w:num>
  <w:num w:numId="8">
    <w:abstractNumId w:val="11"/>
  </w:num>
  <w:num w:numId="9">
    <w:abstractNumId w:val="26"/>
  </w:num>
  <w:num w:numId="10">
    <w:abstractNumId w:val="1"/>
  </w:num>
  <w:num w:numId="11">
    <w:abstractNumId w:val="1"/>
  </w:num>
  <w:num w:numId="12">
    <w:abstractNumId w:val="1"/>
  </w:num>
  <w:num w:numId="13">
    <w:abstractNumId w:val="14"/>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6"/>
  </w:num>
  <w:num w:numId="23">
    <w:abstractNumId w:val="25"/>
  </w:num>
  <w:num w:numId="24">
    <w:abstractNumId w:val="28"/>
  </w:num>
  <w:num w:numId="25">
    <w:abstractNumId w:val="7"/>
  </w:num>
  <w:num w:numId="26">
    <w:abstractNumId w:val="30"/>
  </w:num>
  <w:num w:numId="27">
    <w:abstractNumId w:val="20"/>
  </w:num>
  <w:num w:numId="28">
    <w:abstractNumId w:val="16"/>
  </w:num>
  <w:num w:numId="29">
    <w:abstractNumId w:val="5"/>
  </w:num>
  <w:num w:numId="30">
    <w:abstractNumId w:val="13"/>
  </w:num>
  <w:num w:numId="31">
    <w:abstractNumId w:val="17"/>
  </w:num>
  <w:num w:numId="32">
    <w:abstractNumId w:val="9"/>
  </w:num>
  <w:num w:numId="33">
    <w:abstractNumId w:val="21"/>
  </w:num>
  <w:num w:numId="34">
    <w:abstractNumId w:val="29"/>
  </w:num>
  <w:num w:numId="35">
    <w:abstractNumId w:val="10"/>
  </w:num>
  <w:num w:numId="36">
    <w:abstractNumId w:val="1"/>
  </w:num>
  <w:num w:numId="37">
    <w:abstractNumId w:val="0"/>
  </w:num>
  <w:num w:numId="38">
    <w:abstractNumId w:val="27"/>
  </w:num>
  <w:num w:numId="39">
    <w:abstractNumId w:val="24"/>
  </w:num>
  <w:num w:numId="40">
    <w:abstractNumId w:val="12"/>
  </w:num>
  <w:num w:numId="41">
    <w:abstractNumId w:val="3"/>
  </w:num>
  <w:num w:numId="42">
    <w:abstractNumId w:val="2"/>
  </w:num>
  <w:num w:numId="43">
    <w:abstractNumId w:val="23"/>
  </w:num>
  <w:num w:numId="44">
    <w:abstractNumId w:val="8"/>
  </w:num>
  <w:num w:numId="45">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903,#a50021"/>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014"/>
    <w:rsid w:val="00003A44"/>
    <w:rsid w:val="00003EE9"/>
    <w:rsid w:val="0001307F"/>
    <w:rsid w:val="0002351D"/>
    <w:rsid w:val="000258B2"/>
    <w:rsid w:val="00025E07"/>
    <w:rsid w:val="00030640"/>
    <w:rsid w:val="0003168F"/>
    <w:rsid w:val="000323F7"/>
    <w:rsid w:val="00032DEC"/>
    <w:rsid w:val="00037EE8"/>
    <w:rsid w:val="000412AF"/>
    <w:rsid w:val="00042671"/>
    <w:rsid w:val="00044C6D"/>
    <w:rsid w:val="00045B5A"/>
    <w:rsid w:val="0005342D"/>
    <w:rsid w:val="00055772"/>
    <w:rsid w:val="000562A5"/>
    <w:rsid w:val="00057E7E"/>
    <w:rsid w:val="00060F70"/>
    <w:rsid w:val="00060F8C"/>
    <w:rsid w:val="00061BDD"/>
    <w:rsid w:val="00066356"/>
    <w:rsid w:val="000803E0"/>
    <w:rsid w:val="00083F45"/>
    <w:rsid w:val="00085824"/>
    <w:rsid w:val="000859A8"/>
    <w:rsid w:val="000931C7"/>
    <w:rsid w:val="00093AEB"/>
    <w:rsid w:val="00096F52"/>
    <w:rsid w:val="000A1281"/>
    <w:rsid w:val="000A3ABF"/>
    <w:rsid w:val="000A418A"/>
    <w:rsid w:val="000A41A1"/>
    <w:rsid w:val="000A4BDB"/>
    <w:rsid w:val="000A5283"/>
    <w:rsid w:val="000A5ED0"/>
    <w:rsid w:val="000A6DC8"/>
    <w:rsid w:val="000B0722"/>
    <w:rsid w:val="000B2B76"/>
    <w:rsid w:val="000B2F98"/>
    <w:rsid w:val="000B337E"/>
    <w:rsid w:val="000B4393"/>
    <w:rsid w:val="000B4E02"/>
    <w:rsid w:val="000B63A5"/>
    <w:rsid w:val="000C0A14"/>
    <w:rsid w:val="000C0FC7"/>
    <w:rsid w:val="000C1242"/>
    <w:rsid w:val="000C64F9"/>
    <w:rsid w:val="000E1218"/>
    <w:rsid w:val="000E21A7"/>
    <w:rsid w:val="000E274A"/>
    <w:rsid w:val="000E6B91"/>
    <w:rsid w:val="000E6E1F"/>
    <w:rsid w:val="000E6F72"/>
    <w:rsid w:val="000F368C"/>
    <w:rsid w:val="000F4D77"/>
    <w:rsid w:val="00101F9A"/>
    <w:rsid w:val="0010705A"/>
    <w:rsid w:val="00111051"/>
    <w:rsid w:val="00114ED8"/>
    <w:rsid w:val="00116EFB"/>
    <w:rsid w:val="00123014"/>
    <w:rsid w:val="00130AD4"/>
    <w:rsid w:val="00131345"/>
    <w:rsid w:val="0013336C"/>
    <w:rsid w:val="001340F4"/>
    <w:rsid w:val="001346C5"/>
    <w:rsid w:val="00136D32"/>
    <w:rsid w:val="00151BB7"/>
    <w:rsid w:val="00154345"/>
    <w:rsid w:val="00155F7A"/>
    <w:rsid w:val="00160DF0"/>
    <w:rsid w:val="00161338"/>
    <w:rsid w:val="00162B18"/>
    <w:rsid w:val="0016400F"/>
    <w:rsid w:val="0016506E"/>
    <w:rsid w:val="001725AD"/>
    <w:rsid w:val="00172941"/>
    <w:rsid w:val="00173607"/>
    <w:rsid w:val="00185033"/>
    <w:rsid w:val="00186EAD"/>
    <w:rsid w:val="00186F65"/>
    <w:rsid w:val="001906C0"/>
    <w:rsid w:val="00195706"/>
    <w:rsid w:val="001A088E"/>
    <w:rsid w:val="001A1E23"/>
    <w:rsid w:val="001A3743"/>
    <w:rsid w:val="001A444D"/>
    <w:rsid w:val="001A45FB"/>
    <w:rsid w:val="001B232F"/>
    <w:rsid w:val="001B3ED4"/>
    <w:rsid w:val="001B4304"/>
    <w:rsid w:val="001B488A"/>
    <w:rsid w:val="001B6785"/>
    <w:rsid w:val="001B75F6"/>
    <w:rsid w:val="001D2A19"/>
    <w:rsid w:val="001D3BC2"/>
    <w:rsid w:val="001F17BC"/>
    <w:rsid w:val="001F26BB"/>
    <w:rsid w:val="001F273D"/>
    <w:rsid w:val="001F2B4E"/>
    <w:rsid w:val="001F3899"/>
    <w:rsid w:val="00200A9D"/>
    <w:rsid w:val="0020385F"/>
    <w:rsid w:val="00207319"/>
    <w:rsid w:val="00215512"/>
    <w:rsid w:val="002173DF"/>
    <w:rsid w:val="002233DA"/>
    <w:rsid w:val="0022430C"/>
    <w:rsid w:val="0022431F"/>
    <w:rsid w:val="0022612C"/>
    <w:rsid w:val="00226CE5"/>
    <w:rsid w:val="00231529"/>
    <w:rsid w:val="00231CD5"/>
    <w:rsid w:val="00233661"/>
    <w:rsid w:val="00234F0F"/>
    <w:rsid w:val="00236572"/>
    <w:rsid w:val="00237BF6"/>
    <w:rsid w:val="00243676"/>
    <w:rsid w:val="002445BD"/>
    <w:rsid w:val="002446C8"/>
    <w:rsid w:val="0025065E"/>
    <w:rsid w:val="0025325A"/>
    <w:rsid w:val="002553D2"/>
    <w:rsid w:val="002567DC"/>
    <w:rsid w:val="00270CCE"/>
    <w:rsid w:val="00274472"/>
    <w:rsid w:val="00277358"/>
    <w:rsid w:val="00277CB9"/>
    <w:rsid w:val="00282D3E"/>
    <w:rsid w:val="002845EF"/>
    <w:rsid w:val="002848A0"/>
    <w:rsid w:val="00284EFD"/>
    <w:rsid w:val="00291F65"/>
    <w:rsid w:val="0029265D"/>
    <w:rsid w:val="00295F8E"/>
    <w:rsid w:val="002A1975"/>
    <w:rsid w:val="002A43CE"/>
    <w:rsid w:val="002A7F53"/>
    <w:rsid w:val="002B19CF"/>
    <w:rsid w:val="002C3C38"/>
    <w:rsid w:val="002C45F1"/>
    <w:rsid w:val="002C567C"/>
    <w:rsid w:val="002C5C4F"/>
    <w:rsid w:val="002C76C9"/>
    <w:rsid w:val="002D08E3"/>
    <w:rsid w:val="002D4568"/>
    <w:rsid w:val="002E1828"/>
    <w:rsid w:val="002E3427"/>
    <w:rsid w:val="002E4B1D"/>
    <w:rsid w:val="002F1E7D"/>
    <w:rsid w:val="002F278F"/>
    <w:rsid w:val="002F297D"/>
    <w:rsid w:val="002F5F5D"/>
    <w:rsid w:val="002F6B04"/>
    <w:rsid w:val="002F733B"/>
    <w:rsid w:val="00303864"/>
    <w:rsid w:val="003038B8"/>
    <w:rsid w:val="003060C2"/>
    <w:rsid w:val="0031274B"/>
    <w:rsid w:val="003127BE"/>
    <w:rsid w:val="00315DC5"/>
    <w:rsid w:val="00316EE5"/>
    <w:rsid w:val="00320A2B"/>
    <w:rsid w:val="00321CD8"/>
    <w:rsid w:val="003233D6"/>
    <w:rsid w:val="0033161F"/>
    <w:rsid w:val="00333771"/>
    <w:rsid w:val="00336330"/>
    <w:rsid w:val="00342D56"/>
    <w:rsid w:val="00344EA8"/>
    <w:rsid w:val="003535C9"/>
    <w:rsid w:val="00355ADD"/>
    <w:rsid w:val="00364ED6"/>
    <w:rsid w:val="00374898"/>
    <w:rsid w:val="00374DAA"/>
    <w:rsid w:val="00375438"/>
    <w:rsid w:val="00376291"/>
    <w:rsid w:val="003930C5"/>
    <w:rsid w:val="00393415"/>
    <w:rsid w:val="003A10A2"/>
    <w:rsid w:val="003A2D4D"/>
    <w:rsid w:val="003A6C7B"/>
    <w:rsid w:val="003B2ABC"/>
    <w:rsid w:val="003B6649"/>
    <w:rsid w:val="003B7539"/>
    <w:rsid w:val="003C098A"/>
    <w:rsid w:val="003C66EC"/>
    <w:rsid w:val="003C6ECF"/>
    <w:rsid w:val="003D0DC9"/>
    <w:rsid w:val="003D299D"/>
    <w:rsid w:val="003E02B7"/>
    <w:rsid w:val="003E3140"/>
    <w:rsid w:val="003E3492"/>
    <w:rsid w:val="003F0255"/>
    <w:rsid w:val="003F3E3D"/>
    <w:rsid w:val="003F45F2"/>
    <w:rsid w:val="00401C76"/>
    <w:rsid w:val="00402E11"/>
    <w:rsid w:val="0040694A"/>
    <w:rsid w:val="004077A5"/>
    <w:rsid w:val="00407BF9"/>
    <w:rsid w:val="004108C8"/>
    <w:rsid w:val="004117C5"/>
    <w:rsid w:val="004117D5"/>
    <w:rsid w:val="00412822"/>
    <w:rsid w:val="00414AB0"/>
    <w:rsid w:val="00420055"/>
    <w:rsid w:val="004238FC"/>
    <w:rsid w:val="00425449"/>
    <w:rsid w:val="0043009F"/>
    <w:rsid w:val="0043074A"/>
    <w:rsid w:val="00436DBB"/>
    <w:rsid w:val="00441963"/>
    <w:rsid w:val="0044228F"/>
    <w:rsid w:val="004447A3"/>
    <w:rsid w:val="00445307"/>
    <w:rsid w:val="00446A09"/>
    <w:rsid w:val="0045182A"/>
    <w:rsid w:val="00452EED"/>
    <w:rsid w:val="00457126"/>
    <w:rsid w:val="0046014E"/>
    <w:rsid w:val="004607CE"/>
    <w:rsid w:val="00472F59"/>
    <w:rsid w:val="00473A5C"/>
    <w:rsid w:val="00474024"/>
    <w:rsid w:val="004803EF"/>
    <w:rsid w:val="00485421"/>
    <w:rsid w:val="004857A7"/>
    <w:rsid w:val="00492E3E"/>
    <w:rsid w:val="004B43F2"/>
    <w:rsid w:val="004B526A"/>
    <w:rsid w:val="004C56BC"/>
    <w:rsid w:val="004C6912"/>
    <w:rsid w:val="004D0FEF"/>
    <w:rsid w:val="004D2AB8"/>
    <w:rsid w:val="004D3488"/>
    <w:rsid w:val="004E77C5"/>
    <w:rsid w:val="004E7D71"/>
    <w:rsid w:val="004F1A47"/>
    <w:rsid w:val="004F456E"/>
    <w:rsid w:val="004F565E"/>
    <w:rsid w:val="00503FC1"/>
    <w:rsid w:val="005068BB"/>
    <w:rsid w:val="00513106"/>
    <w:rsid w:val="00514455"/>
    <w:rsid w:val="00522FAF"/>
    <w:rsid w:val="00526071"/>
    <w:rsid w:val="005267C8"/>
    <w:rsid w:val="00526D07"/>
    <w:rsid w:val="00526D26"/>
    <w:rsid w:val="00530252"/>
    <w:rsid w:val="00532562"/>
    <w:rsid w:val="00532F3E"/>
    <w:rsid w:val="00535D4E"/>
    <w:rsid w:val="005470E3"/>
    <w:rsid w:val="0054725A"/>
    <w:rsid w:val="005479F3"/>
    <w:rsid w:val="00550E3E"/>
    <w:rsid w:val="00551797"/>
    <w:rsid w:val="00553548"/>
    <w:rsid w:val="00555620"/>
    <w:rsid w:val="00556790"/>
    <w:rsid w:val="00560300"/>
    <w:rsid w:val="00564602"/>
    <w:rsid w:val="00565C1D"/>
    <w:rsid w:val="00567E83"/>
    <w:rsid w:val="00590789"/>
    <w:rsid w:val="00593F1A"/>
    <w:rsid w:val="005A639D"/>
    <w:rsid w:val="005B247F"/>
    <w:rsid w:val="005B3C79"/>
    <w:rsid w:val="005B4EDC"/>
    <w:rsid w:val="005C0202"/>
    <w:rsid w:val="005C15AD"/>
    <w:rsid w:val="005C3CA2"/>
    <w:rsid w:val="005C4295"/>
    <w:rsid w:val="005C6787"/>
    <w:rsid w:val="005D5617"/>
    <w:rsid w:val="005D65D8"/>
    <w:rsid w:val="005E5864"/>
    <w:rsid w:val="005E5901"/>
    <w:rsid w:val="005F1FF8"/>
    <w:rsid w:val="005F3732"/>
    <w:rsid w:val="005F6BDF"/>
    <w:rsid w:val="005F799D"/>
    <w:rsid w:val="006007C2"/>
    <w:rsid w:val="00604C56"/>
    <w:rsid w:val="00605B57"/>
    <w:rsid w:val="00606565"/>
    <w:rsid w:val="00607028"/>
    <w:rsid w:val="006142F2"/>
    <w:rsid w:val="00616743"/>
    <w:rsid w:val="00620DFB"/>
    <w:rsid w:val="006213AD"/>
    <w:rsid w:val="00623871"/>
    <w:rsid w:val="00632031"/>
    <w:rsid w:val="00632B80"/>
    <w:rsid w:val="00640D9C"/>
    <w:rsid w:val="0064621F"/>
    <w:rsid w:val="0064631D"/>
    <w:rsid w:val="006510E0"/>
    <w:rsid w:val="00652314"/>
    <w:rsid w:val="00655FEF"/>
    <w:rsid w:val="00661ABE"/>
    <w:rsid w:val="00661C91"/>
    <w:rsid w:val="00666195"/>
    <w:rsid w:val="006673F4"/>
    <w:rsid w:val="006700B4"/>
    <w:rsid w:val="006723CC"/>
    <w:rsid w:val="00672691"/>
    <w:rsid w:val="0067426A"/>
    <w:rsid w:val="00674A71"/>
    <w:rsid w:val="006767DA"/>
    <w:rsid w:val="00677644"/>
    <w:rsid w:val="00681335"/>
    <w:rsid w:val="00681441"/>
    <w:rsid w:val="006858FF"/>
    <w:rsid w:val="00687420"/>
    <w:rsid w:val="006874E5"/>
    <w:rsid w:val="00691F9B"/>
    <w:rsid w:val="006925FF"/>
    <w:rsid w:val="00692EE4"/>
    <w:rsid w:val="006958AA"/>
    <w:rsid w:val="006A0158"/>
    <w:rsid w:val="006A2E1A"/>
    <w:rsid w:val="006A352B"/>
    <w:rsid w:val="006A4314"/>
    <w:rsid w:val="006B139B"/>
    <w:rsid w:val="006B1D9A"/>
    <w:rsid w:val="006B260D"/>
    <w:rsid w:val="006B28FB"/>
    <w:rsid w:val="006B3CAC"/>
    <w:rsid w:val="006B4F2B"/>
    <w:rsid w:val="006B766C"/>
    <w:rsid w:val="006C2294"/>
    <w:rsid w:val="006C57CF"/>
    <w:rsid w:val="006D46D4"/>
    <w:rsid w:val="006E1A82"/>
    <w:rsid w:val="006E7EED"/>
    <w:rsid w:val="006F03E1"/>
    <w:rsid w:val="006F0FDB"/>
    <w:rsid w:val="006F4187"/>
    <w:rsid w:val="006F4E4D"/>
    <w:rsid w:val="006F5CBF"/>
    <w:rsid w:val="006F71E9"/>
    <w:rsid w:val="007001D5"/>
    <w:rsid w:val="00700257"/>
    <w:rsid w:val="007037A4"/>
    <w:rsid w:val="00706069"/>
    <w:rsid w:val="0071157B"/>
    <w:rsid w:val="00711655"/>
    <w:rsid w:val="00714934"/>
    <w:rsid w:val="00715B4E"/>
    <w:rsid w:val="007160B8"/>
    <w:rsid w:val="00720AA2"/>
    <w:rsid w:val="00725EFD"/>
    <w:rsid w:val="00726090"/>
    <w:rsid w:val="00727C8A"/>
    <w:rsid w:val="00731BFC"/>
    <w:rsid w:val="00735626"/>
    <w:rsid w:val="007423B6"/>
    <w:rsid w:val="00743F82"/>
    <w:rsid w:val="007442BC"/>
    <w:rsid w:val="0075268F"/>
    <w:rsid w:val="007533F0"/>
    <w:rsid w:val="00755821"/>
    <w:rsid w:val="007638D8"/>
    <w:rsid w:val="00764DD7"/>
    <w:rsid w:val="0076730E"/>
    <w:rsid w:val="007700B4"/>
    <w:rsid w:val="00773547"/>
    <w:rsid w:val="00776324"/>
    <w:rsid w:val="00776818"/>
    <w:rsid w:val="00786416"/>
    <w:rsid w:val="007941C5"/>
    <w:rsid w:val="007971F0"/>
    <w:rsid w:val="007976EB"/>
    <w:rsid w:val="007B0273"/>
    <w:rsid w:val="007B0572"/>
    <w:rsid w:val="007B0EC0"/>
    <w:rsid w:val="007B2E83"/>
    <w:rsid w:val="007B4D9A"/>
    <w:rsid w:val="007B7ACE"/>
    <w:rsid w:val="007C5403"/>
    <w:rsid w:val="007D05D3"/>
    <w:rsid w:val="007D3757"/>
    <w:rsid w:val="007E0A56"/>
    <w:rsid w:val="007E14EA"/>
    <w:rsid w:val="007E1C1C"/>
    <w:rsid w:val="007E45CB"/>
    <w:rsid w:val="007E4AFD"/>
    <w:rsid w:val="007F0380"/>
    <w:rsid w:val="007F120D"/>
    <w:rsid w:val="007F21F0"/>
    <w:rsid w:val="00802D8F"/>
    <w:rsid w:val="0080519C"/>
    <w:rsid w:val="00811E3E"/>
    <w:rsid w:val="00813FA1"/>
    <w:rsid w:val="00817590"/>
    <w:rsid w:val="00817E5A"/>
    <w:rsid w:val="008235A8"/>
    <w:rsid w:val="008236F6"/>
    <w:rsid w:val="008313D0"/>
    <w:rsid w:val="008357E4"/>
    <w:rsid w:val="0084158A"/>
    <w:rsid w:val="00842B99"/>
    <w:rsid w:val="00856E5E"/>
    <w:rsid w:val="00866BDC"/>
    <w:rsid w:val="00871CD0"/>
    <w:rsid w:val="00872E06"/>
    <w:rsid w:val="00873B24"/>
    <w:rsid w:val="00874AE1"/>
    <w:rsid w:val="00876B88"/>
    <w:rsid w:val="00877C4C"/>
    <w:rsid w:val="00881244"/>
    <w:rsid w:val="00885254"/>
    <w:rsid w:val="00885965"/>
    <w:rsid w:val="008905BE"/>
    <w:rsid w:val="00897D0D"/>
    <w:rsid w:val="008A1208"/>
    <w:rsid w:val="008A4935"/>
    <w:rsid w:val="008B432E"/>
    <w:rsid w:val="008B635F"/>
    <w:rsid w:val="008C1B21"/>
    <w:rsid w:val="008C35DF"/>
    <w:rsid w:val="008C72C4"/>
    <w:rsid w:val="008D1EF0"/>
    <w:rsid w:val="008D7D15"/>
    <w:rsid w:val="008E2080"/>
    <w:rsid w:val="008F0F3A"/>
    <w:rsid w:val="008F3195"/>
    <w:rsid w:val="008F5D7A"/>
    <w:rsid w:val="00900815"/>
    <w:rsid w:val="00900C53"/>
    <w:rsid w:val="00902E30"/>
    <w:rsid w:val="00903DD5"/>
    <w:rsid w:val="00907FBA"/>
    <w:rsid w:val="00914221"/>
    <w:rsid w:val="00920A37"/>
    <w:rsid w:val="00921036"/>
    <w:rsid w:val="0092165C"/>
    <w:rsid w:val="00922CDA"/>
    <w:rsid w:val="00922D4D"/>
    <w:rsid w:val="009253C8"/>
    <w:rsid w:val="009278D9"/>
    <w:rsid w:val="009327A4"/>
    <w:rsid w:val="009334B8"/>
    <w:rsid w:val="00943E79"/>
    <w:rsid w:val="00945F84"/>
    <w:rsid w:val="00946349"/>
    <w:rsid w:val="00954F8C"/>
    <w:rsid w:val="009618A7"/>
    <w:rsid w:val="00966ACD"/>
    <w:rsid w:val="00966CDF"/>
    <w:rsid w:val="00972AE1"/>
    <w:rsid w:val="00975EF9"/>
    <w:rsid w:val="00976821"/>
    <w:rsid w:val="00983994"/>
    <w:rsid w:val="00991B3C"/>
    <w:rsid w:val="00991BE7"/>
    <w:rsid w:val="009A08CD"/>
    <w:rsid w:val="009A4424"/>
    <w:rsid w:val="009A4F8D"/>
    <w:rsid w:val="009A6B36"/>
    <w:rsid w:val="009A7A22"/>
    <w:rsid w:val="009B11C8"/>
    <w:rsid w:val="009B159C"/>
    <w:rsid w:val="009B1C42"/>
    <w:rsid w:val="009B305D"/>
    <w:rsid w:val="009B41CC"/>
    <w:rsid w:val="009B615F"/>
    <w:rsid w:val="009B6517"/>
    <w:rsid w:val="009B7912"/>
    <w:rsid w:val="009C470F"/>
    <w:rsid w:val="009C7D8A"/>
    <w:rsid w:val="009D2357"/>
    <w:rsid w:val="009D3101"/>
    <w:rsid w:val="009D5577"/>
    <w:rsid w:val="009D7F58"/>
    <w:rsid w:val="009E09FA"/>
    <w:rsid w:val="009E0F47"/>
    <w:rsid w:val="009E591D"/>
    <w:rsid w:val="009E6A5A"/>
    <w:rsid w:val="009F3429"/>
    <w:rsid w:val="009F50CE"/>
    <w:rsid w:val="00A00F82"/>
    <w:rsid w:val="00A02E3A"/>
    <w:rsid w:val="00A0321A"/>
    <w:rsid w:val="00A05429"/>
    <w:rsid w:val="00A1042F"/>
    <w:rsid w:val="00A11213"/>
    <w:rsid w:val="00A129B0"/>
    <w:rsid w:val="00A13023"/>
    <w:rsid w:val="00A214E7"/>
    <w:rsid w:val="00A2169C"/>
    <w:rsid w:val="00A21880"/>
    <w:rsid w:val="00A24B79"/>
    <w:rsid w:val="00A25A45"/>
    <w:rsid w:val="00A27857"/>
    <w:rsid w:val="00A30B47"/>
    <w:rsid w:val="00A37F4A"/>
    <w:rsid w:val="00A407E4"/>
    <w:rsid w:val="00A41569"/>
    <w:rsid w:val="00A42553"/>
    <w:rsid w:val="00A45D9D"/>
    <w:rsid w:val="00A47487"/>
    <w:rsid w:val="00A50DE5"/>
    <w:rsid w:val="00A60C2D"/>
    <w:rsid w:val="00A6472C"/>
    <w:rsid w:val="00A65B27"/>
    <w:rsid w:val="00A71A8D"/>
    <w:rsid w:val="00A75860"/>
    <w:rsid w:val="00A81069"/>
    <w:rsid w:val="00A8133C"/>
    <w:rsid w:val="00A8203C"/>
    <w:rsid w:val="00A82B93"/>
    <w:rsid w:val="00A8338C"/>
    <w:rsid w:val="00A86B62"/>
    <w:rsid w:val="00A86B9D"/>
    <w:rsid w:val="00A874E3"/>
    <w:rsid w:val="00A90752"/>
    <w:rsid w:val="00A93A72"/>
    <w:rsid w:val="00AA27A2"/>
    <w:rsid w:val="00AA2FBB"/>
    <w:rsid w:val="00AB1A26"/>
    <w:rsid w:val="00AB4642"/>
    <w:rsid w:val="00AB6434"/>
    <w:rsid w:val="00AB79D6"/>
    <w:rsid w:val="00AC00FB"/>
    <w:rsid w:val="00AC0DF5"/>
    <w:rsid w:val="00AC2E90"/>
    <w:rsid w:val="00AC5F1D"/>
    <w:rsid w:val="00AD43DA"/>
    <w:rsid w:val="00AD497D"/>
    <w:rsid w:val="00AD5EF6"/>
    <w:rsid w:val="00AD64B2"/>
    <w:rsid w:val="00AD72EA"/>
    <w:rsid w:val="00AE1A15"/>
    <w:rsid w:val="00AE21EF"/>
    <w:rsid w:val="00AE4096"/>
    <w:rsid w:val="00AE71B3"/>
    <w:rsid w:val="00AF2F6E"/>
    <w:rsid w:val="00AF4AC8"/>
    <w:rsid w:val="00B018BE"/>
    <w:rsid w:val="00B02750"/>
    <w:rsid w:val="00B07839"/>
    <w:rsid w:val="00B11689"/>
    <w:rsid w:val="00B14C70"/>
    <w:rsid w:val="00B20733"/>
    <w:rsid w:val="00B22343"/>
    <w:rsid w:val="00B23F3F"/>
    <w:rsid w:val="00B3528D"/>
    <w:rsid w:val="00B357D4"/>
    <w:rsid w:val="00B40BA3"/>
    <w:rsid w:val="00B43CE3"/>
    <w:rsid w:val="00B455A3"/>
    <w:rsid w:val="00B461E9"/>
    <w:rsid w:val="00B511DB"/>
    <w:rsid w:val="00B6094C"/>
    <w:rsid w:val="00B64EC0"/>
    <w:rsid w:val="00B64F39"/>
    <w:rsid w:val="00B65C5E"/>
    <w:rsid w:val="00B757E1"/>
    <w:rsid w:val="00B77804"/>
    <w:rsid w:val="00B8644F"/>
    <w:rsid w:val="00B932E0"/>
    <w:rsid w:val="00B93338"/>
    <w:rsid w:val="00B93A11"/>
    <w:rsid w:val="00BA5751"/>
    <w:rsid w:val="00BA63C4"/>
    <w:rsid w:val="00BB288D"/>
    <w:rsid w:val="00BB32F0"/>
    <w:rsid w:val="00BB4AC4"/>
    <w:rsid w:val="00BB5E03"/>
    <w:rsid w:val="00BC1FA8"/>
    <w:rsid w:val="00BC2B06"/>
    <w:rsid w:val="00BC2CFF"/>
    <w:rsid w:val="00BC3A0D"/>
    <w:rsid w:val="00BC5817"/>
    <w:rsid w:val="00BD1655"/>
    <w:rsid w:val="00BD1779"/>
    <w:rsid w:val="00BD2992"/>
    <w:rsid w:val="00BD7934"/>
    <w:rsid w:val="00BE040A"/>
    <w:rsid w:val="00BE0F95"/>
    <w:rsid w:val="00BE333B"/>
    <w:rsid w:val="00BE6310"/>
    <w:rsid w:val="00BF59F4"/>
    <w:rsid w:val="00C05883"/>
    <w:rsid w:val="00C063D1"/>
    <w:rsid w:val="00C07CE2"/>
    <w:rsid w:val="00C07ED5"/>
    <w:rsid w:val="00C10532"/>
    <w:rsid w:val="00C11DB8"/>
    <w:rsid w:val="00C15EA5"/>
    <w:rsid w:val="00C15F69"/>
    <w:rsid w:val="00C161E1"/>
    <w:rsid w:val="00C21BFF"/>
    <w:rsid w:val="00C229DF"/>
    <w:rsid w:val="00C25F3F"/>
    <w:rsid w:val="00C3584D"/>
    <w:rsid w:val="00C4480E"/>
    <w:rsid w:val="00C47969"/>
    <w:rsid w:val="00C51862"/>
    <w:rsid w:val="00C528FB"/>
    <w:rsid w:val="00C60F4E"/>
    <w:rsid w:val="00C64505"/>
    <w:rsid w:val="00C65462"/>
    <w:rsid w:val="00C908AB"/>
    <w:rsid w:val="00C90E75"/>
    <w:rsid w:val="00C9248C"/>
    <w:rsid w:val="00C9445F"/>
    <w:rsid w:val="00C94ED5"/>
    <w:rsid w:val="00C954FD"/>
    <w:rsid w:val="00C9636D"/>
    <w:rsid w:val="00C977F0"/>
    <w:rsid w:val="00CA25A9"/>
    <w:rsid w:val="00CA60B2"/>
    <w:rsid w:val="00CB478E"/>
    <w:rsid w:val="00CC1FEA"/>
    <w:rsid w:val="00CC658D"/>
    <w:rsid w:val="00CC68F1"/>
    <w:rsid w:val="00CD2ABF"/>
    <w:rsid w:val="00CD36F4"/>
    <w:rsid w:val="00CD4D03"/>
    <w:rsid w:val="00CE0FC9"/>
    <w:rsid w:val="00CE4469"/>
    <w:rsid w:val="00CE6AFF"/>
    <w:rsid w:val="00CE6DFF"/>
    <w:rsid w:val="00CF03EF"/>
    <w:rsid w:val="00CF1876"/>
    <w:rsid w:val="00CF1958"/>
    <w:rsid w:val="00CF2C8A"/>
    <w:rsid w:val="00CF66F5"/>
    <w:rsid w:val="00CF7087"/>
    <w:rsid w:val="00CF7256"/>
    <w:rsid w:val="00D062C9"/>
    <w:rsid w:val="00D0672C"/>
    <w:rsid w:val="00D07637"/>
    <w:rsid w:val="00D112EC"/>
    <w:rsid w:val="00D14842"/>
    <w:rsid w:val="00D16DEC"/>
    <w:rsid w:val="00D203DC"/>
    <w:rsid w:val="00D218C8"/>
    <w:rsid w:val="00D26A6C"/>
    <w:rsid w:val="00D26A79"/>
    <w:rsid w:val="00D3155F"/>
    <w:rsid w:val="00D332FD"/>
    <w:rsid w:val="00D35C79"/>
    <w:rsid w:val="00D37AF3"/>
    <w:rsid w:val="00D4029B"/>
    <w:rsid w:val="00D40DA5"/>
    <w:rsid w:val="00D47B10"/>
    <w:rsid w:val="00D56DF5"/>
    <w:rsid w:val="00D600C3"/>
    <w:rsid w:val="00D6206B"/>
    <w:rsid w:val="00D64C7A"/>
    <w:rsid w:val="00D65069"/>
    <w:rsid w:val="00D662E7"/>
    <w:rsid w:val="00D71808"/>
    <w:rsid w:val="00D72B3E"/>
    <w:rsid w:val="00D73177"/>
    <w:rsid w:val="00D734E3"/>
    <w:rsid w:val="00D73729"/>
    <w:rsid w:val="00D77634"/>
    <w:rsid w:val="00D77FAE"/>
    <w:rsid w:val="00D81D26"/>
    <w:rsid w:val="00D8327C"/>
    <w:rsid w:val="00D8791F"/>
    <w:rsid w:val="00D90377"/>
    <w:rsid w:val="00D94422"/>
    <w:rsid w:val="00DA3888"/>
    <w:rsid w:val="00DA5EF3"/>
    <w:rsid w:val="00DB285E"/>
    <w:rsid w:val="00DC25EE"/>
    <w:rsid w:val="00DC6322"/>
    <w:rsid w:val="00DC6515"/>
    <w:rsid w:val="00DC6ED9"/>
    <w:rsid w:val="00DD4AE9"/>
    <w:rsid w:val="00DD5BFA"/>
    <w:rsid w:val="00DD7312"/>
    <w:rsid w:val="00DE1581"/>
    <w:rsid w:val="00DE1926"/>
    <w:rsid w:val="00DE322A"/>
    <w:rsid w:val="00DE6FCF"/>
    <w:rsid w:val="00DE7D37"/>
    <w:rsid w:val="00DF0C2D"/>
    <w:rsid w:val="00DF605F"/>
    <w:rsid w:val="00E020E9"/>
    <w:rsid w:val="00E021CF"/>
    <w:rsid w:val="00E13BA0"/>
    <w:rsid w:val="00E20546"/>
    <w:rsid w:val="00E20CC2"/>
    <w:rsid w:val="00E24068"/>
    <w:rsid w:val="00E36421"/>
    <w:rsid w:val="00E456C2"/>
    <w:rsid w:val="00E45C05"/>
    <w:rsid w:val="00E46786"/>
    <w:rsid w:val="00E515ED"/>
    <w:rsid w:val="00E63AC6"/>
    <w:rsid w:val="00E64324"/>
    <w:rsid w:val="00E66690"/>
    <w:rsid w:val="00E669A2"/>
    <w:rsid w:val="00E7147B"/>
    <w:rsid w:val="00E71D55"/>
    <w:rsid w:val="00E732BA"/>
    <w:rsid w:val="00E85234"/>
    <w:rsid w:val="00E874D5"/>
    <w:rsid w:val="00E90514"/>
    <w:rsid w:val="00EA10DF"/>
    <w:rsid w:val="00EA211E"/>
    <w:rsid w:val="00EA527F"/>
    <w:rsid w:val="00EA750C"/>
    <w:rsid w:val="00EB04F2"/>
    <w:rsid w:val="00EB1B69"/>
    <w:rsid w:val="00EB1D1D"/>
    <w:rsid w:val="00EB485A"/>
    <w:rsid w:val="00EB5C77"/>
    <w:rsid w:val="00EC28DA"/>
    <w:rsid w:val="00EC6E24"/>
    <w:rsid w:val="00EC7F4C"/>
    <w:rsid w:val="00ED1901"/>
    <w:rsid w:val="00ED68EE"/>
    <w:rsid w:val="00EE2DD2"/>
    <w:rsid w:val="00EF1F68"/>
    <w:rsid w:val="00F0415B"/>
    <w:rsid w:val="00F139DF"/>
    <w:rsid w:val="00F21FE6"/>
    <w:rsid w:val="00F22151"/>
    <w:rsid w:val="00F3134E"/>
    <w:rsid w:val="00F316E0"/>
    <w:rsid w:val="00F323E6"/>
    <w:rsid w:val="00F32B52"/>
    <w:rsid w:val="00F34910"/>
    <w:rsid w:val="00F41046"/>
    <w:rsid w:val="00F4114D"/>
    <w:rsid w:val="00F41323"/>
    <w:rsid w:val="00F456B9"/>
    <w:rsid w:val="00F51DC1"/>
    <w:rsid w:val="00F5253B"/>
    <w:rsid w:val="00F54578"/>
    <w:rsid w:val="00F71466"/>
    <w:rsid w:val="00F7264F"/>
    <w:rsid w:val="00F73745"/>
    <w:rsid w:val="00F7376E"/>
    <w:rsid w:val="00F74AD6"/>
    <w:rsid w:val="00F761A7"/>
    <w:rsid w:val="00F87209"/>
    <w:rsid w:val="00F87809"/>
    <w:rsid w:val="00F903B7"/>
    <w:rsid w:val="00F93071"/>
    <w:rsid w:val="00F96572"/>
    <w:rsid w:val="00FA0323"/>
    <w:rsid w:val="00FA6231"/>
    <w:rsid w:val="00FB2BDC"/>
    <w:rsid w:val="00FB5E2C"/>
    <w:rsid w:val="00FD3C01"/>
    <w:rsid w:val="00FD6977"/>
    <w:rsid w:val="00FE4021"/>
    <w:rsid w:val="00FE7A10"/>
    <w:rsid w:val="00FF560F"/>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03,#a50021"/>
    </o:shapedefaults>
    <o:shapelayout v:ext="edit">
      <o:idmap v:ext="edit" data="1"/>
    </o:shapelayout>
  </w:shapeDefaults>
  <w:decimalSymbol w:val="."/>
  <w:listSeparator w:val=","/>
  <w14:docId w14:val="7C6F7B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1">
    <w:name w:val="heading 1"/>
    <w:basedOn w:val="Normal"/>
    <w:next w:val="Normal"/>
    <w:link w:val="Heading1Char"/>
    <w:qFormat/>
    <w:pPr>
      <w:keepNext/>
      <w:numPr>
        <w:numId w:val="1"/>
      </w:numPr>
      <w:spacing w:before="240" w:after="120"/>
      <w:outlineLvl w:val="0"/>
    </w:pPr>
    <w:rPr>
      <w:b/>
      <w:kern w:val="28"/>
      <w:sz w:val="28"/>
    </w:rPr>
  </w:style>
  <w:style w:type="paragraph" w:styleId="Heading2">
    <w:name w:val="heading 2"/>
    <w:basedOn w:val="Normal"/>
    <w:next w:val="Normal"/>
    <w:link w:val="Heading2Char"/>
    <w:qFormat/>
    <w:pPr>
      <w:keepNext/>
      <w:numPr>
        <w:ilvl w:val="1"/>
        <w:numId w:val="1"/>
      </w:numPr>
      <w:outlineLvl w:val="1"/>
    </w:pPr>
    <w:rPr>
      <w:sz w:val="28"/>
    </w:rPr>
  </w:style>
  <w:style w:type="paragraph" w:styleId="Heading3">
    <w:name w:val="heading 3"/>
    <w:basedOn w:val="Normal"/>
    <w:next w:val="Normal"/>
    <w:qFormat/>
    <w:pPr>
      <w:keepNext/>
      <w:numPr>
        <w:ilvl w:val="2"/>
        <w:numId w:val="1"/>
      </w:numPr>
      <w:tabs>
        <w:tab w:val="left" w:pos="567"/>
      </w:tabs>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keepNext/>
      <w:numPr>
        <w:ilvl w:val="4"/>
        <w:numId w:val="1"/>
      </w:numPr>
      <w:outlineLvl w:val="4"/>
    </w:pPr>
    <w:rPr>
      <w:b/>
      <w:sz w:val="52"/>
    </w:rPr>
  </w:style>
  <w:style w:type="paragraph" w:styleId="Heading6">
    <w:name w:val="heading 6"/>
    <w:basedOn w:val="Normal"/>
    <w:next w:val="Normal"/>
    <w:qFormat/>
    <w:pPr>
      <w:keepNext/>
      <w:numPr>
        <w:ilvl w:val="5"/>
        <w:numId w:val="1"/>
      </w:numPr>
      <w:outlineLvl w:val="5"/>
    </w:pPr>
    <w:rPr>
      <w:b/>
      <w:sz w:val="34"/>
    </w:rPr>
  </w:style>
  <w:style w:type="paragraph" w:styleId="Heading7">
    <w:name w:val="heading 7"/>
    <w:basedOn w:val="Normal"/>
    <w:next w:val="Normal"/>
    <w:qFormat/>
    <w:pPr>
      <w:keepNext/>
      <w:numPr>
        <w:ilvl w:val="6"/>
        <w:numId w:val="1"/>
      </w:numPr>
      <w:outlineLvl w:val="6"/>
    </w:pPr>
    <w:rPr>
      <w:i/>
      <w:sz w:val="28"/>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lt;  Paragraph&gt;"/>
    <w:basedOn w:val="Normal"/>
    <w:pPr>
      <w:spacing w:before="100" w:after="60" w:line="260" w:lineRule="exact"/>
    </w:pPr>
    <w:rPr>
      <w:lang w:val="de-DE"/>
    </w:rPr>
  </w:style>
  <w:style w:type="paragraph" w:styleId="Header">
    <w:name w:val="header"/>
    <w:basedOn w:val="Normal"/>
    <w:link w:val="HeaderChar"/>
    <w:uiPriority w:val="99"/>
    <w:pPr>
      <w:tabs>
        <w:tab w:val="center" w:pos="4153"/>
        <w:tab w:val="right" w:pos="8306"/>
      </w:tabs>
    </w:pPr>
    <w:rPr>
      <w:rFonts w:ascii="Times New Roman" w:hAnsi="Times New Roman"/>
    </w:rPr>
  </w:style>
  <w:style w:type="paragraph" w:styleId="Footer">
    <w:name w:val="footer"/>
    <w:basedOn w:val="Normal"/>
    <w:link w:val="FooterChar"/>
    <w:uiPriority w:val="99"/>
    <w:pPr>
      <w:tabs>
        <w:tab w:val="center" w:pos="4153"/>
        <w:tab w:val="right" w:pos="8306"/>
      </w:tabs>
      <w:jc w:val="both"/>
    </w:pPr>
  </w:style>
  <w:style w:type="paragraph" w:styleId="TOC1">
    <w:name w:val="toc 1"/>
    <w:basedOn w:val="Normal"/>
    <w:next w:val="Normal"/>
    <w:autoRedefine/>
    <w:uiPriority w:val="39"/>
    <w:pPr>
      <w:spacing w:before="120" w:after="120"/>
    </w:pPr>
    <w:rPr>
      <w:rFonts w:ascii="Times New Roman" w:hAnsi="Times New Roman"/>
      <w:b/>
      <w:caps/>
    </w:rPr>
  </w:style>
  <w:style w:type="paragraph" w:styleId="TOC2">
    <w:name w:val="toc 2"/>
    <w:basedOn w:val="Normal"/>
    <w:next w:val="Normal"/>
    <w:autoRedefine/>
    <w:uiPriority w:val="39"/>
    <w:pPr>
      <w:ind w:left="200"/>
    </w:pPr>
    <w:rPr>
      <w:rFonts w:ascii="Times New Roman" w:hAnsi="Times New Roman"/>
      <w:smallCaps/>
    </w:rPr>
  </w:style>
  <w:style w:type="paragraph" w:styleId="TOC3">
    <w:name w:val="toc 3"/>
    <w:basedOn w:val="Normal"/>
    <w:next w:val="Normal"/>
    <w:autoRedefine/>
    <w:uiPriority w:val="39"/>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BodyText2">
    <w:name w:val="Body Text 2"/>
    <w:basedOn w:val="Normal"/>
    <w:pPr>
      <w:jc w:val="center"/>
    </w:pPr>
    <w:rPr>
      <w:i/>
      <w:sz w:val="16"/>
    </w:rPr>
  </w:style>
  <w:style w:type="paragraph" w:styleId="BodyText">
    <w:name w:val="Body Text"/>
    <w:basedOn w:val="Normal"/>
    <w:rPr>
      <w:i/>
    </w:rPr>
  </w:style>
  <w:style w:type="paragraph" w:styleId="BodyTextIndent">
    <w:name w:val="Body Text Indent"/>
    <w:basedOn w:val="Normal"/>
    <w:pPr>
      <w:spacing w:after="120"/>
      <w:ind w:left="2880"/>
    </w:pPr>
    <w:rPr>
      <w:rFonts w:ascii="Times New Roman" w:hAnsi="Times New Roman"/>
      <w:b/>
      <w:color w:val="FF0000"/>
    </w:rPr>
  </w:style>
  <w:style w:type="paragraph" w:styleId="BodyTextIndent2">
    <w:name w:val="Body Text Indent 2"/>
    <w:basedOn w:val="Normal"/>
    <w:pPr>
      <w:ind w:left="720"/>
    </w:pPr>
  </w:style>
  <w:style w:type="paragraph" w:styleId="PlainText">
    <w:name w:val="Plain Text"/>
    <w:basedOn w:val="Normal"/>
    <w:rPr>
      <w:rFonts w:ascii="Courier New" w:hAnsi="Courier New"/>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3">
    <w:name w:val="Body Text Indent 3"/>
    <w:basedOn w:val="Normal"/>
    <w:pPr>
      <w:ind w:left="1473"/>
    </w:pPr>
    <w:rPr>
      <w:sz w:val="16"/>
    </w:rPr>
  </w:style>
  <w:style w:type="paragraph" w:styleId="BalloonText">
    <w:name w:val="Balloon Text"/>
    <w:basedOn w:val="Normal"/>
    <w:link w:val="BalloonTextChar"/>
    <w:rsid w:val="00AE21EF"/>
    <w:rPr>
      <w:rFonts w:ascii="Tahoma" w:hAnsi="Tahoma" w:cs="Tahoma"/>
      <w:sz w:val="16"/>
      <w:szCs w:val="16"/>
    </w:rPr>
  </w:style>
  <w:style w:type="character" w:customStyle="1" w:styleId="BalloonTextChar">
    <w:name w:val="Balloon Text Char"/>
    <w:link w:val="BalloonText"/>
    <w:rsid w:val="00AE21EF"/>
    <w:rPr>
      <w:rFonts w:ascii="Tahoma" w:hAnsi="Tahoma" w:cs="Tahoma"/>
      <w:sz w:val="16"/>
      <w:szCs w:val="16"/>
      <w:lang w:eastAsia="en-US"/>
    </w:rPr>
  </w:style>
  <w:style w:type="character" w:customStyle="1" w:styleId="Heading2Char">
    <w:name w:val="Heading 2 Char"/>
    <w:link w:val="Heading2"/>
    <w:rsid w:val="00160DF0"/>
    <w:rPr>
      <w:rFonts w:ascii="Arial" w:hAnsi="Arial"/>
      <w:sz w:val="28"/>
      <w:lang w:eastAsia="en-US"/>
    </w:rPr>
  </w:style>
  <w:style w:type="paragraph" w:styleId="ListParagraph">
    <w:name w:val="List Paragraph"/>
    <w:basedOn w:val="Normal"/>
    <w:uiPriority w:val="34"/>
    <w:qFormat/>
    <w:rsid w:val="003E3492"/>
    <w:pPr>
      <w:ind w:left="720"/>
    </w:pPr>
  </w:style>
  <w:style w:type="character" w:styleId="Hyperlink">
    <w:name w:val="Hyperlink"/>
    <w:rsid w:val="003E3492"/>
    <w:rPr>
      <w:color w:val="0000FF"/>
      <w:u w:val="single"/>
    </w:rPr>
  </w:style>
  <w:style w:type="character" w:styleId="Emphasis">
    <w:name w:val="Emphasis"/>
    <w:uiPriority w:val="20"/>
    <w:qFormat/>
    <w:rsid w:val="00687420"/>
    <w:rPr>
      <w:i/>
      <w:iCs/>
    </w:rPr>
  </w:style>
  <w:style w:type="paragraph" w:styleId="NormalWeb">
    <w:name w:val="Normal (Web)"/>
    <w:basedOn w:val="Normal"/>
    <w:uiPriority w:val="99"/>
    <w:unhideWhenUsed/>
    <w:rsid w:val="00687420"/>
    <w:pPr>
      <w:spacing w:before="100" w:beforeAutospacing="1" w:after="100" w:afterAutospacing="1"/>
    </w:pPr>
    <w:rPr>
      <w:rFonts w:ascii="Times New Roman" w:hAnsi="Times New Roman"/>
      <w:sz w:val="24"/>
      <w:szCs w:val="24"/>
      <w:lang w:eastAsia="en-GB"/>
    </w:rPr>
  </w:style>
  <w:style w:type="character" w:customStyle="1" w:styleId="Heading1Char">
    <w:name w:val="Heading 1 Char"/>
    <w:link w:val="Heading1"/>
    <w:rsid w:val="00720AA2"/>
    <w:rPr>
      <w:rFonts w:ascii="Arial" w:hAnsi="Arial"/>
      <w:b/>
      <w:kern w:val="28"/>
      <w:sz w:val="28"/>
      <w:lang w:eastAsia="en-US"/>
    </w:rPr>
  </w:style>
  <w:style w:type="character" w:styleId="Strong">
    <w:name w:val="Strong"/>
    <w:qFormat/>
    <w:rsid w:val="00813FA1"/>
    <w:rPr>
      <w:b/>
      <w:bCs/>
    </w:rPr>
  </w:style>
  <w:style w:type="paragraph" w:styleId="Revision">
    <w:name w:val="Revision"/>
    <w:hidden/>
    <w:uiPriority w:val="99"/>
    <w:semiHidden/>
    <w:rsid w:val="00FF560F"/>
    <w:rPr>
      <w:rFonts w:ascii="Arial" w:hAnsi="Arial"/>
      <w:lang w:val="en-GB"/>
    </w:rPr>
  </w:style>
  <w:style w:type="character" w:styleId="CommentReference">
    <w:name w:val="annotation reference"/>
    <w:rsid w:val="00236572"/>
    <w:rPr>
      <w:sz w:val="16"/>
      <w:szCs w:val="16"/>
    </w:rPr>
  </w:style>
  <w:style w:type="paragraph" w:styleId="CommentText">
    <w:name w:val="annotation text"/>
    <w:basedOn w:val="Normal"/>
    <w:link w:val="CommentTextChar"/>
    <w:rsid w:val="00236572"/>
  </w:style>
  <w:style w:type="character" w:customStyle="1" w:styleId="CommentTextChar">
    <w:name w:val="Comment Text Char"/>
    <w:link w:val="CommentText"/>
    <w:rsid w:val="00236572"/>
    <w:rPr>
      <w:rFonts w:ascii="Arial" w:hAnsi="Arial"/>
      <w:lang w:eastAsia="en-US"/>
    </w:rPr>
  </w:style>
  <w:style w:type="paragraph" w:styleId="CommentSubject">
    <w:name w:val="annotation subject"/>
    <w:basedOn w:val="CommentText"/>
    <w:next w:val="CommentText"/>
    <w:link w:val="CommentSubjectChar"/>
    <w:rsid w:val="00236572"/>
    <w:rPr>
      <w:b/>
      <w:bCs/>
    </w:rPr>
  </w:style>
  <w:style w:type="character" w:customStyle="1" w:styleId="CommentSubjectChar">
    <w:name w:val="Comment Subject Char"/>
    <w:link w:val="CommentSubject"/>
    <w:rsid w:val="00236572"/>
    <w:rPr>
      <w:rFonts w:ascii="Arial" w:hAnsi="Arial"/>
      <w:b/>
      <w:bCs/>
      <w:lang w:eastAsia="en-US"/>
    </w:rPr>
  </w:style>
  <w:style w:type="paragraph" w:customStyle="1" w:styleId="Heading3sub">
    <w:name w:val="Heading 3 sub"/>
    <w:basedOn w:val="Heading2"/>
    <w:next w:val="Normal"/>
    <w:rsid w:val="00E669A2"/>
    <w:pPr>
      <w:numPr>
        <w:ilvl w:val="0"/>
        <w:numId w:val="0"/>
      </w:numPr>
      <w:tabs>
        <w:tab w:val="num" w:pos="1224"/>
      </w:tabs>
      <w:spacing w:before="240" w:after="120"/>
      <w:ind w:left="1224" w:hanging="504"/>
    </w:pPr>
    <w:rPr>
      <w:b/>
      <w:kern w:val="28"/>
      <w:sz w:val="24"/>
      <w:lang w:eastAsia="en-GB"/>
    </w:rPr>
  </w:style>
  <w:style w:type="paragraph" w:customStyle="1" w:styleId="Heading2indent">
    <w:name w:val="Heading 2 indent"/>
    <w:rsid w:val="00E669A2"/>
    <w:pPr>
      <w:ind w:left="794"/>
    </w:pPr>
    <w:rPr>
      <w:rFonts w:ascii="Arial" w:hAnsi="Arial"/>
      <w:lang w:val="en-GB" w:eastAsia="en-GB"/>
    </w:rPr>
  </w:style>
  <w:style w:type="character" w:customStyle="1" w:styleId="Normal1">
    <w:name w:val="Normal1"/>
    <w:rsid w:val="00C4480E"/>
    <w:rPr>
      <w:rFonts w:ascii="Times" w:hAnsi="Times"/>
      <w:sz w:val="24"/>
    </w:rPr>
  </w:style>
  <w:style w:type="table" w:styleId="TableGrid">
    <w:name w:val="Table Grid"/>
    <w:basedOn w:val="TableNormal"/>
    <w:uiPriority w:val="59"/>
    <w:rsid w:val="006C57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66CD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07319"/>
    <w:rPr>
      <w:lang w:eastAsia="en-US"/>
    </w:rPr>
  </w:style>
  <w:style w:type="character" w:customStyle="1" w:styleId="FooterChar">
    <w:name w:val="Footer Char"/>
    <w:link w:val="Footer"/>
    <w:uiPriority w:val="99"/>
    <w:rsid w:val="00F7264F"/>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986">
      <w:bodyDiv w:val="1"/>
      <w:marLeft w:val="0"/>
      <w:marRight w:val="0"/>
      <w:marTop w:val="0"/>
      <w:marBottom w:val="0"/>
      <w:divBdr>
        <w:top w:val="none" w:sz="0" w:space="0" w:color="auto"/>
        <w:left w:val="none" w:sz="0" w:space="0" w:color="auto"/>
        <w:bottom w:val="none" w:sz="0" w:space="0" w:color="auto"/>
        <w:right w:val="none" w:sz="0" w:space="0" w:color="auto"/>
      </w:divBdr>
    </w:div>
    <w:div w:id="517548401">
      <w:bodyDiv w:val="1"/>
      <w:marLeft w:val="0"/>
      <w:marRight w:val="0"/>
      <w:marTop w:val="0"/>
      <w:marBottom w:val="0"/>
      <w:divBdr>
        <w:top w:val="none" w:sz="0" w:space="0" w:color="auto"/>
        <w:left w:val="none" w:sz="0" w:space="0" w:color="auto"/>
        <w:bottom w:val="none" w:sz="0" w:space="0" w:color="auto"/>
        <w:right w:val="none" w:sz="0" w:space="0" w:color="auto"/>
      </w:divBdr>
      <w:divsChild>
        <w:div w:id="1150243513">
          <w:marLeft w:val="0"/>
          <w:marRight w:val="0"/>
          <w:marTop w:val="0"/>
          <w:marBottom w:val="0"/>
          <w:divBdr>
            <w:top w:val="none" w:sz="0" w:space="0" w:color="auto"/>
            <w:left w:val="none" w:sz="0" w:space="0" w:color="auto"/>
            <w:bottom w:val="none" w:sz="0" w:space="0" w:color="auto"/>
            <w:right w:val="none" w:sz="0" w:space="0" w:color="auto"/>
          </w:divBdr>
          <w:divsChild>
            <w:div w:id="120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5527">
      <w:bodyDiv w:val="1"/>
      <w:marLeft w:val="0"/>
      <w:marRight w:val="0"/>
      <w:marTop w:val="0"/>
      <w:marBottom w:val="0"/>
      <w:divBdr>
        <w:top w:val="none" w:sz="0" w:space="0" w:color="auto"/>
        <w:left w:val="none" w:sz="0" w:space="0" w:color="auto"/>
        <w:bottom w:val="none" w:sz="0" w:space="0" w:color="auto"/>
        <w:right w:val="none" w:sz="0" w:space="0" w:color="auto"/>
      </w:divBdr>
    </w:div>
    <w:div w:id="1785152256">
      <w:bodyDiv w:val="1"/>
      <w:marLeft w:val="0"/>
      <w:marRight w:val="0"/>
      <w:marTop w:val="0"/>
      <w:marBottom w:val="0"/>
      <w:divBdr>
        <w:top w:val="none" w:sz="0" w:space="0" w:color="auto"/>
        <w:left w:val="none" w:sz="0" w:space="0" w:color="auto"/>
        <w:bottom w:val="none" w:sz="0" w:space="0" w:color="auto"/>
        <w:right w:val="none" w:sz="0" w:space="0" w:color="auto"/>
      </w:divBdr>
    </w:div>
    <w:div w:id="1904948554">
      <w:bodyDiv w:val="1"/>
      <w:marLeft w:val="0"/>
      <w:marRight w:val="0"/>
      <w:marTop w:val="0"/>
      <w:marBottom w:val="0"/>
      <w:divBdr>
        <w:top w:val="none" w:sz="0" w:space="0" w:color="auto"/>
        <w:left w:val="none" w:sz="0" w:space="0" w:color="auto"/>
        <w:bottom w:val="none" w:sz="0" w:space="0" w:color="auto"/>
        <w:right w:val="none" w:sz="0" w:space="0" w:color="auto"/>
      </w:divBdr>
    </w:div>
    <w:div w:id="2072463717">
      <w:bodyDiv w:val="1"/>
      <w:marLeft w:val="0"/>
      <w:marRight w:val="0"/>
      <w:marTop w:val="0"/>
      <w:marBottom w:val="0"/>
      <w:divBdr>
        <w:top w:val="none" w:sz="0" w:space="0" w:color="auto"/>
        <w:left w:val="none" w:sz="0" w:space="0" w:color="auto"/>
        <w:bottom w:val="none" w:sz="0" w:space="0" w:color="auto"/>
        <w:right w:val="none" w:sz="0" w:space="0" w:color="auto"/>
      </w:divBdr>
    </w:div>
    <w:div w:id="21290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0B548F-05BF-469C-A1B0-0091C4653BF8}" type="doc">
      <dgm:prSet loTypeId="urn:microsoft.com/office/officeart/2005/8/layout/radial6" loCatId="relationship" qsTypeId="urn:microsoft.com/office/officeart/2005/8/quickstyle/simple3" qsCatId="simple" csTypeId="urn:microsoft.com/office/officeart/2005/8/colors/colorful1" csCatId="colorful" phldr="1"/>
      <dgm:spPr/>
      <dgm:t>
        <a:bodyPr/>
        <a:lstStyle/>
        <a:p>
          <a:endParaRPr lang="en-US"/>
        </a:p>
      </dgm:t>
    </dgm:pt>
    <dgm:pt modelId="{B3770E66-879A-43F6-B574-B7D7B2C71820}">
      <dgm:prSet phldrT="[Text]" custT="1"/>
      <dgm:spPr/>
      <dgm:t>
        <a:bodyPr/>
        <a:lstStyle/>
        <a:p>
          <a:r>
            <a:rPr lang="en-US" sz="1300"/>
            <a:t>Management</a:t>
          </a:r>
        </a:p>
        <a:p>
          <a:r>
            <a:rPr lang="en-US" sz="900"/>
            <a:t>Support Functions</a:t>
          </a:r>
        </a:p>
        <a:p>
          <a:r>
            <a:rPr lang="en-US" sz="800" i="0"/>
            <a:t>(HR, FInance, IT, etc)</a:t>
          </a:r>
        </a:p>
      </dgm:t>
    </dgm:pt>
    <dgm:pt modelId="{105A09E9-2F91-45A4-B19F-FAF16B0A2666}" type="parTrans" cxnId="{48D8EE4B-F843-4192-8449-7B408E9381D1}">
      <dgm:prSet/>
      <dgm:spPr/>
      <dgm:t>
        <a:bodyPr/>
        <a:lstStyle/>
        <a:p>
          <a:endParaRPr lang="en-US"/>
        </a:p>
      </dgm:t>
    </dgm:pt>
    <dgm:pt modelId="{B9E220C7-6DEC-4F6B-9288-875C00C5DC80}" type="sibTrans" cxnId="{48D8EE4B-F843-4192-8449-7B408E9381D1}">
      <dgm:prSet/>
      <dgm:spPr/>
      <dgm:t>
        <a:bodyPr/>
        <a:lstStyle/>
        <a:p>
          <a:endParaRPr lang="en-US"/>
        </a:p>
      </dgm:t>
    </dgm:pt>
    <dgm:pt modelId="{6612E902-1EBB-4008-ADCA-446F625F0116}">
      <dgm:prSet phldrT="[Text]"/>
      <dgm:spPr/>
      <dgm:t>
        <a:bodyPr/>
        <a:lstStyle/>
        <a:p>
          <a:r>
            <a:rPr lang="en-US"/>
            <a:t>Marketing / Sales</a:t>
          </a:r>
        </a:p>
      </dgm:t>
    </dgm:pt>
    <dgm:pt modelId="{01A40257-AC25-48EA-8C49-069960F57E52}" type="parTrans" cxnId="{C26A47F1-F196-4C5C-B357-2152A62B3067}">
      <dgm:prSet/>
      <dgm:spPr/>
      <dgm:t>
        <a:bodyPr/>
        <a:lstStyle/>
        <a:p>
          <a:endParaRPr lang="en-US"/>
        </a:p>
      </dgm:t>
    </dgm:pt>
    <dgm:pt modelId="{D960ED57-CBAC-42AF-B815-DE4B5ACE292E}" type="sibTrans" cxnId="{C26A47F1-F196-4C5C-B357-2152A62B3067}">
      <dgm:prSet/>
      <dgm:spPr/>
      <dgm:t>
        <a:bodyPr/>
        <a:lstStyle/>
        <a:p>
          <a:endParaRPr lang="en-US"/>
        </a:p>
      </dgm:t>
    </dgm:pt>
    <dgm:pt modelId="{5A87D63F-4AFA-4495-A278-A08D9C83AA30}">
      <dgm:prSet phldrT="[Text]"/>
      <dgm:spPr/>
      <dgm:t>
        <a:bodyPr/>
        <a:lstStyle/>
        <a:p>
          <a:r>
            <a:rPr lang="en-US"/>
            <a:t>Post Delivery / Support</a:t>
          </a:r>
        </a:p>
      </dgm:t>
    </dgm:pt>
    <dgm:pt modelId="{33A2D642-ABDC-4B5A-BB0A-0CAB9BAACAC9}" type="parTrans" cxnId="{31309A38-0388-4847-8D3D-55303107D75A}">
      <dgm:prSet/>
      <dgm:spPr/>
      <dgm:t>
        <a:bodyPr/>
        <a:lstStyle/>
        <a:p>
          <a:endParaRPr lang="en-US"/>
        </a:p>
      </dgm:t>
    </dgm:pt>
    <dgm:pt modelId="{BA693524-D23E-4E6C-B91C-4F82E6A9B2F3}" type="sibTrans" cxnId="{31309A38-0388-4847-8D3D-55303107D75A}">
      <dgm:prSet/>
      <dgm:spPr/>
      <dgm:t>
        <a:bodyPr/>
        <a:lstStyle/>
        <a:p>
          <a:endParaRPr lang="en-US"/>
        </a:p>
      </dgm:t>
    </dgm:pt>
    <dgm:pt modelId="{010EBB0D-C9E2-404E-921D-8C8A44AED2CE}">
      <dgm:prSet phldrT="[Text]"/>
      <dgm:spPr/>
      <dgm:t>
        <a:bodyPr/>
        <a:lstStyle/>
        <a:p>
          <a:r>
            <a:rPr lang="en-US"/>
            <a:t>Delivery</a:t>
          </a:r>
        </a:p>
      </dgm:t>
    </dgm:pt>
    <dgm:pt modelId="{8B212FA8-6007-4809-9660-F03A7D90D37B}" type="parTrans" cxnId="{BF9839B0-E8A1-404B-BAEB-FF62E72CE36B}">
      <dgm:prSet/>
      <dgm:spPr/>
      <dgm:t>
        <a:bodyPr/>
        <a:lstStyle/>
        <a:p>
          <a:endParaRPr lang="en-US"/>
        </a:p>
      </dgm:t>
    </dgm:pt>
    <dgm:pt modelId="{084C46D5-EAF4-4045-90E6-7B408A054F5D}" type="sibTrans" cxnId="{BF9839B0-E8A1-404B-BAEB-FF62E72CE36B}">
      <dgm:prSet/>
      <dgm:spPr/>
      <dgm:t>
        <a:bodyPr/>
        <a:lstStyle/>
        <a:p>
          <a:endParaRPr lang="en-US"/>
        </a:p>
      </dgm:t>
    </dgm:pt>
    <dgm:pt modelId="{291F6FF2-3D3D-4E45-AD18-533269CEE76B}">
      <dgm:prSet phldrT="[Text]"/>
      <dgm:spPr/>
      <dgm:t>
        <a:bodyPr/>
        <a:lstStyle/>
        <a:p>
          <a:r>
            <a:rPr lang="en-US"/>
            <a:t>Development</a:t>
          </a:r>
        </a:p>
      </dgm:t>
    </dgm:pt>
    <dgm:pt modelId="{AF72BB72-9B5A-47EF-8930-DEA696CA5E1C}" type="parTrans" cxnId="{027AF642-C5CB-4DC5-A196-8C12BF99485C}">
      <dgm:prSet/>
      <dgm:spPr/>
      <dgm:t>
        <a:bodyPr/>
        <a:lstStyle/>
        <a:p>
          <a:endParaRPr lang="en-US"/>
        </a:p>
      </dgm:t>
    </dgm:pt>
    <dgm:pt modelId="{574E39F0-78D2-474A-851D-182ABBEB335D}" type="sibTrans" cxnId="{027AF642-C5CB-4DC5-A196-8C12BF99485C}">
      <dgm:prSet/>
      <dgm:spPr/>
      <dgm:t>
        <a:bodyPr/>
        <a:lstStyle/>
        <a:p>
          <a:endParaRPr lang="en-US"/>
        </a:p>
      </dgm:t>
    </dgm:pt>
    <dgm:pt modelId="{97804BAC-18B9-4E94-9E54-0CB771B070CE}">
      <dgm:prSet/>
      <dgm:spPr/>
      <dgm:t>
        <a:bodyPr/>
        <a:lstStyle/>
        <a:p>
          <a:r>
            <a:rPr lang="en-US"/>
            <a:t>Customers</a:t>
          </a:r>
        </a:p>
      </dgm:t>
    </dgm:pt>
    <dgm:pt modelId="{CC54B011-183B-4EE8-A087-1992DCF1EF79}" type="parTrans" cxnId="{13E00D70-6E24-4368-BDF7-5D6D899DF383}">
      <dgm:prSet/>
      <dgm:spPr/>
      <dgm:t>
        <a:bodyPr/>
        <a:lstStyle/>
        <a:p>
          <a:endParaRPr lang="en-US"/>
        </a:p>
      </dgm:t>
    </dgm:pt>
    <dgm:pt modelId="{29248BAD-3EF4-4EE0-AEBF-3F7F3E5CF416}" type="sibTrans" cxnId="{13E00D70-6E24-4368-BDF7-5D6D899DF383}">
      <dgm:prSet/>
      <dgm:spPr/>
      <dgm:t>
        <a:bodyPr/>
        <a:lstStyle/>
        <a:p>
          <a:endParaRPr lang="en-US"/>
        </a:p>
      </dgm:t>
    </dgm:pt>
    <dgm:pt modelId="{DDA2C632-C174-46DB-9B17-BDEC3F0CBB5D}">
      <dgm:prSet/>
      <dgm:spPr/>
      <dgm:t>
        <a:bodyPr/>
        <a:lstStyle/>
        <a:p>
          <a:r>
            <a:rPr lang="en-US"/>
            <a:t>Interested parties / suppliers</a:t>
          </a:r>
        </a:p>
      </dgm:t>
    </dgm:pt>
    <dgm:pt modelId="{C3FB6A1F-6B4B-48C9-9F8C-91AFB371EF08}" type="parTrans" cxnId="{319A27B3-3599-4E31-B22A-7FCAAE73A751}">
      <dgm:prSet/>
      <dgm:spPr/>
      <dgm:t>
        <a:bodyPr/>
        <a:lstStyle/>
        <a:p>
          <a:endParaRPr lang="en-US"/>
        </a:p>
      </dgm:t>
    </dgm:pt>
    <dgm:pt modelId="{2A4FD2E3-FF3E-406C-BDFB-5E89DA9FD5ED}" type="sibTrans" cxnId="{319A27B3-3599-4E31-B22A-7FCAAE73A751}">
      <dgm:prSet/>
      <dgm:spPr/>
      <dgm:t>
        <a:bodyPr/>
        <a:lstStyle/>
        <a:p>
          <a:endParaRPr lang="en-US"/>
        </a:p>
      </dgm:t>
    </dgm:pt>
    <dgm:pt modelId="{FD9D4F89-408B-4007-B2F9-1AFA4C071814}" type="pres">
      <dgm:prSet presAssocID="{510B548F-05BF-469C-A1B0-0091C4653BF8}" presName="Name0" presStyleCnt="0">
        <dgm:presLayoutVars>
          <dgm:chMax val="1"/>
          <dgm:dir/>
          <dgm:animLvl val="ctr"/>
          <dgm:resizeHandles val="exact"/>
        </dgm:presLayoutVars>
      </dgm:prSet>
      <dgm:spPr/>
    </dgm:pt>
    <dgm:pt modelId="{E5BBD3CC-8D19-42EF-B48E-33B398077634}" type="pres">
      <dgm:prSet presAssocID="{B3770E66-879A-43F6-B574-B7D7B2C71820}" presName="centerShape" presStyleLbl="node0" presStyleIdx="0" presStyleCnt="1"/>
      <dgm:spPr/>
    </dgm:pt>
    <dgm:pt modelId="{7DBDD8CE-909D-49F6-A736-CBA13B9AD387}" type="pres">
      <dgm:prSet presAssocID="{6612E902-1EBB-4008-ADCA-446F625F0116}" presName="node" presStyleLbl="node1" presStyleIdx="0" presStyleCnt="6">
        <dgm:presLayoutVars>
          <dgm:bulletEnabled val="1"/>
        </dgm:presLayoutVars>
      </dgm:prSet>
      <dgm:spPr/>
    </dgm:pt>
    <dgm:pt modelId="{0179D9FD-262F-4DA8-ABA5-D828A231371A}" type="pres">
      <dgm:prSet presAssocID="{6612E902-1EBB-4008-ADCA-446F625F0116}" presName="dummy" presStyleCnt="0"/>
      <dgm:spPr/>
    </dgm:pt>
    <dgm:pt modelId="{7DEA3746-EBEB-4D78-8104-B7095751370D}" type="pres">
      <dgm:prSet presAssocID="{D960ED57-CBAC-42AF-B815-DE4B5ACE292E}" presName="sibTrans" presStyleLbl="sibTrans2D1" presStyleIdx="0" presStyleCnt="6"/>
      <dgm:spPr/>
    </dgm:pt>
    <dgm:pt modelId="{49347DCF-1139-47D1-B22E-4AD33ED35CC0}" type="pres">
      <dgm:prSet presAssocID="{5A87D63F-4AFA-4495-A278-A08D9C83AA30}" presName="node" presStyleLbl="node1" presStyleIdx="1" presStyleCnt="6">
        <dgm:presLayoutVars>
          <dgm:bulletEnabled val="1"/>
        </dgm:presLayoutVars>
      </dgm:prSet>
      <dgm:spPr/>
    </dgm:pt>
    <dgm:pt modelId="{ED422E44-97B9-410E-A43E-773B5FE47E33}" type="pres">
      <dgm:prSet presAssocID="{5A87D63F-4AFA-4495-A278-A08D9C83AA30}" presName="dummy" presStyleCnt="0"/>
      <dgm:spPr/>
    </dgm:pt>
    <dgm:pt modelId="{3C1894B0-537E-470A-A495-FBE3097F8A76}" type="pres">
      <dgm:prSet presAssocID="{BA693524-D23E-4E6C-B91C-4F82E6A9B2F3}" presName="sibTrans" presStyleLbl="sibTrans2D1" presStyleIdx="1" presStyleCnt="6"/>
      <dgm:spPr/>
    </dgm:pt>
    <dgm:pt modelId="{72C08B91-59F7-489D-8C02-F8DA9244C88C}" type="pres">
      <dgm:prSet presAssocID="{010EBB0D-C9E2-404E-921D-8C8A44AED2CE}" presName="node" presStyleLbl="node1" presStyleIdx="2" presStyleCnt="6">
        <dgm:presLayoutVars>
          <dgm:bulletEnabled val="1"/>
        </dgm:presLayoutVars>
      </dgm:prSet>
      <dgm:spPr/>
    </dgm:pt>
    <dgm:pt modelId="{AA6E6B48-CB11-47A9-BB56-2F15E873CDF2}" type="pres">
      <dgm:prSet presAssocID="{010EBB0D-C9E2-404E-921D-8C8A44AED2CE}" presName="dummy" presStyleCnt="0"/>
      <dgm:spPr/>
    </dgm:pt>
    <dgm:pt modelId="{7A784936-1D02-485C-A8E1-B0B0CFCD8028}" type="pres">
      <dgm:prSet presAssocID="{084C46D5-EAF4-4045-90E6-7B408A054F5D}" presName="sibTrans" presStyleLbl="sibTrans2D1" presStyleIdx="2" presStyleCnt="6"/>
      <dgm:spPr/>
    </dgm:pt>
    <dgm:pt modelId="{8D86E471-3337-440F-8CE7-C49FB7D4D8F1}" type="pres">
      <dgm:prSet presAssocID="{291F6FF2-3D3D-4E45-AD18-533269CEE76B}" presName="node" presStyleLbl="node1" presStyleIdx="3" presStyleCnt="6">
        <dgm:presLayoutVars>
          <dgm:bulletEnabled val="1"/>
        </dgm:presLayoutVars>
      </dgm:prSet>
      <dgm:spPr/>
    </dgm:pt>
    <dgm:pt modelId="{D136BB92-D4BF-41EE-8F54-B2F8556B6C3A}" type="pres">
      <dgm:prSet presAssocID="{291F6FF2-3D3D-4E45-AD18-533269CEE76B}" presName="dummy" presStyleCnt="0"/>
      <dgm:spPr/>
    </dgm:pt>
    <dgm:pt modelId="{64E6A52B-DD53-4CC5-861B-316D1B7582F7}" type="pres">
      <dgm:prSet presAssocID="{574E39F0-78D2-474A-851D-182ABBEB335D}" presName="sibTrans" presStyleLbl="sibTrans2D1" presStyleIdx="3" presStyleCnt="6"/>
      <dgm:spPr/>
    </dgm:pt>
    <dgm:pt modelId="{DB6AFCB7-120A-46F5-BEDE-79B67EDE0BE1}" type="pres">
      <dgm:prSet presAssocID="{97804BAC-18B9-4E94-9E54-0CB771B070CE}" presName="node" presStyleLbl="node1" presStyleIdx="4" presStyleCnt="6">
        <dgm:presLayoutVars>
          <dgm:bulletEnabled val="1"/>
        </dgm:presLayoutVars>
      </dgm:prSet>
      <dgm:spPr/>
    </dgm:pt>
    <dgm:pt modelId="{DE22EE5E-97EA-4A81-83FE-7D4BE524BBD9}" type="pres">
      <dgm:prSet presAssocID="{97804BAC-18B9-4E94-9E54-0CB771B070CE}" presName="dummy" presStyleCnt="0"/>
      <dgm:spPr/>
    </dgm:pt>
    <dgm:pt modelId="{F2FA50E4-B7CC-47E8-A375-D5598DB31074}" type="pres">
      <dgm:prSet presAssocID="{29248BAD-3EF4-4EE0-AEBF-3F7F3E5CF416}" presName="sibTrans" presStyleLbl="sibTrans2D1" presStyleIdx="4" presStyleCnt="6"/>
      <dgm:spPr/>
    </dgm:pt>
    <dgm:pt modelId="{72D4AB3A-FB52-4410-842A-3DCE3C50D0B3}" type="pres">
      <dgm:prSet presAssocID="{DDA2C632-C174-46DB-9B17-BDEC3F0CBB5D}" presName="node" presStyleLbl="node1" presStyleIdx="5" presStyleCnt="6">
        <dgm:presLayoutVars>
          <dgm:bulletEnabled val="1"/>
        </dgm:presLayoutVars>
      </dgm:prSet>
      <dgm:spPr/>
    </dgm:pt>
    <dgm:pt modelId="{0E5E6D7D-7A93-4694-8DE8-25BA83AD4BD9}" type="pres">
      <dgm:prSet presAssocID="{DDA2C632-C174-46DB-9B17-BDEC3F0CBB5D}" presName="dummy" presStyleCnt="0"/>
      <dgm:spPr/>
    </dgm:pt>
    <dgm:pt modelId="{EB5391F4-097F-40B9-9EA9-9D2A9E293C51}" type="pres">
      <dgm:prSet presAssocID="{2A4FD2E3-FF3E-406C-BDFB-5E89DA9FD5ED}" presName="sibTrans" presStyleLbl="sibTrans2D1" presStyleIdx="5" presStyleCnt="6"/>
      <dgm:spPr/>
    </dgm:pt>
  </dgm:ptLst>
  <dgm:cxnLst>
    <dgm:cxn modelId="{71F1FB1E-661B-4281-B8EB-4F10B4444FA6}" type="presOf" srcId="{5A87D63F-4AFA-4495-A278-A08D9C83AA30}" destId="{49347DCF-1139-47D1-B22E-4AD33ED35CC0}" srcOrd="0" destOrd="0" presId="urn:microsoft.com/office/officeart/2005/8/layout/radial6"/>
    <dgm:cxn modelId="{31309A38-0388-4847-8D3D-55303107D75A}" srcId="{B3770E66-879A-43F6-B574-B7D7B2C71820}" destId="{5A87D63F-4AFA-4495-A278-A08D9C83AA30}" srcOrd="1" destOrd="0" parTransId="{33A2D642-ABDC-4B5A-BB0A-0CAB9BAACAC9}" sibTransId="{BA693524-D23E-4E6C-B91C-4F82E6A9B2F3}"/>
    <dgm:cxn modelId="{BEA52439-A10D-4E07-B0DF-6D27259D5E2B}" type="presOf" srcId="{510B548F-05BF-469C-A1B0-0091C4653BF8}" destId="{FD9D4F89-408B-4007-B2F9-1AFA4C071814}" srcOrd="0" destOrd="0" presId="urn:microsoft.com/office/officeart/2005/8/layout/radial6"/>
    <dgm:cxn modelId="{027AF642-C5CB-4DC5-A196-8C12BF99485C}" srcId="{B3770E66-879A-43F6-B574-B7D7B2C71820}" destId="{291F6FF2-3D3D-4E45-AD18-533269CEE76B}" srcOrd="3" destOrd="0" parTransId="{AF72BB72-9B5A-47EF-8930-DEA696CA5E1C}" sibTransId="{574E39F0-78D2-474A-851D-182ABBEB335D}"/>
    <dgm:cxn modelId="{48D8EE4B-F843-4192-8449-7B408E9381D1}" srcId="{510B548F-05BF-469C-A1B0-0091C4653BF8}" destId="{B3770E66-879A-43F6-B574-B7D7B2C71820}" srcOrd="0" destOrd="0" parTransId="{105A09E9-2F91-45A4-B19F-FAF16B0A2666}" sibTransId="{B9E220C7-6DEC-4F6B-9288-875C00C5DC80}"/>
    <dgm:cxn modelId="{13E00D70-6E24-4368-BDF7-5D6D899DF383}" srcId="{B3770E66-879A-43F6-B574-B7D7B2C71820}" destId="{97804BAC-18B9-4E94-9E54-0CB771B070CE}" srcOrd="4" destOrd="0" parTransId="{CC54B011-183B-4EE8-A087-1992DCF1EF79}" sibTransId="{29248BAD-3EF4-4EE0-AEBF-3F7F3E5CF416}"/>
    <dgm:cxn modelId="{0FAD8654-CB88-49B5-9865-9E5F6AB2DB45}" type="presOf" srcId="{97804BAC-18B9-4E94-9E54-0CB771B070CE}" destId="{DB6AFCB7-120A-46F5-BEDE-79B67EDE0BE1}" srcOrd="0" destOrd="0" presId="urn:microsoft.com/office/officeart/2005/8/layout/radial6"/>
    <dgm:cxn modelId="{C25A2C7E-6D17-4A95-8ECE-12855D8A2947}" type="presOf" srcId="{084C46D5-EAF4-4045-90E6-7B408A054F5D}" destId="{7A784936-1D02-485C-A8E1-B0B0CFCD8028}" srcOrd="0" destOrd="0" presId="urn:microsoft.com/office/officeart/2005/8/layout/radial6"/>
    <dgm:cxn modelId="{8EDD1B81-D574-486C-B802-78E471ADA8A4}" type="presOf" srcId="{DDA2C632-C174-46DB-9B17-BDEC3F0CBB5D}" destId="{72D4AB3A-FB52-4410-842A-3DCE3C50D0B3}" srcOrd="0" destOrd="0" presId="urn:microsoft.com/office/officeart/2005/8/layout/radial6"/>
    <dgm:cxn modelId="{E0AAE996-6ECD-497F-8788-7A8ED6E1B7B4}" type="presOf" srcId="{6612E902-1EBB-4008-ADCA-446F625F0116}" destId="{7DBDD8CE-909D-49F6-A736-CBA13B9AD387}" srcOrd="0" destOrd="0" presId="urn:microsoft.com/office/officeart/2005/8/layout/radial6"/>
    <dgm:cxn modelId="{B9546D9E-EE6D-40D9-BD2E-1314CC82A46A}" type="presOf" srcId="{2A4FD2E3-FF3E-406C-BDFB-5E89DA9FD5ED}" destId="{EB5391F4-097F-40B9-9EA9-9D2A9E293C51}" srcOrd="0" destOrd="0" presId="urn:microsoft.com/office/officeart/2005/8/layout/radial6"/>
    <dgm:cxn modelId="{B0E9429F-0858-42E5-A577-BE3FA52357B3}" type="presOf" srcId="{291F6FF2-3D3D-4E45-AD18-533269CEE76B}" destId="{8D86E471-3337-440F-8CE7-C49FB7D4D8F1}" srcOrd="0" destOrd="0" presId="urn:microsoft.com/office/officeart/2005/8/layout/radial6"/>
    <dgm:cxn modelId="{A5D9759F-6C1A-49F3-B095-DD2D077B48A2}" type="presOf" srcId="{574E39F0-78D2-474A-851D-182ABBEB335D}" destId="{64E6A52B-DD53-4CC5-861B-316D1B7582F7}" srcOrd="0" destOrd="0" presId="urn:microsoft.com/office/officeart/2005/8/layout/radial6"/>
    <dgm:cxn modelId="{957F0CAB-1FCE-478F-8A96-036916CA1DD6}" type="presOf" srcId="{B3770E66-879A-43F6-B574-B7D7B2C71820}" destId="{E5BBD3CC-8D19-42EF-B48E-33B398077634}" srcOrd="0" destOrd="0" presId="urn:microsoft.com/office/officeart/2005/8/layout/radial6"/>
    <dgm:cxn modelId="{BF9839B0-E8A1-404B-BAEB-FF62E72CE36B}" srcId="{B3770E66-879A-43F6-B574-B7D7B2C71820}" destId="{010EBB0D-C9E2-404E-921D-8C8A44AED2CE}" srcOrd="2" destOrd="0" parTransId="{8B212FA8-6007-4809-9660-F03A7D90D37B}" sibTransId="{084C46D5-EAF4-4045-90E6-7B408A054F5D}"/>
    <dgm:cxn modelId="{319A27B3-3599-4E31-B22A-7FCAAE73A751}" srcId="{B3770E66-879A-43F6-B574-B7D7B2C71820}" destId="{DDA2C632-C174-46DB-9B17-BDEC3F0CBB5D}" srcOrd="5" destOrd="0" parTransId="{C3FB6A1F-6B4B-48C9-9F8C-91AFB371EF08}" sibTransId="{2A4FD2E3-FF3E-406C-BDFB-5E89DA9FD5ED}"/>
    <dgm:cxn modelId="{AE9C5CB9-5198-41C4-AE5A-0A3AB22C7C91}" type="presOf" srcId="{D960ED57-CBAC-42AF-B815-DE4B5ACE292E}" destId="{7DEA3746-EBEB-4D78-8104-B7095751370D}" srcOrd="0" destOrd="0" presId="urn:microsoft.com/office/officeart/2005/8/layout/radial6"/>
    <dgm:cxn modelId="{6D2896BD-3DBF-4BB1-B378-AB7EDEB48E7B}" type="presOf" srcId="{010EBB0D-C9E2-404E-921D-8C8A44AED2CE}" destId="{72C08B91-59F7-489D-8C02-F8DA9244C88C}" srcOrd="0" destOrd="0" presId="urn:microsoft.com/office/officeart/2005/8/layout/radial6"/>
    <dgm:cxn modelId="{75D05BCB-044D-441B-860B-F446BEF477CC}" type="presOf" srcId="{29248BAD-3EF4-4EE0-AEBF-3F7F3E5CF416}" destId="{F2FA50E4-B7CC-47E8-A375-D5598DB31074}" srcOrd="0" destOrd="0" presId="urn:microsoft.com/office/officeart/2005/8/layout/radial6"/>
    <dgm:cxn modelId="{C26A47F1-F196-4C5C-B357-2152A62B3067}" srcId="{B3770E66-879A-43F6-B574-B7D7B2C71820}" destId="{6612E902-1EBB-4008-ADCA-446F625F0116}" srcOrd="0" destOrd="0" parTransId="{01A40257-AC25-48EA-8C49-069960F57E52}" sibTransId="{D960ED57-CBAC-42AF-B815-DE4B5ACE292E}"/>
    <dgm:cxn modelId="{CC3B30F2-900D-4FF1-BC32-73D6E9993FE4}" type="presOf" srcId="{BA693524-D23E-4E6C-B91C-4F82E6A9B2F3}" destId="{3C1894B0-537E-470A-A495-FBE3097F8A76}" srcOrd="0" destOrd="0" presId="urn:microsoft.com/office/officeart/2005/8/layout/radial6"/>
    <dgm:cxn modelId="{0863F572-9045-4E02-B6EF-B49C8B45237B}" type="presParOf" srcId="{FD9D4F89-408B-4007-B2F9-1AFA4C071814}" destId="{E5BBD3CC-8D19-42EF-B48E-33B398077634}" srcOrd="0" destOrd="0" presId="urn:microsoft.com/office/officeart/2005/8/layout/radial6"/>
    <dgm:cxn modelId="{2BCC2986-C203-41FB-9BC8-590F0CC2860B}" type="presParOf" srcId="{FD9D4F89-408B-4007-B2F9-1AFA4C071814}" destId="{7DBDD8CE-909D-49F6-A736-CBA13B9AD387}" srcOrd="1" destOrd="0" presId="urn:microsoft.com/office/officeart/2005/8/layout/radial6"/>
    <dgm:cxn modelId="{C670261F-10C9-40FC-8E09-359D5C1572D1}" type="presParOf" srcId="{FD9D4F89-408B-4007-B2F9-1AFA4C071814}" destId="{0179D9FD-262F-4DA8-ABA5-D828A231371A}" srcOrd="2" destOrd="0" presId="urn:microsoft.com/office/officeart/2005/8/layout/radial6"/>
    <dgm:cxn modelId="{D9021A8B-2B25-411B-B819-018624E85689}" type="presParOf" srcId="{FD9D4F89-408B-4007-B2F9-1AFA4C071814}" destId="{7DEA3746-EBEB-4D78-8104-B7095751370D}" srcOrd="3" destOrd="0" presId="urn:microsoft.com/office/officeart/2005/8/layout/radial6"/>
    <dgm:cxn modelId="{96D2CB5A-5314-4D83-871A-0FD625809074}" type="presParOf" srcId="{FD9D4F89-408B-4007-B2F9-1AFA4C071814}" destId="{49347DCF-1139-47D1-B22E-4AD33ED35CC0}" srcOrd="4" destOrd="0" presId="urn:microsoft.com/office/officeart/2005/8/layout/radial6"/>
    <dgm:cxn modelId="{4701438B-E71E-4EE0-AA11-34138CA9580B}" type="presParOf" srcId="{FD9D4F89-408B-4007-B2F9-1AFA4C071814}" destId="{ED422E44-97B9-410E-A43E-773B5FE47E33}" srcOrd="5" destOrd="0" presId="urn:microsoft.com/office/officeart/2005/8/layout/radial6"/>
    <dgm:cxn modelId="{CCCF4699-DEA5-4C86-86A3-0CA465218559}" type="presParOf" srcId="{FD9D4F89-408B-4007-B2F9-1AFA4C071814}" destId="{3C1894B0-537E-470A-A495-FBE3097F8A76}" srcOrd="6" destOrd="0" presId="urn:microsoft.com/office/officeart/2005/8/layout/radial6"/>
    <dgm:cxn modelId="{1F0D03BA-F8D5-49E7-88CA-EA22F7AE5686}" type="presParOf" srcId="{FD9D4F89-408B-4007-B2F9-1AFA4C071814}" destId="{72C08B91-59F7-489D-8C02-F8DA9244C88C}" srcOrd="7" destOrd="0" presId="urn:microsoft.com/office/officeart/2005/8/layout/radial6"/>
    <dgm:cxn modelId="{3E2AAC55-D093-4B45-A631-8EC8AB6799B7}" type="presParOf" srcId="{FD9D4F89-408B-4007-B2F9-1AFA4C071814}" destId="{AA6E6B48-CB11-47A9-BB56-2F15E873CDF2}" srcOrd="8" destOrd="0" presId="urn:microsoft.com/office/officeart/2005/8/layout/radial6"/>
    <dgm:cxn modelId="{5EBB2B3E-3D2A-4047-94C1-924380FACD70}" type="presParOf" srcId="{FD9D4F89-408B-4007-B2F9-1AFA4C071814}" destId="{7A784936-1D02-485C-A8E1-B0B0CFCD8028}" srcOrd="9" destOrd="0" presId="urn:microsoft.com/office/officeart/2005/8/layout/radial6"/>
    <dgm:cxn modelId="{E07BE818-F65D-40FC-B45C-AE53DC82B075}" type="presParOf" srcId="{FD9D4F89-408B-4007-B2F9-1AFA4C071814}" destId="{8D86E471-3337-440F-8CE7-C49FB7D4D8F1}" srcOrd="10" destOrd="0" presId="urn:microsoft.com/office/officeart/2005/8/layout/radial6"/>
    <dgm:cxn modelId="{3C648FD7-FD4B-47F3-AB63-D1F8A06EC504}" type="presParOf" srcId="{FD9D4F89-408B-4007-B2F9-1AFA4C071814}" destId="{D136BB92-D4BF-41EE-8F54-B2F8556B6C3A}" srcOrd="11" destOrd="0" presId="urn:microsoft.com/office/officeart/2005/8/layout/radial6"/>
    <dgm:cxn modelId="{CC4C48B9-1B47-46EE-B1A7-8B10AA2D80DF}" type="presParOf" srcId="{FD9D4F89-408B-4007-B2F9-1AFA4C071814}" destId="{64E6A52B-DD53-4CC5-861B-316D1B7582F7}" srcOrd="12" destOrd="0" presId="urn:microsoft.com/office/officeart/2005/8/layout/radial6"/>
    <dgm:cxn modelId="{33B550B0-A266-42BC-8713-78C78399105D}" type="presParOf" srcId="{FD9D4F89-408B-4007-B2F9-1AFA4C071814}" destId="{DB6AFCB7-120A-46F5-BEDE-79B67EDE0BE1}" srcOrd="13" destOrd="0" presId="urn:microsoft.com/office/officeart/2005/8/layout/radial6"/>
    <dgm:cxn modelId="{5935F7E4-45C3-4BAC-831D-0DC1C4C46F94}" type="presParOf" srcId="{FD9D4F89-408B-4007-B2F9-1AFA4C071814}" destId="{DE22EE5E-97EA-4A81-83FE-7D4BE524BBD9}" srcOrd="14" destOrd="0" presId="urn:microsoft.com/office/officeart/2005/8/layout/radial6"/>
    <dgm:cxn modelId="{2D6DBE9E-C992-458D-87D2-C9D0F93C8762}" type="presParOf" srcId="{FD9D4F89-408B-4007-B2F9-1AFA4C071814}" destId="{F2FA50E4-B7CC-47E8-A375-D5598DB31074}" srcOrd="15" destOrd="0" presId="urn:microsoft.com/office/officeart/2005/8/layout/radial6"/>
    <dgm:cxn modelId="{CB8D2C00-7508-41D1-95DD-D8CF25CC38CF}" type="presParOf" srcId="{FD9D4F89-408B-4007-B2F9-1AFA4C071814}" destId="{72D4AB3A-FB52-4410-842A-3DCE3C50D0B3}" srcOrd="16" destOrd="0" presId="urn:microsoft.com/office/officeart/2005/8/layout/radial6"/>
    <dgm:cxn modelId="{D9DCA5FE-AB8C-4B21-A493-5CE2F2A7A29F}" type="presParOf" srcId="{FD9D4F89-408B-4007-B2F9-1AFA4C071814}" destId="{0E5E6D7D-7A93-4694-8DE8-25BA83AD4BD9}" srcOrd="17" destOrd="0" presId="urn:microsoft.com/office/officeart/2005/8/layout/radial6"/>
    <dgm:cxn modelId="{8DFA8EC4-A5C2-42A9-8AF4-A2A1ED2DA257}" type="presParOf" srcId="{FD9D4F89-408B-4007-B2F9-1AFA4C071814}" destId="{EB5391F4-097F-40B9-9EA9-9D2A9E293C51}" srcOrd="18" destOrd="0" presId="urn:microsoft.com/office/officeart/2005/8/layout/radial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5391F4-097F-40B9-9EA9-9D2A9E293C51}">
      <dsp:nvSpPr>
        <dsp:cNvPr id="0" name=""/>
        <dsp:cNvSpPr/>
      </dsp:nvSpPr>
      <dsp:spPr>
        <a:xfrm>
          <a:off x="1976253" y="528266"/>
          <a:ext cx="3622000" cy="3622000"/>
        </a:xfrm>
        <a:prstGeom prst="blockArc">
          <a:avLst>
            <a:gd name="adj1" fmla="val 12600000"/>
            <a:gd name="adj2" fmla="val 16200000"/>
            <a:gd name="adj3" fmla="val 4519"/>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F2FA50E4-B7CC-47E8-A375-D5598DB31074}">
      <dsp:nvSpPr>
        <dsp:cNvPr id="0" name=""/>
        <dsp:cNvSpPr/>
      </dsp:nvSpPr>
      <dsp:spPr>
        <a:xfrm>
          <a:off x="1976253" y="528266"/>
          <a:ext cx="3622000" cy="3622000"/>
        </a:xfrm>
        <a:prstGeom prst="blockArc">
          <a:avLst>
            <a:gd name="adj1" fmla="val 9000000"/>
            <a:gd name="adj2" fmla="val 12600000"/>
            <a:gd name="adj3" fmla="val 4519"/>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64E6A52B-DD53-4CC5-861B-316D1B7582F7}">
      <dsp:nvSpPr>
        <dsp:cNvPr id="0" name=""/>
        <dsp:cNvSpPr/>
      </dsp:nvSpPr>
      <dsp:spPr>
        <a:xfrm>
          <a:off x="1976253" y="528266"/>
          <a:ext cx="3622000" cy="3622000"/>
        </a:xfrm>
        <a:prstGeom prst="blockArc">
          <a:avLst>
            <a:gd name="adj1" fmla="val 5400000"/>
            <a:gd name="adj2" fmla="val 9000000"/>
            <a:gd name="adj3" fmla="val 4519"/>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7A784936-1D02-485C-A8E1-B0B0CFCD8028}">
      <dsp:nvSpPr>
        <dsp:cNvPr id="0" name=""/>
        <dsp:cNvSpPr/>
      </dsp:nvSpPr>
      <dsp:spPr>
        <a:xfrm>
          <a:off x="1976253" y="528266"/>
          <a:ext cx="3622000" cy="3622000"/>
        </a:xfrm>
        <a:prstGeom prst="blockArc">
          <a:avLst>
            <a:gd name="adj1" fmla="val 1800000"/>
            <a:gd name="adj2" fmla="val 5400000"/>
            <a:gd name="adj3" fmla="val 4519"/>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3C1894B0-537E-470A-A495-FBE3097F8A76}">
      <dsp:nvSpPr>
        <dsp:cNvPr id="0" name=""/>
        <dsp:cNvSpPr/>
      </dsp:nvSpPr>
      <dsp:spPr>
        <a:xfrm>
          <a:off x="1976253" y="528266"/>
          <a:ext cx="3622000" cy="3622000"/>
        </a:xfrm>
        <a:prstGeom prst="blockArc">
          <a:avLst>
            <a:gd name="adj1" fmla="val 19800000"/>
            <a:gd name="adj2" fmla="val 1800000"/>
            <a:gd name="adj3" fmla="val 4519"/>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7DEA3746-EBEB-4D78-8104-B7095751370D}">
      <dsp:nvSpPr>
        <dsp:cNvPr id="0" name=""/>
        <dsp:cNvSpPr/>
      </dsp:nvSpPr>
      <dsp:spPr>
        <a:xfrm>
          <a:off x="1976253" y="528266"/>
          <a:ext cx="3622000" cy="3622000"/>
        </a:xfrm>
        <a:prstGeom prst="blockArc">
          <a:avLst>
            <a:gd name="adj1" fmla="val 16200000"/>
            <a:gd name="adj2" fmla="val 19800000"/>
            <a:gd name="adj3" fmla="val 4519"/>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E5BBD3CC-8D19-42EF-B48E-33B398077634}">
      <dsp:nvSpPr>
        <dsp:cNvPr id="0" name=""/>
        <dsp:cNvSpPr/>
      </dsp:nvSpPr>
      <dsp:spPr>
        <a:xfrm>
          <a:off x="2975435" y="1527448"/>
          <a:ext cx="1623636" cy="1623636"/>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Management</a:t>
          </a:r>
        </a:p>
        <a:p>
          <a:pPr marL="0" lvl="0" indent="0" algn="ctr" defTabSz="577850">
            <a:lnSpc>
              <a:spcPct val="90000"/>
            </a:lnSpc>
            <a:spcBef>
              <a:spcPct val="0"/>
            </a:spcBef>
            <a:spcAft>
              <a:spcPct val="35000"/>
            </a:spcAft>
            <a:buNone/>
          </a:pPr>
          <a:r>
            <a:rPr lang="en-US" sz="900" kern="1200"/>
            <a:t>Support Functions</a:t>
          </a:r>
        </a:p>
        <a:p>
          <a:pPr marL="0" lvl="0" indent="0" algn="ctr" defTabSz="577850">
            <a:lnSpc>
              <a:spcPct val="90000"/>
            </a:lnSpc>
            <a:spcBef>
              <a:spcPct val="0"/>
            </a:spcBef>
            <a:spcAft>
              <a:spcPct val="35000"/>
            </a:spcAft>
            <a:buNone/>
          </a:pPr>
          <a:r>
            <a:rPr lang="en-US" sz="800" i="0" kern="1200"/>
            <a:t>(HR, FInance, IT, etc)</a:t>
          </a:r>
        </a:p>
      </dsp:txBody>
      <dsp:txXfrm>
        <a:off x="3213211" y="1765224"/>
        <a:ext cx="1148084" cy="1148084"/>
      </dsp:txXfrm>
    </dsp:sp>
    <dsp:sp modelId="{7DBDD8CE-909D-49F6-A736-CBA13B9AD387}">
      <dsp:nvSpPr>
        <dsp:cNvPr id="0" name=""/>
        <dsp:cNvSpPr/>
      </dsp:nvSpPr>
      <dsp:spPr>
        <a:xfrm>
          <a:off x="3218980" y="909"/>
          <a:ext cx="1136545" cy="1136545"/>
        </a:xfrm>
        <a:prstGeom prst="ellipse">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Marketing / Sales</a:t>
          </a:r>
        </a:p>
      </dsp:txBody>
      <dsp:txXfrm>
        <a:off x="3385423" y="167352"/>
        <a:ext cx="803659" cy="803659"/>
      </dsp:txXfrm>
    </dsp:sp>
    <dsp:sp modelId="{49347DCF-1139-47D1-B22E-4AD33ED35CC0}">
      <dsp:nvSpPr>
        <dsp:cNvPr id="0" name=""/>
        <dsp:cNvSpPr/>
      </dsp:nvSpPr>
      <dsp:spPr>
        <a:xfrm>
          <a:off x="4751918" y="885951"/>
          <a:ext cx="1136545" cy="1136545"/>
        </a:xfrm>
        <a:prstGeom prst="ellipse">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Post Delivery / Support</a:t>
          </a:r>
        </a:p>
      </dsp:txBody>
      <dsp:txXfrm>
        <a:off x="4918361" y="1052394"/>
        <a:ext cx="803659" cy="803659"/>
      </dsp:txXfrm>
    </dsp:sp>
    <dsp:sp modelId="{72C08B91-59F7-489D-8C02-F8DA9244C88C}">
      <dsp:nvSpPr>
        <dsp:cNvPr id="0" name=""/>
        <dsp:cNvSpPr/>
      </dsp:nvSpPr>
      <dsp:spPr>
        <a:xfrm>
          <a:off x="4751918" y="2656035"/>
          <a:ext cx="1136545" cy="1136545"/>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Delivery</a:t>
          </a:r>
        </a:p>
      </dsp:txBody>
      <dsp:txXfrm>
        <a:off x="4918361" y="2822478"/>
        <a:ext cx="803659" cy="803659"/>
      </dsp:txXfrm>
    </dsp:sp>
    <dsp:sp modelId="{8D86E471-3337-440F-8CE7-C49FB7D4D8F1}">
      <dsp:nvSpPr>
        <dsp:cNvPr id="0" name=""/>
        <dsp:cNvSpPr/>
      </dsp:nvSpPr>
      <dsp:spPr>
        <a:xfrm>
          <a:off x="3218980" y="3541077"/>
          <a:ext cx="1136545" cy="1136545"/>
        </a:xfrm>
        <a:prstGeom prst="ellipse">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Development</a:t>
          </a:r>
        </a:p>
      </dsp:txBody>
      <dsp:txXfrm>
        <a:off x="3385423" y="3707520"/>
        <a:ext cx="803659" cy="803659"/>
      </dsp:txXfrm>
    </dsp:sp>
    <dsp:sp modelId="{DB6AFCB7-120A-46F5-BEDE-79B67EDE0BE1}">
      <dsp:nvSpPr>
        <dsp:cNvPr id="0" name=""/>
        <dsp:cNvSpPr/>
      </dsp:nvSpPr>
      <dsp:spPr>
        <a:xfrm>
          <a:off x="1686042" y="2656035"/>
          <a:ext cx="1136545" cy="1136545"/>
        </a:xfrm>
        <a:prstGeom prst="ellipse">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Customers</a:t>
          </a:r>
        </a:p>
      </dsp:txBody>
      <dsp:txXfrm>
        <a:off x="1852485" y="2822478"/>
        <a:ext cx="803659" cy="803659"/>
      </dsp:txXfrm>
    </dsp:sp>
    <dsp:sp modelId="{72D4AB3A-FB52-4410-842A-3DCE3C50D0B3}">
      <dsp:nvSpPr>
        <dsp:cNvPr id="0" name=""/>
        <dsp:cNvSpPr/>
      </dsp:nvSpPr>
      <dsp:spPr>
        <a:xfrm>
          <a:off x="1686042" y="885951"/>
          <a:ext cx="1136545" cy="1136545"/>
        </a:xfrm>
        <a:prstGeom prst="ellipse">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Interested parties / suppliers</a:t>
          </a:r>
        </a:p>
      </dsp:txBody>
      <dsp:txXfrm>
        <a:off x="1852485" y="1052394"/>
        <a:ext cx="803659" cy="803659"/>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4712D-C94D-4BCC-9E48-8A27137CA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2019-03-29T17:15:00Z</dcterms:created>
  <dcterms:modified xsi:type="dcterms:W3CDTF">2019-04-24T03:46:00Z</dcterms:modified>
</cp:coreProperties>
</file>