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01C7" w14:textId="77777777" w:rsidR="00D203DC" w:rsidRDefault="00D203DC"/>
    <w:p w14:paraId="6D25FB45" w14:textId="77777777" w:rsidR="00D203DC" w:rsidRDefault="00D203DC"/>
    <w:p w14:paraId="652566F2" w14:textId="77777777" w:rsidR="00D203DC" w:rsidRDefault="00D203DC"/>
    <w:p w14:paraId="66EB4CDF" w14:textId="77777777" w:rsidR="00D203DC" w:rsidRDefault="00D203DC"/>
    <w:p w14:paraId="6BF0E39F" w14:textId="77777777" w:rsidR="00D203DC" w:rsidRDefault="00D203DC"/>
    <w:p w14:paraId="13593816" w14:textId="77777777" w:rsidR="00D203DC" w:rsidRDefault="00D203DC"/>
    <w:p w14:paraId="60C95811" w14:textId="77777777" w:rsidR="00D203DC" w:rsidRDefault="00D203DC"/>
    <w:p w14:paraId="2744673C" w14:textId="77777777" w:rsidR="00D203DC" w:rsidRDefault="00D203DC"/>
    <w:p w14:paraId="06392139" w14:textId="77777777" w:rsidR="00D203DC" w:rsidRDefault="00D203DC"/>
    <w:p w14:paraId="58BC3291" w14:textId="77777777" w:rsidR="00D203DC" w:rsidRDefault="00D203DC"/>
    <w:p w14:paraId="46ECBA9E" w14:textId="77777777" w:rsidR="00D203DC" w:rsidRDefault="00D203DC"/>
    <w:p w14:paraId="02C0265B" w14:textId="77777777" w:rsidR="00D203DC" w:rsidRDefault="00D203DC"/>
    <w:p w14:paraId="208C1434" w14:textId="77777777" w:rsidR="00D203DC" w:rsidRDefault="00D203DC"/>
    <w:p w14:paraId="38EFC9A3" w14:textId="77777777" w:rsidR="00D203DC" w:rsidRDefault="00D203DC"/>
    <w:p w14:paraId="62174C47" w14:textId="77777777" w:rsidR="00D203DC" w:rsidRDefault="00D203DC"/>
    <w:p w14:paraId="32D6265F" w14:textId="77777777" w:rsidR="00D203DC" w:rsidRDefault="00D203DC"/>
    <w:p w14:paraId="5C8AD789" w14:textId="77777777" w:rsidR="00D203DC" w:rsidRDefault="00D203DC"/>
    <w:p w14:paraId="557B987B" w14:textId="77777777" w:rsidR="00D203DC" w:rsidRDefault="00D203DC"/>
    <w:p w14:paraId="01958E3D" w14:textId="77777777" w:rsidR="00922CDA" w:rsidRDefault="003E760D" w:rsidP="00604C56">
      <w:pPr>
        <w:rPr>
          <w:b/>
          <w:sz w:val="40"/>
          <w:szCs w:val="40"/>
        </w:rPr>
      </w:pPr>
      <w:r>
        <w:rPr>
          <w:b/>
          <w:sz w:val="40"/>
          <w:szCs w:val="40"/>
        </w:rPr>
        <w:t xml:space="preserve">Mobile </w:t>
      </w:r>
      <w:r w:rsidR="006E6C25">
        <w:rPr>
          <w:b/>
          <w:sz w:val="40"/>
          <w:szCs w:val="40"/>
        </w:rPr>
        <w:t>and Personal Devices</w:t>
      </w:r>
      <w:r>
        <w:rPr>
          <w:b/>
          <w:sz w:val="40"/>
          <w:szCs w:val="40"/>
        </w:rPr>
        <w:t xml:space="preserve"> </w:t>
      </w:r>
    </w:p>
    <w:p w14:paraId="617E6EAF" w14:textId="77777777" w:rsidR="00604C56" w:rsidRPr="00604C56" w:rsidRDefault="00604C56" w:rsidP="00604C56">
      <w:pPr>
        <w:rPr>
          <w:b/>
          <w:sz w:val="40"/>
          <w:szCs w:val="40"/>
        </w:rPr>
      </w:pPr>
      <w:r w:rsidRPr="00604C56">
        <w:rPr>
          <w:b/>
          <w:sz w:val="40"/>
          <w:szCs w:val="40"/>
        </w:rPr>
        <w:t>Doc</w:t>
      </w:r>
      <w:r w:rsidR="003E760D">
        <w:rPr>
          <w:b/>
          <w:sz w:val="40"/>
          <w:szCs w:val="40"/>
        </w:rPr>
        <w:t xml:space="preserve"> A6.2</w:t>
      </w:r>
    </w:p>
    <w:p w14:paraId="4A691614" w14:textId="77777777" w:rsidR="00D203DC" w:rsidRPr="00604C56" w:rsidRDefault="00D203DC">
      <w:pPr>
        <w:rPr>
          <w:sz w:val="28"/>
          <w:szCs w:val="28"/>
        </w:rPr>
      </w:pPr>
    </w:p>
    <w:p w14:paraId="3C80CECA" w14:textId="77777777" w:rsidR="00D203DC" w:rsidRDefault="00D203DC"/>
    <w:p w14:paraId="3489E6D6" w14:textId="77777777" w:rsidR="00D203DC" w:rsidRDefault="00D203DC"/>
    <w:p w14:paraId="29697636" w14:textId="77777777" w:rsidR="00D203DC" w:rsidRDefault="00D203DC"/>
    <w:p w14:paraId="4DE8C09F" w14:textId="77777777" w:rsidR="00D203DC" w:rsidRDefault="00D203DC"/>
    <w:p w14:paraId="753266C8" w14:textId="77777777" w:rsidR="00D203DC" w:rsidRDefault="00D203DC"/>
    <w:p w14:paraId="299DEA63" w14:textId="77777777" w:rsidR="00D203DC" w:rsidRDefault="00D203DC"/>
    <w:p w14:paraId="2A35A8D0" w14:textId="77777777" w:rsidR="00D203DC" w:rsidRDefault="00D203DC"/>
    <w:p w14:paraId="679A0D06" w14:textId="77777777" w:rsidR="00D203DC" w:rsidRDefault="00D203DC"/>
    <w:p w14:paraId="1BF29ABD" w14:textId="77777777" w:rsidR="00D203DC" w:rsidRDefault="00D203DC"/>
    <w:p w14:paraId="45270C4B" w14:textId="77777777" w:rsidR="00D203DC" w:rsidRDefault="00D203DC"/>
    <w:p w14:paraId="060F659A" w14:textId="77777777" w:rsidR="00D203DC" w:rsidRDefault="00D203DC"/>
    <w:p w14:paraId="17B97BF2" w14:textId="77777777" w:rsidR="00D203DC" w:rsidRDefault="00D203DC"/>
    <w:p w14:paraId="41D4B2D4" w14:textId="77777777" w:rsidR="00D203DC" w:rsidRDefault="00D203DC"/>
    <w:p w14:paraId="17DD4689" w14:textId="77777777" w:rsidR="00D203DC" w:rsidRDefault="00D203DC"/>
    <w:p w14:paraId="1EE7AF3E" w14:textId="77777777" w:rsidR="00D203DC" w:rsidRDefault="00D203DC"/>
    <w:p w14:paraId="393A9D37" w14:textId="77777777" w:rsidR="009567A2" w:rsidRDefault="009567A2" w:rsidP="009567A2">
      <w:pPr>
        <w:spacing w:after="120"/>
        <w:rPr>
          <w:b/>
          <w:sz w:val="30"/>
        </w:rPr>
      </w:pPr>
      <w:bookmarkStart w:id="0" w:name="_Toc466875047"/>
      <w:r>
        <w:rPr>
          <w:b/>
          <w:sz w:val="30"/>
        </w:rPr>
        <w:t>Version:</w:t>
      </w:r>
      <w:r>
        <w:rPr>
          <w:b/>
          <w:sz w:val="30"/>
        </w:rPr>
        <w:tab/>
      </w:r>
      <w:r>
        <w:rPr>
          <w:b/>
          <w:sz w:val="30"/>
        </w:rPr>
        <w:tab/>
      </w:r>
      <w:bookmarkEnd w:id="0"/>
      <w:r>
        <w:rPr>
          <w:b/>
          <w:sz w:val="30"/>
        </w:rPr>
        <w:tab/>
        <w:t>1.0</w:t>
      </w:r>
    </w:p>
    <w:p w14:paraId="18AE0998" w14:textId="77777777" w:rsidR="009567A2" w:rsidRDefault="009567A2" w:rsidP="009567A2">
      <w:pPr>
        <w:rPr>
          <w:sz w:val="28"/>
        </w:rPr>
      </w:pPr>
    </w:p>
    <w:p w14:paraId="67B2D20D" w14:textId="77777777" w:rsidR="009567A2" w:rsidRDefault="009567A2" w:rsidP="009567A2">
      <w:pPr>
        <w:spacing w:after="120"/>
        <w:rPr>
          <w:sz w:val="28"/>
        </w:rPr>
      </w:pPr>
      <w:r>
        <w:rPr>
          <w:sz w:val="28"/>
        </w:rPr>
        <w:t>Publication Date:</w:t>
      </w:r>
      <w:r>
        <w:rPr>
          <w:sz w:val="28"/>
        </w:rPr>
        <w:tab/>
      </w:r>
      <w:r>
        <w:rPr>
          <w:sz w:val="28"/>
        </w:rPr>
        <w:tab/>
        <w:t>January 01, 2019</w:t>
      </w:r>
    </w:p>
    <w:p w14:paraId="523121A6" w14:textId="77777777" w:rsidR="009567A2" w:rsidRDefault="009567A2" w:rsidP="009567A2">
      <w:pPr>
        <w:spacing w:after="120"/>
        <w:rPr>
          <w:sz w:val="28"/>
        </w:rPr>
      </w:pPr>
      <w:r>
        <w:rPr>
          <w:sz w:val="28"/>
        </w:rPr>
        <w:t>Current Status:</w:t>
      </w:r>
      <w:r>
        <w:rPr>
          <w:sz w:val="28"/>
        </w:rPr>
        <w:tab/>
      </w:r>
      <w:r>
        <w:rPr>
          <w:sz w:val="28"/>
        </w:rPr>
        <w:tab/>
        <w:t>Published</w:t>
      </w:r>
    </w:p>
    <w:p w14:paraId="41E4D0D8" w14:textId="77777777" w:rsidR="009567A2" w:rsidRDefault="009567A2" w:rsidP="009567A2">
      <w:pPr>
        <w:spacing w:after="120"/>
        <w:rPr>
          <w:sz w:val="28"/>
        </w:rPr>
      </w:pPr>
      <w:r>
        <w:rPr>
          <w:sz w:val="28"/>
        </w:rPr>
        <w:t>Author(s):</w:t>
      </w:r>
      <w:r>
        <w:rPr>
          <w:sz w:val="28"/>
        </w:rPr>
        <w:tab/>
      </w:r>
      <w:r>
        <w:rPr>
          <w:sz w:val="28"/>
        </w:rPr>
        <w:tab/>
      </w:r>
      <w:r>
        <w:rPr>
          <w:sz w:val="28"/>
        </w:rPr>
        <w:tab/>
        <w:t>Michael Woolard</w:t>
      </w:r>
    </w:p>
    <w:p w14:paraId="022CCBC2" w14:textId="77777777" w:rsidR="009567A2" w:rsidRPr="001A41C1" w:rsidRDefault="009567A2" w:rsidP="009567A2">
      <w:pPr>
        <w:ind w:left="2880" w:hanging="2880"/>
        <w:rPr>
          <w:sz w:val="28"/>
        </w:rPr>
      </w:pPr>
      <w:r>
        <w:rPr>
          <w:sz w:val="28"/>
        </w:rPr>
        <w:t>Last Reviewed:</w:t>
      </w:r>
      <w:r>
        <w:rPr>
          <w:sz w:val="28"/>
        </w:rPr>
        <w:tab/>
        <w:t>Michael Woolard</w:t>
      </w:r>
    </w:p>
    <w:p w14:paraId="0B918A6D" w14:textId="77777777" w:rsidR="00D660B3" w:rsidRDefault="00D660B3" w:rsidP="003233D6">
      <w:pPr>
        <w:ind w:left="2880" w:hanging="2880"/>
      </w:pPr>
    </w:p>
    <w:p w14:paraId="69782CDF" w14:textId="2DF15F83" w:rsidR="00D203DC" w:rsidRDefault="00AB0958">
      <w:r>
        <w:rPr>
          <w:noProof/>
        </w:rPr>
        <mc:AlternateContent>
          <mc:Choice Requires="wps">
            <w:drawing>
              <wp:anchor distT="0" distB="0" distL="114300" distR="114300" simplePos="0" relativeHeight="251658240" behindDoc="0" locked="0" layoutInCell="1" allowOverlap="1" wp14:anchorId="096425B1" wp14:editId="09D43B3E">
                <wp:simplePos x="0" y="0"/>
                <wp:positionH relativeFrom="column">
                  <wp:posOffset>-635</wp:posOffset>
                </wp:positionH>
                <wp:positionV relativeFrom="paragraph">
                  <wp:posOffset>2540</wp:posOffset>
                </wp:positionV>
                <wp:extent cx="5276850" cy="66675"/>
                <wp:effectExtent l="0" t="0" r="0" b="0"/>
                <wp:wrapTight wrapText="bothSides">
                  <wp:wrapPolygon edited="0">
                    <wp:start x="156" y="0"/>
                    <wp:lineTo x="156" y="18514"/>
                    <wp:lineTo x="21366" y="18514"/>
                    <wp:lineTo x="21366" y="0"/>
                    <wp:lineTo x="156" y="0"/>
                  </wp:wrapPolygon>
                </wp:wrapTight>
                <wp:docPr id="7" name="Picture 2"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0B659" id="Picture 2" o:spid="_x0000_s1026" alt="Basic Document Template 2008 Footer 1" style="position:absolute;margin-left:-.05pt;margin-top:.2pt;width:415.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zbriId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Pr>
          <w:noProof/>
        </w:rPr>
        <mc:AlternateContent>
          <mc:Choice Requires="wps">
            <w:drawing>
              <wp:anchor distT="0" distB="0" distL="114300" distR="114300" simplePos="0" relativeHeight="251657216" behindDoc="0" locked="0" layoutInCell="1" allowOverlap="1" wp14:anchorId="62069B0A" wp14:editId="05A15632">
                <wp:simplePos x="0" y="0"/>
                <wp:positionH relativeFrom="column">
                  <wp:posOffset>-635</wp:posOffset>
                </wp:positionH>
                <wp:positionV relativeFrom="paragraph">
                  <wp:posOffset>2540</wp:posOffset>
                </wp:positionV>
                <wp:extent cx="5276850" cy="66675"/>
                <wp:effectExtent l="0" t="0" r="0" b="0"/>
                <wp:wrapTight wrapText="bothSides">
                  <wp:wrapPolygon edited="0">
                    <wp:start x="156" y="0"/>
                    <wp:lineTo x="156" y="18514"/>
                    <wp:lineTo x="21366" y="18514"/>
                    <wp:lineTo x="21366" y="0"/>
                    <wp:lineTo x="156" y="0"/>
                  </wp:wrapPolygon>
                </wp:wrapTight>
                <wp:docPr id="6" name="Picture 1"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754EC" id="Picture 1" o:spid="_x0000_s1026" alt="Basic Document Template 2008 Footer 1" style="position:absolute;margin-left:-.05pt;margin-top:.2pt;width:415.5pt;height: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LTV0V9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sidR="00D203DC">
        <w:br w:type="page"/>
      </w:r>
      <w:r w:rsidR="00D660B3">
        <w:rPr>
          <w:b/>
          <w:sz w:val="34"/>
        </w:rPr>
        <w:lastRenderedPageBreak/>
        <w:t>Table of Contents</w:t>
      </w:r>
    </w:p>
    <w:p w14:paraId="425E5D77" w14:textId="77777777" w:rsidR="001A088E" w:rsidRDefault="001A088E">
      <w:pPr>
        <w:jc w:val="center"/>
        <w:rPr>
          <w:b/>
          <w:sz w:val="34"/>
        </w:rPr>
      </w:pPr>
    </w:p>
    <w:p w14:paraId="39346F74" w14:textId="77777777" w:rsidR="007E7813" w:rsidRPr="00780050" w:rsidRDefault="00D203DC">
      <w:pPr>
        <w:pStyle w:val="TOC1"/>
        <w:tabs>
          <w:tab w:val="left" w:pos="400"/>
          <w:tab w:val="right" w:leader="dot" w:pos="8305"/>
        </w:tabs>
        <w:rPr>
          <w:rFonts w:ascii="Calibri" w:hAnsi="Calibri"/>
          <w:b w:val="0"/>
          <w:caps w:val="0"/>
          <w:noProof/>
          <w:sz w:val="22"/>
          <w:szCs w:val="22"/>
          <w:lang w:val="en-US"/>
        </w:rPr>
      </w:pPr>
      <w:r w:rsidRPr="00C90E75">
        <w:rPr>
          <w:rFonts w:ascii="Arial" w:hAnsi="Arial" w:cs="Arial"/>
          <w:b w:val="0"/>
          <w:sz w:val="34"/>
        </w:rPr>
        <w:fldChar w:fldCharType="begin"/>
      </w:r>
      <w:r w:rsidRPr="00C90E75">
        <w:rPr>
          <w:rFonts w:ascii="Arial" w:hAnsi="Arial" w:cs="Arial"/>
          <w:b w:val="0"/>
          <w:sz w:val="34"/>
        </w:rPr>
        <w:instrText xml:space="preserve"> TOC \o "1-4" </w:instrText>
      </w:r>
      <w:r w:rsidRPr="00C90E75">
        <w:rPr>
          <w:rFonts w:ascii="Arial" w:hAnsi="Arial" w:cs="Arial"/>
          <w:b w:val="0"/>
          <w:sz w:val="34"/>
        </w:rPr>
        <w:fldChar w:fldCharType="separate"/>
      </w:r>
      <w:r w:rsidR="007E7813">
        <w:rPr>
          <w:noProof/>
        </w:rPr>
        <w:t>1</w:t>
      </w:r>
      <w:r w:rsidR="007E7813" w:rsidRPr="00780050">
        <w:rPr>
          <w:rFonts w:ascii="Calibri" w:hAnsi="Calibri"/>
          <w:b w:val="0"/>
          <w:caps w:val="0"/>
          <w:noProof/>
          <w:sz w:val="22"/>
          <w:szCs w:val="22"/>
          <w:lang w:val="en-US"/>
        </w:rPr>
        <w:tab/>
      </w:r>
      <w:r w:rsidR="007E7813">
        <w:rPr>
          <w:noProof/>
        </w:rPr>
        <w:t>Scope</w:t>
      </w:r>
      <w:r w:rsidR="007E7813">
        <w:rPr>
          <w:noProof/>
        </w:rPr>
        <w:tab/>
      </w:r>
      <w:r w:rsidR="007E7813">
        <w:rPr>
          <w:noProof/>
        </w:rPr>
        <w:fldChar w:fldCharType="begin"/>
      </w:r>
      <w:r w:rsidR="007E7813">
        <w:rPr>
          <w:noProof/>
        </w:rPr>
        <w:instrText xml:space="preserve"> PAGEREF _Toc523305803 \h </w:instrText>
      </w:r>
      <w:r w:rsidR="007E7813">
        <w:rPr>
          <w:noProof/>
        </w:rPr>
      </w:r>
      <w:r w:rsidR="007E7813">
        <w:rPr>
          <w:noProof/>
        </w:rPr>
        <w:fldChar w:fldCharType="separate"/>
      </w:r>
      <w:r w:rsidR="007E7813">
        <w:rPr>
          <w:noProof/>
        </w:rPr>
        <w:t>3</w:t>
      </w:r>
      <w:r w:rsidR="007E7813">
        <w:rPr>
          <w:noProof/>
        </w:rPr>
        <w:fldChar w:fldCharType="end"/>
      </w:r>
    </w:p>
    <w:p w14:paraId="2BA48B16" w14:textId="77777777" w:rsidR="007E7813" w:rsidRPr="00780050" w:rsidRDefault="007E7813">
      <w:pPr>
        <w:pStyle w:val="TOC2"/>
        <w:tabs>
          <w:tab w:val="left" w:pos="800"/>
          <w:tab w:val="right" w:leader="dot" w:pos="8305"/>
        </w:tabs>
        <w:rPr>
          <w:rFonts w:ascii="Calibri" w:hAnsi="Calibri"/>
          <w:smallCaps w:val="0"/>
          <w:noProof/>
          <w:sz w:val="22"/>
          <w:szCs w:val="22"/>
          <w:lang w:val="en-US"/>
        </w:rPr>
      </w:pPr>
      <w:r>
        <w:rPr>
          <w:noProof/>
        </w:rPr>
        <w:t>1.1</w:t>
      </w:r>
      <w:r w:rsidRPr="00780050">
        <w:rPr>
          <w:rFonts w:ascii="Calibri" w:hAnsi="Calibri"/>
          <w:smallCaps w:val="0"/>
          <w:noProof/>
          <w:sz w:val="22"/>
          <w:szCs w:val="22"/>
          <w:lang w:val="en-US"/>
        </w:rPr>
        <w:tab/>
      </w:r>
      <w:r>
        <w:rPr>
          <w:noProof/>
        </w:rPr>
        <w:t>Responsibilities</w:t>
      </w:r>
      <w:r>
        <w:rPr>
          <w:noProof/>
        </w:rPr>
        <w:tab/>
      </w:r>
      <w:r>
        <w:rPr>
          <w:noProof/>
        </w:rPr>
        <w:fldChar w:fldCharType="begin"/>
      </w:r>
      <w:r>
        <w:rPr>
          <w:noProof/>
        </w:rPr>
        <w:instrText xml:space="preserve"> PAGEREF _Toc523305804 \h </w:instrText>
      </w:r>
      <w:r>
        <w:rPr>
          <w:noProof/>
        </w:rPr>
      </w:r>
      <w:r>
        <w:rPr>
          <w:noProof/>
        </w:rPr>
        <w:fldChar w:fldCharType="separate"/>
      </w:r>
      <w:r>
        <w:rPr>
          <w:noProof/>
        </w:rPr>
        <w:t>3</w:t>
      </w:r>
      <w:r>
        <w:rPr>
          <w:noProof/>
        </w:rPr>
        <w:fldChar w:fldCharType="end"/>
      </w:r>
    </w:p>
    <w:p w14:paraId="62788B94" w14:textId="77777777" w:rsidR="007E7813" w:rsidRPr="00780050" w:rsidRDefault="007E7813">
      <w:pPr>
        <w:pStyle w:val="TOC1"/>
        <w:tabs>
          <w:tab w:val="left" w:pos="400"/>
          <w:tab w:val="right" w:leader="dot" w:pos="8305"/>
        </w:tabs>
        <w:rPr>
          <w:rFonts w:ascii="Calibri" w:hAnsi="Calibri"/>
          <w:b w:val="0"/>
          <w:caps w:val="0"/>
          <w:noProof/>
          <w:sz w:val="22"/>
          <w:szCs w:val="22"/>
          <w:lang w:val="en-US"/>
        </w:rPr>
      </w:pPr>
      <w:r>
        <w:rPr>
          <w:noProof/>
        </w:rPr>
        <w:t>2</w:t>
      </w:r>
      <w:r w:rsidRPr="00780050">
        <w:rPr>
          <w:rFonts w:ascii="Calibri" w:hAnsi="Calibri"/>
          <w:b w:val="0"/>
          <w:caps w:val="0"/>
          <w:noProof/>
          <w:sz w:val="22"/>
          <w:szCs w:val="22"/>
          <w:lang w:val="en-US"/>
        </w:rPr>
        <w:tab/>
      </w:r>
      <w:r>
        <w:rPr>
          <w:noProof/>
        </w:rPr>
        <w:t>Mobile Devices</w:t>
      </w:r>
      <w:r>
        <w:rPr>
          <w:noProof/>
        </w:rPr>
        <w:tab/>
      </w:r>
      <w:r>
        <w:rPr>
          <w:noProof/>
        </w:rPr>
        <w:fldChar w:fldCharType="begin"/>
      </w:r>
      <w:r>
        <w:rPr>
          <w:noProof/>
        </w:rPr>
        <w:instrText xml:space="preserve"> PAGEREF _Toc523305805 \h </w:instrText>
      </w:r>
      <w:r>
        <w:rPr>
          <w:noProof/>
        </w:rPr>
      </w:r>
      <w:r>
        <w:rPr>
          <w:noProof/>
        </w:rPr>
        <w:fldChar w:fldCharType="separate"/>
      </w:r>
      <w:r>
        <w:rPr>
          <w:noProof/>
        </w:rPr>
        <w:t>3</w:t>
      </w:r>
      <w:r>
        <w:rPr>
          <w:noProof/>
        </w:rPr>
        <w:fldChar w:fldCharType="end"/>
      </w:r>
    </w:p>
    <w:p w14:paraId="458F9CA2" w14:textId="77777777" w:rsidR="007E7813" w:rsidRPr="00780050" w:rsidRDefault="007E7813">
      <w:pPr>
        <w:pStyle w:val="TOC2"/>
        <w:tabs>
          <w:tab w:val="left" w:pos="800"/>
          <w:tab w:val="right" w:leader="dot" w:pos="8305"/>
        </w:tabs>
        <w:rPr>
          <w:rFonts w:ascii="Calibri" w:hAnsi="Calibri"/>
          <w:smallCaps w:val="0"/>
          <w:noProof/>
          <w:sz w:val="22"/>
          <w:szCs w:val="22"/>
          <w:lang w:val="en-US"/>
        </w:rPr>
      </w:pPr>
      <w:r>
        <w:rPr>
          <w:noProof/>
        </w:rPr>
        <w:t>2.1</w:t>
      </w:r>
      <w:r w:rsidRPr="00780050">
        <w:rPr>
          <w:rFonts w:ascii="Calibri" w:hAnsi="Calibri"/>
          <w:smallCaps w:val="0"/>
          <w:noProof/>
          <w:sz w:val="22"/>
          <w:szCs w:val="22"/>
          <w:lang w:val="en-US"/>
        </w:rPr>
        <w:tab/>
      </w:r>
      <w:r>
        <w:rPr>
          <w:noProof/>
          <w:lang w:eastAsia="en-GB"/>
        </w:rPr>
        <w:t>Company Mobile Phones</w:t>
      </w:r>
      <w:r>
        <w:rPr>
          <w:noProof/>
        </w:rPr>
        <w:tab/>
      </w:r>
      <w:r>
        <w:rPr>
          <w:noProof/>
        </w:rPr>
        <w:fldChar w:fldCharType="begin"/>
      </w:r>
      <w:r>
        <w:rPr>
          <w:noProof/>
        </w:rPr>
        <w:instrText xml:space="preserve"> PAGEREF _Toc523305806 \h </w:instrText>
      </w:r>
      <w:r>
        <w:rPr>
          <w:noProof/>
        </w:rPr>
      </w:r>
      <w:r>
        <w:rPr>
          <w:noProof/>
        </w:rPr>
        <w:fldChar w:fldCharType="separate"/>
      </w:r>
      <w:r>
        <w:rPr>
          <w:noProof/>
        </w:rPr>
        <w:t>3</w:t>
      </w:r>
      <w:r>
        <w:rPr>
          <w:noProof/>
        </w:rPr>
        <w:fldChar w:fldCharType="end"/>
      </w:r>
    </w:p>
    <w:p w14:paraId="3178D3F6" w14:textId="77777777" w:rsidR="007E7813" w:rsidRPr="00780050" w:rsidRDefault="007E7813">
      <w:pPr>
        <w:pStyle w:val="TOC2"/>
        <w:tabs>
          <w:tab w:val="left" w:pos="800"/>
          <w:tab w:val="right" w:leader="dot" w:pos="8305"/>
        </w:tabs>
        <w:rPr>
          <w:rFonts w:ascii="Calibri" w:hAnsi="Calibri"/>
          <w:smallCaps w:val="0"/>
          <w:noProof/>
          <w:sz w:val="22"/>
          <w:szCs w:val="22"/>
          <w:lang w:val="en-US"/>
        </w:rPr>
      </w:pPr>
      <w:r>
        <w:rPr>
          <w:noProof/>
          <w:lang w:eastAsia="en-GB"/>
        </w:rPr>
        <w:t>2.2</w:t>
      </w:r>
      <w:r w:rsidRPr="00780050">
        <w:rPr>
          <w:rFonts w:ascii="Calibri" w:hAnsi="Calibri"/>
          <w:smallCaps w:val="0"/>
          <w:noProof/>
          <w:sz w:val="22"/>
          <w:szCs w:val="22"/>
          <w:lang w:val="en-US"/>
        </w:rPr>
        <w:tab/>
      </w:r>
      <w:r>
        <w:rPr>
          <w:noProof/>
          <w:lang w:eastAsia="en-GB"/>
        </w:rPr>
        <w:t>USB Flash Drives</w:t>
      </w:r>
      <w:r>
        <w:rPr>
          <w:noProof/>
        </w:rPr>
        <w:tab/>
      </w:r>
      <w:r>
        <w:rPr>
          <w:noProof/>
        </w:rPr>
        <w:fldChar w:fldCharType="begin"/>
      </w:r>
      <w:r>
        <w:rPr>
          <w:noProof/>
        </w:rPr>
        <w:instrText xml:space="preserve"> PAGEREF _Toc523305807 \h </w:instrText>
      </w:r>
      <w:r>
        <w:rPr>
          <w:noProof/>
        </w:rPr>
      </w:r>
      <w:r>
        <w:rPr>
          <w:noProof/>
        </w:rPr>
        <w:fldChar w:fldCharType="separate"/>
      </w:r>
      <w:r>
        <w:rPr>
          <w:noProof/>
        </w:rPr>
        <w:t>4</w:t>
      </w:r>
      <w:r>
        <w:rPr>
          <w:noProof/>
        </w:rPr>
        <w:fldChar w:fldCharType="end"/>
      </w:r>
    </w:p>
    <w:p w14:paraId="0368476F" w14:textId="77777777" w:rsidR="007E7813" w:rsidRPr="00780050" w:rsidRDefault="007E7813">
      <w:pPr>
        <w:pStyle w:val="TOC2"/>
        <w:tabs>
          <w:tab w:val="left" w:pos="800"/>
          <w:tab w:val="right" w:leader="dot" w:pos="8305"/>
        </w:tabs>
        <w:rPr>
          <w:rFonts w:ascii="Calibri" w:hAnsi="Calibri"/>
          <w:smallCaps w:val="0"/>
          <w:noProof/>
          <w:sz w:val="22"/>
          <w:szCs w:val="22"/>
          <w:lang w:val="en-US"/>
        </w:rPr>
      </w:pPr>
      <w:r>
        <w:rPr>
          <w:noProof/>
          <w:lang w:eastAsia="en-GB"/>
        </w:rPr>
        <w:t>2.3</w:t>
      </w:r>
      <w:r w:rsidRPr="00780050">
        <w:rPr>
          <w:rFonts w:ascii="Calibri" w:hAnsi="Calibri"/>
          <w:smallCaps w:val="0"/>
          <w:noProof/>
          <w:sz w:val="22"/>
          <w:szCs w:val="22"/>
          <w:lang w:val="en-US"/>
        </w:rPr>
        <w:tab/>
      </w:r>
      <w:r>
        <w:rPr>
          <w:noProof/>
          <w:lang w:eastAsia="en-GB"/>
        </w:rPr>
        <w:t>Laptop Computers</w:t>
      </w:r>
      <w:r>
        <w:rPr>
          <w:noProof/>
        </w:rPr>
        <w:tab/>
      </w:r>
      <w:r>
        <w:rPr>
          <w:noProof/>
        </w:rPr>
        <w:fldChar w:fldCharType="begin"/>
      </w:r>
      <w:r>
        <w:rPr>
          <w:noProof/>
        </w:rPr>
        <w:instrText xml:space="preserve"> PAGEREF _Toc523305808 \h </w:instrText>
      </w:r>
      <w:r>
        <w:rPr>
          <w:noProof/>
        </w:rPr>
      </w:r>
      <w:r>
        <w:rPr>
          <w:noProof/>
        </w:rPr>
        <w:fldChar w:fldCharType="separate"/>
      </w:r>
      <w:r>
        <w:rPr>
          <w:noProof/>
        </w:rPr>
        <w:t>4</w:t>
      </w:r>
      <w:r>
        <w:rPr>
          <w:noProof/>
        </w:rPr>
        <w:fldChar w:fldCharType="end"/>
      </w:r>
    </w:p>
    <w:p w14:paraId="5289103D" w14:textId="77777777" w:rsidR="007E7813" w:rsidRPr="00780050" w:rsidRDefault="007E7813">
      <w:pPr>
        <w:pStyle w:val="TOC2"/>
        <w:tabs>
          <w:tab w:val="left" w:pos="800"/>
          <w:tab w:val="right" w:leader="dot" w:pos="8305"/>
        </w:tabs>
        <w:rPr>
          <w:rFonts w:ascii="Calibri" w:hAnsi="Calibri"/>
          <w:smallCaps w:val="0"/>
          <w:noProof/>
          <w:sz w:val="22"/>
          <w:szCs w:val="22"/>
          <w:lang w:val="en-US"/>
        </w:rPr>
      </w:pPr>
      <w:r>
        <w:rPr>
          <w:noProof/>
          <w:lang w:eastAsia="en-GB"/>
        </w:rPr>
        <w:t>2.4</w:t>
      </w:r>
      <w:r w:rsidRPr="00780050">
        <w:rPr>
          <w:rFonts w:ascii="Calibri" w:hAnsi="Calibri"/>
          <w:smallCaps w:val="0"/>
          <w:noProof/>
          <w:sz w:val="22"/>
          <w:szCs w:val="22"/>
          <w:lang w:val="en-US"/>
        </w:rPr>
        <w:tab/>
      </w:r>
      <w:r>
        <w:rPr>
          <w:noProof/>
          <w:lang w:eastAsia="en-GB"/>
        </w:rPr>
        <w:t>Reporting lost / stolen devices</w:t>
      </w:r>
      <w:r>
        <w:rPr>
          <w:noProof/>
        </w:rPr>
        <w:tab/>
      </w:r>
      <w:r>
        <w:rPr>
          <w:noProof/>
        </w:rPr>
        <w:fldChar w:fldCharType="begin"/>
      </w:r>
      <w:r>
        <w:rPr>
          <w:noProof/>
        </w:rPr>
        <w:instrText xml:space="preserve"> PAGEREF _Toc523305809 \h </w:instrText>
      </w:r>
      <w:r>
        <w:rPr>
          <w:noProof/>
        </w:rPr>
      </w:r>
      <w:r>
        <w:rPr>
          <w:noProof/>
        </w:rPr>
        <w:fldChar w:fldCharType="separate"/>
      </w:r>
      <w:r>
        <w:rPr>
          <w:noProof/>
        </w:rPr>
        <w:t>4</w:t>
      </w:r>
      <w:r>
        <w:rPr>
          <w:noProof/>
        </w:rPr>
        <w:fldChar w:fldCharType="end"/>
      </w:r>
    </w:p>
    <w:p w14:paraId="6F40E6B9" w14:textId="77777777" w:rsidR="007E7813" w:rsidRPr="00780050" w:rsidRDefault="007E7813">
      <w:pPr>
        <w:pStyle w:val="TOC2"/>
        <w:tabs>
          <w:tab w:val="left" w:pos="800"/>
          <w:tab w:val="right" w:leader="dot" w:pos="8305"/>
        </w:tabs>
        <w:rPr>
          <w:rFonts w:ascii="Calibri" w:hAnsi="Calibri"/>
          <w:smallCaps w:val="0"/>
          <w:noProof/>
          <w:sz w:val="22"/>
          <w:szCs w:val="22"/>
          <w:lang w:val="en-US"/>
        </w:rPr>
      </w:pPr>
      <w:r>
        <w:rPr>
          <w:noProof/>
          <w:lang w:eastAsia="en-GB"/>
        </w:rPr>
        <w:t>2.5</w:t>
      </w:r>
      <w:r w:rsidRPr="00780050">
        <w:rPr>
          <w:rFonts w:ascii="Calibri" w:hAnsi="Calibri"/>
          <w:smallCaps w:val="0"/>
          <w:noProof/>
          <w:sz w:val="22"/>
          <w:szCs w:val="22"/>
          <w:lang w:val="en-US"/>
        </w:rPr>
        <w:tab/>
      </w:r>
      <w:r>
        <w:rPr>
          <w:noProof/>
          <w:lang w:eastAsia="en-GB"/>
        </w:rPr>
        <w:t>PINs and Passcodes</w:t>
      </w:r>
      <w:r>
        <w:rPr>
          <w:noProof/>
        </w:rPr>
        <w:tab/>
      </w:r>
      <w:r>
        <w:rPr>
          <w:noProof/>
        </w:rPr>
        <w:fldChar w:fldCharType="begin"/>
      </w:r>
      <w:r>
        <w:rPr>
          <w:noProof/>
        </w:rPr>
        <w:instrText xml:space="preserve"> PAGEREF _Toc523305810 \h </w:instrText>
      </w:r>
      <w:r>
        <w:rPr>
          <w:noProof/>
        </w:rPr>
      </w:r>
      <w:r>
        <w:rPr>
          <w:noProof/>
        </w:rPr>
        <w:fldChar w:fldCharType="separate"/>
      </w:r>
      <w:r>
        <w:rPr>
          <w:noProof/>
        </w:rPr>
        <w:t>4</w:t>
      </w:r>
      <w:r>
        <w:rPr>
          <w:noProof/>
        </w:rPr>
        <w:fldChar w:fldCharType="end"/>
      </w:r>
    </w:p>
    <w:p w14:paraId="27E03CFF" w14:textId="77777777" w:rsidR="007E7813" w:rsidRPr="00780050" w:rsidRDefault="007E7813">
      <w:pPr>
        <w:pStyle w:val="TOC2"/>
        <w:tabs>
          <w:tab w:val="left" w:pos="800"/>
          <w:tab w:val="right" w:leader="dot" w:pos="8305"/>
        </w:tabs>
        <w:rPr>
          <w:rFonts w:ascii="Calibri" w:hAnsi="Calibri"/>
          <w:smallCaps w:val="0"/>
          <w:noProof/>
          <w:sz w:val="22"/>
          <w:szCs w:val="22"/>
          <w:lang w:val="en-US"/>
        </w:rPr>
      </w:pPr>
      <w:r>
        <w:rPr>
          <w:noProof/>
          <w:lang w:eastAsia="en-GB"/>
        </w:rPr>
        <w:t>2.6</w:t>
      </w:r>
      <w:r w:rsidRPr="00780050">
        <w:rPr>
          <w:rFonts w:ascii="Calibri" w:hAnsi="Calibri"/>
          <w:smallCaps w:val="0"/>
          <w:noProof/>
          <w:sz w:val="22"/>
          <w:szCs w:val="22"/>
          <w:lang w:val="en-US"/>
        </w:rPr>
        <w:tab/>
      </w:r>
      <w:r>
        <w:rPr>
          <w:noProof/>
          <w:lang w:eastAsia="en-GB"/>
        </w:rPr>
        <w:t>Remote Access</w:t>
      </w:r>
      <w:r>
        <w:rPr>
          <w:noProof/>
        </w:rPr>
        <w:tab/>
      </w:r>
      <w:r>
        <w:rPr>
          <w:noProof/>
        </w:rPr>
        <w:fldChar w:fldCharType="begin"/>
      </w:r>
      <w:r>
        <w:rPr>
          <w:noProof/>
        </w:rPr>
        <w:instrText xml:space="preserve"> PAGEREF _Toc523305811 \h </w:instrText>
      </w:r>
      <w:r>
        <w:rPr>
          <w:noProof/>
        </w:rPr>
      </w:r>
      <w:r>
        <w:rPr>
          <w:noProof/>
        </w:rPr>
        <w:fldChar w:fldCharType="separate"/>
      </w:r>
      <w:r>
        <w:rPr>
          <w:noProof/>
        </w:rPr>
        <w:t>4</w:t>
      </w:r>
      <w:r>
        <w:rPr>
          <w:noProof/>
        </w:rPr>
        <w:fldChar w:fldCharType="end"/>
      </w:r>
    </w:p>
    <w:p w14:paraId="6090CACA" w14:textId="77777777" w:rsidR="007E7813" w:rsidRPr="00780050" w:rsidRDefault="007E7813">
      <w:pPr>
        <w:pStyle w:val="TOC1"/>
        <w:tabs>
          <w:tab w:val="left" w:pos="400"/>
          <w:tab w:val="right" w:leader="dot" w:pos="8305"/>
        </w:tabs>
        <w:rPr>
          <w:rFonts w:ascii="Calibri" w:hAnsi="Calibri"/>
          <w:b w:val="0"/>
          <w:caps w:val="0"/>
          <w:noProof/>
          <w:sz w:val="22"/>
          <w:szCs w:val="22"/>
          <w:lang w:val="en-US"/>
        </w:rPr>
      </w:pPr>
      <w:r>
        <w:rPr>
          <w:noProof/>
          <w:lang w:eastAsia="en-GB"/>
        </w:rPr>
        <w:t>3</w:t>
      </w:r>
      <w:r w:rsidRPr="00780050">
        <w:rPr>
          <w:rFonts w:ascii="Calibri" w:hAnsi="Calibri"/>
          <w:b w:val="0"/>
          <w:caps w:val="0"/>
          <w:noProof/>
          <w:sz w:val="22"/>
          <w:szCs w:val="22"/>
          <w:lang w:val="en-US"/>
        </w:rPr>
        <w:tab/>
      </w:r>
      <w:r>
        <w:rPr>
          <w:noProof/>
          <w:lang w:eastAsia="en-GB"/>
        </w:rPr>
        <w:t>Bring Your Own Device (BYOD) and Personal Devices</w:t>
      </w:r>
      <w:r>
        <w:rPr>
          <w:noProof/>
        </w:rPr>
        <w:tab/>
      </w:r>
      <w:r>
        <w:rPr>
          <w:noProof/>
        </w:rPr>
        <w:fldChar w:fldCharType="begin"/>
      </w:r>
      <w:r>
        <w:rPr>
          <w:noProof/>
        </w:rPr>
        <w:instrText xml:space="preserve"> PAGEREF _Toc523305812 \h </w:instrText>
      </w:r>
      <w:r>
        <w:rPr>
          <w:noProof/>
        </w:rPr>
      </w:r>
      <w:r>
        <w:rPr>
          <w:noProof/>
        </w:rPr>
        <w:fldChar w:fldCharType="separate"/>
      </w:r>
      <w:r>
        <w:rPr>
          <w:noProof/>
        </w:rPr>
        <w:t>4</w:t>
      </w:r>
      <w:r>
        <w:rPr>
          <w:noProof/>
        </w:rPr>
        <w:fldChar w:fldCharType="end"/>
      </w:r>
    </w:p>
    <w:p w14:paraId="2DC0A484" w14:textId="77777777" w:rsidR="007E7813" w:rsidRPr="00780050" w:rsidRDefault="007E7813">
      <w:pPr>
        <w:pStyle w:val="TOC1"/>
        <w:tabs>
          <w:tab w:val="left" w:pos="400"/>
          <w:tab w:val="right" w:leader="dot" w:pos="8305"/>
        </w:tabs>
        <w:rPr>
          <w:rFonts w:ascii="Calibri" w:hAnsi="Calibri"/>
          <w:b w:val="0"/>
          <w:caps w:val="0"/>
          <w:noProof/>
          <w:sz w:val="22"/>
          <w:szCs w:val="22"/>
          <w:lang w:val="en-US"/>
        </w:rPr>
      </w:pPr>
      <w:r>
        <w:rPr>
          <w:noProof/>
        </w:rPr>
        <w:t>4</w:t>
      </w:r>
      <w:r w:rsidRPr="00780050">
        <w:rPr>
          <w:rFonts w:ascii="Calibri" w:hAnsi="Calibri"/>
          <w:b w:val="0"/>
          <w:caps w:val="0"/>
          <w:noProof/>
          <w:sz w:val="22"/>
          <w:szCs w:val="22"/>
          <w:lang w:val="en-US"/>
        </w:rPr>
        <w:tab/>
      </w:r>
      <w:r>
        <w:rPr>
          <w:noProof/>
        </w:rPr>
        <w:t>Document Control and Approval</w:t>
      </w:r>
      <w:r>
        <w:rPr>
          <w:noProof/>
        </w:rPr>
        <w:tab/>
      </w:r>
      <w:r>
        <w:rPr>
          <w:noProof/>
        </w:rPr>
        <w:fldChar w:fldCharType="begin"/>
      </w:r>
      <w:r>
        <w:rPr>
          <w:noProof/>
        </w:rPr>
        <w:instrText xml:space="preserve"> PAGEREF _Toc523305813 \h </w:instrText>
      </w:r>
      <w:r>
        <w:rPr>
          <w:noProof/>
        </w:rPr>
      </w:r>
      <w:r>
        <w:rPr>
          <w:noProof/>
        </w:rPr>
        <w:fldChar w:fldCharType="separate"/>
      </w:r>
      <w:r>
        <w:rPr>
          <w:noProof/>
        </w:rPr>
        <w:t>6</w:t>
      </w:r>
      <w:r>
        <w:rPr>
          <w:noProof/>
        </w:rPr>
        <w:fldChar w:fldCharType="end"/>
      </w:r>
    </w:p>
    <w:p w14:paraId="52741C77" w14:textId="77777777" w:rsidR="007E7813" w:rsidRPr="00780050" w:rsidRDefault="007E7813">
      <w:pPr>
        <w:pStyle w:val="TOC2"/>
        <w:tabs>
          <w:tab w:val="left" w:pos="800"/>
          <w:tab w:val="right" w:leader="dot" w:pos="8305"/>
        </w:tabs>
        <w:rPr>
          <w:rFonts w:ascii="Calibri" w:hAnsi="Calibri"/>
          <w:smallCaps w:val="0"/>
          <w:noProof/>
          <w:sz w:val="22"/>
          <w:szCs w:val="22"/>
          <w:lang w:val="en-US"/>
        </w:rPr>
      </w:pPr>
      <w:r>
        <w:rPr>
          <w:noProof/>
        </w:rPr>
        <w:t>4.1</w:t>
      </w:r>
      <w:r w:rsidRPr="00780050">
        <w:rPr>
          <w:rFonts w:ascii="Calibri" w:hAnsi="Calibri"/>
          <w:smallCaps w:val="0"/>
          <w:noProof/>
          <w:sz w:val="22"/>
          <w:szCs w:val="22"/>
          <w:lang w:val="en-US"/>
        </w:rPr>
        <w:tab/>
      </w:r>
      <w:r>
        <w:rPr>
          <w:noProof/>
        </w:rPr>
        <w:t>Distribution</w:t>
      </w:r>
      <w:r>
        <w:rPr>
          <w:noProof/>
        </w:rPr>
        <w:tab/>
      </w:r>
      <w:r>
        <w:rPr>
          <w:noProof/>
        </w:rPr>
        <w:fldChar w:fldCharType="begin"/>
      </w:r>
      <w:r>
        <w:rPr>
          <w:noProof/>
        </w:rPr>
        <w:instrText xml:space="preserve"> PAGEREF _Toc523305814 \h </w:instrText>
      </w:r>
      <w:r>
        <w:rPr>
          <w:noProof/>
        </w:rPr>
      </w:r>
      <w:r>
        <w:rPr>
          <w:noProof/>
        </w:rPr>
        <w:fldChar w:fldCharType="separate"/>
      </w:r>
      <w:r>
        <w:rPr>
          <w:noProof/>
        </w:rPr>
        <w:t>6</w:t>
      </w:r>
      <w:r>
        <w:rPr>
          <w:noProof/>
        </w:rPr>
        <w:fldChar w:fldCharType="end"/>
      </w:r>
    </w:p>
    <w:p w14:paraId="4B74EA21" w14:textId="77777777" w:rsidR="007E7813" w:rsidRPr="00780050" w:rsidRDefault="007E7813">
      <w:pPr>
        <w:pStyle w:val="TOC2"/>
        <w:tabs>
          <w:tab w:val="left" w:pos="800"/>
          <w:tab w:val="right" w:leader="dot" w:pos="8305"/>
        </w:tabs>
        <w:rPr>
          <w:rFonts w:ascii="Calibri" w:hAnsi="Calibri"/>
          <w:smallCaps w:val="0"/>
          <w:noProof/>
          <w:sz w:val="22"/>
          <w:szCs w:val="22"/>
          <w:lang w:val="en-US"/>
        </w:rPr>
      </w:pPr>
      <w:r>
        <w:rPr>
          <w:noProof/>
        </w:rPr>
        <w:t>4.2</w:t>
      </w:r>
      <w:r w:rsidRPr="00780050">
        <w:rPr>
          <w:rFonts w:ascii="Calibri" w:hAnsi="Calibri"/>
          <w:smallCaps w:val="0"/>
          <w:noProof/>
          <w:sz w:val="22"/>
          <w:szCs w:val="22"/>
          <w:lang w:val="en-US"/>
        </w:rPr>
        <w:tab/>
      </w:r>
      <w:r>
        <w:rPr>
          <w:noProof/>
        </w:rPr>
        <w:t>Version Information</w:t>
      </w:r>
      <w:r>
        <w:rPr>
          <w:noProof/>
        </w:rPr>
        <w:tab/>
      </w:r>
      <w:r>
        <w:rPr>
          <w:noProof/>
        </w:rPr>
        <w:fldChar w:fldCharType="begin"/>
      </w:r>
      <w:r>
        <w:rPr>
          <w:noProof/>
        </w:rPr>
        <w:instrText xml:space="preserve"> PAGEREF _Toc523305815 \h </w:instrText>
      </w:r>
      <w:r>
        <w:rPr>
          <w:noProof/>
        </w:rPr>
      </w:r>
      <w:r>
        <w:rPr>
          <w:noProof/>
        </w:rPr>
        <w:fldChar w:fldCharType="separate"/>
      </w:r>
      <w:r>
        <w:rPr>
          <w:noProof/>
        </w:rPr>
        <w:t>6</w:t>
      </w:r>
      <w:r>
        <w:rPr>
          <w:noProof/>
        </w:rPr>
        <w:fldChar w:fldCharType="end"/>
      </w:r>
    </w:p>
    <w:p w14:paraId="5F46D937" w14:textId="77777777" w:rsidR="00D203DC" w:rsidRPr="00AC0DF5" w:rsidRDefault="00D203DC">
      <w:pPr>
        <w:jc w:val="center"/>
        <w:rPr>
          <w:b/>
          <w:sz w:val="34"/>
          <w:lang w:val="fr-FR"/>
        </w:rPr>
      </w:pPr>
      <w:r w:rsidRPr="00C90E75">
        <w:rPr>
          <w:rFonts w:cs="Arial"/>
          <w:b/>
          <w:sz w:val="34"/>
        </w:rPr>
        <w:fldChar w:fldCharType="end"/>
      </w:r>
    </w:p>
    <w:p w14:paraId="3C07FC08" w14:textId="77777777" w:rsidR="00D203DC" w:rsidRPr="00AC0DF5" w:rsidRDefault="00D203DC">
      <w:pPr>
        <w:jc w:val="center"/>
        <w:rPr>
          <w:b/>
          <w:sz w:val="34"/>
          <w:lang w:val="fr-FR"/>
        </w:rPr>
      </w:pPr>
    </w:p>
    <w:p w14:paraId="195C8BB6" w14:textId="77777777" w:rsidR="00D203DC" w:rsidRDefault="00D203DC"/>
    <w:p w14:paraId="0E687F91" w14:textId="77777777" w:rsidR="00F7264F" w:rsidRDefault="00F7264F" w:rsidP="00F7264F">
      <w:pPr>
        <w:pStyle w:val="Heading1"/>
        <w:numPr>
          <w:ilvl w:val="0"/>
          <w:numId w:val="0"/>
        </w:numPr>
        <w:ind w:left="432"/>
      </w:pPr>
    </w:p>
    <w:p w14:paraId="59F284DD" w14:textId="77777777" w:rsidR="00F7264F" w:rsidRPr="00F7264F" w:rsidRDefault="00F7264F" w:rsidP="00F7264F"/>
    <w:p w14:paraId="47DFEC0D" w14:textId="77777777" w:rsidR="00F7264F" w:rsidRPr="00F7264F" w:rsidRDefault="00F7264F" w:rsidP="00F7264F"/>
    <w:p w14:paraId="746F796C" w14:textId="77777777" w:rsidR="00F7264F" w:rsidRPr="00F7264F" w:rsidRDefault="00F7264F" w:rsidP="00F7264F"/>
    <w:p w14:paraId="7392281B" w14:textId="77777777" w:rsidR="00F7264F" w:rsidRPr="00F7264F" w:rsidRDefault="00F7264F" w:rsidP="000E6E1F">
      <w:pPr>
        <w:jc w:val="center"/>
      </w:pPr>
    </w:p>
    <w:p w14:paraId="49198806" w14:textId="77777777" w:rsidR="00F7264F" w:rsidRPr="00F7264F" w:rsidRDefault="00F7264F" w:rsidP="00F7264F"/>
    <w:p w14:paraId="73841D87" w14:textId="77777777" w:rsidR="00F7264F" w:rsidRPr="00F7264F" w:rsidRDefault="00F7264F" w:rsidP="00F7264F"/>
    <w:p w14:paraId="2E6DAB98" w14:textId="77777777" w:rsidR="00F7264F" w:rsidRPr="00F7264F" w:rsidRDefault="00F7264F" w:rsidP="00F7264F"/>
    <w:p w14:paraId="405CC142" w14:textId="77777777" w:rsidR="00F7264F" w:rsidRPr="00F7264F" w:rsidRDefault="00F7264F" w:rsidP="00F7264F"/>
    <w:p w14:paraId="416ECF0D" w14:textId="77777777" w:rsidR="00F7264F" w:rsidRPr="00F7264F" w:rsidRDefault="00F7264F" w:rsidP="00F7264F"/>
    <w:p w14:paraId="530A09E7" w14:textId="77777777" w:rsidR="00F7264F" w:rsidRPr="00F7264F" w:rsidRDefault="00F7264F" w:rsidP="00F7264F"/>
    <w:p w14:paraId="432AB723" w14:textId="77777777" w:rsidR="00604C56" w:rsidRDefault="00604C56" w:rsidP="00795389">
      <w:pPr>
        <w:pStyle w:val="Heading1"/>
      </w:pPr>
      <w:bookmarkStart w:id="1" w:name="_GoBack"/>
      <w:bookmarkEnd w:id="1"/>
      <w:r w:rsidRPr="00F7264F">
        <w:br w:type="page"/>
      </w:r>
      <w:bookmarkStart w:id="2" w:name="_Toc523305803"/>
      <w:r w:rsidR="00A13023">
        <w:lastRenderedPageBreak/>
        <w:t>Scope</w:t>
      </w:r>
      <w:bookmarkEnd w:id="2"/>
    </w:p>
    <w:p w14:paraId="58C099D9" w14:textId="77777777" w:rsidR="00604C56" w:rsidRDefault="00604C56" w:rsidP="00604C56">
      <w:pPr>
        <w:jc w:val="both"/>
        <w:rPr>
          <w:sz w:val="22"/>
        </w:rPr>
      </w:pPr>
    </w:p>
    <w:p w14:paraId="6FDAF564" w14:textId="77777777" w:rsidR="006163CC" w:rsidRPr="006163CC" w:rsidRDefault="006163CC" w:rsidP="00AF2F6E">
      <w:pPr>
        <w:rPr>
          <w:rFonts w:cs="Arial"/>
        </w:rPr>
      </w:pPr>
      <w:r w:rsidRPr="006163CC">
        <w:rPr>
          <w:rFonts w:cs="Arial"/>
        </w:rPr>
        <w:t>This document describes the policies related to mobile devices and tele</w:t>
      </w:r>
      <w:r w:rsidR="00204E5A">
        <w:rPr>
          <w:rFonts w:cs="Arial"/>
        </w:rPr>
        <w:t xml:space="preserve">working within </w:t>
      </w:r>
      <w:r w:rsidR="009567A2">
        <w:rPr>
          <w:rFonts w:cs="Arial"/>
        </w:rPr>
        <w:t>Wacky Widget</w:t>
      </w:r>
      <w:r w:rsidR="00AB7F8C">
        <w:rPr>
          <w:rFonts w:cs="Arial"/>
        </w:rPr>
        <w:t>.</w:t>
      </w:r>
    </w:p>
    <w:p w14:paraId="3E04FC2F" w14:textId="77777777" w:rsidR="006163CC" w:rsidRDefault="006163CC" w:rsidP="00AF2F6E">
      <w:pPr>
        <w:rPr>
          <w:rFonts w:cs="Arial"/>
        </w:rPr>
      </w:pPr>
    </w:p>
    <w:p w14:paraId="604B5E7B" w14:textId="77777777" w:rsidR="00795389" w:rsidRDefault="00795389" w:rsidP="00AF2F6E">
      <w:pPr>
        <w:rPr>
          <w:rFonts w:cs="Arial"/>
        </w:rPr>
      </w:pPr>
    </w:p>
    <w:p w14:paraId="4674727E" w14:textId="77777777" w:rsidR="00025E07" w:rsidRPr="00025E07" w:rsidRDefault="000B4E02" w:rsidP="00025E07">
      <w:pPr>
        <w:pStyle w:val="Heading2"/>
      </w:pPr>
      <w:bookmarkStart w:id="3" w:name="_Toc523305804"/>
      <w:r>
        <w:t>Responsibilities</w:t>
      </w:r>
      <w:bookmarkEnd w:id="3"/>
    </w:p>
    <w:p w14:paraId="7C59357E" w14:textId="77777777" w:rsidR="00BC5817" w:rsidRDefault="00BC5817" w:rsidP="00604C56">
      <w:pPr>
        <w:jc w:val="both"/>
      </w:pPr>
    </w:p>
    <w:p w14:paraId="05662E4B" w14:textId="77777777" w:rsidR="0031274B" w:rsidRPr="0031274B" w:rsidRDefault="0031274B" w:rsidP="0031274B">
      <w:pPr>
        <w:rPr>
          <w:rFonts w:cs="Arial"/>
        </w:rPr>
      </w:pPr>
      <w:r w:rsidRPr="0031274B">
        <w:rPr>
          <w:rFonts w:cs="Arial"/>
        </w:rPr>
        <w:t>Directors</w:t>
      </w:r>
      <w:r w:rsidR="00320A2B">
        <w:rPr>
          <w:rFonts w:cs="Arial"/>
        </w:rPr>
        <w:t xml:space="preserve"> and managers</w:t>
      </w:r>
      <w:r w:rsidRPr="0031274B">
        <w:rPr>
          <w:rFonts w:cs="Arial"/>
        </w:rPr>
        <w:t xml:space="preserve"> are responsible for ensuring the provisions of this document are understood and adhered to by all staff and others as appropriate.</w:t>
      </w:r>
    </w:p>
    <w:p w14:paraId="3C0AAF1D" w14:textId="77777777" w:rsidR="0031274B" w:rsidRPr="0031274B" w:rsidRDefault="0031274B" w:rsidP="0031274B">
      <w:pPr>
        <w:rPr>
          <w:rFonts w:cs="Arial"/>
        </w:rPr>
      </w:pPr>
    </w:p>
    <w:p w14:paraId="00ECCA66" w14:textId="77777777" w:rsidR="0031274B" w:rsidRDefault="0031274B" w:rsidP="0031274B">
      <w:pPr>
        <w:rPr>
          <w:rFonts w:cs="Arial"/>
        </w:rPr>
      </w:pPr>
      <w:r w:rsidRPr="0031274B">
        <w:rPr>
          <w:rFonts w:cs="Arial"/>
        </w:rPr>
        <w:t>The</w:t>
      </w:r>
      <w:r w:rsidR="006163CC">
        <w:rPr>
          <w:rFonts w:cs="Arial"/>
        </w:rPr>
        <w:t xml:space="preserve"> </w:t>
      </w:r>
      <w:r w:rsidR="001E309D">
        <w:rPr>
          <w:rFonts w:cs="Arial"/>
        </w:rPr>
        <w:t xml:space="preserve">Risk and Compliance </w:t>
      </w:r>
      <w:r w:rsidR="006163CC">
        <w:rPr>
          <w:rFonts w:cs="Arial"/>
        </w:rPr>
        <w:t xml:space="preserve">Manager </w:t>
      </w:r>
      <w:r w:rsidRPr="0031274B">
        <w:rPr>
          <w:rFonts w:cs="Arial"/>
        </w:rPr>
        <w:t>is responsible for developing and maintaining this procedure.</w:t>
      </w:r>
    </w:p>
    <w:p w14:paraId="171D5CE3" w14:textId="77777777" w:rsidR="00F57F37" w:rsidRDefault="00F57F37" w:rsidP="0031274B">
      <w:pPr>
        <w:rPr>
          <w:rFonts w:cs="Arial"/>
        </w:rPr>
      </w:pPr>
    </w:p>
    <w:p w14:paraId="5C811BEC" w14:textId="77777777" w:rsidR="00795389" w:rsidRDefault="00795389" w:rsidP="0031274B">
      <w:pPr>
        <w:rPr>
          <w:rFonts w:cs="Arial"/>
        </w:rPr>
      </w:pPr>
    </w:p>
    <w:p w14:paraId="60191F8F" w14:textId="77777777" w:rsidR="0014233A" w:rsidRDefault="006163CC" w:rsidP="00795389">
      <w:pPr>
        <w:pStyle w:val="Heading1"/>
      </w:pPr>
      <w:bookmarkStart w:id="4" w:name="_Toc301432341"/>
      <w:bookmarkStart w:id="5" w:name="_Toc301444720"/>
      <w:bookmarkStart w:id="6" w:name="_Toc301444974"/>
      <w:bookmarkStart w:id="7" w:name="_Toc301445175"/>
      <w:bookmarkStart w:id="8" w:name="_Toc301445818"/>
      <w:bookmarkStart w:id="9" w:name="_Toc302131094"/>
      <w:bookmarkStart w:id="10" w:name="_Toc302131340"/>
      <w:bookmarkStart w:id="11" w:name="_Toc302543432"/>
      <w:bookmarkStart w:id="12" w:name="_Toc302543496"/>
      <w:bookmarkStart w:id="13" w:name="_Toc302543560"/>
      <w:bookmarkStart w:id="14" w:name="_Toc302544464"/>
      <w:bookmarkStart w:id="15" w:name="_Toc302544962"/>
      <w:bookmarkStart w:id="16" w:name="_Toc302547921"/>
      <w:bookmarkStart w:id="17" w:name="_Toc302548451"/>
      <w:bookmarkStart w:id="18" w:name="_Toc302548518"/>
      <w:bookmarkStart w:id="19" w:name="_Toc302548733"/>
      <w:bookmarkStart w:id="20" w:name="_Toc302548802"/>
      <w:bookmarkStart w:id="21" w:name="_Toc302548910"/>
      <w:bookmarkStart w:id="22" w:name="_Toc302549837"/>
      <w:bookmarkStart w:id="23" w:name="_Toc302549909"/>
      <w:bookmarkStart w:id="24" w:name="_Toc302559951"/>
      <w:bookmarkStart w:id="25" w:name="_Toc302560023"/>
      <w:bookmarkStart w:id="26" w:name="_Toc302560095"/>
      <w:bookmarkStart w:id="27" w:name="_Toc302560167"/>
      <w:bookmarkStart w:id="28" w:name="_Toc302560239"/>
      <w:bookmarkStart w:id="29" w:name="_Toc302560342"/>
      <w:bookmarkStart w:id="30" w:name="_Toc302560456"/>
      <w:bookmarkStart w:id="31" w:name="_Toc302560596"/>
      <w:bookmarkStart w:id="32" w:name="_Toc302560667"/>
      <w:bookmarkStart w:id="33" w:name="_Toc302561285"/>
      <w:bookmarkStart w:id="34" w:name="_Toc302561387"/>
      <w:bookmarkStart w:id="35" w:name="_Toc302562515"/>
      <w:bookmarkStart w:id="36" w:name="_Toc302562879"/>
      <w:bookmarkStart w:id="37" w:name="_Toc302562954"/>
      <w:bookmarkStart w:id="38" w:name="_Toc302564271"/>
      <w:bookmarkStart w:id="39" w:name="_Toc302564348"/>
      <w:bookmarkStart w:id="40" w:name="_Toc302564463"/>
      <w:bookmarkStart w:id="41" w:name="_Toc302564879"/>
      <w:bookmarkStart w:id="42" w:name="_Toc303351565"/>
      <w:bookmarkStart w:id="43" w:name="_Toc303351685"/>
      <w:bookmarkStart w:id="44" w:name="_Toc303351762"/>
      <w:bookmarkStart w:id="45" w:name="_Toc303351839"/>
      <w:bookmarkStart w:id="46" w:name="_Toc303351916"/>
      <w:bookmarkStart w:id="47" w:name="_Toc303351993"/>
      <w:bookmarkStart w:id="48" w:name="_Toc303352070"/>
      <w:bookmarkStart w:id="49" w:name="_Toc303352147"/>
      <w:bookmarkStart w:id="50" w:name="_Toc303352223"/>
      <w:bookmarkStart w:id="51" w:name="_Toc303352299"/>
      <w:bookmarkStart w:id="52" w:name="_Toc303352375"/>
      <w:bookmarkStart w:id="53" w:name="_Toc303352451"/>
      <w:bookmarkStart w:id="54" w:name="_Toc304357774"/>
      <w:bookmarkStart w:id="55" w:name="_Toc304358136"/>
      <w:bookmarkStart w:id="56" w:name="_Toc304358448"/>
      <w:bookmarkStart w:id="57" w:name="_Toc304358955"/>
      <w:bookmarkStart w:id="58" w:name="_Toc312064349"/>
      <w:bookmarkStart w:id="59" w:name="_Toc312064445"/>
      <w:bookmarkStart w:id="60" w:name="_Toc312066018"/>
      <w:bookmarkStart w:id="61" w:name="_Toc312066100"/>
      <w:bookmarkStart w:id="62" w:name="_Toc312066274"/>
      <w:bookmarkStart w:id="63" w:name="_Toc312066356"/>
      <w:bookmarkStart w:id="64" w:name="_Toc312324356"/>
      <w:bookmarkStart w:id="65" w:name="_Toc312325629"/>
      <w:bookmarkStart w:id="66" w:name="_Toc312325901"/>
      <w:bookmarkStart w:id="67" w:name="_Toc312325983"/>
      <w:bookmarkStart w:id="68" w:name="_Toc301432342"/>
      <w:bookmarkStart w:id="69" w:name="_Toc301444721"/>
      <w:bookmarkStart w:id="70" w:name="_Toc301444975"/>
      <w:bookmarkStart w:id="71" w:name="_Toc301445176"/>
      <w:bookmarkStart w:id="72" w:name="_Toc301445819"/>
      <w:bookmarkStart w:id="73" w:name="_Toc302131095"/>
      <w:bookmarkStart w:id="74" w:name="_Toc302131341"/>
      <w:bookmarkStart w:id="75" w:name="_Toc302543433"/>
      <w:bookmarkStart w:id="76" w:name="_Toc302543497"/>
      <w:bookmarkStart w:id="77" w:name="_Toc302543561"/>
      <w:bookmarkStart w:id="78" w:name="_Toc302544465"/>
      <w:bookmarkStart w:id="79" w:name="_Toc302544963"/>
      <w:bookmarkStart w:id="80" w:name="_Toc302547922"/>
      <w:bookmarkStart w:id="81" w:name="_Toc302548452"/>
      <w:bookmarkStart w:id="82" w:name="_Toc302548519"/>
      <w:bookmarkStart w:id="83" w:name="_Toc302548734"/>
      <w:bookmarkStart w:id="84" w:name="_Toc302548803"/>
      <w:bookmarkStart w:id="85" w:name="_Toc302548911"/>
      <w:bookmarkStart w:id="86" w:name="_Toc302549838"/>
      <w:bookmarkStart w:id="87" w:name="_Toc302549910"/>
      <w:bookmarkStart w:id="88" w:name="_Toc302559952"/>
      <w:bookmarkStart w:id="89" w:name="_Toc302560024"/>
      <w:bookmarkStart w:id="90" w:name="_Toc302560096"/>
      <w:bookmarkStart w:id="91" w:name="_Toc302560168"/>
      <w:bookmarkStart w:id="92" w:name="_Toc302560240"/>
      <w:bookmarkStart w:id="93" w:name="_Toc302560343"/>
      <w:bookmarkStart w:id="94" w:name="_Toc302560457"/>
      <w:bookmarkStart w:id="95" w:name="_Toc302560597"/>
      <w:bookmarkStart w:id="96" w:name="_Toc302560668"/>
      <w:bookmarkStart w:id="97" w:name="_Toc302561286"/>
      <w:bookmarkStart w:id="98" w:name="_Toc302561388"/>
      <w:bookmarkStart w:id="99" w:name="_Toc302562516"/>
      <w:bookmarkStart w:id="100" w:name="_Toc302562880"/>
      <w:bookmarkStart w:id="101" w:name="_Toc302562955"/>
      <w:bookmarkStart w:id="102" w:name="_Toc302564272"/>
      <w:bookmarkStart w:id="103" w:name="_Toc302564349"/>
      <w:bookmarkStart w:id="104" w:name="_Toc302564464"/>
      <w:bookmarkStart w:id="105" w:name="_Toc302564880"/>
      <w:bookmarkStart w:id="106" w:name="_Toc303351566"/>
      <w:bookmarkStart w:id="107" w:name="_Toc303351686"/>
      <w:bookmarkStart w:id="108" w:name="_Toc303351763"/>
      <w:bookmarkStart w:id="109" w:name="_Toc303351840"/>
      <w:bookmarkStart w:id="110" w:name="_Toc303351917"/>
      <w:bookmarkStart w:id="111" w:name="_Toc303351994"/>
      <w:bookmarkStart w:id="112" w:name="_Toc303352071"/>
      <w:bookmarkStart w:id="113" w:name="_Toc303352148"/>
      <w:bookmarkStart w:id="114" w:name="_Toc303352224"/>
      <w:bookmarkStart w:id="115" w:name="_Toc303352300"/>
      <w:bookmarkStart w:id="116" w:name="_Toc303352376"/>
      <w:bookmarkStart w:id="117" w:name="_Toc303352452"/>
      <w:bookmarkStart w:id="118" w:name="_Toc304357775"/>
      <w:bookmarkStart w:id="119" w:name="_Toc304358137"/>
      <w:bookmarkStart w:id="120" w:name="_Toc304358449"/>
      <w:bookmarkStart w:id="121" w:name="_Toc304358956"/>
      <w:bookmarkStart w:id="122" w:name="_Toc312064350"/>
      <w:bookmarkStart w:id="123" w:name="_Toc312064446"/>
      <w:bookmarkStart w:id="124" w:name="_Toc312066019"/>
      <w:bookmarkStart w:id="125" w:name="_Toc312066101"/>
      <w:bookmarkStart w:id="126" w:name="_Toc312066275"/>
      <w:bookmarkStart w:id="127" w:name="_Toc312066357"/>
      <w:bookmarkStart w:id="128" w:name="_Toc312324357"/>
      <w:bookmarkStart w:id="129" w:name="_Toc312325630"/>
      <w:bookmarkStart w:id="130" w:name="_Toc312325902"/>
      <w:bookmarkStart w:id="131" w:name="_Toc312325984"/>
      <w:bookmarkStart w:id="132" w:name="_Toc52330580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t>Mobile Devices</w:t>
      </w:r>
      <w:bookmarkEnd w:id="132"/>
    </w:p>
    <w:p w14:paraId="3EDCABFB" w14:textId="77777777" w:rsidR="0014233A" w:rsidRPr="0014233A" w:rsidRDefault="0014233A" w:rsidP="0014233A"/>
    <w:p w14:paraId="32BE9FC4" w14:textId="77777777" w:rsidR="00654B4B" w:rsidRDefault="0014233A" w:rsidP="0014233A">
      <w:pPr>
        <w:rPr>
          <w:lang w:val="en-US"/>
        </w:rPr>
      </w:pPr>
      <w:r w:rsidRPr="0014233A">
        <w:rPr>
          <w:lang w:val="en-US"/>
        </w:rPr>
        <w:t>This policy is applicable to al</w:t>
      </w:r>
      <w:r w:rsidR="007953E8">
        <w:rPr>
          <w:lang w:val="en-US"/>
        </w:rPr>
        <w:t xml:space="preserve">l </w:t>
      </w:r>
      <w:r w:rsidRPr="0014233A">
        <w:rPr>
          <w:lang w:val="en-US"/>
        </w:rPr>
        <w:t>mobile devices</w:t>
      </w:r>
      <w:r w:rsidR="00945310">
        <w:rPr>
          <w:lang w:val="en-US"/>
        </w:rPr>
        <w:t>, including but not limited to laptops, tablets, and mobile phone</w:t>
      </w:r>
      <w:r w:rsidR="007953E8">
        <w:rPr>
          <w:lang w:val="en-US"/>
        </w:rPr>
        <w:t>s</w:t>
      </w:r>
      <w:r w:rsidR="00945310">
        <w:rPr>
          <w:lang w:val="en-US"/>
        </w:rPr>
        <w:t>,</w:t>
      </w:r>
      <w:r w:rsidRPr="0014233A">
        <w:rPr>
          <w:lang w:val="en-US"/>
        </w:rPr>
        <w:t xml:space="preserve"> that connect to, upload to or receive from </w:t>
      </w:r>
      <w:r w:rsidR="00945310">
        <w:rPr>
          <w:lang w:val="en-US"/>
        </w:rPr>
        <w:t xml:space="preserve">the </w:t>
      </w:r>
      <w:r w:rsidR="009567A2" w:rsidRPr="009567A2">
        <w:rPr>
          <w:lang w:val="en-US"/>
        </w:rPr>
        <w:t>Wacky Widget</w:t>
      </w:r>
      <w:r w:rsidR="009567A2">
        <w:rPr>
          <w:lang w:val="en-US"/>
        </w:rPr>
        <w:t xml:space="preserve"> </w:t>
      </w:r>
      <w:r w:rsidRPr="0014233A">
        <w:rPr>
          <w:lang w:val="en-US"/>
        </w:rPr>
        <w:t xml:space="preserve">network or systems. </w:t>
      </w:r>
    </w:p>
    <w:p w14:paraId="5603E50A" w14:textId="77777777" w:rsidR="00654B4B" w:rsidRDefault="00654B4B" w:rsidP="00654B4B">
      <w:pPr>
        <w:autoSpaceDE w:val="0"/>
        <w:autoSpaceDN w:val="0"/>
        <w:adjustRightInd w:val="0"/>
        <w:rPr>
          <w:rFonts w:ascii="TT45o00" w:hAnsi="TT45o00" w:cs="TT45o00"/>
          <w:lang w:eastAsia="en-GB"/>
        </w:rPr>
      </w:pPr>
    </w:p>
    <w:p w14:paraId="6E768B5E" w14:textId="77777777" w:rsidR="0006166F" w:rsidRDefault="0006166F" w:rsidP="00795389">
      <w:pPr>
        <w:numPr>
          <w:ilvl w:val="0"/>
          <w:numId w:val="19"/>
        </w:numPr>
      </w:pPr>
      <w:r w:rsidRPr="0006166F">
        <w:t xml:space="preserve">Equipment should be in your possession, </w:t>
      </w:r>
      <w:proofErr w:type="gramStart"/>
      <w:r w:rsidRPr="0006166F">
        <w:t>locked or monitored at all times</w:t>
      </w:r>
      <w:proofErr w:type="gramEnd"/>
      <w:r w:rsidRPr="0006166F">
        <w:t xml:space="preserve"> when you are outside of the </w:t>
      </w:r>
      <w:r w:rsidR="009567A2" w:rsidRPr="009567A2">
        <w:t>Wacky Widget</w:t>
      </w:r>
      <w:r w:rsidR="009567A2">
        <w:t xml:space="preserve"> </w:t>
      </w:r>
      <w:r w:rsidRPr="0006166F">
        <w:t>offices.</w:t>
      </w:r>
      <w:r>
        <w:t xml:space="preserve">  </w:t>
      </w:r>
    </w:p>
    <w:p w14:paraId="54CD9413" w14:textId="77777777" w:rsidR="0006166F" w:rsidRPr="0006166F" w:rsidRDefault="0006166F" w:rsidP="0006166F"/>
    <w:p w14:paraId="6DB691B7" w14:textId="77777777" w:rsidR="0006166F" w:rsidRPr="0006166F" w:rsidRDefault="00777F6E" w:rsidP="00795389">
      <w:pPr>
        <w:numPr>
          <w:ilvl w:val="0"/>
          <w:numId w:val="19"/>
        </w:numPr>
      </w:pPr>
      <w:r>
        <w:t xml:space="preserve">No company </w:t>
      </w:r>
      <w:r w:rsidR="00CF327A">
        <w:t>data, of any classification,</w:t>
      </w:r>
      <w:r>
        <w:t xml:space="preserve"> may be transmitted over a device connected to a</w:t>
      </w:r>
      <w:r w:rsidR="00F41722">
        <w:t>n</w:t>
      </w:r>
      <w:r w:rsidRPr="00F41722">
        <w:rPr>
          <w:color w:val="FF0000"/>
        </w:rPr>
        <w:t xml:space="preserve"> </w:t>
      </w:r>
      <w:r w:rsidR="00F41722" w:rsidRPr="00F41722">
        <w:rPr>
          <w:color w:val="FF0000"/>
        </w:rPr>
        <w:t xml:space="preserve">unsecured </w:t>
      </w:r>
      <w:r>
        <w:t>public wi</w:t>
      </w:r>
      <w:r w:rsidR="00CF327A">
        <w:t>r</w:t>
      </w:r>
      <w:r>
        <w:t xml:space="preserve">eless </w:t>
      </w:r>
      <w:r w:rsidR="00CF327A">
        <w:t>network</w:t>
      </w:r>
    </w:p>
    <w:p w14:paraId="1000FA24" w14:textId="77777777" w:rsidR="00654B4B" w:rsidRDefault="00654B4B" w:rsidP="00654B4B">
      <w:pPr>
        <w:autoSpaceDE w:val="0"/>
        <w:autoSpaceDN w:val="0"/>
        <w:adjustRightInd w:val="0"/>
        <w:rPr>
          <w:rFonts w:ascii="TT45o00" w:hAnsi="TT45o00" w:cs="TT45o00"/>
          <w:lang w:eastAsia="en-GB"/>
        </w:rPr>
      </w:pPr>
    </w:p>
    <w:p w14:paraId="1088F6D8" w14:textId="77777777" w:rsidR="00CF327A" w:rsidRPr="00764035" w:rsidRDefault="00B56BA8" w:rsidP="00795389">
      <w:pPr>
        <w:numPr>
          <w:ilvl w:val="0"/>
          <w:numId w:val="19"/>
        </w:numPr>
        <w:autoSpaceDE w:val="0"/>
        <w:autoSpaceDN w:val="0"/>
        <w:adjustRightInd w:val="0"/>
        <w:rPr>
          <w:rFonts w:cs="Arial"/>
          <w:lang w:eastAsia="en-GB"/>
        </w:rPr>
      </w:pPr>
      <w:r w:rsidRPr="00764035">
        <w:rPr>
          <w:rFonts w:cs="Arial"/>
          <w:lang w:eastAsia="en-GB"/>
        </w:rPr>
        <w:t>P</w:t>
      </w:r>
      <w:r w:rsidR="00654B4B" w:rsidRPr="00764035">
        <w:rPr>
          <w:rFonts w:cs="Arial"/>
          <w:lang w:eastAsia="en-GB"/>
        </w:rPr>
        <w:t>ortable IT devices should not be</w:t>
      </w:r>
      <w:r w:rsidR="00FA08B3" w:rsidRPr="00764035">
        <w:rPr>
          <w:rFonts w:cs="Arial"/>
          <w:lang w:eastAsia="en-GB"/>
        </w:rPr>
        <w:t xml:space="preserve"> </w:t>
      </w:r>
      <w:r w:rsidR="00654B4B" w:rsidRPr="00764035">
        <w:rPr>
          <w:rFonts w:cs="Arial"/>
          <w:lang w:eastAsia="en-GB"/>
        </w:rPr>
        <w:t xml:space="preserve">left </w:t>
      </w:r>
      <w:r w:rsidR="00CF327A" w:rsidRPr="00764035">
        <w:rPr>
          <w:rFonts w:cs="Arial"/>
          <w:lang w:eastAsia="en-GB"/>
        </w:rPr>
        <w:t xml:space="preserve">unlocked, </w:t>
      </w:r>
      <w:r w:rsidR="00654B4B" w:rsidRPr="00764035">
        <w:rPr>
          <w:rFonts w:cs="Arial"/>
          <w:lang w:eastAsia="en-GB"/>
        </w:rPr>
        <w:t>in the office overnight</w:t>
      </w:r>
    </w:p>
    <w:p w14:paraId="7172860C" w14:textId="77777777" w:rsidR="00CF327A" w:rsidRPr="00764035" w:rsidRDefault="00CF327A" w:rsidP="00795389">
      <w:pPr>
        <w:pStyle w:val="ListParagraph"/>
        <w:rPr>
          <w:rFonts w:cs="Arial"/>
          <w:lang w:eastAsia="en-GB"/>
        </w:rPr>
      </w:pPr>
    </w:p>
    <w:p w14:paraId="518D626F" w14:textId="77777777" w:rsidR="00654B4B" w:rsidRPr="00764035" w:rsidRDefault="00CF327A" w:rsidP="00795389">
      <w:pPr>
        <w:numPr>
          <w:ilvl w:val="0"/>
          <w:numId w:val="19"/>
        </w:numPr>
        <w:autoSpaceDE w:val="0"/>
        <w:autoSpaceDN w:val="0"/>
        <w:adjustRightInd w:val="0"/>
        <w:rPr>
          <w:rFonts w:cs="Arial"/>
          <w:lang w:eastAsia="en-GB"/>
        </w:rPr>
      </w:pPr>
      <w:r w:rsidRPr="00764035">
        <w:rPr>
          <w:rFonts w:cs="Arial"/>
          <w:lang w:eastAsia="en-GB"/>
        </w:rPr>
        <w:t>L</w:t>
      </w:r>
      <w:r w:rsidR="00654B4B" w:rsidRPr="00764035">
        <w:rPr>
          <w:rFonts w:cs="Arial"/>
          <w:lang w:eastAsia="en-GB"/>
        </w:rPr>
        <w:t xml:space="preserve">oan </w:t>
      </w:r>
      <w:r w:rsidR="00B56BA8" w:rsidRPr="00764035">
        <w:rPr>
          <w:rFonts w:cs="Arial"/>
          <w:lang w:eastAsia="en-GB"/>
        </w:rPr>
        <w:t xml:space="preserve">equipment </w:t>
      </w:r>
      <w:r w:rsidR="00654B4B" w:rsidRPr="00764035">
        <w:rPr>
          <w:rFonts w:cs="Arial"/>
          <w:lang w:eastAsia="en-GB"/>
        </w:rPr>
        <w:t>should always be returned at the end of the day</w:t>
      </w:r>
      <w:r w:rsidR="00B56BA8" w:rsidRPr="00764035">
        <w:rPr>
          <w:rFonts w:cs="Arial"/>
          <w:lang w:eastAsia="en-GB"/>
        </w:rPr>
        <w:t>, unless otherwise agreed</w:t>
      </w:r>
      <w:r w:rsidR="00654B4B" w:rsidRPr="00764035">
        <w:rPr>
          <w:rFonts w:cs="Arial"/>
          <w:lang w:eastAsia="en-GB"/>
        </w:rPr>
        <w:t>.</w:t>
      </w:r>
    </w:p>
    <w:p w14:paraId="380621B4" w14:textId="77777777" w:rsidR="003C056A" w:rsidRPr="00764035" w:rsidRDefault="003C056A" w:rsidP="00795389">
      <w:pPr>
        <w:pStyle w:val="ListParagraph"/>
        <w:rPr>
          <w:rFonts w:cs="Arial"/>
          <w:lang w:eastAsia="en-GB"/>
        </w:rPr>
      </w:pPr>
    </w:p>
    <w:p w14:paraId="5E47C703" w14:textId="77777777" w:rsidR="003C056A" w:rsidRPr="00764035" w:rsidRDefault="003C056A" w:rsidP="00795389">
      <w:pPr>
        <w:numPr>
          <w:ilvl w:val="0"/>
          <w:numId w:val="19"/>
        </w:numPr>
        <w:autoSpaceDE w:val="0"/>
        <w:autoSpaceDN w:val="0"/>
        <w:adjustRightInd w:val="0"/>
        <w:rPr>
          <w:rFonts w:cs="Arial"/>
          <w:lang w:eastAsia="en-GB"/>
        </w:rPr>
      </w:pPr>
      <w:r w:rsidRPr="00764035">
        <w:rPr>
          <w:rFonts w:cs="Arial"/>
          <w:lang w:eastAsia="en-GB"/>
        </w:rPr>
        <w:t>A</w:t>
      </w:r>
      <w:r w:rsidR="00B56505" w:rsidRPr="00764035">
        <w:rPr>
          <w:rFonts w:cs="Arial"/>
          <w:lang w:eastAsia="en-GB"/>
        </w:rPr>
        <w:t xml:space="preserve">void the risk of screen </w:t>
      </w:r>
      <w:r w:rsidRPr="00764035">
        <w:rPr>
          <w:rFonts w:cs="Arial"/>
          <w:lang w:eastAsia="en-GB"/>
        </w:rPr>
        <w:t>activity being overlooked by unauthorised persons.</w:t>
      </w:r>
    </w:p>
    <w:p w14:paraId="02AAA904" w14:textId="77777777" w:rsidR="007953E8" w:rsidRPr="00770E2E" w:rsidRDefault="007953E8" w:rsidP="007953E8"/>
    <w:p w14:paraId="6822B9A5" w14:textId="77777777" w:rsidR="003E760D" w:rsidRDefault="003E760D" w:rsidP="0014233A">
      <w:pPr>
        <w:rPr>
          <w:lang w:val="en-US"/>
        </w:rPr>
      </w:pPr>
    </w:p>
    <w:p w14:paraId="1738DBD1" w14:textId="77777777" w:rsidR="003E760D" w:rsidRPr="003E760D" w:rsidRDefault="003E760D" w:rsidP="003E760D">
      <w:pPr>
        <w:rPr>
          <w:lang w:val="en-US"/>
        </w:rPr>
      </w:pPr>
      <w:r w:rsidRPr="003E760D">
        <w:rPr>
          <w:lang w:val="en-US"/>
        </w:rPr>
        <w:t xml:space="preserve">Users are encouraged to ask the </w:t>
      </w:r>
      <w:r w:rsidR="001E309D">
        <w:rPr>
          <w:lang w:val="en-US"/>
        </w:rPr>
        <w:t>Security</w:t>
      </w:r>
      <w:r w:rsidR="00B56BA8">
        <w:rPr>
          <w:lang w:val="en-US"/>
        </w:rPr>
        <w:t xml:space="preserve"> team</w:t>
      </w:r>
      <w:r w:rsidRPr="003E760D">
        <w:rPr>
          <w:lang w:val="en-US"/>
        </w:rPr>
        <w:t xml:space="preserve"> for guidance if they are in any doubt </w:t>
      </w:r>
      <w:r w:rsidR="00764035">
        <w:rPr>
          <w:lang w:val="en-US"/>
        </w:rPr>
        <w:t>of</w:t>
      </w:r>
      <w:r w:rsidRPr="003E760D">
        <w:rPr>
          <w:lang w:val="en-US"/>
        </w:rPr>
        <w:t xml:space="preserve"> the requirements of this policy or its implementation</w:t>
      </w:r>
    </w:p>
    <w:p w14:paraId="7B55A87B" w14:textId="77777777" w:rsidR="003E760D" w:rsidRPr="003E760D" w:rsidRDefault="003E760D" w:rsidP="003E760D">
      <w:pPr>
        <w:rPr>
          <w:lang w:val="en-US"/>
        </w:rPr>
      </w:pPr>
    </w:p>
    <w:p w14:paraId="202D626F" w14:textId="77777777" w:rsidR="003E760D" w:rsidRDefault="009567A2" w:rsidP="003E760D">
      <w:pPr>
        <w:rPr>
          <w:lang w:val="en-US"/>
        </w:rPr>
      </w:pPr>
      <w:r w:rsidRPr="009567A2">
        <w:rPr>
          <w:lang w:val="en-US"/>
        </w:rPr>
        <w:t>Wacky Widget</w:t>
      </w:r>
      <w:r>
        <w:rPr>
          <w:lang w:val="en-US"/>
        </w:rPr>
        <w:t xml:space="preserve"> </w:t>
      </w:r>
      <w:r w:rsidR="003E760D" w:rsidRPr="003E760D">
        <w:rPr>
          <w:lang w:val="en-US"/>
        </w:rPr>
        <w:t>reserve</w:t>
      </w:r>
      <w:r w:rsidR="00FA08B3">
        <w:rPr>
          <w:lang w:val="en-US"/>
        </w:rPr>
        <w:t>s</w:t>
      </w:r>
      <w:r w:rsidR="003E760D" w:rsidRPr="003E760D">
        <w:rPr>
          <w:lang w:val="en-US"/>
        </w:rPr>
        <w:t xml:space="preserve"> the right to remove or prevent such access to a specific user in line with this policy if there is any doubt as to ability of the user to comply with this policy</w:t>
      </w:r>
      <w:r w:rsidR="00813B2B">
        <w:rPr>
          <w:lang w:val="en-US"/>
        </w:rPr>
        <w:t>.</w:t>
      </w:r>
    </w:p>
    <w:p w14:paraId="0825F799" w14:textId="77777777" w:rsidR="00813B2B" w:rsidRDefault="00813B2B" w:rsidP="003E760D">
      <w:pPr>
        <w:rPr>
          <w:lang w:val="en-US"/>
        </w:rPr>
      </w:pPr>
    </w:p>
    <w:p w14:paraId="33984FB2" w14:textId="77777777" w:rsidR="0006166F" w:rsidRDefault="0006166F" w:rsidP="003E760D">
      <w:pPr>
        <w:rPr>
          <w:lang w:val="en-US"/>
        </w:rPr>
      </w:pPr>
    </w:p>
    <w:p w14:paraId="75363275" w14:textId="77777777" w:rsidR="006163CC" w:rsidRDefault="006163CC" w:rsidP="004A6F01">
      <w:pPr>
        <w:pStyle w:val="Heading2"/>
      </w:pPr>
      <w:bookmarkStart w:id="133" w:name="_Toc427135762"/>
      <w:bookmarkStart w:id="134" w:name="_Toc523305806"/>
      <w:bookmarkEnd w:id="133"/>
      <w:r>
        <w:rPr>
          <w:lang w:eastAsia="en-GB"/>
        </w:rPr>
        <w:t>Company Mobile</w:t>
      </w:r>
      <w:r w:rsidR="0006166F">
        <w:rPr>
          <w:lang w:eastAsia="en-GB"/>
        </w:rPr>
        <w:t xml:space="preserve"> Phone</w:t>
      </w:r>
      <w:r>
        <w:rPr>
          <w:lang w:eastAsia="en-GB"/>
        </w:rPr>
        <w:t>s</w:t>
      </w:r>
      <w:bookmarkEnd w:id="134"/>
    </w:p>
    <w:p w14:paraId="3B3AA7B1" w14:textId="77777777" w:rsidR="006163CC" w:rsidRDefault="006163CC" w:rsidP="006163CC">
      <w:pPr>
        <w:rPr>
          <w:rFonts w:cs="Arial"/>
        </w:rPr>
      </w:pPr>
    </w:p>
    <w:p w14:paraId="54400E70" w14:textId="77777777" w:rsidR="006163CC" w:rsidRPr="00764035" w:rsidRDefault="003C056A" w:rsidP="00795389">
      <w:pPr>
        <w:autoSpaceDE w:val="0"/>
        <w:autoSpaceDN w:val="0"/>
        <w:adjustRightInd w:val="0"/>
        <w:rPr>
          <w:rFonts w:cs="Arial"/>
          <w:lang w:eastAsia="en-GB"/>
        </w:rPr>
      </w:pPr>
      <w:r w:rsidRPr="00764035">
        <w:rPr>
          <w:rFonts w:cs="Arial"/>
        </w:rPr>
        <w:t xml:space="preserve">Employees may </w:t>
      </w:r>
      <w:r w:rsidR="006163CC" w:rsidRPr="00764035">
        <w:rPr>
          <w:rFonts w:cs="Arial"/>
          <w:lang w:eastAsia="en-GB"/>
        </w:rPr>
        <w:t>stor</w:t>
      </w:r>
      <w:r w:rsidRPr="00764035">
        <w:rPr>
          <w:rFonts w:cs="Arial"/>
          <w:lang w:eastAsia="en-GB"/>
        </w:rPr>
        <w:t>e</w:t>
      </w:r>
      <w:r w:rsidR="001420A0" w:rsidRPr="00764035">
        <w:rPr>
          <w:rFonts w:cs="Arial"/>
          <w:lang w:eastAsia="en-GB"/>
        </w:rPr>
        <w:t xml:space="preserve"> </w:t>
      </w:r>
      <w:r w:rsidR="006163CC" w:rsidRPr="00764035">
        <w:rPr>
          <w:rFonts w:cs="Arial"/>
          <w:lang w:eastAsia="en-GB"/>
        </w:rPr>
        <w:t>personal data</w:t>
      </w:r>
      <w:r w:rsidRPr="00764035">
        <w:rPr>
          <w:rFonts w:cs="Arial"/>
          <w:lang w:eastAsia="en-GB"/>
        </w:rPr>
        <w:t xml:space="preserve"> on company mobile phones</w:t>
      </w:r>
      <w:r w:rsidR="006163CC" w:rsidRPr="00764035">
        <w:rPr>
          <w:rFonts w:cs="Arial"/>
          <w:lang w:eastAsia="en-GB"/>
        </w:rPr>
        <w:t>.</w:t>
      </w:r>
    </w:p>
    <w:p w14:paraId="3876B00F" w14:textId="77777777" w:rsidR="0014233A" w:rsidRPr="00764035" w:rsidRDefault="0014233A" w:rsidP="006163CC">
      <w:pPr>
        <w:autoSpaceDE w:val="0"/>
        <w:autoSpaceDN w:val="0"/>
        <w:adjustRightInd w:val="0"/>
        <w:rPr>
          <w:rFonts w:cs="Arial"/>
          <w:lang w:eastAsia="en-GB"/>
        </w:rPr>
      </w:pPr>
    </w:p>
    <w:p w14:paraId="3C4D1354" w14:textId="77777777" w:rsidR="00403C4C" w:rsidRPr="00764035" w:rsidRDefault="009567A2" w:rsidP="006163CC">
      <w:pPr>
        <w:autoSpaceDE w:val="0"/>
        <w:autoSpaceDN w:val="0"/>
        <w:adjustRightInd w:val="0"/>
        <w:rPr>
          <w:rFonts w:cs="Arial"/>
          <w:lang w:eastAsia="en-GB"/>
        </w:rPr>
      </w:pPr>
      <w:r w:rsidRPr="009567A2">
        <w:rPr>
          <w:rFonts w:cs="Arial"/>
          <w:lang w:eastAsia="en-GB"/>
        </w:rPr>
        <w:t>Wacky Widget</w:t>
      </w:r>
      <w:r w:rsidR="006163CC" w:rsidRPr="00764035">
        <w:rPr>
          <w:rFonts w:cs="Arial"/>
          <w:lang w:eastAsia="en-GB"/>
        </w:rPr>
        <w:t xml:space="preserve"> reserves the right to delete personal data from any company device</w:t>
      </w:r>
      <w:r w:rsidR="003C056A" w:rsidRPr="00764035">
        <w:rPr>
          <w:rFonts w:cs="Arial"/>
          <w:lang w:eastAsia="en-GB"/>
        </w:rPr>
        <w:t>,</w:t>
      </w:r>
      <w:r w:rsidR="006163CC" w:rsidRPr="00764035">
        <w:rPr>
          <w:rFonts w:cs="Arial"/>
          <w:lang w:eastAsia="en-GB"/>
        </w:rPr>
        <w:t xml:space="preserve"> at any time</w:t>
      </w:r>
      <w:r w:rsidR="003C056A" w:rsidRPr="00764035">
        <w:rPr>
          <w:rFonts w:cs="Arial"/>
          <w:lang w:eastAsia="en-GB"/>
        </w:rPr>
        <w:t>.  I</w:t>
      </w:r>
      <w:r w:rsidR="006163CC" w:rsidRPr="00764035">
        <w:rPr>
          <w:rFonts w:cs="Arial"/>
          <w:lang w:eastAsia="en-GB"/>
        </w:rPr>
        <w:t>f the phone is believed to be lost or stolen</w:t>
      </w:r>
      <w:r w:rsidR="003C056A" w:rsidRPr="00764035">
        <w:rPr>
          <w:rFonts w:cs="Arial"/>
          <w:lang w:eastAsia="en-GB"/>
        </w:rPr>
        <w:t>,</w:t>
      </w:r>
      <w:r w:rsidR="006163CC" w:rsidRPr="00764035">
        <w:rPr>
          <w:rFonts w:cs="Arial"/>
          <w:lang w:eastAsia="en-GB"/>
        </w:rPr>
        <w:t xml:space="preserve"> </w:t>
      </w:r>
      <w:r w:rsidRPr="009567A2">
        <w:rPr>
          <w:rFonts w:cs="Arial"/>
          <w:lang w:eastAsia="en-GB"/>
        </w:rPr>
        <w:t>Wacky Widget</w:t>
      </w:r>
      <w:r w:rsidR="006163CC" w:rsidRPr="00764035">
        <w:rPr>
          <w:rFonts w:cs="Arial"/>
          <w:lang w:eastAsia="en-GB"/>
        </w:rPr>
        <w:t xml:space="preserve"> will initiate a remote wipe of</w:t>
      </w:r>
      <w:r w:rsidR="001420A0" w:rsidRPr="00764035">
        <w:rPr>
          <w:rFonts w:cs="Arial"/>
          <w:lang w:eastAsia="en-GB"/>
        </w:rPr>
        <w:t xml:space="preserve"> </w:t>
      </w:r>
      <w:r w:rsidR="006163CC" w:rsidRPr="00764035">
        <w:rPr>
          <w:rFonts w:cs="Arial"/>
          <w:lang w:eastAsia="en-GB"/>
        </w:rPr>
        <w:t>the device.</w:t>
      </w:r>
      <w:r w:rsidR="003E760D" w:rsidRPr="00764035">
        <w:rPr>
          <w:rFonts w:cs="Arial"/>
          <w:lang w:eastAsia="en-GB"/>
        </w:rPr>
        <w:t xml:space="preserve"> Users must not disable or interfere with these controls.</w:t>
      </w:r>
    </w:p>
    <w:p w14:paraId="73EB5C39" w14:textId="77777777" w:rsidR="008E7767" w:rsidRDefault="008E7767" w:rsidP="006163CC">
      <w:pPr>
        <w:autoSpaceDE w:val="0"/>
        <w:autoSpaceDN w:val="0"/>
        <w:adjustRightInd w:val="0"/>
        <w:rPr>
          <w:rFonts w:ascii="TT45o00" w:hAnsi="TT45o00" w:cs="TT45o00"/>
          <w:lang w:eastAsia="en-GB"/>
        </w:rPr>
      </w:pPr>
    </w:p>
    <w:p w14:paraId="273DE753" w14:textId="77777777" w:rsidR="00F2157B" w:rsidRDefault="00F2157B" w:rsidP="006163CC">
      <w:pPr>
        <w:autoSpaceDE w:val="0"/>
        <w:autoSpaceDN w:val="0"/>
        <w:adjustRightInd w:val="0"/>
        <w:rPr>
          <w:rFonts w:ascii="TT45o00" w:hAnsi="TT45o00" w:cs="TT45o00"/>
          <w:lang w:eastAsia="en-GB"/>
        </w:rPr>
      </w:pPr>
    </w:p>
    <w:p w14:paraId="0CE0354B" w14:textId="77777777" w:rsidR="004A6F01" w:rsidRDefault="004A6F01" w:rsidP="006163CC">
      <w:pPr>
        <w:autoSpaceDE w:val="0"/>
        <w:autoSpaceDN w:val="0"/>
        <w:adjustRightInd w:val="0"/>
        <w:rPr>
          <w:rFonts w:ascii="TT45o00" w:hAnsi="TT45o00" w:cs="TT45o00"/>
          <w:lang w:eastAsia="en-GB"/>
        </w:rPr>
      </w:pPr>
    </w:p>
    <w:p w14:paraId="1069456E" w14:textId="77777777" w:rsidR="008E7767" w:rsidRPr="00795389" w:rsidRDefault="00813B2B" w:rsidP="004A6F01">
      <w:pPr>
        <w:pStyle w:val="Heading2"/>
        <w:rPr>
          <w:lang w:eastAsia="en-GB"/>
        </w:rPr>
      </w:pPr>
      <w:bookmarkStart w:id="135" w:name="_Toc523305807"/>
      <w:r>
        <w:rPr>
          <w:lang w:eastAsia="en-GB"/>
        </w:rPr>
        <w:t>USB Flash Drive</w:t>
      </w:r>
      <w:r w:rsidR="008E7767">
        <w:rPr>
          <w:lang w:eastAsia="en-GB"/>
        </w:rPr>
        <w:t>s</w:t>
      </w:r>
      <w:bookmarkEnd w:id="135"/>
    </w:p>
    <w:p w14:paraId="319955DE" w14:textId="77777777" w:rsidR="004A6F01" w:rsidRDefault="004A6F01" w:rsidP="00813B2B">
      <w:pPr>
        <w:autoSpaceDE w:val="0"/>
        <w:autoSpaceDN w:val="0"/>
        <w:adjustRightInd w:val="0"/>
        <w:rPr>
          <w:rFonts w:cs="Arial"/>
          <w:lang w:eastAsia="en-GB"/>
        </w:rPr>
      </w:pPr>
    </w:p>
    <w:p w14:paraId="627FF55F" w14:textId="77777777" w:rsidR="00813B2B" w:rsidRPr="009567A2" w:rsidRDefault="0025330D" w:rsidP="00813B2B">
      <w:pPr>
        <w:autoSpaceDE w:val="0"/>
        <w:autoSpaceDN w:val="0"/>
        <w:adjustRightInd w:val="0"/>
        <w:rPr>
          <w:rFonts w:cs="Arial"/>
          <w:lang w:eastAsia="en-GB"/>
        </w:rPr>
      </w:pPr>
      <w:r w:rsidRPr="009567A2">
        <w:rPr>
          <w:rFonts w:cs="Arial"/>
          <w:lang w:eastAsia="en-GB"/>
        </w:rPr>
        <w:t xml:space="preserve">Only </w:t>
      </w:r>
      <w:r w:rsidR="00813B2B" w:rsidRPr="009567A2">
        <w:rPr>
          <w:rFonts w:cs="Arial"/>
          <w:lang w:eastAsia="en-GB"/>
        </w:rPr>
        <w:t xml:space="preserve">USB flash drives </w:t>
      </w:r>
      <w:r w:rsidR="00F41722" w:rsidRPr="009567A2">
        <w:rPr>
          <w:rFonts w:cs="Arial"/>
          <w:lang w:eastAsia="en-GB"/>
        </w:rPr>
        <w:t xml:space="preserve">that have been encrypted by </w:t>
      </w:r>
      <w:r w:rsidR="009567A2" w:rsidRPr="009567A2">
        <w:rPr>
          <w:rFonts w:cs="Arial"/>
          <w:lang w:eastAsia="en-GB"/>
        </w:rPr>
        <w:t xml:space="preserve">Wacky Widget </w:t>
      </w:r>
      <w:r w:rsidR="00F41722" w:rsidRPr="009567A2">
        <w:rPr>
          <w:rFonts w:cs="Arial"/>
          <w:lang w:eastAsia="en-GB"/>
        </w:rPr>
        <w:t xml:space="preserve">Internal IT </w:t>
      </w:r>
      <w:r w:rsidRPr="009567A2">
        <w:rPr>
          <w:rFonts w:cs="Arial"/>
          <w:lang w:eastAsia="en-GB"/>
        </w:rPr>
        <w:t xml:space="preserve">may be used for storing Company information. </w:t>
      </w:r>
    </w:p>
    <w:p w14:paraId="61F5218A" w14:textId="77777777" w:rsidR="0025330D" w:rsidRPr="00764035" w:rsidRDefault="0025330D" w:rsidP="00813B2B">
      <w:pPr>
        <w:autoSpaceDE w:val="0"/>
        <w:autoSpaceDN w:val="0"/>
        <w:adjustRightInd w:val="0"/>
        <w:rPr>
          <w:rFonts w:cs="Arial"/>
          <w:lang w:eastAsia="en-GB"/>
        </w:rPr>
      </w:pPr>
    </w:p>
    <w:p w14:paraId="141497C8" w14:textId="77777777" w:rsidR="0025330D" w:rsidRPr="00764035" w:rsidRDefault="0025330D" w:rsidP="00813B2B">
      <w:pPr>
        <w:autoSpaceDE w:val="0"/>
        <w:autoSpaceDN w:val="0"/>
        <w:adjustRightInd w:val="0"/>
        <w:rPr>
          <w:rFonts w:cs="Arial"/>
          <w:lang w:eastAsia="en-GB"/>
        </w:rPr>
      </w:pPr>
      <w:r w:rsidRPr="00764035">
        <w:rPr>
          <w:rFonts w:cs="Arial"/>
          <w:lang w:eastAsia="en-GB"/>
        </w:rPr>
        <w:t>USB flash drives received from 3</w:t>
      </w:r>
      <w:r w:rsidRPr="00764035">
        <w:rPr>
          <w:rFonts w:cs="Arial"/>
          <w:vertAlign w:val="superscript"/>
          <w:lang w:eastAsia="en-GB"/>
        </w:rPr>
        <w:t>rd</w:t>
      </w:r>
      <w:r w:rsidRPr="00764035">
        <w:rPr>
          <w:rFonts w:cs="Arial"/>
          <w:lang w:eastAsia="en-GB"/>
        </w:rPr>
        <w:t xml:space="preserve"> parties must not be connected to any</w:t>
      </w:r>
      <w:r w:rsidR="008E7767" w:rsidRPr="00764035">
        <w:rPr>
          <w:rFonts w:cs="Arial"/>
          <w:lang w:eastAsia="en-GB"/>
        </w:rPr>
        <w:t xml:space="preserve"> </w:t>
      </w:r>
      <w:r w:rsidR="009567A2" w:rsidRPr="009567A2">
        <w:rPr>
          <w:rFonts w:cs="Arial"/>
          <w:lang w:eastAsia="en-GB"/>
        </w:rPr>
        <w:t>Wacky Widget</w:t>
      </w:r>
      <w:r w:rsidR="009567A2">
        <w:rPr>
          <w:rFonts w:cs="Arial"/>
          <w:lang w:eastAsia="en-GB"/>
        </w:rPr>
        <w:t xml:space="preserve"> </w:t>
      </w:r>
      <w:r w:rsidR="00F41722">
        <w:rPr>
          <w:rFonts w:cs="Arial"/>
          <w:lang w:eastAsia="en-GB"/>
        </w:rPr>
        <w:t>equipment</w:t>
      </w:r>
      <w:r w:rsidR="008E7767" w:rsidRPr="00764035">
        <w:rPr>
          <w:rFonts w:cs="Arial"/>
          <w:lang w:eastAsia="en-GB"/>
        </w:rPr>
        <w:t>.</w:t>
      </w:r>
    </w:p>
    <w:p w14:paraId="750F95AA" w14:textId="77777777" w:rsidR="008E7767" w:rsidRPr="00813B2B" w:rsidRDefault="008E7767" w:rsidP="00813B2B">
      <w:pPr>
        <w:autoSpaceDE w:val="0"/>
        <w:autoSpaceDN w:val="0"/>
        <w:adjustRightInd w:val="0"/>
        <w:rPr>
          <w:rFonts w:ascii="TT45o00" w:hAnsi="TT45o00" w:cs="TT45o00"/>
          <w:lang w:eastAsia="en-GB"/>
        </w:rPr>
      </w:pPr>
    </w:p>
    <w:p w14:paraId="71ED9BEE" w14:textId="77777777" w:rsidR="00813B2B" w:rsidRDefault="00813B2B" w:rsidP="004A6F01">
      <w:pPr>
        <w:pStyle w:val="Heading2"/>
        <w:rPr>
          <w:lang w:eastAsia="en-GB"/>
        </w:rPr>
      </w:pPr>
      <w:bookmarkStart w:id="136" w:name="_Toc523305808"/>
      <w:r>
        <w:rPr>
          <w:lang w:eastAsia="en-GB"/>
        </w:rPr>
        <w:lastRenderedPageBreak/>
        <w:t>Laptop Computers</w:t>
      </w:r>
      <w:bookmarkEnd w:id="136"/>
    </w:p>
    <w:p w14:paraId="4383FF5C" w14:textId="77777777" w:rsidR="008E7767" w:rsidRDefault="008E7767" w:rsidP="00795389">
      <w:pPr>
        <w:rPr>
          <w:lang w:eastAsia="en-GB"/>
        </w:rPr>
      </w:pPr>
    </w:p>
    <w:p w14:paraId="39E836AD" w14:textId="77777777" w:rsidR="003C056A" w:rsidRDefault="00813B2B" w:rsidP="00795389">
      <w:pPr>
        <w:rPr>
          <w:lang w:eastAsia="en-GB"/>
        </w:rPr>
      </w:pPr>
      <w:r>
        <w:rPr>
          <w:lang w:eastAsia="en-GB"/>
        </w:rPr>
        <w:t xml:space="preserve">All laptop computer </w:t>
      </w:r>
      <w:proofErr w:type="gramStart"/>
      <w:r>
        <w:rPr>
          <w:lang w:eastAsia="en-GB"/>
        </w:rPr>
        <w:t>hard-drives</w:t>
      </w:r>
      <w:proofErr w:type="gramEnd"/>
      <w:r>
        <w:rPr>
          <w:lang w:eastAsia="en-GB"/>
        </w:rPr>
        <w:t xml:space="preserve"> must be encrypted using a full disk encryption tool. </w:t>
      </w:r>
    </w:p>
    <w:p w14:paraId="1C8664EA" w14:textId="77777777" w:rsidR="003C056A" w:rsidRDefault="003C056A" w:rsidP="00795389">
      <w:pPr>
        <w:rPr>
          <w:lang w:eastAsia="en-GB"/>
        </w:rPr>
      </w:pPr>
    </w:p>
    <w:p w14:paraId="6ADA2538" w14:textId="77777777" w:rsidR="003C056A" w:rsidRDefault="003C056A" w:rsidP="00795389">
      <w:pPr>
        <w:rPr>
          <w:lang w:eastAsia="en-GB"/>
        </w:rPr>
      </w:pPr>
    </w:p>
    <w:p w14:paraId="4DD2C8BC" w14:textId="77777777" w:rsidR="006163CC" w:rsidRDefault="006163CC" w:rsidP="00795389">
      <w:pPr>
        <w:pStyle w:val="Heading2"/>
        <w:rPr>
          <w:lang w:eastAsia="en-GB"/>
        </w:rPr>
      </w:pPr>
      <w:bookmarkStart w:id="137" w:name="_Toc523305809"/>
      <w:r>
        <w:rPr>
          <w:lang w:eastAsia="en-GB"/>
        </w:rPr>
        <w:t>Reporting lost / stolen devices</w:t>
      </w:r>
      <w:bookmarkEnd w:id="137"/>
    </w:p>
    <w:p w14:paraId="2A6BA3A6" w14:textId="77777777" w:rsidR="0014233A" w:rsidRDefault="0014233A" w:rsidP="006163CC">
      <w:pPr>
        <w:autoSpaceDE w:val="0"/>
        <w:autoSpaceDN w:val="0"/>
        <w:adjustRightInd w:val="0"/>
        <w:rPr>
          <w:rFonts w:ascii="TT45o00" w:hAnsi="TT45o00" w:cs="TT45o00"/>
          <w:lang w:eastAsia="en-GB"/>
        </w:rPr>
      </w:pPr>
    </w:p>
    <w:p w14:paraId="7E71D87D" w14:textId="77777777" w:rsidR="003C056A" w:rsidRPr="00764035" w:rsidRDefault="006163CC" w:rsidP="006163CC">
      <w:pPr>
        <w:autoSpaceDE w:val="0"/>
        <w:autoSpaceDN w:val="0"/>
        <w:adjustRightInd w:val="0"/>
        <w:rPr>
          <w:rFonts w:cs="Arial"/>
          <w:lang w:eastAsia="en-GB"/>
        </w:rPr>
      </w:pPr>
      <w:r w:rsidRPr="00764035">
        <w:rPr>
          <w:rFonts w:cs="Arial"/>
          <w:lang w:eastAsia="en-GB"/>
        </w:rPr>
        <w:t>Lost or stolen mobile phones and other devices must be reported to the</w:t>
      </w:r>
      <w:r w:rsidR="003C056A" w:rsidRPr="00764035">
        <w:rPr>
          <w:rFonts w:cs="Arial"/>
          <w:lang w:eastAsia="en-GB"/>
        </w:rPr>
        <w:t xml:space="preserve"> service desk or Internal IT</w:t>
      </w:r>
      <w:r w:rsidRPr="00764035">
        <w:rPr>
          <w:rFonts w:cs="Arial"/>
          <w:lang w:eastAsia="en-GB"/>
        </w:rPr>
        <w:t xml:space="preserve"> as soon as</w:t>
      </w:r>
      <w:r w:rsidR="001420A0" w:rsidRPr="00764035">
        <w:rPr>
          <w:rFonts w:cs="Arial"/>
          <w:lang w:eastAsia="en-GB"/>
        </w:rPr>
        <w:t xml:space="preserve"> </w:t>
      </w:r>
      <w:r w:rsidRPr="00764035">
        <w:rPr>
          <w:rFonts w:cs="Arial"/>
          <w:lang w:eastAsia="en-GB"/>
        </w:rPr>
        <w:t xml:space="preserve">possible, and within no more than 24 hours of the loss occurring. </w:t>
      </w:r>
    </w:p>
    <w:p w14:paraId="708B34A9" w14:textId="77777777" w:rsidR="003C056A" w:rsidRPr="00764035" w:rsidRDefault="003C056A" w:rsidP="006163CC">
      <w:pPr>
        <w:autoSpaceDE w:val="0"/>
        <w:autoSpaceDN w:val="0"/>
        <w:adjustRightInd w:val="0"/>
        <w:rPr>
          <w:rFonts w:cs="Arial"/>
          <w:lang w:eastAsia="en-GB"/>
        </w:rPr>
      </w:pPr>
    </w:p>
    <w:p w14:paraId="27701DF9" w14:textId="77777777" w:rsidR="006163CC" w:rsidRPr="00764035" w:rsidRDefault="006163CC" w:rsidP="006163CC">
      <w:pPr>
        <w:autoSpaceDE w:val="0"/>
        <w:autoSpaceDN w:val="0"/>
        <w:adjustRightInd w:val="0"/>
        <w:rPr>
          <w:rFonts w:cs="Arial"/>
          <w:lang w:eastAsia="en-GB"/>
        </w:rPr>
      </w:pPr>
      <w:r w:rsidRPr="00764035">
        <w:rPr>
          <w:rFonts w:cs="Arial"/>
          <w:lang w:eastAsia="en-GB"/>
        </w:rPr>
        <w:t xml:space="preserve">This applies to all </w:t>
      </w:r>
      <w:r w:rsidR="00497AFB" w:rsidRPr="00764035">
        <w:rPr>
          <w:rFonts w:cs="Arial"/>
          <w:lang w:eastAsia="en-GB"/>
        </w:rPr>
        <w:t>devices</w:t>
      </w:r>
      <w:r w:rsidRPr="00764035">
        <w:rPr>
          <w:rFonts w:cs="Arial"/>
          <w:lang w:eastAsia="en-GB"/>
        </w:rPr>
        <w:t xml:space="preserve"> with access to Company systems – whether Company devices or BYOD.</w:t>
      </w:r>
    </w:p>
    <w:p w14:paraId="133AA690" w14:textId="77777777" w:rsidR="008E7767" w:rsidRDefault="008E7767" w:rsidP="006163CC">
      <w:pPr>
        <w:autoSpaceDE w:val="0"/>
        <w:autoSpaceDN w:val="0"/>
        <w:adjustRightInd w:val="0"/>
        <w:rPr>
          <w:rFonts w:ascii="TT45o00" w:hAnsi="TT45o00" w:cs="TT45o00"/>
          <w:lang w:eastAsia="en-GB"/>
        </w:rPr>
      </w:pPr>
    </w:p>
    <w:p w14:paraId="4C149244" w14:textId="77777777" w:rsidR="003C056A" w:rsidRDefault="003C056A" w:rsidP="006163CC">
      <w:pPr>
        <w:autoSpaceDE w:val="0"/>
        <w:autoSpaceDN w:val="0"/>
        <w:adjustRightInd w:val="0"/>
        <w:rPr>
          <w:rFonts w:ascii="TT45o00" w:hAnsi="TT45o00" w:cs="TT45o00"/>
          <w:lang w:eastAsia="en-GB"/>
        </w:rPr>
      </w:pPr>
    </w:p>
    <w:p w14:paraId="4C3C1E22" w14:textId="77777777" w:rsidR="006163CC" w:rsidRDefault="006163CC" w:rsidP="00795389">
      <w:pPr>
        <w:pStyle w:val="Heading2"/>
        <w:rPr>
          <w:lang w:eastAsia="en-GB"/>
        </w:rPr>
      </w:pPr>
      <w:bookmarkStart w:id="138" w:name="_Toc523305810"/>
      <w:r>
        <w:rPr>
          <w:lang w:eastAsia="en-GB"/>
        </w:rPr>
        <w:t>PINs and Passcodes</w:t>
      </w:r>
      <w:bookmarkEnd w:id="138"/>
    </w:p>
    <w:p w14:paraId="395CD99D" w14:textId="77777777" w:rsidR="0014233A" w:rsidRDefault="0014233A" w:rsidP="006163CC">
      <w:pPr>
        <w:autoSpaceDE w:val="0"/>
        <w:autoSpaceDN w:val="0"/>
        <w:adjustRightInd w:val="0"/>
        <w:rPr>
          <w:rFonts w:ascii="TT45o00" w:hAnsi="TT45o00" w:cs="TT45o00"/>
          <w:lang w:eastAsia="en-GB"/>
        </w:rPr>
      </w:pPr>
    </w:p>
    <w:p w14:paraId="3A153F04" w14:textId="77777777" w:rsidR="003C056A" w:rsidRDefault="003C056A" w:rsidP="00795389">
      <w:r>
        <w:t xml:space="preserve">All mobile devices </w:t>
      </w:r>
      <w:r w:rsidR="00AE3C2B">
        <w:t xml:space="preserve">storing company data </w:t>
      </w:r>
      <w:r>
        <w:t>are required to have a lock screen password.</w:t>
      </w:r>
    </w:p>
    <w:p w14:paraId="5C1F5445" w14:textId="77777777" w:rsidR="003C056A" w:rsidRDefault="003C056A" w:rsidP="00795389"/>
    <w:p w14:paraId="38F0B069" w14:textId="77777777" w:rsidR="003C056A" w:rsidRPr="00770E2E" w:rsidRDefault="003C056A" w:rsidP="00795389">
      <w:r>
        <w:t>Mobile phones and tablets are</w:t>
      </w:r>
      <w:r w:rsidRPr="00770E2E">
        <w:t xml:space="preserve"> configured to lock and erase contents after </w:t>
      </w:r>
      <w:r>
        <w:t xml:space="preserve">no more than </w:t>
      </w:r>
      <w:r w:rsidRPr="00770E2E">
        <w:t>10 failed attempts.</w:t>
      </w:r>
    </w:p>
    <w:p w14:paraId="04AC81B7" w14:textId="77777777" w:rsidR="0014233A" w:rsidRDefault="0014233A" w:rsidP="006163CC">
      <w:pPr>
        <w:rPr>
          <w:rFonts w:ascii="TT45o00" w:hAnsi="TT45o00" w:cs="TT45o00"/>
          <w:lang w:eastAsia="en-GB"/>
        </w:rPr>
      </w:pPr>
      <w:bookmarkStart w:id="139" w:name="_InsertRtfSavedPosition"/>
      <w:bookmarkEnd w:id="139"/>
    </w:p>
    <w:p w14:paraId="68F90D97" w14:textId="77777777" w:rsidR="00F57F37" w:rsidRPr="00764035" w:rsidRDefault="003C056A" w:rsidP="00764DD7">
      <w:pPr>
        <w:rPr>
          <w:rFonts w:cs="Arial"/>
        </w:rPr>
      </w:pPr>
      <w:r w:rsidRPr="00764035">
        <w:rPr>
          <w:rFonts w:cs="Arial"/>
          <w:lang w:eastAsia="en-GB"/>
        </w:rPr>
        <w:t>Mobiles devices automatically lock after no more than 3 minutes on inactivity.</w:t>
      </w:r>
    </w:p>
    <w:p w14:paraId="358B37F7" w14:textId="77777777" w:rsidR="00F57F37" w:rsidRDefault="00F57F37" w:rsidP="00764DD7">
      <w:pPr>
        <w:rPr>
          <w:rFonts w:cs="Arial"/>
          <w:b/>
        </w:rPr>
      </w:pPr>
    </w:p>
    <w:p w14:paraId="38EEDDF7" w14:textId="77777777" w:rsidR="003C056A" w:rsidRDefault="003C056A" w:rsidP="00764DD7">
      <w:pPr>
        <w:rPr>
          <w:rFonts w:cs="Arial"/>
          <w:b/>
        </w:rPr>
      </w:pPr>
    </w:p>
    <w:p w14:paraId="3EC62166" w14:textId="77777777" w:rsidR="00813B2B" w:rsidRDefault="00813B2B" w:rsidP="00795389">
      <w:pPr>
        <w:pStyle w:val="Heading2"/>
        <w:rPr>
          <w:lang w:eastAsia="en-GB"/>
        </w:rPr>
      </w:pPr>
      <w:bookmarkStart w:id="140" w:name="_Toc523305811"/>
      <w:r>
        <w:rPr>
          <w:lang w:eastAsia="en-GB"/>
        </w:rPr>
        <w:t>Remote Access</w:t>
      </w:r>
      <w:bookmarkEnd w:id="140"/>
    </w:p>
    <w:p w14:paraId="51FC29A2" w14:textId="77777777" w:rsidR="00813B2B" w:rsidRPr="00813B2B" w:rsidRDefault="00813B2B" w:rsidP="00813B2B">
      <w:pPr>
        <w:rPr>
          <w:lang w:eastAsia="en-GB"/>
        </w:rPr>
      </w:pPr>
    </w:p>
    <w:p w14:paraId="51D6150D" w14:textId="77777777" w:rsidR="00813B2B" w:rsidRPr="00764035" w:rsidRDefault="00813B2B" w:rsidP="00813B2B">
      <w:pPr>
        <w:autoSpaceDE w:val="0"/>
        <w:autoSpaceDN w:val="0"/>
        <w:adjustRightInd w:val="0"/>
        <w:rPr>
          <w:rFonts w:cs="Arial"/>
          <w:lang w:eastAsia="en-GB"/>
        </w:rPr>
      </w:pPr>
      <w:r w:rsidRPr="00764035">
        <w:rPr>
          <w:rFonts w:cs="Arial"/>
          <w:lang w:eastAsia="en-GB"/>
        </w:rPr>
        <w:t>Remote access, where provided for Staff to access Company servers and data from outside</w:t>
      </w:r>
      <w:r w:rsidR="00844FCC" w:rsidRPr="00764035">
        <w:rPr>
          <w:rFonts w:cs="Arial"/>
          <w:lang w:eastAsia="en-GB"/>
        </w:rPr>
        <w:t xml:space="preserve"> </w:t>
      </w:r>
      <w:r w:rsidRPr="00764035">
        <w:rPr>
          <w:rFonts w:cs="Arial"/>
          <w:lang w:eastAsia="en-GB"/>
        </w:rPr>
        <w:t xml:space="preserve">the office, is only permitted using </w:t>
      </w:r>
      <w:r w:rsidR="009567A2" w:rsidRPr="009567A2">
        <w:rPr>
          <w:rFonts w:cs="Arial"/>
          <w:lang w:eastAsia="en-GB"/>
        </w:rPr>
        <w:t>Wacky Widget</w:t>
      </w:r>
      <w:r w:rsidR="00704DE9" w:rsidRPr="00764035">
        <w:rPr>
          <w:rFonts w:cs="Arial"/>
          <w:lang w:eastAsia="en-GB"/>
        </w:rPr>
        <w:t xml:space="preserve"> permitted </w:t>
      </w:r>
      <w:r w:rsidRPr="00764035">
        <w:rPr>
          <w:rFonts w:cs="Arial"/>
          <w:lang w:eastAsia="en-GB"/>
        </w:rPr>
        <w:t>encrypted VPN over the Internet.</w:t>
      </w:r>
    </w:p>
    <w:p w14:paraId="1CF26E77" w14:textId="77777777" w:rsidR="00813B2B" w:rsidRPr="00764035" w:rsidRDefault="00813B2B" w:rsidP="003E760D">
      <w:pPr>
        <w:autoSpaceDE w:val="0"/>
        <w:autoSpaceDN w:val="0"/>
        <w:adjustRightInd w:val="0"/>
        <w:rPr>
          <w:rFonts w:cs="Arial"/>
          <w:lang w:eastAsia="en-GB"/>
        </w:rPr>
      </w:pPr>
    </w:p>
    <w:p w14:paraId="1B847D6F" w14:textId="77777777" w:rsidR="008E7767" w:rsidRDefault="008E7767" w:rsidP="003E760D">
      <w:pPr>
        <w:autoSpaceDE w:val="0"/>
        <w:autoSpaceDN w:val="0"/>
        <w:adjustRightInd w:val="0"/>
        <w:rPr>
          <w:rFonts w:ascii="TT45o00" w:hAnsi="TT45o00" w:cs="TT45o00"/>
          <w:lang w:eastAsia="en-GB"/>
        </w:rPr>
      </w:pPr>
    </w:p>
    <w:p w14:paraId="44CCD9A0" w14:textId="77777777" w:rsidR="008E7767" w:rsidRDefault="008E7767" w:rsidP="00795389">
      <w:pPr>
        <w:pStyle w:val="Heading1"/>
        <w:rPr>
          <w:lang w:eastAsia="en-GB"/>
        </w:rPr>
      </w:pPr>
      <w:bookmarkStart w:id="141" w:name="_Toc523305812"/>
      <w:r>
        <w:rPr>
          <w:lang w:eastAsia="en-GB"/>
        </w:rPr>
        <w:t>Bring Your Own Device (BYOD) and Personal Devices</w:t>
      </w:r>
      <w:bookmarkEnd w:id="141"/>
    </w:p>
    <w:p w14:paraId="01C5A1DA" w14:textId="77777777" w:rsidR="008E7767" w:rsidRDefault="008E7767" w:rsidP="008E7767">
      <w:pPr>
        <w:autoSpaceDE w:val="0"/>
        <w:autoSpaceDN w:val="0"/>
        <w:adjustRightInd w:val="0"/>
        <w:rPr>
          <w:rFonts w:ascii="TT45o00" w:hAnsi="TT45o00" w:cs="TT45o00"/>
          <w:lang w:eastAsia="en-GB"/>
        </w:rPr>
      </w:pPr>
    </w:p>
    <w:p w14:paraId="15DEC9B1" w14:textId="77777777" w:rsidR="00B56505" w:rsidRPr="00795389" w:rsidRDefault="00B56505" w:rsidP="00795389">
      <w:bookmarkStart w:id="142" w:name="mobile_password"/>
      <w:r w:rsidRPr="00795389">
        <w:t>Definition of “P</w:t>
      </w:r>
      <w:bookmarkEnd w:id="142"/>
      <w:r w:rsidRPr="00795389">
        <w:t>ersonal Devices” includes but is not limited to the following equipment.</w:t>
      </w:r>
    </w:p>
    <w:p w14:paraId="1EEC4633" w14:textId="77777777" w:rsidR="00B56505" w:rsidRPr="00795389" w:rsidRDefault="00B56505" w:rsidP="00795389">
      <w:pPr>
        <w:numPr>
          <w:ilvl w:val="0"/>
          <w:numId w:val="24"/>
        </w:numPr>
      </w:pPr>
      <w:r w:rsidRPr="00795389">
        <w:t>Monitors</w:t>
      </w:r>
    </w:p>
    <w:p w14:paraId="694DD42A" w14:textId="77777777" w:rsidR="00B56505" w:rsidRPr="00795389" w:rsidRDefault="00B56505" w:rsidP="00795389">
      <w:pPr>
        <w:numPr>
          <w:ilvl w:val="0"/>
          <w:numId w:val="24"/>
        </w:numPr>
      </w:pPr>
      <w:r w:rsidRPr="00795389">
        <w:t>Printers/Fax/Scanner</w:t>
      </w:r>
    </w:p>
    <w:p w14:paraId="69D12D97" w14:textId="77777777" w:rsidR="00B56505" w:rsidRPr="00795389" w:rsidRDefault="00B56505" w:rsidP="00795389">
      <w:pPr>
        <w:numPr>
          <w:ilvl w:val="0"/>
          <w:numId w:val="24"/>
        </w:numPr>
      </w:pPr>
      <w:r w:rsidRPr="00795389">
        <w:t>External HDD/SSD</w:t>
      </w:r>
    </w:p>
    <w:p w14:paraId="18CEEDFF" w14:textId="77777777" w:rsidR="00B56505" w:rsidRPr="00795389" w:rsidRDefault="00B56505" w:rsidP="00795389">
      <w:pPr>
        <w:numPr>
          <w:ilvl w:val="0"/>
          <w:numId w:val="24"/>
        </w:numPr>
      </w:pPr>
      <w:r w:rsidRPr="00795389">
        <w:t>External CD/DVD ROM</w:t>
      </w:r>
    </w:p>
    <w:p w14:paraId="558D17F1" w14:textId="77777777" w:rsidR="00B56505" w:rsidRPr="00795389" w:rsidRDefault="00B56505" w:rsidP="00795389">
      <w:pPr>
        <w:numPr>
          <w:ilvl w:val="0"/>
          <w:numId w:val="24"/>
        </w:numPr>
      </w:pPr>
      <w:r w:rsidRPr="00795389">
        <w:t>USB Drive</w:t>
      </w:r>
    </w:p>
    <w:p w14:paraId="20DC5D42" w14:textId="77777777" w:rsidR="00B56505" w:rsidRPr="00795389" w:rsidRDefault="00B56505" w:rsidP="00795389">
      <w:pPr>
        <w:numPr>
          <w:ilvl w:val="0"/>
          <w:numId w:val="24"/>
        </w:numPr>
      </w:pPr>
      <w:r w:rsidRPr="00795389">
        <w:t xml:space="preserve">Wireless access points / switches / routers / </w:t>
      </w:r>
      <w:proofErr w:type="spellStart"/>
      <w:r w:rsidRPr="00795389">
        <w:t>misc</w:t>
      </w:r>
      <w:proofErr w:type="spellEnd"/>
      <w:r w:rsidRPr="00795389">
        <w:t xml:space="preserve"> network equipment</w:t>
      </w:r>
    </w:p>
    <w:p w14:paraId="40F2653F" w14:textId="77777777" w:rsidR="00B56505" w:rsidRPr="00795389" w:rsidRDefault="00B56505" w:rsidP="00795389">
      <w:pPr>
        <w:numPr>
          <w:ilvl w:val="0"/>
          <w:numId w:val="24"/>
        </w:numPr>
      </w:pPr>
      <w:proofErr w:type="spellStart"/>
      <w:r w:rsidRPr="00795389">
        <w:t>Raspeberry</w:t>
      </w:r>
      <w:proofErr w:type="spellEnd"/>
      <w:r w:rsidRPr="00795389">
        <w:t xml:space="preserve"> Pi / Arduino / small computer related product</w:t>
      </w:r>
    </w:p>
    <w:p w14:paraId="2E230B89" w14:textId="77777777" w:rsidR="00B56505" w:rsidRDefault="00B56505" w:rsidP="00795389">
      <w:pPr>
        <w:numPr>
          <w:ilvl w:val="0"/>
          <w:numId w:val="24"/>
        </w:numPr>
      </w:pPr>
      <w:r w:rsidRPr="00795389">
        <w:t>Personal laptop and computers</w:t>
      </w:r>
    </w:p>
    <w:p w14:paraId="117E64F5" w14:textId="77777777" w:rsidR="00EB7E63" w:rsidRPr="00795389" w:rsidRDefault="007A3624" w:rsidP="00795389">
      <w:pPr>
        <w:numPr>
          <w:ilvl w:val="0"/>
          <w:numId w:val="24"/>
        </w:numPr>
      </w:pPr>
      <w:r>
        <w:t>Personal m</w:t>
      </w:r>
      <w:r w:rsidR="00EB7E63">
        <w:t>obile phone</w:t>
      </w:r>
      <w:r>
        <w:t>s</w:t>
      </w:r>
    </w:p>
    <w:p w14:paraId="38F3CAD8" w14:textId="77777777" w:rsidR="00B56505" w:rsidRPr="00795389" w:rsidRDefault="00B56505" w:rsidP="00795389">
      <w:pPr>
        <w:numPr>
          <w:ilvl w:val="0"/>
          <w:numId w:val="24"/>
        </w:numPr>
      </w:pPr>
      <w:r w:rsidRPr="00795389">
        <w:t>IoT devices</w:t>
      </w:r>
    </w:p>
    <w:p w14:paraId="7BB99103" w14:textId="77777777" w:rsidR="00B56505" w:rsidRDefault="00B56505" w:rsidP="008E7767">
      <w:pPr>
        <w:autoSpaceDE w:val="0"/>
        <w:autoSpaceDN w:val="0"/>
        <w:adjustRightInd w:val="0"/>
        <w:rPr>
          <w:rFonts w:ascii="TT45o00" w:hAnsi="TT45o00" w:cs="TT45o00"/>
          <w:lang w:eastAsia="en-GB"/>
        </w:rPr>
      </w:pPr>
    </w:p>
    <w:p w14:paraId="18FD2A69" w14:textId="77777777" w:rsidR="008E7767" w:rsidRDefault="00B56505" w:rsidP="00795389">
      <w:bookmarkStart w:id="143" w:name="approved_devices"/>
      <w:r w:rsidRPr="00795389">
        <w:t xml:space="preserve">Personal devices may not use </w:t>
      </w:r>
      <w:r w:rsidR="009567A2" w:rsidRPr="009567A2">
        <w:t>Wacky Widget</w:t>
      </w:r>
      <w:r w:rsidRPr="00795389">
        <w:t xml:space="preserve">’s secure wireless network, be plugged into a network port inside </w:t>
      </w:r>
      <w:proofErr w:type="gramStart"/>
      <w:r w:rsidRPr="00795389">
        <w:t>an</w:t>
      </w:r>
      <w:proofErr w:type="gramEnd"/>
      <w:r w:rsidRPr="00795389">
        <w:t xml:space="preserve"> </w:t>
      </w:r>
      <w:r w:rsidR="009567A2" w:rsidRPr="009567A2">
        <w:t>Wacky Widget</w:t>
      </w:r>
      <w:r w:rsidR="009567A2">
        <w:t xml:space="preserve"> </w:t>
      </w:r>
      <w:r w:rsidRPr="00795389">
        <w:t>office, nor connect</w:t>
      </w:r>
      <w:r w:rsidR="007A3624">
        <w:t>ed</w:t>
      </w:r>
      <w:r w:rsidRPr="00795389">
        <w:t xml:space="preserve"> to a secure </w:t>
      </w:r>
      <w:r w:rsidR="009567A2" w:rsidRPr="009567A2">
        <w:t>Wacky Widget</w:t>
      </w:r>
      <w:r w:rsidR="009567A2">
        <w:t xml:space="preserve"> </w:t>
      </w:r>
      <w:r w:rsidRPr="00795389">
        <w:t>network without</w:t>
      </w:r>
      <w:bookmarkEnd w:id="143"/>
      <w:r w:rsidRPr="00795389">
        <w:t xml:space="preserve"> Internal IT</w:t>
      </w:r>
      <w:r>
        <w:t xml:space="preserve"> approval</w:t>
      </w:r>
      <w:r w:rsidRPr="00795389">
        <w:t>.</w:t>
      </w:r>
    </w:p>
    <w:p w14:paraId="4350BD9C" w14:textId="77777777" w:rsidR="00B56505" w:rsidRDefault="00B56505" w:rsidP="00795389"/>
    <w:p w14:paraId="0B86DDBF" w14:textId="77777777" w:rsidR="00B56505" w:rsidRPr="00795389" w:rsidRDefault="00B56505" w:rsidP="00795389">
      <w:r w:rsidRPr="00795389">
        <w:t xml:space="preserve">Personal devices may not connect to any </w:t>
      </w:r>
      <w:r w:rsidR="009567A2" w:rsidRPr="009567A2">
        <w:t>Wacky Widget</w:t>
      </w:r>
      <w:r w:rsidR="009567A2">
        <w:t xml:space="preserve"> </w:t>
      </w:r>
      <w:r w:rsidR="00EB7E63" w:rsidRPr="00795389">
        <w:t>equipment or</w:t>
      </w:r>
      <w:r w:rsidRPr="00795389">
        <w:t xml:space="preserve"> have any </w:t>
      </w:r>
      <w:r w:rsidR="009567A2" w:rsidRPr="009567A2">
        <w:t>Wacky Widget</w:t>
      </w:r>
      <w:r w:rsidRPr="00795389">
        <w:t xml:space="preserve"> equipment connect to it without </w:t>
      </w:r>
      <w:r>
        <w:t xml:space="preserve">Internal </w:t>
      </w:r>
      <w:r w:rsidRPr="00795389">
        <w:t>IT approval</w:t>
      </w:r>
      <w:r w:rsidR="00D660B3">
        <w:t>.</w:t>
      </w:r>
    </w:p>
    <w:p w14:paraId="4FF59438" w14:textId="77777777" w:rsidR="00B56505" w:rsidRDefault="00B56505" w:rsidP="008E7767">
      <w:pPr>
        <w:autoSpaceDE w:val="0"/>
        <w:autoSpaceDN w:val="0"/>
        <w:adjustRightInd w:val="0"/>
        <w:rPr>
          <w:rFonts w:ascii="TT45o00" w:hAnsi="TT45o00" w:cs="TT45o00"/>
          <w:lang w:eastAsia="en-GB"/>
        </w:rPr>
      </w:pPr>
    </w:p>
    <w:p w14:paraId="1B440C27" w14:textId="77777777" w:rsidR="00B56505" w:rsidRPr="00764035" w:rsidRDefault="00B56505" w:rsidP="008E7767">
      <w:pPr>
        <w:autoSpaceDE w:val="0"/>
        <w:autoSpaceDN w:val="0"/>
        <w:adjustRightInd w:val="0"/>
        <w:rPr>
          <w:rFonts w:cs="Arial"/>
          <w:lang w:eastAsia="en-GB"/>
        </w:rPr>
      </w:pPr>
      <w:r w:rsidRPr="00764035">
        <w:rPr>
          <w:rFonts w:cs="Arial"/>
          <w:lang w:eastAsia="en-GB"/>
        </w:rPr>
        <w:t>Personal devices c</w:t>
      </w:r>
      <w:r w:rsidR="00243E0C" w:rsidRPr="00764035">
        <w:rPr>
          <w:rFonts w:cs="Arial"/>
          <w:lang w:eastAsia="en-GB"/>
        </w:rPr>
        <w:t>annot be considered for use</w:t>
      </w:r>
      <w:r w:rsidRPr="00764035">
        <w:rPr>
          <w:rFonts w:cs="Arial"/>
          <w:lang w:eastAsia="en-GB"/>
        </w:rPr>
        <w:t xml:space="preserve"> unless</w:t>
      </w:r>
    </w:p>
    <w:p w14:paraId="1C92E58C" w14:textId="77777777" w:rsidR="00B56505" w:rsidRPr="00764035" w:rsidRDefault="00B56505" w:rsidP="00795389">
      <w:pPr>
        <w:numPr>
          <w:ilvl w:val="0"/>
          <w:numId w:val="25"/>
        </w:numPr>
        <w:autoSpaceDE w:val="0"/>
        <w:autoSpaceDN w:val="0"/>
        <w:adjustRightInd w:val="0"/>
        <w:rPr>
          <w:rFonts w:cs="Arial"/>
          <w:lang w:eastAsia="en-GB"/>
        </w:rPr>
      </w:pPr>
      <w:r w:rsidRPr="00764035">
        <w:rPr>
          <w:rFonts w:cs="Arial"/>
          <w:lang w:eastAsia="en-GB"/>
        </w:rPr>
        <w:t>There is a clear business purpose</w:t>
      </w:r>
    </w:p>
    <w:p w14:paraId="4A7CFA3C" w14:textId="77777777" w:rsidR="008E7767" w:rsidRPr="00764035" w:rsidRDefault="00B56505" w:rsidP="00795389">
      <w:pPr>
        <w:numPr>
          <w:ilvl w:val="0"/>
          <w:numId w:val="25"/>
        </w:numPr>
        <w:autoSpaceDE w:val="0"/>
        <w:autoSpaceDN w:val="0"/>
        <w:adjustRightInd w:val="0"/>
        <w:rPr>
          <w:rFonts w:cs="Arial"/>
          <w:lang w:eastAsia="en-GB"/>
        </w:rPr>
      </w:pPr>
      <w:r w:rsidRPr="00764035">
        <w:rPr>
          <w:rFonts w:cs="Arial"/>
          <w:lang w:eastAsia="en-GB"/>
        </w:rPr>
        <w:t>They ar</w:t>
      </w:r>
      <w:r w:rsidR="00795389" w:rsidRPr="00764035">
        <w:rPr>
          <w:rFonts w:cs="Arial"/>
          <w:lang w:eastAsia="en-GB"/>
        </w:rPr>
        <w:t xml:space="preserve">e </w:t>
      </w:r>
      <w:r w:rsidRPr="00764035">
        <w:rPr>
          <w:rFonts w:cs="Arial"/>
          <w:lang w:eastAsia="en-GB"/>
        </w:rPr>
        <w:t>fully patched</w:t>
      </w:r>
    </w:p>
    <w:p w14:paraId="3798A97D" w14:textId="77777777" w:rsidR="00B56505" w:rsidRPr="00764035" w:rsidRDefault="00795389" w:rsidP="00795389">
      <w:pPr>
        <w:numPr>
          <w:ilvl w:val="0"/>
          <w:numId w:val="25"/>
        </w:numPr>
        <w:autoSpaceDE w:val="0"/>
        <w:autoSpaceDN w:val="0"/>
        <w:adjustRightInd w:val="0"/>
        <w:rPr>
          <w:rFonts w:cs="Arial"/>
          <w:lang w:eastAsia="en-GB"/>
        </w:rPr>
      </w:pPr>
      <w:r w:rsidRPr="00764035">
        <w:rPr>
          <w:rFonts w:cs="Arial"/>
          <w:lang w:eastAsia="en-GB"/>
        </w:rPr>
        <w:t>C</w:t>
      </w:r>
      <w:r w:rsidR="00B56505" w:rsidRPr="00764035">
        <w:rPr>
          <w:rFonts w:cs="Arial"/>
          <w:lang w:eastAsia="en-GB"/>
        </w:rPr>
        <w:t>ontain endpoint protection</w:t>
      </w:r>
      <w:r w:rsidRPr="00764035">
        <w:rPr>
          <w:rFonts w:cs="Arial"/>
          <w:lang w:eastAsia="en-GB"/>
        </w:rPr>
        <w:t xml:space="preserve"> software</w:t>
      </w:r>
    </w:p>
    <w:p w14:paraId="76AAE424" w14:textId="77777777" w:rsidR="009A4DEF" w:rsidRPr="00764035" w:rsidRDefault="009A4DEF" w:rsidP="00795389">
      <w:pPr>
        <w:numPr>
          <w:ilvl w:val="0"/>
          <w:numId w:val="25"/>
        </w:numPr>
        <w:autoSpaceDE w:val="0"/>
        <w:autoSpaceDN w:val="0"/>
        <w:adjustRightInd w:val="0"/>
        <w:rPr>
          <w:rFonts w:cs="Arial"/>
          <w:lang w:eastAsia="en-GB"/>
        </w:rPr>
      </w:pPr>
      <w:r w:rsidRPr="00764035">
        <w:rPr>
          <w:rFonts w:cs="Arial"/>
          <w:lang w:eastAsia="en-GB"/>
        </w:rPr>
        <w:t>Internal IT approves it</w:t>
      </w:r>
    </w:p>
    <w:p w14:paraId="14FF4113" w14:textId="77777777" w:rsidR="008E7767" w:rsidRPr="00764035" w:rsidRDefault="008E7767" w:rsidP="008E7767">
      <w:pPr>
        <w:autoSpaceDE w:val="0"/>
        <w:autoSpaceDN w:val="0"/>
        <w:adjustRightInd w:val="0"/>
        <w:rPr>
          <w:rFonts w:cs="Arial"/>
          <w:lang w:eastAsia="en-GB"/>
        </w:rPr>
      </w:pPr>
    </w:p>
    <w:p w14:paraId="1F704375" w14:textId="77777777" w:rsidR="008E7767" w:rsidRPr="00764035" w:rsidRDefault="00795389" w:rsidP="008E7767">
      <w:pPr>
        <w:autoSpaceDE w:val="0"/>
        <w:autoSpaceDN w:val="0"/>
        <w:adjustRightInd w:val="0"/>
        <w:rPr>
          <w:rFonts w:cs="Arial"/>
          <w:lang w:eastAsia="en-GB"/>
        </w:rPr>
      </w:pPr>
      <w:r w:rsidRPr="00764035">
        <w:rPr>
          <w:rFonts w:cs="Arial"/>
          <w:lang w:eastAsia="en-GB"/>
        </w:rPr>
        <w:t>Personal devices may connect to a guest wireless network for internet use only.</w:t>
      </w:r>
    </w:p>
    <w:p w14:paraId="30D892E8" w14:textId="77777777" w:rsidR="008E7767" w:rsidRPr="00764035" w:rsidRDefault="008E7767" w:rsidP="008E7767">
      <w:pPr>
        <w:autoSpaceDE w:val="0"/>
        <w:autoSpaceDN w:val="0"/>
        <w:adjustRightInd w:val="0"/>
        <w:rPr>
          <w:rFonts w:cs="Arial"/>
          <w:lang w:eastAsia="en-GB"/>
        </w:rPr>
      </w:pPr>
    </w:p>
    <w:p w14:paraId="7F8898FB" w14:textId="77777777" w:rsidR="008E7767" w:rsidRPr="00764035" w:rsidRDefault="008E7767" w:rsidP="008E7767">
      <w:pPr>
        <w:autoSpaceDE w:val="0"/>
        <w:autoSpaceDN w:val="0"/>
        <w:adjustRightInd w:val="0"/>
        <w:rPr>
          <w:rFonts w:cs="Arial"/>
          <w:lang w:eastAsia="en-GB"/>
        </w:rPr>
      </w:pPr>
      <w:r w:rsidRPr="00764035">
        <w:rPr>
          <w:rFonts w:cs="Arial"/>
          <w:lang w:eastAsia="en-GB"/>
        </w:rPr>
        <w:t xml:space="preserve">When requesting BYOD </w:t>
      </w:r>
      <w:r w:rsidR="00795389" w:rsidRPr="00764035">
        <w:rPr>
          <w:rFonts w:cs="Arial"/>
          <w:lang w:eastAsia="en-GB"/>
        </w:rPr>
        <w:t>exception approval,</w:t>
      </w:r>
      <w:r w:rsidRPr="00764035">
        <w:rPr>
          <w:rFonts w:cs="Arial"/>
          <w:lang w:eastAsia="en-GB"/>
        </w:rPr>
        <w:t xml:space="preserve"> you must agree to the following:</w:t>
      </w:r>
    </w:p>
    <w:p w14:paraId="3661D90F" w14:textId="77777777" w:rsidR="008E7767" w:rsidRPr="00764035" w:rsidRDefault="008E7767" w:rsidP="008E7767">
      <w:pPr>
        <w:autoSpaceDE w:val="0"/>
        <w:autoSpaceDN w:val="0"/>
        <w:adjustRightInd w:val="0"/>
        <w:rPr>
          <w:rFonts w:cs="Arial"/>
          <w:lang w:eastAsia="en-GB"/>
        </w:rPr>
      </w:pPr>
    </w:p>
    <w:p w14:paraId="62D0E24C" w14:textId="77777777" w:rsidR="00B36595" w:rsidRPr="009B3A34" w:rsidRDefault="00B36595" w:rsidP="00B36595">
      <w:pPr>
        <w:numPr>
          <w:ilvl w:val="0"/>
          <w:numId w:val="17"/>
        </w:numPr>
        <w:rPr>
          <w:rFonts w:cs="Arial"/>
          <w:szCs w:val="22"/>
          <w:lang w:val="en-US"/>
        </w:rPr>
      </w:pPr>
      <w:r w:rsidRPr="009B3A34">
        <w:rPr>
          <w:rFonts w:cs="Arial"/>
          <w:szCs w:val="22"/>
        </w:rPr>
        <w:t>Company data may only be stored on the device in a designated area controlled by Internal IT using control software approved by Internal IT.</w:t>
      </w:r>
    </w:p>
    <w:p w14:paraId="02867340" w14:textId="77777777" w:rsidR="00B36595" w:rsidRPr="009B3A34" w:rsidRDefault="00B36595" w:rsidP="00B36595">
      <w:pPr>
        <w:numPr>
          <w:ilvl w:val="0"/>
          <w:numId w:val="17"/>
        </w:numPr>
        <w:rPr>
          <w:rFonts w:cs="Arial"/>
          <w:szCs w:val="22"/>
        </w:rPr>
      </w:pPr>
      <w:r w:rsidRPr="009B3A34">
        <w:rPr>
          <w:rFonts w:cs="Arial"/>
          <w:szCs w:val="22"/>
        </w:rPr>
        <w:t>Company data may not be stored outside of the designated area circumventing the control software.</w:t>
      </w:r>
    </w:p>
    <w:p w14:paraId="7B001877" w14:textId="77777777" w:rsidR="00B36595" w:rsidRPr="009B3A34" w:rsidRDefault="00B36595" w:rsidP="00B36595">
      <w:pPr>
        <w:numPr>
          <w:ilvl w:val="0"/>
          <w:numId w:val="17"/>
        </w:numPr>
        <w:rPr>
          <w:rFonts w:cs="Arial"/>
          <w:szCs w:val="22"/>
        </w:rPr>
      </w:pPr>
      <w:r w:rsidRPr="009B3A34">
        <w:rPr>
          <w:rFonts w:cs="Arial"/>
          <w:szCs w:val="22"/>
        </w:rPr>
        <w:t>You agree that control software and other software is installed on your device which will require storage, compute, network and potentially other resources to run.</w:t>
      </w:r>
    </w:p>
    <w:p w14:paraId="4DB7929B" w14:textId="77777777" w:rsidR="008E7767" w:rsidRPr="009B3A34" w:rsidRDefault="009567A2" w:rsidP="00B36595">
      <w:pPr>
        <w:numPr>
          <w:ilvl w:val="0"/>
          <w:numId w:val="17"/>
        </w:numPr>
        <w:rPr>
          <w:rFonts w:cs="Arial"/>
          <w:szCs w:val="22"/>
        </w:rPr>
      </w:pPr>
      <w:r w:rsidRPr="009567A2">
        <w:rPr>
          <w:rFonts w:cs="Arial"/>
          <w:szCs w:val="22"/>
        </w:rPr>
        <w:t>Wacky Widget</w:t>
      </w:r>
      <w:r w:rsidR="00B36595" w:rsidRPr="009B3A34">
        <w:rPr>
          <w:rFonts w:cs="Arial"/>
          <w:szCs w:val="22"/>
        </w:rPr>
        <w:t xml:space="preserve"> reserves the right to delete any company or personal data from the designated area, at any time.  If the phone is believed to be lost or stolen, </w:t>
      </w:r>
      <w:r w:rsidRPr="009567A2">
        <w:rPr>
          <w:rFonts w:cs="Arial"/>
          <w:szCs w:val="22"/>
        </w:rPr>
        <w:t>Wacky Widget</w:t>
      </w:r>
      <w:r w:rsidRPr="009B3A34">
        <w:rPr>
          <w:rFonts w:cs="Arial"/>
          <w:szCs w:val="22"/>
        </w:rPr>
        <w:t xml:space="preserve"> </w:t>
      </w:r>
      <w:r w:rsidR="00B36595" w:rsidRPr="009B3A34">
        <w:rPr>
          <w:rFonts w:cs="Arial"/>
          <w:szCs w:val="22"/>
        </w:rPr>
        <w:t>will initiate a remote wipe of the designated area and related software. Users must not disable or interfere with these controls. Personal data outside of the designated area should not be affected by this.</w:t>
      </w:r>
    </w:p>
    <w:p w14:paraId="16801B27" w14:textId="77777777" w:rsidR="008E7767" w:rsidRPr="00764035" w:rsidRDefault="008E7767" w:rsidP="008E7767">
      <w:pPr>
        <w:numPr>
          <w:ilvl w:val="0"/>
          <w:numId w:val="17"/>
        </w:numPr>
        <w:autoSpaceDE w:val="0"/>
        <w:autoSpaceDN w:val="0"/>
        <w:adjustRightInd w:val="0"/>
        <w:rPr>
          <w:rFonts w:cs="Arial"/>
          <w:lang w:eastAsia="en-GB"/>
        </w:rPr>
      </w:pPr>
      <w:r w:rsidRPr="00764035">
        <w:rPr>
          <w:rFonts w:cs="Arial"/>
          <w:lang w:eastAsia="en-GB"/>
        </w:rPr>
        <w:t>You agree to abide by the requirements of all relevant Company policies.</w:t>
      </w:r>
    </w:p>
    <w:p w14:paraId="4B9E6EA6" w14:textId="77777777" w:rsidR="008E7767" w:rsidRPr="00764035" w:rsidRDefault="008E7767" w:rsidP="008E7767">
      <w:pPr>
        <w:numPr>
          <w:ilvl w:val="0"/>
          <w:numId w:val="17"/>
        </w:numPr>
        <w:autoSpaceDE w:val="0"/>
        <w:autoSpaceDN w:val="0"/>
        <w:adjustRightInd w:val="0"/>
        <w:rPr>
          <w:rFonts w:cs="Arial"/>
          <w:lang w:eastAsia="en-GB"/>
        </w:rPr>
      </w:pPr>
      <w:r w:rsidRPr="00764035">
        <w:rPr>
          <w:rFonts w:cs="Arial"/>
          <w:lang w:eastAsia="en-GB"/>
        </w:rPr>
        <w:t>You agree to be responsible for all call charges, data charges and other costs related to usage or ownership of your own phone for whatever purpose those charges are incurred.</w:t>
      </w:r>
    </w:p>
    <w:p w14:paraId="1807BB16" w14:textId="77777777" w:rsidR="008E7767" w:rsidRPr="00764035" w:rsidRDefault="008E7767" w:rsidP="008E7767">
      <w:pPr>
        <w:numPr>
          <w:ilvl w:val="0"/>
          <w:numId w:val="17"/>
        </w:numPr>
        <w:autoSpaceDE w:val="0"/>
        <w:autoSpaceDN w:val="0"/>
        <w:adjustRightInd w:val="0"/>
        <w:rPr>
          <w:rFonts w:cs="Arial"/>
          <w:lang w:eastAsia="en-GB"/>
        </w:rPr>
      </w:pPr>
      <w:r w:rsidRPr="00764035">
        <w:rPr>
          <w:rFonts w:cs="Arial"/>
          <w:lang w:eastAsia="en-GB"/>
        </w:rPr>
        <w:t xml:space="preserve">You agree that the company will not be liable for any personal data loss or device damage that may be directly or indirectly a consequence of </w:t>
      </w:r>
      <w:r w:rsidR="00F2157B" w:rsidRPr="00764035">
        <w:rPr>
          <w:rFonts w:cs="Arial"/>
          <w:lang w:eastAsia="en-GB"/>
        </w:rPr>
        <w:t>your participation in the BYOD program</w:t>
      </w:r>
      <w:r w:rsidRPr="00764035">
        <w:rPr>
          <w:rFonts w:cs="Arial"/>
          <w:lang w:eastAsia="en-GB"/>
        </w:rPr>
        <w:t>.</w:t>
      </w:r>
    </w:p>
    <w:p w14:paraId="7BA0FA3A" w14:textId="77777777" w:rsidR="008E7767" w:rsidRPr="00764035" w:rsidRDefault="008E7767" w:rsidP="008E7767">
      <w:pPr>
        <w:autoSpaceDE w:val="0"/>
        <w:autoSpaceDN w:val="0"/>
        <w:adjustRightInd w:val="0"/>
        <w:rPr>
          <w:rFonts w:cs="Arial"/>
          <w:lang w:eastAsia="en-GB"/>
        </w:rPr>
      </w:pPr>
    </w:p>
    <w:p w14:paraId="69AC8EF6" w14:textId="77777777" w:rsidR="008E7767" w:rsidRPr="00764035" w:rsidRDefault="008E7767" w:rsidP="008E7767">
      <w:pPr>
        <w:autoSpaceDE w:val="0"/>
        <w:autoSpaceDN w:val="0"/>
        <w:adjustRightInd w:val="0"/>
        <w:rPr>
          <w:rFonts w:cs="Arial"/>
          <w:lang w:eastAsia="en-GB"/>
        </w:rPr>
      </w:pPr>
      <w:r w:rsidRPr="00764035">
        <w:rPr>
          <w:rFonts w:cs="Arial"/>
          <w:lang w:eastAsia="en-GB"/>
        </w:rPr>
        <w:t>Any attempts to connect your own device to the company’s systems without the proper approval is a disciplinary offence.</w:t>
      </w:r>
    </w:p>
    <w:p w14:paraId="1BF55201" w14:textId="77777777" w:rsidR="003E760D" w:rsidRPr="003E760D" w:rsidRDefault="003E760D" w:rsidP="003E760D">
      <w:pPr>
        <w:autoSpaceDE w:val="0"/>
        <w:autoSpaceDN w:val="0"/>
        <w:adjustRightInd w:val="0"/>
        <w:rPr>
          <w:rFonts w:ascii="TT45o00" w:hAnsi="TT45o00" w:cs="TT45o00"/>
          <w:lang w:eastAsia="en-GB"/>
        </w:rPr>
      </w:pPr>
    </w:p>
    <w:p w14:paraId="2D57B3A6" w14:textId="77777777" w:rsidR="003E760D" w:rsidRDefault="003E760D" w:rsidP="00764DD7">
      <w:pPr>
        <w:rPr>
          <w:rFonts w:cs="Arial"/>
          <w:b/>
        </w:rPr>
      </w:pPr>
    </w:p>
    <w:p w14:paraId="1893C57E" w14:textId="77777777" w:rsidR="003E760D" w:rsidRDefault="003E760D" w:rsidP="00764DD7">
      <w:pPr>
        <w:rPr>
          <w:rFonts w:cs="Arial"/>
          <w:b/>
        </w:rPr>
      </w:pPr>
      <w:r>
        <w:rPr>
          <w:rFonts w:cs="Arial"/>
          <w:b/>
        </w:rPr>
        <w:br w:type="page"/>
      </w:r>
    </w:p>
    <w:p w14:paraId="780C329C" w14:textId="77777777" w:rsidR="00342D56" w:rsidRPr="00342D56" w:rsidRDefault="00342D56" w:rsidP="00342D56">
      <w:pPr>
        <w:pStyle w:val="Heading1"/>
      </w:pPr>
      <w:bookmarkStart w:id="144" w:name="_Toc413399537"/>
      <w:bookmarkStart w:id="145" w:name="_Toc523305813"/>
      <w:r w:rsidRPr="00342D56">
        <w:lastRenderedPageBreak/>
        <w:t>Document Control and Approval</w:t>
      </w:r>
      <w:bookmarkEnd w:id="144"/>
      <w:bookmarkEnd w:id="145"/>
    </w:p>
    <w:p w14:paraId="06FE8196" w14:textId="77777777" w:rsidR="00342D56" w:rsidRPr="00E4019F" w:rsidRDefault="00342D56" w:rsidP="00342D56">
      <w:pPr>
        <w:rPr>
          <w:rFonts w:cs="Arial"/>
          <w:sz w:val="22"/>
        </w:rPr>
      </w:pPr>
    </w:p>
    <w:p w14:paraId="6CBE1528" w14:textId="77777777" w:rsidR="009567A2" w:rsidRPr="00FE098C" w:rsidRDefault="009567A2" w:rsidP="009567A2">
      <w:pPr>
        <w:rPr>
          <w:rFonts w:cs="Arial"/>
        </w:rPr>
      </w:pPr>
      <w:r w:rsidRPr="00FE098C">
        <w:rPr>
          <w:rFonts w:cs="Arial"/>
        </w:rPr>
        <w:t xml:space="preserve">The </w:t>
      </w:r>
      <w:r>
        <w:rPr>
          <w:rFonts w:cs="Arial"/>
        </w:rPr>
        <w:t>Chief Information Security Officer</w:t>
      </w:r>
      <w:r w:rsidRPr="00FE098C">
        <w:rPr>
          <w:rFonts w:cs="Arial"/>
        </w:rPr>
        <w:t xml:space="preserve"> is the owner of this document and is responsible for ensuring that this procedure is reviewed in line with the review requirements of the ISMS. </w:t>
      </w:r>
    </w:p>
    <w:p w14:paraId="533E8C2D" w14:textId="77777777" w:rsidR="009567A2" w:rsidRPr="00FE098C" w:rsidRDefault="009567A2" w:rsidP="009567A2">
      <w:pPr>
        <w:ind w:hanging="720"/>
        <w:rPr>
          <w:rFonts w:cs="Arial"/>
        </w:rPr>
      </w:pPr>
    </w:p>
    <w:p w14:paraId="219482E0" w14:textId="77777777" w:rsidR="009567A2" w:rsidRPr="00FE098C" w:rsidRDefault="009567A2" w:rsidP="009567A2">
      <w:pPr>
        <w:rPr>
          <w:rFonts w:cs="Arial"/>
        </w:rPr>
      </w:pPr>
      <w:r w:rsidRPr="00FE098C">
        <w:rPr>
          <w:rFonts w:cs="Arial"/>
        </w:rPr>
        <w:t>A current version of this document is available to all members of staff and is the published version.</w:t>
      </w:r>
    </w:p>
    <w:p w14:paraId="596D8DC3" w14:textId="77777777" w:rsidR="009567A2" w:rsidRDefault="009567A2" w:rsidP="009567A2">
      <w:pPr>
        <w:rPr>
          <w:rFonts w:cs="Arial"/>
        </w:rPr>
      </w:pPr>
    </w:p>
    <w:p w14:paraId="5AE44921" w14:textId="77777777" w:rsidR="009567A2" w:rsidRPr="00342D56" w:rsidRDefault="009567A2" w:rsidP="009567A2">
      <w:pPr>
        <w:rPr>
          <w:rFonts w:cs="Arial"/>
        </w:rPr>
      </w:pPr>
    </w:p>
    <w:p w14:paraId="02D66849" w14:textId="77777777" w:rsidR="009567A2" w:rsidRPr="00342D56" w:rsidRDefault="009567A2" w:rsidP="009567A2">
      <w:pPr>
        <w:rPr>
          <w:rFonts w:cs="Arial"/>
        </w:rPr>
      </w:pPr>
      <w:r w:rsidRPr="00342D56">
        <w:rPr>
          <w:rFonts w:cs="Arial"/>
        </w:rPr>
        <w:t>Signature:</w:t>
      </w:r>
      <w:r w:rsidRPr="00342D56">
        <w:rPr>
          <w:rFonts w:cs="Arial"/>
        </w:rPr>
        <w:tab/>
      </w:r>
      <w:r>
        <w:rPr>
          <w:rFonts w:ascii="Brush Script MT" w:hAnsi="Brush Script MT" w:cs="Arial"/>
          <w:sz w:val="24"/>
        </w:rPr>
        <w:t>Executive Manager Signature</w:t>
      </w:r>
      <w:r w:rsidRPr="00342D56">
        <w:rPr>
          <w:rFonts w:cs="Arial"/>
        </w:rPr>
        <w:tab/>
      </w:r>
      <w:r w:rsidRPr="00342D56">
        <w:rPr>
          <w:rFonts w:cs="Arial"/>
        </w:rPr>
        <w:tab/>
      </w:r>
      <w:r w:rsidRPr="00342D56">
        <w:rPr>
          <w:rFonts w:cs="Arial"/>
        </w:rPr>
        <w:tab/>
      </w:r>
      <w:r w:rsidRPr="00342D56">
        <w:rPr>
          <w:rFonts w:cs="Arial"/>
        </w:rPr>
        <w:tab/>
        <w:t xml:space="preserve">Date: </w:t>
      </w:r>
      <w:r>
        <w:rPr>
          <w:rFonts w:cs="Arial"/>
        </w:rPr>
        <w:t>01.01.2019</w:t>
      </w:r>
    </w:p>
    <w:p w14:paraId="766B5E35" w14:textId="77777777" w:rsidR="009567A2" w:rsidRPr="002011C7" w:rsidRDefault="009567A2" w:rsidP="009567A2">
      <w:pPr>
        <w:rPr>
          <w:rFonts w:cs="Arial"/>
        </w:rPr>
      </w:pPr>
    </w:p>
    <w:p w14:paraId="1009FF1C" w14:textId="77777777" w:rsidR="009567A2" w:rsidRPr="00342D56" w:rsidRDefault="009567A2" w:rsidP="009567A2">
      <w:pPr>
        <w:rPr>
          <w:rFonts w:cs="Arial"/>
        </w:rPr>
      </w:pPr>
    </w:p>
    <w:p w14:paraId="6A8C9648" w14:textId="77777777" w:rsidR="009567A2" w:rsidRPr="00342D56" w:rsidRDefault="009567A2" w:rsidP="009567A2">
      <w:pPr>
        <w:pStyle w:val="Heading2"/>
      </w:pPr>
      <w:bookmarkStart w:id="146" w:name="_Toc412794034"/>
      <w:bookmarkStart w:id="147" w:name="_Toc535885337"/>
      <w:r w:rsidRPr="00342D56">
        <w:t>Distribution</w:t>
      </w:r>
      <w:bookmarkEnd w:id="146"/>
      <w:bookmarkEnd w:id="147"/>
    </w:p>
    <w:p w14:paraId="2E6E4271" w14:textId="77777777" w:rsidR="009567A2" w:rsidRPr="00E4019F" w:rsidRDefault="009567A2" w:rsidP="009567A2">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9567A2" w:rsidRPr="00E4019F" w14:paraId="5623C561" w14:textId="77777777" w:rsidTr="00D82C50">
        <w:tc>
          <w:tcPr>
            <w:tcW w:w="2970" w:type="dxa"/>
            <w:shd w:val="pct20" w:color="auto" w:fill="auto"/>
          </w:tcPr>
          <w:p w14:paraId="56F7AD4F" w14:textId="77777777" w:rsidR="009567A2" w:rsidRPr="00E4019F" w:rsidRDefault="009567A2" w:rsidP="00D82C50">
            <w:pPr>
              <w:rPr>
                <w:rFonts w:cs="Arial"/>
                <w:b/>
              </w:rPr>
            </w:pPr>
            <w:r w:rsidRPr="00E4019F">
              <w:rPr>
                <w:rFonts w:cs="Arial"/>
                <w:b/>
              </w:rPr>
              <w:t>Name</w:t>
            </w:r>
          </w:p>
        </w:tc>
        <w:tc>
          <w:tcPr>
            <w:tcW w:w="6120" w:type="dxa"/>
            <w:shd w:val="pct20" w:color="auto" w:fill="auto"/>
          </w:tcPr>
          <w:p w14:paraId="76C09BBE" w14:textId="77777777" w:rsidR="009567A2" w:rsidRPr="00E4019F" w:rsidRDefault="009567A2" w:rsidP="00D82C50">
            <w:pPr>
              <w:rPr>
                <w:rFonts w:cs="Arial"/>
                <w:b/>
              </w:rPr>
            </w:pPr>
            <w:r w:rsidRPr="00E4019F">
              <w:rPr>
                <w:rFonts w:cs="Arial"/>
                <w:b/>
              </w:rPr>
              <w:t>Role</w:t>
            </w:r>
          </w:p>
        </w:tc>
      </w:tr>
      <w:tr w:rsidR="009567A2" w:rsidRPr="00E4019F" w14:paraId="7C65D39F" w14:textId="77777777" w:rsidTr="00D82C50">
        <w:tc>
          <w:tcPr>
            <w:tcW w:w="2970" w:type="dxa"/>
          </w:tcPr>
          <w:p w14:paraId="3557EFBC" w14:textId="77777777" w:rsidR="009567A2" w:rsidRPr="00E4019F" w:rsidRDefault="009567A2" w:rsidP="00D82C50">
            <w:pPr>
              <w:spacing w:before="120"/>
              <w:rPr>
                <w:rFonts w:cs="Arial"/>
                <w:i/>
              </w:rPr>
            </w:pPr>
            <w:r>
              <w:rPr>
                <w:rFonts w:cs="Arial"/>
                <w:i/>
              </w:rPr>
              <w:t>Intranet</w:t>
            </w:r>
          </w:p>
          <w:p w14:paraId="0994BC71" w14:textId="77777777" w:rsidR="009567A2" w:rsidRPr="00E4019F" w:rsidRDefault="009567A2" w:rsidP="00D82C50">
            <w:pPr>
              <w:spacing w:before="120"/>
              <w:rPr>
                <w:rFonts w:cs="Arial"/>
                <w:i/>
              </w:rPr>
            </w:pPr>
          </w:p>
        </w:tc>
        <w:tc>
          <w:tcPr>
            <w:tcW w:w="6120" w:type="dxa"/>
          </w:tcPr>
          <w:p w14:paraId="2A0DF6EC" w14:textId="77777777" w:rsidR="009567A2" w:rsidRPr="00E4019F" w:rsidRDefault="009567A2" w:rsidP="00D82C50">
            <w:pPr>
              <w:spacing w:before="120"/>
              <w:rPr>
                <w:rFonts w:cs="Arial"/>
                <w:i/>
              </w:rPr>
            </w:pPr>
            <w:r>
              <w:rPr>
                <w:rFonts w:cs="Arial"/>
                <w:i/>
              </w:rPr>
              <w:t>Distribution to all staff</w:t>
            </w:r>
          </w:p>
          <w:p w14:paraId="74C6743A" w14:textId="77777777" w:rsidR="009567A2" w:rsidRPr="00E4019F" w:rsidRDefault="009567A2" w:rsidP="00D82C50">
            <w:pPr>
              <w:spacing w:before="120"/>
              <w:rPr>
                <w:rFonts w:cs="Arial"/>
                <w:i/>
              </w:rPr>
            </w:pPr>
          </w:p>
        </w:tc>
      </w:tr>
    </w:tbl>
    <w:p w14:paraId="69747305" w14:textId="77777777" w:rsidR="009567A2" w:rsidRPr="00E4019F" w:rsidRDefault="009567A2" w:rsidP="009567A2">
      <w:pPr>
        <w:pStyle w:val="Heading2"/>
        <w:numPr>
          <w:ilvl w:val="0"/>
          <w:numId w:val="0"/>
        </w:numPr>
        <w:rPr>
          <w:rFonts w:cs="Arial"/>
          <w:i/>
        </w:rPr>
      </w:pPr>
    </w:p>
    <w:p w14:paraId="336D7530" w14:textId="77777777" w:rsidR="009567A2" w:rsidRPr="0034051C" w:rsidRDefault="009567A2" w:rsidP="009567A2">
      <w:pPr>
        <w:pStyle w:val="Heading2"/>
      </w:pPr>
      <w:bookmarkStart w:id="148" w:name="_Toc412794035"/>
      <w:bookmarkStart w:id="149" w:name="_Toc535885338"/>
      <w:r w:rsidRPr="0034051C">
        <w:t>Version Information</w:t>
      </w:r>
      <w:bookmarkEnd w:id="148"/>
      <w:bookmarkEnd w:id="149"/>
    </w:p>
    <w:p w14:paraId="09357B45" w14:textId="77777777" w:rsidR="009567A2" w:rsidRPr="00E4019F" w:rsidRDefault="009567A2" w:rsidP="009567A2">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9567A2" w:rsidRPr="00E4019F" w14:paraId="6387A2F9" w14:textId="77777777" w:rsidTr="00D82C50">
        <w:trPr>
          <w:cantSplit/>
        </w:trPr>
        <w:tc>
          <w:tcPr>
            <w:tcW w:w="993" w:type="dxa"/>
            <w:shd w:val="pct20" w:color="auto" w:fill="auto"/>
          </w:tcPr>
          <w:p w14:paraId="63C6CED2" w14:textId="77777777" w:rsidR="009567A2" w:rsidRPr="00E4019F" w:rsidRDefault="009567A2" w:rsidP="00D82C50">
            <w:pPr>
              <w:rPr>
                <w:rFonts w:cs="Arial"/>
              </w:rPr>
            </w:pPr>
            <w:r w:rsidRPr="00E4019F">
              <w:rPr>
                <w:rFonts w:cs="Arial"/>
                <w:b/>
              </w:rPr>
              <w:t>Version</w:t>
            </w:r>
          </w:p>
        </w:tc>
        <w:tc>
          <w:tcPr>
            <w:tcW w:w="1275" w:type="dxa"/>
            <w:shd w:val="pct20" w:color="auto" w:fill="auto"/>
          </w:tcPr>
          <w:p w14:paraId="5CF93670" w14:textId="77777777" w:rsidR="009567A2" w:rsidRPr="00E4019F" w:rsidRDefault="009567A2" w:rsidP="00D82C50">
            <w:pPr>
              <w:rPr>
                <w:rFonts w:cs="Arial"/>
              </w:rPr>
            </w:pPr>
            <w:r w:rsidRPr="00E4019F">
              <w:rPr>
                <w:rFonts w:cs="Arial"/>
                <w:b/>
              </w:rPr>
              <w:t>Date</w:t>
            </w:r>
          </w:p>
        </w:tc>
        <w:tc>
          <w:tcPr>
            <w:tcW w:w="1985" w:type="dxa"/>
            <w:shd w:val="pct20" w:color="auto" w:fill="auto"/>
          </w:tcPr>
          <w:p w14:paraId="5FAA52F5" w14:textId="77777777" w:rsidR="009567A2" w:rsidRPr="00E4019F" w:rsidRDefault="009567A2" w:rsidP="00D82C50">
            <w:pPr>
              <w:rPr>
                <w:rFonts w:cs="Arial"/>
              </w:rPr>
            </w:pPr>
            <w:r w:rsidRPr="00E4019F">
              <w:rPr>
                <w:rFonts w:cs="Arial"/>
                <w:b/>
              </w:rPr>
              <w:t>Author(s)</w:t>
            </w:r>
          </w:p>
        </w:tc>
        <w:tc>
          <w:tcPr>
            <w:tcW w:w="4819" w:type="dxa"/>
            <w:shd w:val="pct20" w:color="auto" w:fill="auto"/>
          </w:tcPr>
          <w:p w14:paraId="243D6CE7" w14:textId="77777777" w:rsidR="009567A2" w:rsidRPr="00E4019F" w:rsidRDefault="009567A2" w:rsidP="00D82C50">
            <w:pPr>
              <w:rPr>
                <w:rFonts w:cs="Arial"/>
              </w:rPr>
            </w:pPr>
            <w:r w:rsidRPr="00E4019F">
              <w:rPr>
                <w:rFonts w:cs="Arial"/>
                <w:b/>
              </w:rPr>
              <w:t>Details</w:t>
            </w:r>
          </w:p>
        </w:tc>
      </w:tr>
      <w:tr w:rsidR="009567A2" w:rsidRPr="00E4019F" w14:paraId="40614C90" w14:textId="77777777" w:rsidTr="00D82C50">
        <w:trPr>
          <w:cantSplit/>
        </w:trPr>
        <w:tc>
          <w:tcPr>
            <w:tcW w:w="993" w:type="dxa"/>
          </w:tcPr>
          <w:p w14:paraId="6584081E" w14:textId="77777777" w:rsidR="009567A2" w:rsidRPr="00E4019F" w:rsidRDefault="009567A2" w:rsidP="00D82C50">
            <w:pPr>
              <w:rPr>
                <w:rFonts w:cs="Arial"/>
              </w:rPr>
            </w:pPr>
            <w:r w:rsidRPr="00E4019F">
              <w:rPr>
                <w:rFonts w:cs="Arial"/>
              </w:rPr>
              <w:t>0.</w:t>
            </w:r>
            <w:r>
              <w:rPr>
                <w:rFonts w:cs="Arial"/>
              </w:rPr>
              <w:t>1</w:t>
            </w:r>
          </w:p>
        </w:tc>
        <w:tc>
          <w:tcPr>
            <w:tcW w:w="1275" w:type="dxa"/>
          </w:tcPr>
          <w:p w14:paraId="153842B0" w14:textId="77777777" w:rsidR="009567A2" w:rsidRPr="00E4019F" w:rsidRDefault="009567A2" w:rsidP="00D82C50">
            <w:pPr>
              <w:rPr>
                <w:rFonts w:cs="Arial"/>
              </w:rPr>
            </w:pPr>
            <w:r>
              <w:rPr>
                <w:rFonts w:cs="Arial"/>
              </w:rPr>
              <w:t>11/28</w:t>
            </w:r>
            <w:r w:rsidRPr="00E4019F">
              <w:rPr>
                <w:rFonts w:cs="Arial"/>
              </w:rPr>
              <w:t>/1</w:t>
            </w:r>
            <w:r>
              <w:rPr>
                <w:rFonts w:cs="Arial"/>
              </w:rPr>
              <w:t>8</w:t>
            </w:r>
          </w:p>
        </w:tc>
        <w:tc>
          <w:tcPr>
            <w:tcW w:w="1985" w:type="dxa"/>
          </w:tcPr>
          <w:p w14:paraId="2A6320F9" w14:textId="77777777" w:rsidR="009567A2" w:rsidRPr="00E4019F" w:rsidRDefault="009567A2" w:rsidP="00D82C50">
            <w:pPr>
              <w:rPr>
                <w:rFonts w:cs="Arial"/>
              </w:rPr>
            </w:pPr>
            <w:proofErr w:type="spellStart"/>
            <w:r>
              <w:rPr>
                <w:rFonts w:cs="Arial"/>
              </w:rPr>
              <w:t>M.Woolard</w:t>
            </w:r>
            <w:proofErr w:type="spellEnd"/>
            <w:r w:rsidRPr="00E4019F">
              <w:rPr>
                <w:rFonts w:cs="Arial"/>
              </w:rPr>
              <w:t xml:space="preserve"> </w:t>
            </w:r>
          </w:p>
        </w:tc>
        <w:tc>
          <w:tcPr>
            <w:tcW w:w="4819" w:type="dxa"/>
          </w:tcPr>
          <w:p w14:paraId="37F4AB6D" w14:textId="77777777" w:rsidR="009567A2" w:rsidRPr="00E4019F" w:rsidRDefault="009567A2" w:rsidP="00D82C50">
            <w:pPr>
              <w:rPr>
                <w:rFonts w:cs="Arial"/>
              </w:rPr>
            </w:pPr>
            <w:r w:rsidRPr="00E4019F">
              <w:rPr>
                <w:rFonts w:cs="Arial"/>
              </w:rPr>
              <w:t>First draft</w:t>
            </w:r>
          </w:p>
        </w:tc>
      </w:tr>
      <w:tr w:rsidR="009567A2" w:rsidRPr="00E4019F" w14:paraId="1B2F4A09" w14:textId="77777777" w:rsidTr="00D82C50">
        <w:trPr>
          <w:cantSplit/>
        </w:trPr>
        <w:tc>
          <w:tcPr>
            <w:tcW w:w="993" w:type="dxa"/>
          </w:tcPr>
          <w:p w14:paraId="6FC31397" w14:textId="77777777" w:rsidR="009567A2" w:rsidRPr="00E4019F" w:rsidRDefault="009567A2" w:rsidP="00D82C50">
            <w:pPr>
              <w:rPr>
                <w:rFonts w:cs="Arial"/>
              </w:rPr>
            </w:pPr>
            <w:r>
              <w:rPr>
                <w:rFonts w:cs="Arial"/>
              </w:rPr>
              <w:t>0.2</w:t>
            </w:r>
          </w:p>
        </w:tc>
        <w:tc>
          <w:tcPr>
            <w:tcW w:w="1275" w:type="dxa"/>
          </w:tcPr>
          <w:p w14:paraId="29D37B8C" w14:textId="77777777" w:rsidR="009567A2" w:rsidRDefault="009567A2" w:rsidP="00D82C50">
            <w:pPr>
              <w:rPr>
                <w:rFonts w:cs="Arial"/>
              </w:rPr>
            </w:pPr>
            <w:r>
              <w:rPr>
                <w:rFonts w:cs="Arial"/>
              </w:rPr>
              <w:t>12/07/18</w:t>
            </w:r>
          </w:p>
        </w:tc>
        <w:tc>
          <w:tcPr>
            <w:tcW w:w="1985" w:type="dxa"/>
          </w:tcPr>
          <w:p w14:paraId="31376EB8" w14:textId="77777777" w:rsidR="009567A2" w:rsidRPr="00E4019F" w:rsidRDefault="009567A2" w:rsidP="00D82C50">
            <w:pPr>
              <w:rPr>
                <w:rFonts w:cs="Arial"/>
              </w:rPr>
            </w:pPr>
            <w:proofErr w:type="spellStart"/>
            <w:r>
              <w:rPr>
                <w:rFonts w:cs="Arial"/>
              </w:rPr>
              <w:t>M.Woolard</w:t>
            </w:r>
            <w:proofErr w:type="spellEnd"/>
          </w:p>
        </w:tc>
        <w:tc>
          <w:tcPr>
            <w:tcW w:w="4819" w:type="dxa"/>
          </w:tcPr>
          <w:p w14:paraId="369F5FE9" w14:textId="77777777" w:rsidR="009567A2" w:rsidRPr="00E4019F" w:rsidRDefault="009567A2" w:rsidP="00D82C50">
            <w:pPr>
              <w:rPr>
                <w:rFonts w:cs="Arial"/>
              </w:rPr>
            </w:pPr>
            <w:r>
              <w:rPr>
                <w:rFonts w:cs="Arial"/>
              </w:rPr>
              <w:t>Second draft</w:t>
            </w:r>
          </w:p>
        </w:tc>
      </w:tr>
      <w:tr w:rsidR="009567A2" w:rsidRPr="00E4019F" w14:paraId="72A4FCDD" w14:textId="77777777" w:rsidTr="00D82C50">
        <w:trPr>
          <w:cantSplit/>
        </w:trPr>
        <w:tc>
          <w:tcPr>
            <w:tcW w:w="993" w:type="dxa"/>
          </w:tcPr>
          <w:p w14:paraId="0037ED53" w14:textId="77777777" w:rsidR="009567A2" w:rsidRDefault="009567A2" w:rsidP="00D82C50">
            <w:pPr>
              <w:rPr>
                <w:rFonts w:cs="Arial"/>
              </w:rPr>
            </w:pPr>
            <w:r>
              <w:rPr>
                <w:rFonts w:cs="Arial"/>
              </w:rPr>
              <w:t>1.0</w:t>
            </w:r>
          </w:p>
        </w:tc>
        <w:tc>
          <w:tcPr>
            <w:tcW w:w="1275" w:type="dxa"/>
          </w:tcPr>
          <w:p w14:paraId="7C984983" w14:textId="77777777" w:rsidR="009567A2" w:rsidRDefault="009567A2" w:rsidP="00D82C50">
            <w:pPr>
              <w:rPr>
                <w:rFonts w:cs="Arial"/>
              </w:rPr>
            </w:pPr>
            <w:r>
              <w:rPr>
                <w:rFonts w:cs="Arial"/>
              </w:rPr>
              <w:t>01/01/19</w:t>
            </w:r>
          </w:p>
        </w:tc>
        <w:tc>
          <w:tcPr>
            <w:tcW w:w="1985" w:type="dxa"/>
          </w:tcPr>
          <w:p w14:paraId="794927EA" w14:textId="77777777" w:rsidR="009567A2" w:rsidRDefault="009567A2" w:rsidP="00D82C50">
            <w:pPr>
              <w:rPr>
                <w:rFonts w:cs="Arial"/>
              </w:rPr>
            </w:pPr>
            <w:proofErr w:type="spellStart"/>
            <w:r>
              <w:rPr>
                <w:rFonts w:cs="Arial"/>
              </w:rPr>
              <w:t>M.Woolard</w:t>
            </w:r>
            <w:proofErr w:type="spellEnd"/>
          </w:p>
        </w:tc>
        <w:tc>
          <w:tcPr>
            <w:tcW w:w="4819" w:type="dxa"/>
          </w:tcPr>
          <w:p w14:paraId="068D37DE" w14:textId="77777777" w:rsidR="009567A2" w:rsidRDefault="009567A2" w:rsidP="00D82C50">
            <w:pPr>
              <w:rPr>
                <w:rFonts w:cs="Arial"/>
              </w:rPr>
            </w:pPr>
            <w:r>
              <w:rPr>
                <w:rFonts w:cs="Arial"/>
              </w:rPr>
              <w:t>First published</w:t>
            </w:r>
          </w:p>
        </w:tc>
      </w:tr>
      <w:tr w:rsidR="009567A2" w:rsidRPr="00E4019F" w14:paraId="464A8378" w14:textId="77777777" w:rsidTr="00D82C50">
        <w:trPr>
          <w:cantSplit/>
        </w:trPr>
        <w:tc>
          <w:tcPr>
            <w:tcW w:w="993" w:type="dxa"/>
          </w:tcPr>
          <w:p w14:paraId="3E85937C" w14:textId="77777777" w:rsidR="009567A2" w:rsidRDefault="009567A2" w:rsidP="00D82C50">
            <w:pPr>
              <w:rPr>
                <w:rFonts w:cs="Arial"/>
              </w:rPr>
            </w:pPr>
          </w:p>
        </w:tc>
        <w:tc>
          <w:tcPr>
            <w:tcW w:w="1275" w:type="dxa"/>
          </w:tcPr>
          <w:p w14:paraId="2577D6C9" w14:textId="77777777" w:rsidR="009567A2" w:rsidRDefault="009567A2" w:rsidP="00D82C50">
            <w:pPr>
              <w:rPr>
                <w:rFonts w:cs="Arial"/>
              </w:rPr>
            </w:pPr>
          </w:p>
        </w:tc>
        <w:tc>
          <w:tcPr>
            <w:tcW w:w="1985" w:type="dxa"/>
          </w:tcPr>
          <w:p w14:paraId="0177B597" w14:textId="77777777" w:rsidR="009567A2" w:rsidRDefault="009567A2" w:rsidP="00D82C50">
            <w:pPr>
              <w:rPr>
                <w:rFonts w:cs="Arial"/>
              </w:rPr>
            </w:pPr>
          </w:p>
        </w:tc>
        <w:tc>
          <w:tcPr>
            <w:tcW w:w="4819" w:type="dxa"/>
          </w:tcPr>
          <w:p w14:paraId="687E09CA" w14:textId="77777777" w:rsidR="009567A2" w:rsidRDefault="009567A2" w:rsidP="00D82C50">
            <w:pPr>
              <w:rPr>
                <w:rFonts w:cs="Arial"/>
              </w:rPr>
            </w:pPr>
          </w:p>
        </w:tc>
      </w:tr>
      <w:tr w:rsidR="009567A2" w:rsidRPr="00E4019F" w14:paraId="0E4C0CF6" w14:textId="77777777" w:rsidTr="00D82C50">
        <w:trPr>
          <w:cantSplit/>
        </w:trPr>
        <w:tc>
          <w:tcPr>
            <w:tcW w:w="993" w:type="dxa"/>
          </w:tcPr>
          <w:p w14:paraId="33A265EA" w14:textId="77777777" w:rsidR="009567A2" w:rsidRDefault="009567A2" w:rsidP="00D82C50">
            <w:pPr>
              <w:rPr>
                <w:rFonts w:cs="Arial"/>
              </w:rPr>
            </w:pPr>
          </w:p>
        </w:tc>
        <w:tc>
          <w:tcPr>
            <w:tcW w:w="1275" w:type="dxa"/>
          </w:tcPr>
          <w:p w14:paraId="782C9B3F" w14:textId="77777777" w:rsidR="009567A2" w:rsidRDefault="009567A2" w:rsidP="00D82C50">
            <w:pPr>
              <w:rPr>
                <w:rFonts w:cs="Arial"/>
              </w:rPr>
            </w:pPr>
          </w:p>
        </w:tc>
        <w:tc>
          <w:tcPr>
            <w:tcW w:w="1985" w:type="dxa"/>
          </w:tcPr>
          <w:p w14:paraId="624CA689" w14:textId="77777777" w:rsidR="009567A2" w:rsidRDefault="009567A2" w:rsidP="00D82C50">
            <w:pPr>
              <w:rPr>
                <w:rFonts w:cs="Arial"/>
              </w:rPr>
            </w:pPr>
          </w:p>
        </w:tc>
        <w:tc>
          <w:tcPr>
            <w:tcW w:w="4819" w:type="dxa"/>
          </w:tcPr>
          <w:p w14:paraId="319DD047" w14:textId="77777777" w:rsidR="009567A2" w:rsidRDefault="009567A2" w:rsidP="00D82C50">
            <w:pPr>
              <w:rPr>
                <w:rFonts w:cs="Arial"/>
              </w:rPr>
            </w:pPr>
          </w:p>
        </w:tc>
      </w:tr>
      <w:tr w:rsidR="009567A2" w:rsidRPr="00E4019F" w14:paraId="4E4B31D3" w14:textId="77777777" w:rsidTr="00D82C50">
        <w:trPr>
          <w:cantSplit/>
        </w:trPr>
        <w:tc>
          <w:tcPr>
            <w:tcW w:w="993" w:type="dxa"/>
          </w:tcPr>
          <w:p w14:paraId="1699F2B1" w14:textId="77777777" w:rsidR="009567A2" w:rsidRDefault="009567A2" w:rsidP="00D82C50">
            <w:pPr>
              <w:rPr>
                <w:rFonts w:cs="Arial"/>
              </w:rPr>
            </w:pPr>
          </w:p>
        </w:tc>
        <w:tc>
          <w:tcPr>
            <w:tcW w:w="1275" w:type="dxa"/>
          </w:tcPr>
          <w:p w14:paraId="2B00220E" w14:textId="77777777" w:rsidR="009567A2" w:rsidRDefault="009567A2" w:rsidP="00D82C50">
            <w:pPr>
              <w:rPr>
                <w:rFonts w:cs="Arial"/>
              </w:rPr>
            </w:pPr>
          </w:p>
        </w:tc>
        <w:tc>
          <w:tcPr>
            <w:tcW w:w="1985" w:type="dxa"/>
          </w:tcPr>
          <w:p w14:paraId="3F273DF1" w14:textId="77777777" w:rsidR="009567A2" w:rsidRDefault="009567A2" w:rsidP="00D82C50">
            <w:pPr>
              <w:rPr>
                <w:rFonts w:cs="Arial"/>
              </w:rPr>
            </w:pPr>
          </w:p>
        </w:tc>
        <w:tc>
          <w:tcPr>
            <w:tcW w:w="4819" w:type="dxa"/>
          </w:tcPr>
          <w:p w14:paraId="5F800BA2" w14:textId="77777777" w:rsidR="009567A2" w:rsidRDefault="009567A2" w:rsidP="00D82C50">
            <w:pPr>
              <w:rPr>
                <w:rFonts w:cs="Arial"/>
              </w:rPr>
            </w:pPr>
          </w:p>
        </w:tc>
      </w:tr>
      <w:tr w:rsidR="009567A2" w:rsidRPr="00E4019F" w14:paraId="70278739" w14:textId="77777777" w:rsidTr="00D82C50">
        <w:trPr>
          <w:cantSplit/>
        </w:trPr>
        <w:tc>
          <w:tcPr>
            <w:tcW w:w="993" w:type="dxa"/>
          </w:tcPr>
          <w:p w14:paraId="35C33BAD" w14:textId="77777777" w:rsidR="009567A2" w:rsidRPr="00E4019F" w:rsidRDefault="009567A2" w:rsidP="00D82C50">
            <w:pPr>
              <w:rPr>
                <w:rFonts w:cs="Arial"/>
              </w:rPr>
            </w:pPr>
          </w:p>
        </w:tc>
        <w:tc>
          <w:tcPr>
            <w:tcW w:w="1275" w:type="dxa"/>
          </w:tcPr>
          <w:p w14:paraId="1DD53564" w14:textId="77777777" w:rsidR="009567A2" w:rsidRPr="00E4019F" w:rsidRDefault="009567A2" w:rsidP="00D82C50">
            <w:pPr>
              <w:rPr>
                <w:rFonts w:cs="Arial"/>
              </w:rPr>
            </w:pPr>
          </w:p>
        </w:tc>
        <w:tc>
          <w:tcPr>
            <w:tcW w:w="1985" w:type="dxa"/>
          </w:tcPr>
          <w:p w14:paraId="176DF321" w14:textId="77777777" w:rsidR="009567A2" w:rsidRPr="00E4019F" w:rsidRDefault="009567A2" w:rsidP="00D82C50">
            <w:pPr>
              <w:rPr>
                <w:rFonts w:cs="Arial"/>
              </w:rPr>
            </w:pPr>
          </w:p>
        </w:tc>
        <w:tc>
          <w:tcPr>
            <w:tcW w:w="4819" w:type="dxa"/>
          </w:tcPr>
          <w:p w14:paraId="7014FC7F" w14:textId="77777777" w:rsidR="009567A2" w:rsidRPr="00E4019F" w:rsidRDefault="009567A2" w:rsidP="00D82C50">
            <w:pPr>
              <w:rPr>
                <w:rFonts w:cs="Arial"/>
              </w:rPr>
            </w:pPr>
          </w:p>
        </w:tc>
      </w:tr>
    </w:tbl>
    <w:p w14:paraId="377B95E9" w14:textId="77777777" w:rsidR="009567A2" w:rsidRDefault="009567A2" w:rsidP="009567A2">
      <w:pPr>
        <w:pStyle w:val="Heading1"/>
        <w:numPr>
          <w:ilvl w:val="0"/>
          <w:numId w:val="0"/>
        </w:numPr>
        <w:tabs>
          <w:tab w:val="left" w:pos="4082"/>
        </w:tabs>
        <w:rPr>
          <w:rFonts w:cs="Arial"/>
          <w:lang w:eastAsia="en-GB"/>
        </w:rPr>
      </w:pPr>
      <w:r>
        <w:rPr>
          <w:rFonts w:cs="Arial"/>
          <w:lang w:eastAsia="en-GB"/>
        </w:rPr>
        <w:t xml:space="preserve"> </w:t>
      </w:r>
    </w:p>
    <w:p w14:paraId="1B32DD65" w14:textId="77777777" w:rsidR="00DF0C2D" w:rsidRDefault="00DF0C2D" w:rsidP="003E760D">
      <w:pPr>
        <w:pStyle w:val="Heading1"/>
        <w:numPr>
          <w:ilvl w:val="0"/>
          <w:numId w:val="0"/>
        </w:numPr>
        <w:tabs>
          <w:tab w:val="left" w:pos="4082"/>
        </w:tabs>
        <w:rPr>
          <w:rFonts w:cs="Arial"/>
          <w:lang w:eastAsia="en-GB"/>
        </w:rPr>
      </w:pPr>
    </w:p>
    <w:sectPr w:rsidR="00DF0C2D" w:rsidSect="00431227">
      <w:pgSz w:w="11909" w:h="16834" w:code="9"/>
      <w:pgMar w:top="403" w:right="1797" w:bottom="1440" w:left="179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150E2" w14:textId="77777777" w:rsidR="00D82C50" w:rsidRDefault="00D82C50">
      <w:r>
        <w:separator/>
      </w:r>
    </w:p>
  </w:endnote>
  <w:endnote w:type="continuationSeparator" w:id="0">
    <w:p w14:paraId="22D3BEE1" w14:textId="77777777" w:rsidR="00D82C50" w:rsidRDefault="00D82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T54o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T45o00">
    <w:altName w:val="Calibri"/>
    <w:panose1 w:val="00000000000000000000"/>
    <w:charset w:val="00"/>
    <w:family w:val="auto"/>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6C120" w14:textId="77777777" w:rsidR="00D82C50" w:rsidRDefault="00D82C50">
      <w:r>
        <w:separator/>
      </w:r>
    </w:p>
  </w:footnote>
  <w:footnote w:type="continuationSeparator" w:id="0">
    <w:p w14:paraId="57253EE8" w14:textId="77777777" w:rsidR="00D82C50" w:rsidRDefault="00D82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47E"/>
    <w:multiLevelType w:val="multilevel"/>
    <w:tmpl w:val="B420B8D4"/>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3644CBE"/>
    <w:multiLevelType w:val="multilevel"/>
    <w:tmpl w:val="26588A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AE055B4"/>
    <w:multiLevelType w:val="hybridMultilevel"/>
    <w:tmpl w:val="2A58ED90"/>
    <w:lvl w:ilvl="0" w:tplc="5C1874BE">
      <w:start w:val="1"/>
      <w:numFmt w:val="decimal"/>
      <w:lvlText w:val="3.%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9803CC"/>
    <w:multiLevelType w:val="hybridMultilevel"/>
    <w:tmpl w:val="C3E25D90"/>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23291A67"/>
    <w:multiLevelType w:val="hybridMultilevel"/>
    <w:tmpl w:val="4B3E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E8267F"/>
    <w:multiLevelType w:val="hybridMultilevel"/>
    <w:tmpl w:val="D5B89460"/>
    <w:lvl w:ilvl="0" w:tplc="9BC8E892">
      <w:numFmt w:val="bullet"/>
      <w:lvlText w:val="•"/>
      <w:lvlJc w:val="left"/>
      <w:pPr>
        <w:ind w:left="720" w:hanging="360"/>
      </w:pPr>
      <w:rPr>
        <w:rFonts w:ascii="TT54o00" w:eastAsia="Times New Roman" w:hAnsi="TT54o00" w:cs="TT54o0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311B89"/>
    <w:multiLevelType w:val="hybridMultilevel"/>
    <w:tmpl w:val="38D6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E6B26"/>
    <w:multiLevelType w:val="hybridMultilevel"/>
    <w:tmpl w:val="C234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9E074F"/>
    <w:multiLevelType w:val="hybridMultilevel"/>
    <w:tmpl w:val="3A44C290"/>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F14295"/>
    <w:multiLevelType w:val="hybridMultilevel"/>
    <w:tmpl w:val="A282FCEE"/>
    <w:lvl w:ilvl="0" w:tplc="A3A46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224641"/>
    <w:multiLevelType w:val="hybridMultilevel"/>
    <w:tmpl w:val="E6C24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F910837"/>
    <w:multiLevelType w:val="multilevel"/>
    <w:tmpl w:val="B4B2C72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64F13DAD"/>
    <w:multiLevelType w:val="hybridMultilevel"/>
    <w:tmpl w:val="BEF8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372354"/>
    <w:multiLevelType w:val="hybridMultilevel"/>
    <w:tmpl w:val="DD78C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16038"/>
    <w:multiLevelType w:val="hybridMultilevel"/>
    <w:tmpl w:val="214C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B13E3"/>
    <w:multiLevelType w:val="hybridMultilevel"/>
    <w:tmpl w:val="60561850"/>
    <w:lvl w:ilvl="0" w:tplc="9BC8E892">
      <w:numFmt w:val="bullet"/>
      <w:lvlText w:val="•"/>
      <w:lvlJc w:val="left"/>
      <w:pPr>
        <w:ind w:left="1080" w:hanging="360"/>
      </w:pPr>
      <w:rPr>
        <w:rFonts w:ascii="TT54o00" w:eastAsia="Times New Roman" w:hAnsi="TT54o00" w:cs="TT54o00"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F04434F"/>
    <w:multiLevelType w:val="hybridMultilevel"/>
    <w:tmpl w:val="E6F85408"/>
    <w:lvl w:ilvl="0" w:tplc="9BC8E892">
      <w:numFmt w:val="bullet"/>
      <w:lvlText w:val="•"/>
      <w:lvlJc w:val="left"/>
      <w:pPr>
        <w:ind w:left="1080" w:hanging="360"/>
      </w:pPr>
      <w:rPr>
        <w:rFonts w:ascii="TT54o00" w:eastAsia="Times New Roman" w:hAnsi="TT54o00" w:cs="TT54o00"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03906BC"/>
    <w:multiLevelType w:val="hybridMultilevel"/>
    <w:tmpl w:val="23D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F2AD4"/>
    <w:multiLevelType w:val="hybridMultilevel"/>
    <w:tmpl w:val="9B50FADE"/>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7B8A3612"/>
    <w:multiLevelType w:val="multilevel"/>
    <w:tmpl w:val="45342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177C07"/>
    <w:multiLevelType w:val="hybridMultilevel"/>
    <w:tmpl w:val="778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7"/>
  </w:num>
  <w:num w:numId="4">
    <w:abstractNumId w:val="8"/>
  </w:num>
  <w:num w:numId="5">
    <w:abstractNumId w:val="1"/>
  </w:num>
  <w:num w:numId="6">
    <w:abstractNumId w:val="1"/>
  </w:num>
  <w:num w:numId="7">
    <w:abstractNumId w:val="2"/>
  </w:num>
  <w:num w:numId="8">
    <w:abstractNumId w:val="3"/>
  </w:num>
  <w:num w:numId="9">
    <w:abstractNumId w:val="18"/>
  </w:num>
  <w:num w:numId="10">
    <w:abstractNumId w:val="1"/>
  </w:num>
  <w:num w:numId="11">
    <w:abstractNumId w:val="1"/>
  </w:num>
  <w:num w:numId="12">
    <w:abstractNumId w:val="1"/>
  </w:num>
  <w:num w:numId="13">
    <w:abstractNumId w:val="9"/>
  </w:num>
  <w:num w:numId="14">
    <w:abstractNumId w:val="4"/>
  </w:num>
  <w:num w:numId="15">
    <w:abstractNumId w:val="5"/>
  </w:num>
  <w:num w:numId="16">
    <w:abstractNumId w:val="15"/>
  </w:num>
  <w:num w:numId="17">
    <w:abstractNumId w:val="16"/>
  </w:num>
  <w:num w:numId="18">
    <w:abstractNumId w:val="0"/>
  </w:num>
  <w:num w:numId="19">
    <w:abstractNumId w:val="20"/>
  </w:num>
  <w:num w:numId="20">
    <w:abstractNumId w:val="13"/>
  </w:num>
  <w:num w:numId="21">
    <w:abstractNumId w:val="17"/>
  </w:num>
  <w:num w:numId="22">
    <w:abstractNumId w:val="19"/>
  </w:num>
  <w:num w:numId="23">
    <w:abstractNumId w:val="11"/>
  </w:num>
  <w:num w:numId="24">
    <w:abstractNumId w:val="6"/>
  </w:num>
  <w:num w:numId="25">
    <w:abstractNumId w:val="14"/>
  </w:num>
  <w:num w:numId="26">
    <w:abstractNumId w:val="1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14"/>
    <w:rsid w:val="00003A44"/>
    <w:rsid w:val="00010D0B"/>
    <w:rsid w:val="0001307F"/>
    <w:rsid w:val="0002351D"/>
    <w:rsid w:val="000258B2"/>
    <w:rsid w:val="00025E07"/>
    <w:rsid w:val="00030640"/>
    <w:rsid w:val="0003168F"/>
    <w:rsid w:val="000323F7"/>
    <w:rsid w:val="00032DEC"/>
    <w:rsid w:val="00037EE8"/>
    <w:rsid w:val="000412AF"/>
    <w:rsid w:val="00042671"/>
    <w:rsid w:val="00044C6D"/>
    <w:rsid w:val="00045B5A"/>
    <w:rsid w:val="0005342D"/>
    <w:rsid w:val="00055772"/>
    <w:rsid w:val="000562A5"/>
    <w:rsid w:val="00060F70"/>
    <w:rsid w:val="00060F8C"/>
    <w:rsid w:val="0006166F"/>
    <w:rsid w:val="00066356"/>
    <w:rsid w:val="000743FB"/>
    <w:rsid w:val="000803E0"/>
    <w:rsid w:val="00083F45"/>
    <w:rsid w:val="00085824"/>
    <w:rsid w:val="000859A8"/>
    <w:rsid w:val="000863DF"/>
    <w:rsid w:val="00090650"/>
    <w:rsid w:val="000931C7"/>
    <w:rsid w:val="00093AEB"/>
    <w:rsid w:val="00096F52"/>
    <w:rsid w:val="000971F7"/>
    <w:rsid w:val="000A3ABF"/>
    <w:rsid w:val="000A418A"/>
    <w:rsid w:val="000A41A1"/>
    <w:rsid w:val="000A4BDB"/>
    <w:rsid w:val="000A5283"/>
    <w:rsid w:val="000B0722"/>
    <w:rsid w:val="000B2B76"/>
    <w:rsid w:val="000B2F98"/>
    <w:rsid w:val="000B30AE"/>
    <w:rsid w:val="000B337E"/>
    <w:rsid w:val="000B4393"/>
    <w:rsid w:val="000B4E02"/>
    <w:rsid w:val="000B63A5"/>
    <w:rsid w:val="000C0A14"/>
    <w:rsid w:val="000C64F9"/>
    <w:rsid w:val="000D3F9D"/>
    <w:rsid w:val="000E1218"/>
    <w:rsid w:val="000E21A7"/>
    <w:rsid w:val="000E6B91"/>
    <w:rsid w:val="000E6E1F"/>
    <w:rsid w:val="000E6F72"/>
    <w:rsid w:val="000F368C"/>
    <w:rsid w:val="000F4D77"/>
    <w:rsid w:val="00101F9A"/>
    <w:rsid w:val="0010705A"/>
    <w:rsid w:val="00111051"/>
    <w:rsid w:val="00114ED8"/>
    <w:rsid w:val="00116EFB"/>
    <w:rsid w:val="0011733F"/>
    <w:rsid w:val="00123014"/>
    <w:rsid w:val="00130AD4"/>
    <w:rsid w:val="00131345"/>
    <w:rsid w:val="0013336C"/>
    <w:rsid w:val="001340F4"/>
    <w:rsid w:val="001346C5"/>
    <w:rsid w:val="00141EC4"/>
    <w:rsid w:val="001420A0"/>
    <w:rsid w:val="0014233A"/>
    <w:rsid w:val="00151BB7"/>
    <w:rsid w:val="00154367"/>
    <w:rsid w:val="00155F7A"/>
    <w:rsid w:val="00160DF0"/>
    <w:rsid w:val="00161338"/>
    <w:rsid w:val="00162B18"/>
    <w:rsid w:val="0016400F"/>
    <w:rsid w:val="0016506E"/>
    <w:rsid w:val="00172941"/>
    <w:rsid w:val="00173607"/>
    <w:rsid w:val="00185033"/>
    <w:rsid w:val="001854FD"/>
    <w:rsid w:val="00186EAD"/>
    <w:rsid w:val="00186F65"/>
    <w:rsid w:val="001906C0"/>
    <w:rsid w:val="00195706"/>
    <w:rsid w:val="001A088E"/>
    <w:rsid w:val="001A3743"/>
    <w:rsid w:val="001A444D"/>
    <w:rsid w:val="001A45FB"/>
    <w:rsid w:val="001B232F"/>
    <w:rsid w:val="001B3ED4"/>
    <w:rsid w:val="001B488A"/>
    <w:rsid w:val="001D2A19"/>
    <w:rsid w:val="001D3BC2"/>
    <w:rsid w:val="001D54B2"/>
    <w:rsid w:val="001E309D"/>
    <w:rsid w:val="001F17BC"/>
    <w:rsid w:val="001F26BB"/>
    <w:rsid w:val="001F273D"/>
    <w:rsid w:val="001F2B4E"/>
    <w:rsid w:val="001F3899"/>
    <w:rsid w:val="001F4D4A"/>
    <w:rsid w:val="002011CB"/>
    <w:rsid w:val="0020385F"/>
    <w:rsid w:val="00204E5A"/>
    <w:rsid w:val="0020652E"/>
    <w:rsid w:val="00207319"/>
    <w:rsid w:val="002158BA"/>
    <w:rsid w:val="00216106"/>
    <w:rsid w:val="002173DF"/>
    <w:rsid w:val="002233DA"/>
    <w:rsid w:val="0022430C"/>
    <w:rsid w:val="0022431F"/>
    <w:rsid w:val="0022612C"/>
    <w:rsid w:val="00226CE5"/>
    <w:rsid w:val="00231CD5"/>
    <w:rsid w:val="00233661"/>
    <w:rsid w:val="00234F0F"/>
    <w:rsid w:val="00236572"/>
    <w:rsid w:val="00237BF6"/>
    <w:rsid w:val="00243676"/>
    <w:rsid w:val="00243E0C"/>
    <w:rsid w:val="002445BD"/>
    <w:rsid w:val="002446C8"/>
    <w:rsid w:val="0025065E"/>
    <w:rsid w:val="0025325A"/>
    <w:rsid w:val="0025330D"/>
    <w:rsid w:val="002553D2"/>
    <w:rsid w:val="002567DC"/>
    <w:rsid w:val="00264003"/>
    <w:rsid w:val="00270CCE"/>
    <w:rsid w:val="00274472"/>
    <w:rsid w:val="0027683B"/>
    <w:rsid w:val="00277358"/>
    <w:rsid w:val="00282D3E"/>
    <w:rsid w:val="002845EF"/>
    <w:rsid w:val="002848A0"/>
    <w:rsid w:val="00284EFD"/>
    <w:rsid w:val="0029265D"/>
    <w:rsid w:val="00297CFF"/>
    <w:rsid w:val="002A1975"/>
    <w:rsid w:val="002A43CE"/>
    <w:rsid w:val="002A7F53"/>
    <w:rsid w:val="002B19CF"/>
    <w:rsid w:val="002B3ABE"/>
    <w:rsid w:val="002C45F1"/>
    <w:rsid w:val="002C567C"/>
    <w:rsid w:val="002C5C4F"/>
    <w:rsid w:val="002C76C9"/>
    <w:rsid w:val="002D08E3"/>
    <w:rsid w:val="002D3A08"/>
    <w:rsid w:val="002D4568"/>
    <w:rsid w:val="002E1828"/>
    <w:rsid w:val="002E1FD7"/>
    <w:rsid w:val="002E3427"/>
    <w:rsid w:val="002E4B1D"/>
    <w:rsid w:val="002F027D"/>
    <w:rsid w:val="002F1E7D"/>
    <w:rsid w:val="002F278F"/>
    <w:rsid w:val="002F297D"/>
    <w:rsid w:val="002F5F5D"/>
    <w:rsid w:val="002F6B04"/>
    <w:rsid w:val="002F712E"/>
    <w:rsid w:val="002F733B"/>
    <w:rsid w:val="00303864"/>
    <w:rsid w:val="003038B8"/>
    <w:rsid w:val="0031274B"/>
    <w:rsid w:val="00315DC5"/>
    <w:rsid w:val="00320A2B"/>
    <w:rsid w:val="00321CD8"/>
    <w:rsid w:val="003223D6"/>
    <w:rsid w:val="003233D6"/>
    <w:rsid w:val="00325B27"/>
    <w:rsid w:val="0033161F"/>
    <w:rsid w:val="00333771"/>
    <w:rsid w:val="00336330"/>
    <w:rsid w:val="00342D56"/>
    <w:rsid w:val="00344EA8"/>
    <w:rsid w:val="003535C9"/>
    <w:rsid w:val="00355ADD"/>
    <w:rsid w:val="00362F98"/>
    <w:rsid w:val="00364636"/>
    <w:rsid w:val="00364ED6"/>
    <w:rsid w:val="00374898"/>
    <w:rsid w:val="00374DAA"/>
    <w:rsid w:val="003930C5"/>
    <w:rsid w:val="00393415"/>
    <w:rsid w:val="00393F69"/>
    <w:rsid w:val="003A10A2"/>
    <w:rsid w:val="003A2D4D"/>
    <w:rsid w:val="003A3F8C"/>
    <w:rsid w:val="003B2ABC"/>
    <w:rsid w:val="003B6649"/>
    <w:rsid w:val="003B7539"/>
    <w:rsid w:val="003C056A"/>
    <w:rsid w:val="003C098A"/>
    <w:rsid w:val="003C6ECF"/>
    <w:rsid w:val="003D0DC9"/>
    <w:rsid w:val="003D299D"/>
    <w:rsid w:val="003E02B7"/>
    <w:rsid w:val="003E3140"/>
    <w:rsid w:val="003E3492"/>
    <w:rsid w:val="003E760D"/>
    <w:rsid w:val="003F3D79"/>
    <w:rsid w:val="00401C76"/>
    <w:rsid w:val="00402E11"/>
    <w:rsid w:val="00403C4C"/>
    <w:rsid w:val="0040694A"/>
    <w:rsid w:val="004117C5"/>
    <w:rsid w:val="004117D5"/>
    <w:rsid w:val="00412822"/>
    <w:rsid w:val="00414AB0"/>
    <w:rsid w:val="00420055"/>
    <w:rsid w:val="004238FC"/>
    <w:rsid w:val="00425449"/>
    <w:rsid w:val="0043009F"/>
    <w:rsid w:val="0043074A"/>
    <w:rsid w:val="00431227"/>
    <w:rsid w:val="004338EE"/>
    <w:rsid w:val="00436DBB"/>
    <w:rsid w:val="0044228F"/>
    <w:rsid w:val="004447A3"/>
    <w:rsid w:val="00445307"/>
    <w:rsid w:val="00446A09"/>
    <w:rsid w:val="0045182A"/>
    <w:rsid w:val="00457126"/>
    <w:rsid w:val="0046014E"/>
    <w:rsid w:val="004607CE"/>
    <w:rsid w:val="00472F59"/>
    <w:rsid w:val="00473A5C"/>
    <w:rsid w:val="004827A8"/>
    <w:rsid w:val="00484EC9"/>
    <w:rsid w:val="00485421"/>
    <w:rsid w:val="004857A7"/>
    <w:rsid w:val="00492E3E"/>
    <w:rsid w:val="00495AD1"/>
    <w:rsid w:val="00497AFB"/>
    <w:rsid w:val="004A6F01"/>
    <w:rsid w:val="004B43F2"/>
    <w:rsid w:val="004B526A"/>
    <w:rsid w:val="004C56BC"/>
    <w:rsid w:val="004C5E3B"/>
    <w:rsid w:val="004D0FEF"/>
    <w:rsid w:val="004D2AB8"/>
    <w:rsid w:val="004D3488"/>
    <w:rsid w:val="004D3F4A"/>
    <w:rsid w:val="004E77C5"/>
    <w:rsid w:val="004E7D71"/>
    <w:rsid w:val="004F456E"/>
    <w:rsid w:val="004F565E"/>
    <w:rsid w:val="00503FC1"/>
    <w:rsid w:val="00505015"/>
    <w:rsid w:val="005068BB"/>
    <w:rsid w:val="00510616"/>
    <w:rsid w:val="00514455"/>
    <w:rsid w:val="00522FAF"/>
    <w:rsid w:val="005267C8"/>
    <w:rsid w:val="00526D07"/>
    <w:rsid w:val="00526D26"/>
    <w:rsid w:val="00530252"/>
    <w:rsid w:val="00532F3E"/>
    <w:rsid w:val="005470E3"/>
    <w:rsid w:val="0054725A"/>
    <w:rsid w:val="005479F3"/>
    <w:rsid w:val="00550E3E"/>
    <w:rsid w:val="00551797"/>
    <w:rsid w:val="00553548"/>
    <w:rsid w:val="00555620"/>
    <w:rsid w:val="00556790"/>
    <w:rsid w:val="005652C8"/>
    <w:rsid w:val="005653F6"/>
    <w:rsid w:val="00565C1D"/>
    <w:rsid w:val="00567E83"/>
    <w:rsid w:val="005722F9"/>
    <w:rsid w:val="00590789"/>
    <w:rsid w:val="005A639D"/>
    <w:rsid w:val="005B247F"/>
    <w:rsid w:val="005B3C79"/>
    <w:rsid w:val="005B4EDC"/>
    <w:rsid w:val="005C0202"/>
    <w:rsid w:val="005C15AD"/>
    <w:rsid w:val="005C3CA2"/>
    <w:rsid w:val="005C4295"/>
    <w:rsid w:val="005C6787"/>
    <w:rsid w:val="005D5617"/>
    <w:rsid w:val="005E5864"/>
    <w:rsid w:val="005F1FF8"/>
    <w:rsid w:val="005F3732"/>
    <w:rsid w:val="005F6BDF"/>
    <w:rsid w:val="005F799D"/>
    <w:rsid w:val="006007C2"/>
    <w:rsid w:val="006037A4"/>
    <w:rsid w:val="00604C56"/>
    <w:rsid w:val="00605B57"/>
    <w:rsid w:val="00607028"/>
    <w:rsid w:val="006142F2"/>
    <w:rsid w:val="006163CC"/>
    <w:rsid w:val="00616743"/>
    <w:rsid w:val="00620DFB"/>
    <w:rsid w:val="006213AD"/>
    <w:rsid w:val="00623871"/>
    <w:rsid w:val="00632031"/>
    <w:rsid w:val="00632B80"/>
    <w:rsid w:val="00635DF5"/>
    <w:rsid w:val="00640D9C"/>
    <w:rsid w:val="00645D83"/>
    <w:rsid w:val="0064621F"/>
    <w:rsid w:val="0064631D"/>
    <w:rsid w:val="006510E0"/>
    <w:rsid w:val="00652314"/>
    <w:rsid w:val="00654B4B"/>
    <w:rsid w:val="00655FEF"/>
    <w:rsid w:val="00661ABE"/>
    <w:rsid w:val="00661C91"/>
    <w:rsid w:val="00666195"/>
    <w:rsid w:val="00666750"/>
    <w:rsid w:val="006673F4"/>
    <w:rsid w:val="0066795F"/>
    <w:rsid w:val="006700B4"/>
    <w:rsid w:val="006723CC"/>
    <w:rsid w:val="0067426A"/>
    <w:rsid w:val="006767DA"/>
    <w:rsid w:val="00677644"/>
    <w:rsid w:val="00677D70"/>
    <w:rsid w:val="006806C3"/>
    <w:rsid w:val="00681335"/>
    <w:rsid w:val="00681441"/>
    <w:rsid w:val="006828B2"/>
    <w:rsid w:val="00687420"/>
    <w:rsid w:val="006874E5"/>
    <w:rsid w:val="006925FF"/>
    <w:rsid w:val="006958AA"/>
    <w:rsid w:val="006A0158"/>
    <w:rsid w:val="006A07C1"/>
    <w:rsid w:val="006A2E1A"/>
    <w:rsid w:val="006A352B"/>
    <w:rsid w:val="006A4314"/>
    <w:rsid w:val="006B139B"/>
    <w:rsid w:val="006B1D9A"/>
    <w:rsid w:val="006B28FB"/>
    <w:rsid w:val="006B3CAC"/>
    <w:rsid w:val="006B4F2B"/>
    <w:rsid w:val="006B766C"/>
    <w:rsid w:val="006C2294"/>
    <w:rsid w:val="006C57CF"/>
    <w:rsid w:val="006D46D4"/>
    <w:rsid w:val="006E1A82"/>
    <w:rsid w:val="006E6C25"/>
    <w:rsid w:val="006E7EED"/>
    <w:rsid w:val="006F03E1"/>
    <w:rsid w:val="006F0FDB"/>
    <w:rsid w:val="006F4187"/>
    <w:rsid w:val="006F4E4D"/>
    <w:rsid w:val="006F5CBF"/>
    <w:rsid w:val="006F63F4"/>
    <w:rsid w:val="006F71E9"/>
    <w:rsid w:val="007001D5"/>
    <w:rsid w:val="00700257"/>
    <w:rsid w:val="007037A4"/>
    <w:rsid w:val="00704DE9"/>
    <w:rsid w:val="00706069"/>
    <w:rsid w:val="0071157B"/>
    <w:rsid w:val="00711655"/>
    <w:rsid w:val="00713A19"/>
    <w:rsid w:val="00714934"/>
    <w:rsid w:val="00715878"/>
    <w:rsid w:val="00715B4E"/>
    <w:rsid w:val="007160B8"/>
    <w:rsid w:val="00720AA2"/>
    <w:rsid w:val="00725EFD"/>
    <w:rsid w:val="00727C8A"/>
    <w:rsid w:val="00735626"/>
    <w:rsid w:val="007423B6"/>
    <w:rsid w:val="00743F82"/>
    <w:rsid w:val="00746B97"/>
    <w:rsid w:val="007533F0"/>
    <w:rsid w:val="00755821"/>
    <w:rsid w:val="00764035"/>
    <w:rsid w:val="00764DD7"/>
    <w:rsid w:val="0076597C"/>
    <w:rsid w:val="0076730E"/>
    <w:rsid w:val="007700B4"/>
    <w:rsid w:val="00770A56"/>
    <w:rsid w:val="00773547"/>
    <w:rsid w:val="00774C1D"/>
    <w:rsid w:val="00776324"/>
    <w:rsid w:val="00776818"/>
    <w:rsid w:val="007769B6"/>
    <w:rsid w:val="00777F6E"/>
    <w:rsid w:val="00780050"/>
    <w:rsid w:val="007859F8"/>
    <w:rsid w:val="00790D48"/>
    <w:rsid w:val="00795389"/>
    <w:rsid w:val="007953E8"/>
    <w:rsid w:val="007971F0"/>
    <w:rsid w:val="007976EB"/>
    <w:rsid w:val="007A3624"/>
    <w:rsid w:val="007B0572"/>
    <w:rsid w:val="007B0EC0"/>
    <w:rsid w:val="007B4D9A"/>
    <w:rsid w:val="007B7ACE"/>
    <w:rsid w:val="007C5403"/>
    <w:rsid w:val="007D3757"/>
    <w:rsid w:val="007E0A56"/>
    <w:rsid w:val="007E1C1C"/>
    <w:rsid w:val="007E45CB"/>
    <w:rsid w:val="007E4AFD"/>
    <w:rsid w:val="007E7813"/>
    <w:rsid w:val="007F0380"/>
    <w:rsid w:val="007F120D"/>
    <w:rsid w:val="007F21F0"/>
    <w:rsid w:val="007F4694"/>
    <w:rsid w:val="00803439"/>
    <w:rsid w:val="0080449A"/>
    <w:rsid w:val="00811E3E"/>
    <w:rsid w:val="00813B2B"/>
    <w:rsid w:val="00813FA1"/>
    <w:rsid w:val="008235A8"/>
    <w:rsid w:val="008236F6"/>
    <w:rsid w:val="008313D0"/>
    <w:rsid w:val="008336C6"/>
    <w:rsid w:val="008357E4"/>
    <w:rsid w:val="0084158A"/>
    <w:rsid w:val="00842B99"/>
    <w:rsid w:val="00844C8D"/>
    <w:rsid w:val="00844FCC"/>
    <w:rsid w:val="0084582B"/>
    <w:rsid w:val="00856E5E"/>
    <w:rsid w:val="008603C0"/>
    <w:rsid w:val="00865FEF"/>
    <w:rsid w:val="00866BDC"/>
    <w:rsid w:val="00867800"/>
    <w:rsid w:val="00871CD0"/>
    <w:rsid w:val="00872E06"/>
    <w:rsid w:val="00873B24"/>
    <w:rsid w:val="00876B88"/>
    <w:rsid w:val="00877773"/>
    <w:rsid w:val="00881244"/>
    <w:rsid w:val="00885254"/>
    <w:rsid w:val="00885965"/>
    <w:rsid w:val="008905BE"/>
    <w:rsid w:val="00897D0D"/>
    <w:rsid w:val="008A4935"/>
    <w:rsid w:val="008A54B6"/>
    <w:rsid w:val="008B78FF"/>
    <w:rsid w:val="008C1B21"/>
    <w:rsid w:val="008C35DF"/>
    <w:rsid w:val="008C72C4"/>
    <w:rsid w:val="008D1EF0"/>
    <w:rsid w:val="008E7767"/>
    <w:rsid w:val="00900815"/>
    <w:rsid w:val="00902DCE"/>
    <w:rsid w:val="00902E30"/>
    <w:rsid w:val="00907FBA"/>
    <w:rsid w:val="00914221"/>
    <w:rsid w:val="009152F7"/>
    <w:rsid w:val="00916C8A"/>
    <w:rsid w:val="00920A37"/>
    <w:rsid w:val="00921036"/>
    <w:rsid w:val="0092165C"/>
    <w:rsid w:val="00922CDA"/>
    <w:rsid w:val="00922D4D"/>
    <w:rsid w:val="009327A4"/>
    <w:rsid w:val="009334B8"/>
    <w:rsid w:val="00943E79"/>
    <w:rsid w:val="00945310"/>
    <w:rsid w:val="00945F84"/>
    <w:rsid w:val="00946349"/>
    <w:rsid w:val="00954F8C"/>
    <w:rsid w:val="009567A2"/>
    <w:rsid w:val="00957CAB"/>
    <w:rsid w:val="009618A7"/>
    <w:rsid w:val="00962D6F"/>
    <w:rsid w:val="00966ACD"/>
    <w:rsid w:val="00966CDF"/>
    <w:rsid w:val="00976B8E"/>
    <w:rsid w:val="00983994"/>
    <w:rsid w:val="00991B3C"/>
    <w:rsid w:val="00991BE7"/>
    <w:rsid w:val="009A087C"/>
    <w:rsid w:val="009A4424"/>
    <w:rsid w:val="009A4DEF"/>
    <w:rsid w:val="009A4F8D"/>
    <w:rsid w:val="009A6B36"/>
    <w:rsid w:val="009A7A22"/>
    <w:rsid w:val="009B159C"/>
    <w:rsid w:val="009B1C42"/>
    <w:rsid w:val="009B1EA5"/>
    <w:rsid w:val="009B305D"/>
    <w:rsid w:val="009B3A34"/>
    <w:rsid w:val="009B41CC"/>
    <w:rsid w:val="009B4A19"/>
    <w:rsid w:val="009B7912"/>
    <w:rsid w:val="009C470F"/>
    <w:rsid w:val="009C7D8A"/>
    <w:rsid w:val="009D3101"/>
    <w:rsid w:val="009D5577"/>
    <w:rsid w:val="009D6370"/>
    <w:rsid w:val="009D7F58"/>
    <w:rsid w:val="009E09FA"/>
    <w:rsid w:val="009E0F47"/>
    <w:rsid w:val="009E1C2B"/>
    <w:rsid w:val="009E591D"/>
    <w:rsid w:val="009E6A5A"/>
    <w:rsid w:val="009E7280"/>
    <w:rsid w:val="009F3429"/>
    <w:rsid w:val="009F50CE"/>
    <w:rsid w:val="00A00F82"/>
    <w:rsid w:val="00A05429"/>
    <w:rsid w:val="00A1042F"/>
    <w:rsid w:val="00A11213"/>
    <w:rsid w:val="00A129B0"/>
    <w:rsid w:val="00A13023"/>
    <w:rsid w:val="00A214E7"/>
    <w:rsid w:val="00A2169C"/>
    <w:rsid w:val="00A21880"/>
    <w:rsid w:val="00A25A45"/>
    <w:rsid w:val="00A27857"/>
    <w:rsid w:val="00A37F4A"/>
    <w:rsid w:val="00A407E4"/>
    <w:rsid w:val="00A41569"/>
    <w:rsid w:val="00A42553"/>
    <w:rsid w:val="00A45D9D"/>
    <w:rsid w:val="00A47487"/>
    <w:rsid w:val="00A50DE5"/>
    <w:rsid w:val="00A6472C"/>
    <w:rsid w:val="00A65B27"/>
    <w:rsid w:val="00A7620A"/>
    <w:rsid w:val="00A81069"/>
    <w:rsid w:val="00A8133C"/>
    <w:rsid w:val="00A8203C"/>
    <w:rsid w:val="00A82B93"/>
    <w:rsid w:val="00A8338C"/>
    <w:rsid w:val="00A86B62"/>
    <w:rsid w:val="00A86B9D"/>
    <w:rsid w:val="00A874E3"/>
    <w:rsid w:val="00A90752"/>
    <w:rsid w:val="00A93A72"/>
    <w:rsid w:val="00AA27A2"/>
    <w:rsid w:val="00AA2FBB"/>
    <w:rsid w:val="00AA5AED"/>
    <w:rsid w:val="00AA5DD0"/>
    <w:rsid w:val="00AB0774"/>
    <w:rsid w:val="00AB0958"/>
    <w:rsid w:val="00AB1A26"/>
    <w:rsid w:val="00AB4642"/>
    <w:rsid w:val="00AB6434"/>
    <w:rsid w:val="00AB7F8C"/>
    <w:rsid w:val="00AC00FB"/>
    <w:rsid w:val="00AC0DF5"/>
    <w:rsid w:val="00AC2E90"/>
    <w:rsid w:val="00AC3C55"/>
    <w:rsid w:val="00AC5F1D"/>
    <w:rsid w:val="00AD5EF6"/>
    <w:rsid w:val="00AD72EA"/>
    <w:rsid w:val="00AE1A15"/>
    <w:rsid w:val="00AE1D0B"/>
    <w:rsid w:val="00AE21EF"/>
    <w:rsid w:val="00AE2833"/>
    <w:rsid w:val="00AE3851"/>
    <w:rsid w:val="00AE3C2B"/>
    <w:rsid w:val="00AE4096"/>
    <w:rsid w:val="00AE71B3"/>
    <w:rsid w:val="00AF292A"/>
    <w:rsid w:val="00AF2F6E"/>
    <w:rsid w:val="00AF3EF1"/>
    <w:rsid w:val="00AF4AC8"/>
    <w:rsid w:val="00B018BE"/>
    <w:rsid w:val="00B02750"/>
    <w:rsid w:val="00B03113"/>
    <w:rsid w:val="00B07839"/>
    <w:rsid w:val="00B11689"/>
    <w:rsid w:val="00B11CD1"/>
    <w:rsid w:val="00B20733"/>
    <w:rsid w:val="00B22343"/>
    <w:rsid w:val="00B23F3F"/>
    <w:rsid w:val="00B3528D"/>
    <w:rsid w:val="00B36595"/>
    <w:rsid w:val="00B43CE3"/>
    <w:rsid w:val="00B455A3"/>
    <w:rsid w:val="00B461E9"/>
    <w:rsid w:val="00B511DB"/>
    <w:rsid w:val="00B54477"/>
    <w:rsid w:val="00B54EB7"/>
    <w:rsid w:val="00B56505"/>
    <w:rsid w:val="00B56BA8"/>
    <w:rsid w:val="00B6094C"/>
    <w:rsid w:val="00B64F39"/>
    <w:rsid w:val="00B65C5E"/>
    <w:rsid w:val="00B77E87"/>
    <w:rsid w:val="00B80DAA"/>
    <w:rsid w:val="00B8644F"/>
    <w:rsid w:val="00B93338"/>
    <w:rsid w:val="00BA5751"/>
    <w:rsid w:val="00BA63C4"/>
    <w:rsid w:val="00BB288D"/>
    <w:rsid w:val="00BB5E03"/>
    <w:rsid w:val="00BC1FA8"/>
    <w:rsid w:val="00BC2B06"/>
    <w:rsid w:val="00BC2CFF"/>
    <w:rsid w:val="00BC5817"/>
    <w:rsid w:val="00BC6221"/>
    <w:rsid w:val="00BD1655"/>
    <w:rsid w:val="00BD1779"/>
    <w:rsid w:val="00BD2992"/>
    <w:rsid w:val="00BD3262"/>
    <w:rsid w:val="00BD7934"/>
    <w:rsid w:val="00BE0F95"/>
    <w:rsid w:val="00BE333B"/>
    <w:rsid w:val="00BE6310"/>
    <w:rsid w:val="00BF59F4"/>
    <w:rsid w:val="00C063D1"/>
    <w:rsid w:val="00C07CE2"/>
    <w:rsid w:val="00C07ED5"/>
    <w:rsid w:val="00C10532"/>
    <w:rsid w:val="00C11DB8"/>
    <w:rsid w:val="00C15EA5"/>
    <w:rsid w:val="00C15F69"/>
    <w:rsid w:val="00C161E1"/>
    <w:rsid w:val="00C16D1F"/>
    <w:rsid w:val="00C21BFF"/>
    <w:rsid w:val="00C25F3F"/>
    <w:rsid w:val="00C32B6D"/>
    <w:rsid w:val="00C3584D"/>
    <w:rsid w:val="00C4480E"/>
    <w:rsid w:val="00C51402"/>
    <w:rsid w:val="00C528FB"/>
    <w:rsid w:val="00C56AEA"/>
    <w:rsid w:val="00C60F4E"/>
    <w:rsid w:val="00C651FE"/>
    <w:rsid w:val="00C65462"/>
    <w:rsid w:val="00C83DDE"/>
    <w:rsid w:val="00C84C27"/>
    <w:rsid w:val="00C908AB"/>
    <w:rsid w:val="00C90E75"/>
    <w:rsid w:val="00C90F19"/>
    <w:rsid w:val="00C9248C"/>
    <w:rsid w:val="00C9445F"/>
    <w:rsid w:val="00C94ED5"/>
    <w:rsid w:val="00C9636D"/>
    <w:rsid w:val="00C977F0"/>
    <w:rsid w:val="00CA25A9"/>
    <w:rsid w:val="00CA5905"/>
    <w:rsid w:val="00CC1FEA"/>
    <w:rsid w:val="00CC436E"/>
    <w:rsid w:val="00CD36F4"/>
    <w:rsid w:val="00CD4D03"/>
    <w:rsid w:val="00CE0FC9"/>
    <w:rsid w:val="00CE4469"/>
    <w:rsid w:val="00CE6AFF"/>
    <w:rsid w:val="00CE6DFF"/>
    <w:rsid w:val="00CF03EF"/>
    <w:rsid w:val="00CF1876"/>
    <w:rsid w:val="00CF1958"/>
    <w:rsid w:val="00CF2318"/>
    <w:rsid w:val="00CF2C8A"/>
    <w:rsid w:val="00CF327A"/>
    <w:rsid w:val="00CF66F5"/>
    <w:rsid w:val="00CF7087"/>
    <w:rsid w:val="00CF7256"/>
    <w:rsid w:val="00D062C9"/>
    <w:rsid w:val="00D0672C"/>
    <w:rsid w:val="00D07637"/>
    <w:rsid w:val="00D112EC"/>
    <w:rsid w:val="00D16DEC"/>
    <w:rsid w:val="00D203DC"/>
    <w:rsid w:val="00D218C8"/>
    <w:rsid w:val="00D21BBD"/>
    <w:rsid w:val="00D26A6C"/>
    <w:rsid w:val="00D3155F"/>
    <w:rsid w:val="00D332FD"/>
    <w:rsid w:val="00D353B9"/>
    <w:rsid w:val="00D354CA"/>
    <w:rsid w:val="00D35C79"/>
    <w:rsid w:val="00D37AF3"/>
    <w:rsid w:val="00D4029B"/>
    <w:rsid w:val="00D4062F"/>
    <w:rsid w:val="00D4693C"/>
    <w:rsid w:val="00D47B10"/>
    <w:rsid w:val="00D600C3"/>
    <w:rsid w:val="00D6206B"/>
    <w:rsid w:val="00D64C7A"/>
    <w:rsid w:val="00D65069"/>
    <w:rsid w:val="00D660B3"/>
    <w:rsid w:val="00D662E7"/>
    <w:rsid w:val="00D71808"/>
    <w:rsid w:val="00D72B3E"/>
    <w:rsid w:val="00D73177"/>
    <w:rsid w:val="00D734E3"/>
    <w:rsid w:val="00D73729"/>
    <w:rsid w:val="00D77634"/>
    <w:rsid w:val="00D77FAE"/>
    <w:rsid w:val="00D81D26"/>
    <w:rsid w:val="00D82C50"/>
    <w:rsid w:val="00D8343F"/>
    <w:rsid w:val="00D8791F"/>
    <w:rsid w:val="00D90377"/>
    <w:rsid w:val="00D94422"/>
    <w:rsid w:val="00DA5EF3"/>
    <w:rsid w:val="00DB285E"/>
    <w:rsid w:val="00DC25EE"/>
    <w:rsid w:val="00DC62ED"/>
    <w:rsid w:val="00DC6322"/>
    <w:rsid w:val="00DD4AE9"/>
    <w:rsid w:val="00DD5BFA"/>
    <w:rsid w:val="00DD7312"/>
    <w:rsid w:val="00DE1581"/>
    <w:rsid w:val="00DE6FCF"/>
    <w:rsid w:val="00DE7D37"/>
    <w:rsid w:val="00DF0C2D"/>
    <w:rsid w:val="00DF359F"/>
    <w:rsid w:val="00DF67BC"/>
    <w:rsid w:val="00E020E9"/>
    <w:rsid w:val="00E021CF"/>
    <w:rsid w:val="00E07445"/>
    <w:rsid w:val="00E131A8"/>
    <w:rsid w:val="00E13BA0"/>
    <w:rsid w:val="00E13BB1"/>
    <w:rsid w:val="00E20546"/>
    <w:rsid w:val="00E24068"/>
    <w:rsid w:val="00E264B6"/>
    <w:rsid w:val="00E341D1"/>
    <w:rsid w:val="00E36421"/>
    <w:rsid w:val="00E458F2"/>
    <w:rsid w:val="00E45C05"/>
    <w:rsid w:val="00E46786"/>
    <w:rsid w:val="00E467F3"/>
    <w:rsid w:val="00E515ED"/>
    <w:rsid w:val="00E54F2B"/>
    <w:rsid w:val="00E55CA7"/>
    <w:rsid w:val="00E602DD"/>
    <w:rsid w:val="00E63AC6"/>
    <w:rsid w:val="00E64324"/>
    <w:rsid w:val="00E66690"/>
    <w:rsid w:val="00E669A2"/>
    <w:rsid w:val="00E71D55"/>
    <w:rsid w:val="00E732BA"/>
    <w:rsid w:val="00E81B1B"/>
    <w:rsid w:val="00E874D5"/>
    <w:rsid w:val="00E90514"/>
    <w:rsid w:val="00EA10DF"/>
    <w:rsid w:val="00EA211E"/>
    <w:rsid w:val="00EA527F"/>
    <w:rsid w:val="00EA750C"/>
    <w:rsid w:val="00EB04F2"/>
    <w:rsid w:val="00EB1B69"/>
    <w:rsid w:val="00EB485A"/>
    <w:rsid w:val="00EB5C77"/>
    <w:rsid w:val="00EB7E63"/>
    <w:rsid w:val="00EC28DA"/>
    <w:rsid w:val="00EC7F4C"/>
    <w:rsid w:val="00ED1901"/>
    <w:rsid w:val="00ED68EE"/>
    <w:rsid w:val="00EE27BF"/>
    <w:rsid w:val="00EE2DD2"/>
    <w:rsid w:val="00EE306B"/>
    <w:rsid w:val="00EE4111"/>
    <w:rsid w:val="00EF1F68"/>
    <w:rsid w:val="00EF3141"/>
    <w:rsid w:val="00EF55A4"/>
    <w:rsid w:val="00EF5799"/>
    <w:rsid w:val="00F01AFE"/>
    <w:rsid w:val="00F0415B"/>
    <w:rsid w:val="00F139DF"/>
    <w:rsid w:val="00F2157B"/>
    <w:rsid w:val="00F21FE6"/>
    <w:rsid w:val="00F24439"/>
    <w:rsid w:val="00F3134E"/>
    <w:rsid w:val="00F316E0"/>
    <w:rsid w:val="00F323E6"/>
    <w:rsid w:val="00F32B52"/>
    <w:rsid w:val="00F3568F"/>
    <w:rsid w:val="00F35A58"/>
    <w:rsid w:val="00F35BA4"/>
    <w:rsid w:val="00F41046"/>
    <w:rsid w:val="00F4114D"/>
    <w:rsid w:val="00F41323"/>
    <w:rsid w:val="00F41722"/>
    <w:rsid w:val="00F41B59"/>
    <w:rsid w:val="00F456B9"/>
    <w:rsid w:val="00F51DC1"/>
    <w:rsid w:val="00F5253B"/>
    <w:rsid w:val="00F54578"/>
    <w:rsid w:val="00F57F37"/>
    <w:rsid w:val="00F71466"/>
    <w:rsid w:val="00F7264F"/>
    <w:rsid w:val="00F73745"/>
    <w:rsid w:val="00F74AD6"/>
    <w:rsid w:val="00F761A7"/>
    <w:rsid w:val="00F87209"/>
    <w:rsid w:val="00F87809"/>
    <w:rsid w:val="00F903B7"/>
    <w:rsid w:val="00F91F17"/>
    <w:rsid w:val="00F93071"/>
    <w:rsid w:val="00F96572"/>
    <w:rsid w:val="00FA0323"/>
    <w:rsid w:val="00FA08B3"/>
    <w:rsid w:val="00FA6231"/>
    <w:rsid w:val="00FB2BDC"/>
    <w:rsid w:val="00FB53FC"/>
    <w:rsid w:val="00FB5E2C"/>
    <w:rsid w:val="00FD3C01"/>
    <w:rsid w:val="00FE135F"/>
    <w:rsid w:val="00FE4021"/>
    <w:rsid w:val="00FE446D"/>
    <w:rsid w:val="00FE7A10"/>
    <w:rsid w:val="00FF1528"/>
    <w:rsid w:val="00FF356A"/>
    <w:rsid w:val="00FF560F"/>
    <w:rsid w:val="00FF6D88"/>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903,#a50021"/>
    </o:shapedefaults>
    <o:shapelayout v:ext="edit">
      <o:idmap v:ext="edit" data="1"/>
    </o:shapelayout>
  </w:shapeDefaults>
  <w:decimalSymbol w:val="."/>
  <w:listSeparator w:val=","/>
  <w14:docId w14:val="1FA742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GB"/>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lang w:val="en-US"/>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lang w:eastAsia="en-US"/>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lang w:eastAsia="en-US"/>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Normal1">
    <w:name w:val="Normal1"/>
    <w:rsid w:val="00C4480E"/>
    <w:rPr>
      <w:rFonts w:ascii="Times" w:hAnsi="Times"/>
      <w:sz w:val="24"/>
    </w:rPr>
  </w:style>
  <w:style w:type="table" w:styleId="TableGrid">
    <w:name w:val="Table Grid"/>
    <w:basedOn w:val="TableNormal"/>
    <w:uiPriority w:val="59"/>
    <w:rsid w:val="006C57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66C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07319"/>
    <w:rPr>
      <w:lang w:eastAsia="en-US"/>
    </w:rPr>
  </w:style>
  <w:style w:type="character" w:customStyle="1" w:styleId="FooterChar">
    <w:name w:val="Footer Char"/>
    <w:link w:val="Footer"/>
    <w:rsid w:val="00F7264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202">
      <w:bodyDiv w:val="1"/>
      <w:marLeft w:val="0"/>
      <w:marRight w:val="0"/>
      <w:marTop w:val="0"/>
      <w:marBottom w:val="0"/>
      <w:divBdr>
        <w:top w:val="none" w:sz="0" w:space="0" w:color="auto"/>
        <w:left w:val="none" w:sz="0" w:space="0" w:color="auto"/>
        <w:bottom w:val="none" w:sz="0" w:space="0" w:color="auto"/>
        <w:right w:val="none" w:sz="0" w:space="0" w:color="auto"/>
      </w:divBdr>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6F712-AFB3-483A-A652-221773116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2019-06-02T22:12:00Z</dcterms:created>
  <dcterms:modified xsi:type="dcterms:W3CDTF">2019-06-02T22:12:00Z</dcterms:modified>
</cp:coreProperties>
</file>