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D8" w:rsidRDefault="00AA7AB3">
      <w:r>
        <w:t>Andrew Hemminger</w:t>
      </w:r>
    </w:p>
    <w:p w:rsidR="00AA7AB3" w:rsidRDefault="00AA7AB3">
      <w:r>
        <w:t>July 21, 2019</w:t>
      </w:r>
    </w:p>
    <w:p w:rsidR="00AA7AB3" w:rsidRDefault="00AA7AB3">
      <w:r>
        <w:t>Assignment 2.4 – Routing in Action</w:t>
      </w:r>
    </w:p>
    <w:p w:rsidR="00AA7AB3" w:rsidRDefault="00BF4694">
      <w:r>
        <w:rPr>
          <w:noProof/>
        </w:rPr>
        <w:drawing>
          <wp:inline distT="0" distB="0" distL="0" distR="0" wp14:anchorId="187C42E7" wp14:editId="32D0D753">
            <wp:extent cx="68580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94" w:rsidRDefault="00BF4694">
      <w:bookmarkStart w:id="0" w:name="_GoBack"/>
      <w:r>
        <w:rPr>
          <w:noProof/>
        </w:rPr>
        <w:drawing>
          <wp:inline distT="0" distB="0" distL="0" distR="0" wp14:anchorId="2DAE19F7" wp14:editId="616D5869">
            <wp:extent cx="68580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4694" w:rsidRDefault="00BF4694">
      <w:r>
        <w:rPr>
          <w:noProof/>
        </w:rPr>
        <w:lastRenderedPageBreak/>
        <w:drawing>
          <wp:inline distT="0" distB="0" distL="0" distR="0" wp14:anchorId="03CB563F" wp14:editId="0499CE05">
            <wp:extent cx="68580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94" w:rsidSect="00AA7A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B3"/>
    <w:rsid w:val="005F3BD8"/>
    <w:rsid w:val="00AA7AB3"/>
    <w:rsid w:val="00B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4811"/>
  <w15:chartTrackingRefBased/>
  <w15:docId w15:val="{3EAE18E5-1749-4BB1-8ED6-B4BC567A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2019-07-21T19:46:00Z</dcterms:created>
  <dcterms:modified xsi:type="dcterms:W3CDTF">2019-07-21T20:38:00Z</dcterms:modified>
</cp:coreProperties>
</file>