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3FB21" w14:textId="641685A6" w:rsidR="005F3BD8" w:rsidRDefault="00C57271">
      <w:r>
        <w:t>Andrew Hemminger</w:t>
      </w:r>
    </w:p>
    <w:p w14:paraId="4F12163C" w14:textId="0E651EC9" w:rsidR="00C57271" w:rsidRDefault="00C57271">
      <w:r>
        <w:t>2 August 2019</w:t>
      </w:r>
    </w:p>
    <w:p w14:paraId="585AC5D5" w14:textId="0F51105F" w:rsidR="00C57271" w:rsidRDefault="00C57271">
      <w:r>
        <w:t>Assignment 4.4 – Async Pipe</w:t>
      </w:r>
    </w:p>
    <w:p w14:paraId="33EDD797" w14:textId="3C3041E8" w:rsidR="00C57271" w:rsidRDefault="00C57271">
      <w:r>
        <w:t>Web-425 Bellevue University</w:t>
      </w:r>
    </w:p>
    <w:p w14:paraId="225D2B9D" w14:textId="1B015921" w:rsidR="00C57271" w:rsidRDefault="00C57271">
      <w:r>
        <w:rPr>
          <w:noProof/>
        </w:rPr>
        <w:drawing>
          <wp:inline distT="0" distB="0" distL="0" distR="0" wp14:anchorId="1DC506C1" wp14:editId="2054A35E">
            <wp:extent cx="6858000" cy="3710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7271" w:rsidSect="00C572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71"/>
    <w:rsid w:val="005F3BD8"/>
    <w:rsid w:val="00C5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29C87"/>
  <w15:chartTrackingRefBased/>
  <w15:docId w15:val="{6CCE73E1-2442-4F69-8197-CC74A381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Hemminger</dc:creator>
  <cp:keywords/>
  <dc:description/>
  <cp:lastModifiedBy>Andrew Hemminger</cp:lastModifiedBy>
  <cp:revision>1</cp:revision>
  <dcterms:created xsi:type="dcterms:W3CDTF">2019-08-03T04:56:00Z</dcterms:created>
  <dcterms:modified xsi:type="dcterms:W3CDTF">2019-08-03T04:59:00Z</dcterms:modified>
</cp:coreProperties>
</file>