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18" w:rsidRPr="008110E9" w:rsidRDefault="003E7018" w:rsidP="003E7018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8110E9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>»)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110E9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лабораторной работе №1: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«Морфологический анализ»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по дисциплине «Информационный поиск и обработка естественного языка»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E7018" w:rsidRPr="008110E9" w:rsidRDefault="003E7018" w:rsidP="003E7018">
      <w:pPr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0E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Задание:</w:t>
      </w:r>
    </w:p>
    <w:p w:rsidR="00821B83" w:rsidRPr="008110E9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Пройти первую часть курса на </w:t>
      </w:r>
      <w:proofErr w:type="spellStart"/>
      <w:r w:rsidRPr="008110E9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 xml:space="preserve"> до первого практического задания (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110E9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.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110E9">
        <w:rPr>
          <w:rFonts w:ascii="Times New Roman" w:eastAsia="Calibri" w:hAnsi="Times New Roman" w:cs="Times New Roman"/>
          <w:sz w:val="28"/>
          <w:szCs w:val="28"/>
        </w:rPr>
        <w:t>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8110E9">
        <w:rPr>
          <w:rFonts w:ascii="Times New Roman" w:eastAsia="Calibri" w:hAnsi="Times New Roman" w:cs="Times New Roman"/>
          <w:sz w:val="28"/>
          <w:szCs w:val="28"/>
        </w:rPr>
        <w:t>/338962299/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courses</w:t>
      </w:r>
      <w:r w:rsidRPr="008110E9">
        <w:rPr>
          <w:rFonts w:ascii="Times New Roman" w:eastAsia="Calibri" w:hAnsi="Times New Roman" w:cs="Times New Roman"/>
          <w:sz w:val="28"/>
          <w:szCs w:val="28"/>
        </w:rPr>
        <w:t>?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auth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=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registration</w:t>
      </w:r>
      <w:r w:rsidRPr="008110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E7018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Выполнить задание по </w:t>
      </w:r>
      <w:proofErr w:type="spellStart"/>
      <w:r w:rsidRPr="008110E9"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 xml:space="preserve"> текста.</w:t>
      </w:r>
    </w:p>
    <w:p w:rsidR="006008E0" w:rsidRPr="008110E9" w:rsidRDefault="006008E0" w:rsidP="006008E0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E7018" w:rsidRPr="008110E9" w:rsidRDefault="003E7018" w:rsidP="008110E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110E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110E9" w:rsidRDefault="006008E0" w:rsidP="008110E9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первое.</w:t>
      </w:r>
    </w:p>
    <w:p w:rsidR="008110E9" w:rsidRPr="008110E9" w:rsidRDefault="008110E9" w:rsidP="008110E9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8110E9" w:rsidRPr="008110E9" w:rsidRDefault="003E7018" w:rsidP="008110E9">
      <w:pPr>
        <w:pStyle w:val="a5"/>
      </w:pPr>
      <w:r w:rsidRPr="008110E9">
        <w:drawing>
          <wp:inline distT="0" distB="0" distL="0" distR="0" wp14:anchorId="733F7A2F" wp14:editId="07A2CC01">
            <wp:extent cx="5940425" cy="2453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9" w:rsidRPr="008110E9" w:rsidRDefault="008110E9" w:rsidP="008110E9">
      <w:pPr>
        <w:pStyle w:val="a5"/>
      </w:pPr>
      <w:r w:rsidRPr="008110E9">
        <w:t>Рисунок 1 – первое задание</w:t>
      </w: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10E9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второе.</w:t>
      </w:r>
    </w:p>
    <w:p w:rsidR="008110E9" w:rsidRPr="008110E9" w:rsidRDefault="003E7018" w:rsidP="008110E9">
      <w:pPr>
        <w:pStyle w:val="a5"/>
      </w:pPr>
      <w:r w:rsidRPr="008110E9">
        <w:t xml:space="preserve"> </w:t>
      </w:r>
      <w:r w:rsidRPr="008110E9">
        <w:drawing>
          <wp:inline distT="0" distB="0" distL="0" distR="0" wp14:anchorId="6841ABB1" wp14:editId="54516451">
            <wp:extent cx="5940425" cy="2624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E9" w:rsidRPr="008110E9">
        <w:t xml:space="preserve"> </w:t>
      </w:r>
    </w:p>
    <w:p w:rsidR="008110E9" w:rsidRPr="008110E9" w:rsidRDefault="008110E9" w:rsidP="008110E9">
      <w:pPr>
        <w:pStyle w:val="a5"/>
      </w:pPr>
      <w:r w:rsidRPr="008110E9">
        <w:t>Рисунок 2 – второе задание</w:t>
      </w: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10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третье решено неверно, правильный ответ </w:t>
      </w:r>
      <w:r w:rsidRPr="008110E9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>S</w:t>
      </w:r>
      <w:r w:rsidRPr="008110E9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,жен,неод=вин,ед</w:t>
      </w:r>
      <w:r w:rsidRPr="008110E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Pr="008110E9" w:rsidRDefault="008110E9" w:rsidP="008110E9">
      <w:pPr>
        <w:pStyle w:val="a5"/>
      </w:pPr>
      <w:r w:rsidRPr="008110E9">
        <w:drawing>
          <wp:inline distT="0" distB="0" distL="0" distR="0" wp14:anchorId="4AD5264C" wp14:editId="561E90C4">
            <wp:extent cx="5940425" cy="1957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E9">
        <w:t xml:space="preserve"> </w:t>
      </w:r>
    </w:p>
    <w:p w:rsidR="008110E9" w:rsidRPr="008110E9" w:rsidRDefault="008110E9" w:rsidP="008110E9">
      <w:pPr>
        <w:pStyle w:val="a5"/>
      </w:pPr>
      <w:r w:rsidRPr="008110E9">
        <w:t>Рисунок 3 – третье задание</w:t>
      </w: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110E9" w:rsidRPr="008110E9" w:rsidRDefault="008110E9" w:rsidP="008110E9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10E9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четвертое.</w:t>
      </w:r>
    </w:p>
    <w:p w:rsidR="003E7018" w:rsidRPr="008110E9" w:rsidRDefault="008110E9" w:rsidP="008110E9">
      <w:pPr>
        <w:pStyle w:val="a5"/>
      </w:pPr>
      <w:r w:rsidRPr="008110E9">
        <w:drawing>
          <wp:inline distT="0" distB="0" distL="0" distR="0" wp14:anchorId="41D16BD7" wp14:editId="63E1BDDB">
            <wp:extent cx="5940425" cy="2141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9" w:rsidRPr="008110E9" w:rsidRDefault="008110E9" w:rsidP="008110E9">
      <w:pPr>
        <w:pStyle w:val="a5"/>
      </w:pPr>
      <w:r w:rsidRPr="008110E9">
        <w:t>Рисунок 4 – четвертое задание</w:t>
      </w:r>
    </w:p>
    <w:p w:rsidR="003E7018" w:rsidRPr="008110E9" w:rsidRDefault="003E7018" w:rsidP="003E7018">
      <w:pPr>
        <w:rPr>
          <w:rFonts w:ascii="Times New Roman" w:hAnsi="Times New Roman" w:cs="Times New Roman"/>
          <w:sz w:val="28"/>
          <w:szCs w:val="28"/>
        </w:rPr>
      </w:pP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2) Для решения задачи можно использовать данные, которые упоминались в лекциях: например, словарь 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8110E9">
        <w:rPr>
          <w:rFonts w:ascii="Times New Roman" w:eastAsia="Calibri" w:hAnsi="Times New Roman" w:cs="Times New Roman"/>
          <w:sz w:val="28"/>
          <w:szCs w:val="28"/>
        </w:rPr>
        <w:instrText xml:space="preserve"> HYPERLINK "http://odict.ru/" \t "_blank" </w:instrText>
      </w:r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8110E9">
        <w:rPr>
          <w:rFonts w:ascii="Times New Roman" w:eastAsia="Calibri" w:hAnsi="Times New Roman" w:cs="Times New Roman"/>
          <w:sz w:val="28"/>
          <w:szCs w:val="28"/>
        </w:rPr>
        <w:t>oDict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8110E9">
        <w:rPr>
          <w:rFonts w:ascii="Times New Roman" w:eastAsia="Calibri" w:hAnsi="Times New Roman" w:cs="Times New Roman"/>
          <w:sz w:val="28"/>
          <w:szCs w:val="28"/>
        </w:rPr>
        <w:t>, разметку 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8110E9">
        <w:rPr>
          <w:rFonts w:ascii="Times New Roman" w:eastAsia="Calibri" w:hAnsi="Times New Roman" w:cs="Times New Roman"/>
          <w:sz w:val="28"/>
          <w:szCs w:val="28"/>
        </w:rPr>
        <w:instrText xml:space="preserve"> HYPERLINK "http://opencorpora.org/?page=downloads" \t "_blank" </w:instrText>
      </w:r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8110E9">
        <w:rPr>
          <w:rFonts w:ascii="Times New Roman" w:eastAsia="Calibri" w:hAnsi="Times New Roman" w:cs="Times New Roman"/>
          <w:sz w:val="28"/>
          <w:szCs w:val="28"/>
        </w:rPr>
        <w:t>OpenCorpora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 и др. Ввод: предложения вида "токен1 токен2 ... 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токенN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" с расставленными знаками препинания, разделенные переносом строки. Из знаков препинания в предложениях могут содержаться только запятая, точка, вопросительный и восклицательный знаки.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Вывод: для каждого предложения из входных данных вывод в виде "токен1{лемма1=тег1} токен2{лемма2= тег2} ... 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токенN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леммаN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тегN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}" без </w:t>
      </w:r>
      <w:r w:rsidRPr="008110E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исходных знаков препинания. Разделитель между 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токенами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-- пробельный символ.</w:t>
      </w:r>
      <w:r w:rsidRPr="008110E9">
        <w:rPr>
          <w:rFonts w:ascii="Times New Roman" w:eastAsia="Calibri" w:hAnsi="Times New Roman" w:cs="Times New Roman"/>
          <w:sz w:val="28"/>
          <w:szCs w:val="28"/>
        </w:rPr>
        <w:br/>
        <w:t xml:space="preserve">             При 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лемматизации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буквы е и ё, а также написание с прописной/строчной буквы признаются равноправными. 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</w:rPr>
        <w:t>Частеречные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теги должны быть приведены к следующему инвентарю: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существительные (S),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прилагательные (A),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глаголы, в том числе причастия и деепричастия (V),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предлоги (PR),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союзы (CONJ),</w:t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сборная категория (ADV), включающая наречия, вводные слова, частицы, междометия.</w:t>
      </w:r>
    </w:p>
    <w:p w:rsidR="003E7018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В оценке не участвуют и могут быть размечены любым образом (в приведенном примере -- тег NI) местоимения (включая наречные и предикативные), числительные, а также составные предлоги и союзы (потому что, в течение и т.п.).</w:t>
      </w:r>
    </w:p>
    <w:p w:rsidR="006127B5" w:rsidRDefault="006127B5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27B5" w:rsidRDefault="006127B5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результате выполненной работы была написана программа</w:t>
      </w:r>
      <w:r w:rsidR="000A19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(рисунок 5)</w:t>
      </w:r>
      <w:r w:rsidR="000A195F">
        <w:rPr>
          <w:rFonts w:ascii="Times New Roman" w:eastAsia="Calibri" w:hAnsi="Times New Roman" w:cs="Times New Roman"/>
          <w:sz w:val="28"/>
          <w:szCs w:val="28"/>
        </w:rPr>
        <w:t xml:space="preserve"> на языке </w:t>
      </w:r>
      <w:r w:rsidR="000A195F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0A195F">
        <w:rPr>
          <w:rFonts w:ascii="Times New Roman" w:eastAsia="Calibri" w:hAnsi="Times New Roman" w:cs="Times New Roman"/>
          <w:sz w:val="28"/>
          <w:szCs w:val="28"/>
        </w:rPr>
        <w:t xml:space="preserve"> Данный язык был выбран, так как его инструментарий содержит все необходимые для обработки естественного языка инструменты. 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С помощью данной программы был обработан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текст(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рисунки 6 и 7) и получено решение. Результат проверки решения приведен на рисунке 8.</w:t>
      </w:r>
    </w:p>
    <w:p w:rsidR="006127B5" w:rsidRDefault="006127B5" w:rsidP="006127B5">
      <w:pPr>
        <w:pStyle w:val="a5"/>
        <w:rPr>
          <w:rFonts w:eastAsia="Calibri"/>
        </w:rPr>
      </w:pPr>
      <w:r>
        <w:drawing>
          <wp:inline distT="0" distB="0" distL="0" distR="0" wp14:anchorId="37E93B5C" wp14:editId="3BBD4730">
            <wp:extent cx="5940425" cy="1722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B5" w:rsidRDefault="006127B5" w:rsidP="006127B5">
      <w:pPr>
        <w:pStyle w:val="a5"/>
        <w:rPr>
          <w:rFonts w:eastAsia="Calibri"/>
        </w:rPr>
      </w:pPr>
      <w:r>
        <w:rPr>
          <w:rFonts w:eastAsia="Calibri"/>
        </w:rPr>
        <w:t>Рисунок 5 - Программа</w:t>
      </w:r>
    </w:p>
    <w:p w:rsidR="006127B5" w:rsidRDefault="006127B5" w:rsidP="006127B5">
      <w:pPr>
        <w:pStyle w:val="a5"/>
        <w:rPr>
          <w:rFonts w:eastAsia="Calibri"/>
        </w:rPr>
      </w:pPr>
      <w:r>
        <w:lastRenderedPageBreak/>
        <w:drawing>
          <wp:inline distT="0" distB="0" distL="0" distR="0" wp14:anchorId="45169AE7" wp14:editId="5AE6F996">
            <wp:extent cx="5940425" cy="207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B5" w:rsidRDefault="006127B5" w:rsidP="006127B5">
      <w:pPr>
        <w:pStyle w:val="a5"/>
        <w:rPr>
          <w:rFonts w:eastAsia="Calibri"/>
        </w:rPr>
      </w:pPr>
      <w:r>
        <w:rPr>
          <w:rFonts w:eastAsia="Calibri"/>
        </w:rPr>
        <w:t>Рисунок 6 – Фрагмент входных данных</w:t>
      </w:r>
    </w:p>
    <w:p w:rsidR="006127B5" w:rsidRDefault="006127B5" w:rsidP="006127B5">
      <w:pPr>
        <w:pStyle w:val="a5"/>
        <w:rPr>
          <w:rFonts w:eastAsia="Calibri"/>
        </w:rPr>
      </w:pPr>
    </w:p>
    <w:p w:rsidR="006127B5" w:rsidRDefault="006127B5" w:rsidP="006127B5">
      <w:pPr>
        <w:pStyle w:val="a5"/>
        <w:rPr>
          <w:rFonts w:eastAsia="Calibri"/>
        </w:rPr>
      </w:pPr>
      <w:r>
        <w:drawing>
          <wp:inline distT="0" distB="0" distL="0" distR="0" wp14:anchorId="75C1FD3E" wp14:editId="77F889F7">
            <wp:extent cx="5940425" cy="4662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B5" w:rsidRDefault="006127B5" w:rsidP="006127B5">
      <w:pPr>
        <w:pStyle w:val="a5"/>
        <w:rPr>
          <w:rFonts w:eastAsia="Calibri"/>
        </w:rPr>
      </w:pPr>
      <w:r>
        <w:rPr>
          <w:rFonts w:eastAsia="Calibri"/>
        </w:rPr>
        <w:t>Рисунок 7 –Фрагмент выходных данных</w:t>
      </w:r>
    </w:p>
    <w:p w:rsidR="006127B5" w:rsidRDefault="006127B5" w:rsidP="006127B5">
      <w:pPr>
        <w:pStyle w:val="a5"/>
        <w:rPr>
          <w:rFonts w:eastAsia="Calibri"/>
        </w:rPr>
      </w:pPr>
    </w:p>
    <w:p w:rsidR="006127B5" w:rsidRPr="006127B5" w:rsidRDefault="006127B5" w:rsidP="006127B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127B5" w:rsidRDefault="006127B5" w:rsidP="006127B5">
      <w:pPr>
        <w:pStyle w:val="a5"/>
        <w:rPr>
          <w:rFonts w:eastAsia="Calibri"/>
        </w:rPr>
      </w:pPr>
    </w:p>
    <w:p w:rsidR="008110E9" w:rsidRDefault="008110E9" w:rsidP="006127B5">
      <w:pPr>
        <w:pStyle w:val="a5"/>
        <w:rPr>
          <w:rFonts w:eastAsia="Calibri"/>
        </w:rPr>
      </w:pPr>
      <w:r>
        <w:lastRenderedPageBreak/>
        <w:drawing>
          <wp:inline distT="0" distB="0" distL="0" distR="0" wp14:anchorId="75125452" wp14:editId="2E973894">
            <wp:extent cx="5940425" cy="1143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B5" w:rsidRDefault="006127B5" w:rsidP="006127B5">
      <w:pPr>
        <w:pStyle w:val="a5"/>
        <w:rPr>
          <w:rFonts w:eastAsia="Calibri"/>
        </w:rPr>
      </w:pPr>
      <w:r>
        <w:rPr>
          <w:rFonts w:eastAsia="Calibri"/>
        </w:rPr>
        <w:t>Рисунок 8 – Результат проверки полученного решения</w:t>
      </w:r>
    </w:p>
    <w:p w:rsidR="006127B5" w:rsidRDefault="006127B5" w:rsidP="006127B5">
      <w:pPr>
        <w:pStyle w:val="a5"/>
        <w:jc w:val="left"/>
        <w:rPr>
          <w:rFonts w:eastAsia="Calibri"/>
        </w:rPr>
      </w:pPr>
    </w:p>
    <w:p w:rsidR="006127B5" w:rsidRPr="006008E0" w:rsidRDefault="006127B5" w:rsidP="006008E0">
      <w:pPr>
        <w:pStyle w:val="a5"/>
        <w:ind w:firstLine="851"/>
        <w:jc w:val="left"/>
        <w:rPr>
          <w:rFonts w:eastAsia="Calibri"/>
          <w:b/>
        </w:rPr>
      </w:pPr>
      <w:r w:rsidRPr="006008E0">
        <w:rPr>
          <w:rFonts w:eastAsia="Calibri"/>
          <w:b/>
        </w:rPr>
        <w:t>Заключение</w:t>
      </w:r>
    </w:p>
    <w:p w:rsidR="006127B5" w:rsidRPr="006127B5" w:rsidRDefault="006127B5" w:rsidP="006008E0">
      <w:pPr>
        <w:pStyle w:val="a5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В результате выполнения данной лабораторной работы была написана программа на языке </w:t>
      </w:r>
      <w:r>
        <w:rPr>
          <w:rFonts w:eastAsia="Calibri"/>
          <w:lang w:val="en-US"/>
        </w:rPr>
        <w:t>Python</w:t>
      </w:r>
      <w:r>
        <w:rPr>
          <w:rFonts w:eastAsia="Calibri"/>
        </w:rPr>
        <w:t xml:space="preserve">, которая производит лемматизацию текста. </w:t>
      </w:r>
      <w:r w:rsidR="00812CCA">
        <w:rPr>
          <w:rFonts w:eastAsia="Calibri"/>
        </w:rPr>
        <w:t>Данная программа бу</w:t>
      </w:r>
      <w:r w:rsidR="006008E0">
        <w:rPr>
          <w:rFonts w:eastAsia="Calibri"/>
        </w:rPr>
        <w:t>дет полезна при обработке естественных языков.</w:t>
      </w:r>
    </w:p>
    <w:sectPr w:rsidR="006127B5" w:rsidRPr="0061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5B2"/>
    <w:multiLevelType w:val="hybridMultilevel"/>
    <w:tmpl w:val="361AE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0216"/>
    <w:multiLevelType w:val="hybridMultilevel"/>
    <w:tmpl w:val="E676D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9"/>
    <w:rsid w:val="000A195F"/>
    <w:rsid w:val="003E7018"/>
    <w:rsid w:val="006008E0"/>
    <w:rsid w:val="006127B5"/>
    <w:rsid w:val="008110E9"/>
    <w:rsid w:val="00812CCA"/>
    <w:rsid w:val="00821B83"/>
    <w:rsid w:val="008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F063"/>
  <w15:chartTrackingRefBased/>
  <w15:docId w15:val="{C28EEAB4-EC26-4191-918F-A75ABA3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7018"/>
    <w:pPr>
      <w:ind w:left="720"/>
      <w:contextualSpacing/>
    </w:pPr>
  </w:style>
  <w:style w:type="paragraph" w:customStyle="1" w:styleId="a5">
    <w:name w:val="Рисунки"/>
    <w:basedOn w:val="a3"/>
    <w:link w:val="a6"/>
    <w:qFormat/>
    <w:rsid w:val="008110E9"/>
    <w:pPr>
      <w:ind w:left="0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8110E9"/>
  </w:style>
  <w:style w:type="character" w:customStyle="1" w:styleId="a6">
    <w:name w:val="Рисунки Знак"/>
    <w:basedOn w:val="a4"/>
    <w:link w:val="a5"/>
    <w:rsid w:val="008110E9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5BAF0-94E1-40A7-96A0-651F6E38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Ручка</dc:creator>
  <cp:keywords/>
  <dc:description/>
  <cp:lastModifiedBy>Артем Ручка</cp:lastModifiedBy>
  <cp:revision>4</cp:revision>
  <dcterms:created xsi:type="dcterms:W3CDTF">2021-02-11T07:35:00Z</dcterms:created>
  <dcterms:modified xsi:type="dcterms:W3CDTF">2021-02-11T09:20:00Z</dcterms:modified>
</cp:coreProperties>
</file>