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F9" w:rsidRDefault="00FC0DF9" w:rsidP="00FC0DF9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C0DF9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FC0DF9" w:rsidRPr="00EA3831" w:rsidRDefault="00FC0DF9" w:rsidP="00FC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FC0DF9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310F9C">
        <w:rPr>
          <w:rFonts w:ascii="Times New Roman" w:eastAsia="Calibri" w:hAnsi="Times New Roman" w:cs="Times New Roman"/>
          <w:sz w:val="28"/>
          <w:szCs w:val="28"/>
        </w:rPr>
        <w:t>5</w:t>
      </w:r>
      <w:r w:rsidR="00332EA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10F9C" w:rsidRPr="00310F9C" w:rsidRDefault="00BF2FF7" w:rsidP="00310F9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A3A8A">
        <w:rPr>
          <w:rFonts w:ascii="Times New Roman" w:eastAsia="Calibri" w:hAnsi="Times New Roman" w:cs="Times New Roman"/>
          <w:sz w:val="28"/>
          <w:szCs w:val="28"/>
        </w:rPr>
        <w:t>«</w:t>
      </w:r>
      <w:r w:rsidR="00310F9C" w:rsidRPr="00310F9C">
        <w:rPr>
          <w:rFonts w:ascii="Times New Roman" w:eastAsia="Calibri" w:hAnsi="Times New Roman" w:cs="Times New Roman"/>
          <w:sz w:val="28"/>
          <w:szCs w:val="28"/>
        </w:rPr>
        <w:t>Вычисления в кубе и построение</w:t>
      </w:r>
    </w:p>
    <w:p w:rsidR="00332EA7" w:rsidRPr="00B037E9" w:rsidRDefault="00310F9C" w:rsidP="00310F9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0F9C">
        <w:rPr>
          <w:rFonts w:ascii="Times New Roman" w:eastAsia="Calibri" w:hAnsi="Times New Roman" w:cs="Times New Roman"/>
          <w:sz w:val="28"/>
          <w:szCs w:val="28"/>
        </w:rPr>
        <w:t>многомерных запросов</w:t>
      </w:r>
      <w:r w:rsidR="00BF2FF7" w:rsidRPr="00B037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B037E9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3323B4" w:rsidRPr="00B037E9">
        <w:rPr>
          <w:rFonts w:ascii="Times New Roman" w:eastAsia="Calibri" w:hAnsi="Times New Roman" w:cs="Times New Roman"/>
          <w:sz w:val="28"/>
          <w:szCs w:val="28"/>
        </w:rPr>
        <w:t>Хранилища данных и аналитические информационные системы</w:t>
      </w:r>
      <w:r w:rsidRPr="00B037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CB3C6B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FC0DF9" w:rsidRPr="00A1487E" w:rsidRDefault="00FC0DF9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</w:t>
      </w:r>
      <w:r w:rsidRPr="00A1487E">
        <w:rPr>
          <w:rFonts w:ascii="Times New Roman" w:eastAsia="Calibri" w:hAnsi="Times New Roman" w:cs="Times New Roman"/>
          <w:sz w:val="28"/>
          <w:szCs w:val="28"/>
        </w:rPr>
        <w:t>-ПИ1</w:t>
      </w:r>
    </w:p>
    <w:p w:rsidR="00FC0DF9" w:rsidRPr="00475AE4" w:rsidRDefault="00475AE4" w:rsidP="00FC0DF9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FC0DF9" w:rsidRDefault="00FC0DF9" w:rsidP="00FC0DF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8556E" w:rsidRPr="00475AE4" w:rsidRDefault="00475AE4" w:rsidP="0038556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</w:p>
    <w:p w:rsidR="00310F9C" w:rsidRPr="00310F9C" w:rsidRDefault="00310F9C" w:rsidP="00310F9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310F9C">
        <w:rPr>
          <w:rStyle w:val="fontstyle01"/>
        </w:rPr>
        <w:t>Для варианта задания из лабораторной работы №2 выполнить</w:t>
      </w:r>
      <w:r>
        <w:rPr>
          <w:rStyle w:val="fontstyle01"/>
        </w:rPr>
        <w:t xml:space="preserve"> </w:t>
      </w:r>
      <w:r w:rsidRPr="00310F9C">
        <w:rPr>
          <w:rStyle w:val="fontstyle01"/>
        </w:rPr>
        <w:t>следующее:</w:t>
      </w:r>
    </w:p>
    <w:p w:rsidR="00310F9C" w:rsidRPr="00310F9C" w:rsidRDefault="00310F9C" w:rsidP="00310F9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310F9C">
        <w:rPr>
          <w:rStyle w:val="fontstyle01"/>
        </w:rPr>
        <w:t>1) настроить именованные наборы;</w:t>
      </w:r>
    </w:p>
    <w:p w:rsidR="00310F9C" w:rsidRPr="00310F9C" w:rsidRDefault="00310F9C" w:rsidP="00310F9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310F9C">
        <w:rPr>
          <w:rStyle w:val="fontstyle01"/>
        </w:rPr>
        <w:t>2) определить связи между измерениями и группами мер;</w:t>
      </w:r>
    </w:p>
    <w:p w:rsidR="00310F9C" w:rsidRPr="00310F9C" w:rsidRDefault="00310F9C" w:rsidP="00310F9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310F9C">
        <w:rPr>
          <w:rStyle w:val="fontstyle01"/>
        </w:rPr>
        <w:t>3) определить вычисляемые элементы;</w:t>
      </w:r>
    </w:p>
    <w:p w:rsidR="00B037E9" w:rsidRDefault="00310F9C" w:rsidP="00310F9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310F9C">
        <w:rPr>
          <w:rStyle w:val="fontstyle01"/>
        </w:rPr>
        <w:t>4) добавить вычисления в куб.</w:t>
      </w:r>
    </w:p>
    <w:p w:rsidR="00310F9C" w:rsidRDefault="00310F9C" w:rsidP="00310F9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2702E" w:rsidRPr="0092702E" w:rsidRDefault="004E2D19" w:rsidP="0092702E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Ход работ</w:t>
      </w:r>
      <w:r w:rsidR="00475AE4" w:rsidRPr="00475AE4">
        <w:rPr>
          <w:rFonts w:ascii="Times New Roman" w:eastAsia="Calibri" w:hAnsi="Times New Roman" w:cs="Times New Roman"/>
          <w:b/>
          <w:sz w:val="28"/>
          <w:szCs w:val="28"/>
        </w:rPr>
        <w:t>ы</w:t>
      </w:r>
    </w:p>
    <w:p w:rsidR="003F0699" w:rsidRDefault="00C157CC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Настраиваем именованный набор «Туры». Данный набор возвращает информацию о турах.</w:t>
      </w:r>
    </w:p>
    <w:p w:rsidR="0092702E" w:rsidRDefault="00310F9C" w:rsidP="00C03034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drawing>
          <wp:inline distT="0" distB="0" distL="0" distR="0" wp14:anchorId="2F08B3CA" wp14:editId="413E5B44">
            <wp:extent cx="5059680" cy="26918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582" cy="271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CC" w:rsidRDefault="00C157CC" w:rsidP="00C03034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Именованный набор «Туры»</w:t>
      </w:r>
    </w:p>
    <w:p w:rsidR="00C157CC" w:rsidRPr="00C157CC" w:rsidRDefault="00C157CC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157CC">
        <w:rPr>
          <w:rFonts w:ascii="Times New Roman" w:eastAsia="Calibri" w:hAnsi="Times New Roman" w:cs="Times New Roman"/>
          <w:sz w:val="28"/>
          <w:szCs w:val="28"/>
        </w:rPr>
        <w:t>Настраиваем связи групп мер и измерений.</w:t>
      </w:r>
    </w:p>
    <w:p w:rsidR="00C157CC" w:rsidRDefault="00C157CC" w:rsidP="00C157CC">
      <w:pPr>
        <w:pStyle w:val="a4"/>
      </w:pPr>
    </w:p>
    <w:p w:rsidR="003F0699" w:rsidRDefault="003F0699" w:rsidP="00C157C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drawing>
          <wp:inline distT="0" distB="0" distL="0" distR="0" wp14:anchorId="615F4CBA" wp14:editId="6846D0B2">
            <wp:extent cx="3702823" cy="1432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383" b="51282"/>
                    <a:stretch/>
                  </pic:blipFill>
                  <pic:spPr bwMode="auto">
                    <a:xfrm>
                      <a:off x="0" y="0"/>
                      <a:ext cx="3713715" cy="143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7CC" w:rsidRPr="00310F9C" w:rsidRDefault="00C157CC" w:rsidP="00C157C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 – Настройка связей измерений и групп мер</w:t>
      </w:r>
    </w:p>
    <w:p w:rsidR="00C157CC" w:rsidRPr="00C157CC" w:rsidRDefault="00C157CC" w:rsidP="00C157C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157CC">
        <w:rPr>
          <w:rFonts w:ascii="Times New Roman" w:eastAsia="Calibri" w:hAnsi="Times New Roman" w:cs="Times New Roman"/>
          <w:sz w:val="28"/>
          <w:szCs w:val="28"/>
        </w:rPr>
        <w:lastRenderedPageBreak/>
        <w:t>Настраиваем вычисление «</w:t>
      </w:r>
      <w:proofErr w:type="spellStart"/>
      <w:r w:rsidRPr="00C157CC">
        <w:rPr>
          <w:rFonts w:ascii="Times New Roman" w:eastAsia="Calibri" w:hAnsi="Times New Roman" w:cs="Times New Roman"/>
          <w:sz w:val="28"/>
          <w:szCs w:val="28"/>
        </w:rPr>
        <w:t>Итоговая_сумма</w:t>
      </w:r>
      <w:proofErr w:type="spellEnd"/>
      <w:r w:rsidRPr="00C157CC">
        <w:rPr>
          <w:rFonts w:ascii="Times New Roman" w:eastAsia="Calibri" w:hAnsi="Times New Roman" w:cs="Times New Roman"/>
          <w:sz w:val="28"/>
          <w:szCs w:val="28"/>
        </w:rPr>
        <w:t>». Данное вычисление будет выводить информацию об итоговой сумме за тур.</w:t>
      </w:r>
    </w:p>
    <w:p w:rsidR="00310F9C" w:rsidRDefault="003F0699" w:rsidP="00C157C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drawing>
          <wp:inline distT="0" distB="0" distL="0" distR="0" wp14:anchorId="03B6A8C3" wp14:editId="42DDE184">
            <wp:extent cx="5207453" cy="27609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900" cy="276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CC" w:rsidRDefault="00C157CC" w:rsidP="00C157CC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 – Вычисление «Итоговая_сумма»</w:t>
      </w:r>
    </w:p>
    <w:p w:rsidR="00C157CC" w:rsidRPr="0092702E" w:rsidRDefault="00C157CC" w:rsidP="00C157CC">
      <w:pPr>
        <w:pStyle w:val="a4"/>
        <w:rPr>
          <w:rFonts w:ascii="Times New Roman" w:eastAsia="Calibri" w:hAnsi="Times New Roman" w:cs="Times New Roman"/>
          <w:sz w:val="28"/>
          <w:szCs w:val="28"/>
        </w:rPr>
      </w:pPr>
    </w:p>
    <w:p w:rsidR="00277170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:rsidR="00C157CC" w:rsidRPr="00C157CC" w:rsidRDefault="00C157CC" w:rsidP="00C157C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C157CC">
        <w:rPr>
          <w:rStyle w:val="fontstyle01"/>
          <w:i/>
        </w:rPr>
        <w:t>1. Дайте определение понятию «вычисление». Какие существуют</w:t>
      </w:r>
    </w:p>
    <w:p w:rsidR="00C157CC" w:rsidRDefault="00C157CC" w:rsidP="00C157C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C157CC">
        <w:rPr>
          <w:rStyle w:val="fontstyle01"/>
          <w:i/>
        </w:rPr>
        <w:t>виды вычислений в SSAS?</w:t>
      </w:r>
    </w:p>
    <w:p w:rsidR="00C157CC" w:rsidRPr="00C157CC" w:rsidRDefault="00C157CC" w:rsidP="00C157C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Вычисления позволяют определять вычисляемые элементы,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именованные наборы и другие команды сценариев, расширяющие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возможности куба служб SSAS. Например, с помощью команды сценария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можно определить вложенный куб и присвоить вычисление его ячейкам.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Вычисление представляет собой многомерное выражение или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сценарий, используемый для определения вычисляемого элемента,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именованного набора или назначения с указанием области в кубе в службах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SSAS. Вычисления позволяют добавлять объекты, определенные не данными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куба, а выражениями, которые могут ссылаться на прочие части куба, другие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кубы, или даже данные вне базы данных служб SSAS. Вычисления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позволяют расширить возможности куба, увеличивая гибкость 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производительность приложений бизнес-аналитики.</w:t>
      </w:r>
    </w:p>
    <w:p w:rsidR="00C157CC" w:rsidRDefault="00C157CC" w:rsidP="00C157C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</w:p>
    <w:p w:rsidR="00C157CC" w:rsidRPr="00C157CC" w:rsidRDefault="00C157CC" w:rsidP="00C157C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C157CC">
        <w:rPr>
          <w:rStyle w:val="fontstyle01"/>
          <w:i/>
        </w:rPr>
        <w:lastRenderedPageBreak/>
        <w:t>2. Дайте определение понятиям «вычисляемый элемент» и</w:t>
      </w:r>
    </w:p>
    <w:p w:rsidR="00C157CC" w:rsidRDefault="00C157CC" w:rsidP="00C157C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C157CC">
        <w:rPr>
          <w:rStyle w:val="fontstyle01"/>
          <w:i/>
        </w:rPr>
        <w:t>«вычисляемая мера».</w:t>
      </w:r>
    </w:p>
    <w:p w:rsidR="00C157CC" w:rsidRDefault="00C157CC" w:rsidP="00C157C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Вычисляемый элемент представляет собой элемент, значение которого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вычисляется в процессе выполнения при помощи многомерного выражения,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которое задается во время определения вычисляемого элемента.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Вычисляемый элемент доступен для приложений бизнес-аналитики, равно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как и любой другой. Вычисляемые элементы не увеличивают размер куба,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потому что в кубе хранятся только определения; значения вычисляются 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памяти, когда возникает необходимость ответить на запрос.</w:t>
      </w:r>
    </w:p>
    <w:p w:rsidR="00C157CC" w:rsidRDefault="00C157CC" w:rsidP="00C157C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Вычисляемые элементы можно определять для любого измерения,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включая измерение мер. Вычисляемые элементы, созданные в измерении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мер, называются вычисляемыми мерами.</w:t>
      </w:r>
    </w:p>
    <w:p w:rsidR="00C157CC" w:rsidRPr="00C157CC" w:rsidRDefault="00C157CC" w:rsidP="00C157C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</w:p>
    <w:p w:rsidR="00C157CC" w:rsidRPr="00C157CC" w:rsidRDefault="00C157CC" w:rsidP="00C157C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C157CC">
        <w:rPr>
          <w:rStyle w:val="fontstyle01"/>
          <w:i/>
        </w:rPr>
        <w:t>3. Дайте определение понятию «именованный набор». Каким образом</w:t>
      </w:r>
    </w:p>
    <w:p w:rsidR="00C157CC" w:rsidRDefault="00C157CC" w:rsidP="00C157C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C157CC">
        <w:rPr>
          <w:rStyle w:val="fontstyle01"/>
          <w:i/>
        </w:rPr>
        <w:t>он создается?</w:t>
      </w:r>
    </w:p>
    <w:p w:rsidR="00C157CC" w:rsidRDefault="00C157CC" w:rsidP="00C157C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Именованный набор представляет собой многомерное выражение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инструкции CREATE SET, возвращающее набор (множество) элементов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измерения. Можно определять именованные наборы и сохранять их как часть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определения куба, а также создавать именованные наборы в клиентских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приложениях.</w:t>
      </w:r>
    </w:p>
    <w:p w:rsidR="00C157CC" w:rsidRPr="00C157CC" w:rsidRDefault="00C157CC" w:rsidP="00C157C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</w:rPr>
      </w:pPr>
    </w:p>
    <w:p w:rsidR="00BB5C9A" w:rsidRDefault="00C157CC" w:rsidP="00C157CC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Style w:val="fontstyle01"/>
          <w:i/>
        </w:rPr>
      </w:pPr>
      <w:r w:rsidRPr="00C157CC">
        <w:rPr>
          <w:rStyle w:val="fontstyle01"/>
          <w:i/>
        </w:rPr>
        <w:t>4. Какие функции могут выполнять команды сценариев?</w:t>
      </w:r>
    </w:p>
    <w:p w:rsidR="00C157CC" w:rsidRDefault="00C157CC" w:rsidP="00C157C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>
        <w:rPr>
          <w:rStyle w:val="fontstyle01"/>
        </w:rPr>
        <w:t>Команда сценария представляет собой сценарий многомерного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выражения, включенный в состав определения куба. Команды сценария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позволяют осуществлять практически любое действие, поддерживаемое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многомерными выражениями в кубе, такие как отнесение вычисления только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к части куба. В службах SSAS сценарии многомерных выражений можно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применять как к кубу в целом, так и к отдельным его секциям в отдельных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точках при выполнении сценария. Команда сценария по умолчанию,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lastRenderedPageBreak/>
        <w:t>являющаяся инструкцией CALCULATE, заполняет ячейки в кубе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статистическими данными, основанными на области по умолчанию.</w:t>
      </w:r>
    </w:p>
    <w:p w:rsidR="00C157CC" w:rsidRDefault="00C157CC" w:rsidP="00BB5C9A">
      <w:pPr>
        <w:autoSpaceDE w:val="0"/>
        <w:autoSpaceDN w:val="0"/>
        <w:adjustRightInd w:val="0"/>
        <w:spacing w:before="100" w:after="24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61ED" w:rsidRPr="00475AE4" w:rsidRDefault="00475AE4" w:rsidP="00EE4975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75AE4">
        <w:rPr>
          <w:rFonts w:ascii="Times New Roman" w:eastAsia="Calibri" w:hAnsi="Times New Roman" w:cs="Times New Roman"/>
          <w:b/>
          <w:sz w:val="28"/>
          <w:szCs w:val="28"/>
        </w:rPr>
        <w:t>Заключение</w:t>
      </w:r>
    </w:p>
    <w:p w:rsidR="00C157CC" w:rsidRDefault="00E863B2" w:rsidP="00C157CC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Style w:val="fontstyle01"/>
        </w:rPr>
      </w:pP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В результате </w:t>
      </w:r>
      <w:r w:rsidR="00475AE4">
        <w:rPr>
          <w:rFonts w:ascii="Times New Roman" w:eastAsia="Calibri" w:hAnsi="Times New Roman" w:cs="Times New Roman"/>
          <w:sz w:val="28"/>
          <w:szCs w:val="28"/>
        </w:rPr>
        <w:t>выполнения данной лабораторной</w:t>
      </w:r>
      <w:r w:rsidRPr="00EE4975">
        <w:rPr>
          <w:rFonts w:ascii="Times New Roman" w:eastAsia="Calibri" w:hAnsi="Times New Roman" w:cs="Times New Roman"/>
          <w:sz w:val="28"/>
          <w:szCs w:val="28"/>
        </w:rPr>
        <w:t xml:space="preserve"> работы </w:t>
      </w:r>
      <w:r w:rsidR="00C157CC">
        <w:rPr>
          <w:rFonts w:ascii="Times New Roman" w:eastAsia="Calibri" w:hAnsi="Times New Roman" w:cs="Times New Roman"/>
          <w:sz w:val="28"/>
          <w:szCs w:val="28"/>
        </w:rPr>
        <w:t xml:space="preserve">были </w:t>
      </w:r>
      <w:r w:rsidR="00C157CC">
        <w:rPr>
          <w:rStyle w:val="fontstyle01"/>
        </w:rPr>
        <w:t>настроены именованные наборы, определены</w:t>
      </w:r>
      <w:r w:rsidR="00C157CC" w:rsidRPr="00310F9C">
        <w:rPr>
          <w:rStyle w:val="fontstyle01"/>
        </w:rPr>
        <w:t xml:space="preserve"> связи между измерениям</w:t>
      </w:r>
      <w:r w:rsidR="00C157CC">
        <w:rPr>
          <w:rStyle w:val="fontstyle01"/>
        </w:rPr>
        <w:t>и и группами мер, определить вычисляемые элементы и добавлены</w:t>
      </w:r>
      <w:r w:rsidR="00C157CC" w:rsidRPr="00310F9C">
        <w:rPr>
          <w:rStyle w:val="fontstyle01"/>
        </w:rPr>
        <w:t xml:space="preserve"> вычисления в куб.</w:t>
      </w:r>
    </w:p>
    <w:p w:rsidR="00C157CC" w:rsidRPr="00EE4975" w:rsidRDefault="00C157CC" w:rsidP="000629F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sectPr w:rsidR="00C157CC" w:rsidRPr="00EE4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AF4"/>
    <w:multiLevelType w:val="hybridMultilevel"/>
    <w:tmpl w:val="1892E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377E"/>
    <w:multiLevelType w:val="multilevel"/>
    <w:tmpl w:val="E082626C"/>
    <w:styleLink w:val="StyleOutlinenumbered"/>
    <w:lvl w:ilvl="0">
      <w:start w:val="1"/>
      <w:numFmt w:val="decimal"/>
      <w:lvlText w:val="%1)"/>
      <w:lvlJc w:val="left"/>
      <w:pPr>
        <w:tabs>
          <w:tab w:val="num" w:pos="709"/>
        </w:tabs>
        <w:ind w:left="1134" w:hanging="425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276"/>
        </w:tabs>
        <w:ind w:left="198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2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0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8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0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82"/>
        </w:tabs>
        <w:ind w:left="4462" w:hanging="1440"/>
      </w:pPr>
      <w:rPr>
        <w:rFonts w:hint="default"/>
      </w:rPr>
    </w:lvl>
  </w:abstractNum>
  <w:abstractNum w:abstractNumId="2" w15:restartNumberingAfterBreak="0">
    <w:nsid w:val="2B6A2AF0"/>
    <w:multiLevelType w:val="hybridMultilevel"/>
    <w:tmpl w:val="F93282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1DA3473"/>
    <w:multiLevelType w:val="hybridMultilevel"/>
    <w:tmpl w:val="B79212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D4A60"/>
    <w:multiLevelType w:val="hybridMultilevel"/>
    <w:tmpl w:val="06FC62A6"/>
    <w:lvl w:ilvl="0" w:tplc="6846BB1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D332E3"/>
    <w:multiLevelType w:val="hybridMultilevel"/>
    <w:tmpl w:val="CD82A4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D7D1ABD"/>
    <w:multiLevelType w:val="hybridMultilevel"/>
    <w:tmpl w:val="E7AAFD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CDD7D10"/>
    <w:multiLevelType w:val="multilevel"/>
    <w:tmpl w:val="E082626C"/>
    <w:numStyleLink w:val="StyleOutlinenumbered"/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91"/>
    <w:rsid w:val="000236D4"/>
    <w:rsid w:val="00030383"/>
    <w:rsid w:val="000629F8"/>
    <w:rsid w:val="000A1DCA"/>
    <w:rsid w:val="000E1E7D"/>
    <w:rsid w:val="000F3EE1"/>
    <w:rsid w:val="0014381C"/>
    <w:rsid w:val="0016617D"/>
    <w:rsid w:val="0018408C"/>
    <w:rsid w:val="00191304"/>
    <w:rsid w:val="001A354A"/>
    <w:rsid w:val="001A3845"/>
    <w:rsid w:val="00201698"/>
    <w:rsid w:val="002355FC"/>
    <w:rsid w:val="002363E5"/>
    <w:rsid w:val="00243F41"/>
    <w:rsid w:val="00255F27"/>
    <w:rsid w:val="00277170"/>
    <w:rsid w:val="00286540"/>
    <w:rsid w:val="00297149"/>
    <w:rsid w:val="00310F9C"/>
    <w:rsid w:val="00324B74"/>
    <w:rsid w:val="00325874"/>
    <w:rsid w:val="003323B4"/>
    <w:rsid w:val="00332EA7"/>
    <w:rsid w:val="003471A7"/>
    <w:rsid w:val="00357E63"/>
    <w:rsid w:val="0038556E"/>
    <w:rsid w:val="003A5791"/>
    <w:rsid w:val="003F0699"/>
    <w:rsid w:val="003F0A9B"/>
    <w:rsid w:val="004026C9"/>
    <w:rsid w:val="00467427"/>
    <w:rsid w:val="00475AE4"/>
    <w:rsid w:val="004E2D19"/>
    <w:rsid w:val="004F3140"/>
    <w:rsid w:val="00524E1F"/>
    <w:rsid w:val="005470AF"/>
    <w:rsid w:val="005A370E"/>
    <w:rsid w:val="006417A9"/>
    <w:rsid w:val="0065083B"/>
    <w:rsid w:val="00670983"/>
    <w:rsid w:val="00701E47"/>
    <w:rsid w:val="00730FE3"/>
    <w:rsid w:val="007312D7"/>
    <w:rsid w:val="00746980"/>
    <w:rsid w:val="00792B9F"/>
    <w:rsid w:val="007D1FF3"/>
    <w:rsid w:val="007E5B9C"/>
    <w:rsid w:val="00805335"/>
    <w:rsid w:val="00873080"/>
    <w:rsid w:val="008763A0"/>
    <w:rsid w:val="0087794C"/>
    <w:rsid w:val="008C3A0F"/>
    <w:rsid w:val="008C3FFB"/>
    <w:rsid w:val="0092702E"/>
    <w:rsid w:val="00942BD6"/>
    <w:rsid w:val="009A3A8A"/>
    <w:rsid w:val="009D0F7F"/>
    <w:rsid w:val="009E0CFF"/>
    <w:rsid w:val="00A85E48"/>
    <w:rsid w:val="00AA5645"/>
    <w:rsid w:val="00AD3E26"/>
    <w:rsid w:val="00AF4DF3"/>
    <w:rsid w:val="00B037E9"/>
    <w:rsid w:val="00B21288"/>
    <w:rsid w:val="00B23DF9"/>
    <w:rsid w:val="00B64240"/>
    <w:rsid w:val="00B861ED"/>
    <w:rsid w:val="00BB5C9A"/>
    <w:rsid w:val="00BD032A"/>
    <w:rsid w:val="00BF2FF7"/>
    <w:rsid w:val="00C03034"/>
    <w:rsid w:val="00C11940"/>
    <w:rsid w:val="00C157CC"/>
    <w:rsid w:val="00C55E80"/>
    <w:rsid w:val="00C94AD1"/>
    <w:rsid w:val="00CC2BD1"/>
    <w:rsid w:val="00CF0D4A"/>
    <w:rsid w:val="00D007FB"/>
    <w:rsid w:val="00D36F80"/>
    <w:rsid w:val="00D7240C"/>
    <w:rsid w:val="00D9760E"/>
    <w:rsid w:val="00DB1A63"/>
    <w:rsid w:val="00DF29C1"/>
    <w:rsid w:val="00E3194A"/>
    <w:rsid w:val="00E367CA"/>
    <w:rsid w:val="00E443AD"/>
    <w:rsid w:val="00E863B2"/>
    <w:rsid w:val="00EB6BB1"/>
    <w:rsid w:val="00EE4975"/>
    <w:rsid w:val="00EF1425"/>
    <w:rsid w:val="00F878D9"/>
    <w:rsid w:val="00FB1D38"/>
    <w:rsid w:val="00FC0DF9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0B52"/>
  <w15:chartTrackingRefBased/>
  <w15:docId w15:val="{A94E45D3-0CCE-4863-A94C-95FD7635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8C"/>
    <w:pPr>
      <w:ind w:left="720"/>
      <w:contextualSpacing/>
    </w:pPr>
  </w:style>
  <w:style w:type="numbering" w:customStyle="1" w:styleId="StyleOutlinenumbered">
    <w:name w:val="Style Outline numbered"/>
    <w:basedOn w:val="a2"/>
    <w:rsid w:val="00942BD6"/>
    <w:pPr>
      <w:numPr>
        <w:numId w:val="4"/>
      </w:numPr>
    </w:pPr>
  </w:style>
  <w:style w:type="paragraph" w:customStyle="1" w:styleId="a4">
    <w:name w:val="Картинки"/>
    <w:basedOn w:val="a"/>
    <w:link w:val="a5"/>
    <w:qFormat/>
    <w:rsid w:val="002355FC"/>
    <w:pPr>
      <w:autoSpaceDE w:val="0"/>
      <w:autoSpaceDN w:val="0"/>
      <w:adjustRightInd w:val="0"/>
      <w:spacing w:before="100" w:after="240" w:line="360" w:lineRule="auto"/>
      <w:contextualSpacing/>
      <w:jc w:val="center"/>
    </w:pPr>
    <w:rPr>
      <w:noProof/>
      <w:lang w:eastAsia="ru-RU"/>
    </w:rPr>
  </w:style>
  <w:style w:type="character" w:customStyle="1" w:styleId="a5">
    <w:name w:val="Картинки Знак"/>
    <w:basedOn w:val="a0"/>
    <w:link w:val="a4"/>
    <w:rsid w:val="002355FC"/>
    <w:rPr>
      <w:noProof/>
      <w:lang w:eastAsia="ru-RU"/>
    </w:rPr>
  </w:style>
  <w:style w:type="character" w:customStyle="1" w:styleId="fontstyle01">
    <w:name w:val="fontstyle01"/>
    <w:basedOn w:val="a0"/>
    <w:rsid w:val="00B037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Артем Ручка</cp:lastModifiedBy>
  <cp:revision>6</cp:revision>
  <dcterms:created xsi:type="dcterms:W3CDTF">2020-10-29T14:16:00Z</dcterms:created>
  <dcterms:modified xsi:type="dcterms:W3CDTF">2021-04-03T12:52:00Z</dcterms:modified>
</cp:coreProperties>
</file>