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8100BD1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8658BF">
        <w:rPr>
          <w:b/>
          <w:u w:val="single"/>
        </w:rPr>
        <w:t>28.04.2026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131BF2ED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E54D3A">
        <w:t xml:space="preserve">М.В. </w:t>
      </w:r>
      <w:r w:rsidR="00465C00" w:rsidRPr="00465C00">
        <w:t>Архипов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0197397C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588A65F3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5B17F13D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383AC7E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66D34063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049069A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12B0832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15A2840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509083ED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577C7B58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2D9F6D94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020EB1AD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3773ADB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6CBA14E6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31F592F7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576580A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55F59CC9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14E76C3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48EC015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1CC1FAF0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09BDA01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4F1C91B4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47541258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1BBF870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585BFF28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4DF9C9B6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54D3A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Pr="00B209A0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38A6417" w14:textId="05912E8E" w:rsidR="00B209A0" w:rsidRPr="00B209A0" w:rsidRDefault="00B209A0" w:rsidP="00B209A0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209A0">
        <w:rPr>
          <w:sz w:val="28"/>
          <w:szCs w:val="28"/>
        </w:rPr>
        <w:t>Наблюдатель — пользователь системы с минимальными правами доступа. Он может просматривать информацию об уголовных делах, подозреваемых и доказательствах, но не имеет возможности редактирования данных или создания новых записей. Данная роль предназначена для контроля и ознакомления с информацией без возможности её изменения.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</w:t>
      </w:r>
      <w:r>
        <w:rPr>
          <w:sz w:val="28"/>
          <w:szCs w:val="28"/>
        </w:rPr>
        <w:lastRenderedPageBreak/>
        <w:t xml:space="preserve">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72464013" w:rsidR="00545D2A" w:rsidRPr="00B209A0" w:rsidRDefault="00B209A0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val="en-US" w:eastAsia="ja-JP"/>
        </w:rPr>
      </w:pPr>
      <w:r>
        <w:rPr>
          <w:noProof/>
        </w:rPr>
        <w:drawing>
          <wp:inline distT="0" distB="0" distL="0" distR="0" wp14:anchorId="0C150E05" wp14:editId="00F80064">
            <wp:extent cx="4374776" cy="3091138"/>
            <wp:effectExtent l="0" t="0" r="6985" b="0"/>
            <wp:docPr id="21022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4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9033" cy="310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F54679">
        <w:tc>
          <w:tcPr>
            <w:tcW w:w="142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30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51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720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443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F54679">
        <w:tc>
          <w:tcPr>
            <w:tcW w:w="142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51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F54679">
        <w:tc>
          <w:tcPr>
            <w:tcW w:w="1421" w:type="dxa"/>
            <w:vAlign w:val="center"/>
          </w:tcPr>
          <w:p w14:paraId="4CD97449" w14:textId="77777777" w:rsidR="00EC22EF" w:rsidRDefault="00EC22EF" w:rsidP="006316FC"/>
        </w:tc>
        <w:tc>
          <w:tcPr>
            <w:tcW w:w="230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51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F54679">
        <w:tc>
          <w:tcPr>
            <w:tcW w:w="1421" w:type="dxa"/>
            <w:vAlign w:val="center"/>
          </w:tcPr>
          <w:p w14:paraId="10845B5E" w14:textId="77777777" w:rsidR="00EC22EF" w:rsidRDefault="00EC22EF" w:rsidP="006316FC"/>
        </w:tc>
        <w:tc>
          <w:tcPr>
            <w:tcW w:w="230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51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F54679">
        <w:tc>
          <w:tcPr>
            <w:tcW w:w="1421" w:type="dxa"/>
            <w:vAlign w:val="center"/>
          </w:tcPr>
          <w:p w14:paraId="13518C40" w14:textId="77777777" w:rsidR="00EC22EF" w:rsidRDefault="00EC22EF" w:rsidP="006316FC"/>
        </w:tc>
        <w:tc>
          <w:tcPr>
            <w:tcW w:w="230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51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443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F54679">
        <w:tc>
          <w:tcPr>
            <w:tcW w:w="142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51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F54679">
        <w:tc>
          <w:tcPr>
            <w:tcW w:w="142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51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720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F54679">
        <w:tc>
          <w:tcPr>
            <w:tcW w:w="1421" w:type="dxa"/>
            <w:vAlign w:val="center"/>
          </w:tcPr>
          <w:p w14:paraId="27B32B4C" w14:textId="77777777" w:rsidR="00EC22EF" w:rsidRDefault="00EC22EF" w:rsidP="006316FC"/>
        </w:tc>
        <w:tc>
          <w:tcPr>
            <w:tcW w:w="230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51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720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443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</w:tbl>
    <w:p w14:paraId="6740E70F" w14:textId="77777777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p w14:paraId="0B395A5F" w14:textId="6064381A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3F2ECCC2" w14:textId="77777777" w:rsidR="00F54679" w:rsidRP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36"/>
        <w:gridCol w:w="2309"/>
        <w:gridCol w:w="1477"/>
        <w:gridCol w:w="1559"/>
        <w:gridCol w:w="2563"/>
      </w:tblGrid>
      <w:tr w:rsidR="00EC22EF" w14:paraId="6A01BB5A" w14:textId="77777777" w:rsidTr="00F54679">
        <w:tc>
          <w:tcPr>
            <w:tcW w:w="1436" w:type="dxa"/>
            <w:vAlign w:val="center"/>
          </w:tcPr>
          <w:p w14:paraId="42FBEF19" w14:textId="77777777" w:rsidR="00EC22EF" w:rsidRDefault="00EC22EF" w:rsidP="006316FC"/>
        </w:tc>
        <w:tc>
          <w:tcPr>
            <w:tcW w:w="230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7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F54679">
        <w:tc>
          <w:tcPr>
            <w:tcW w:w="1436" w:type="dxa"/>
            <w:vAlign w:val="center"/>
          </w:tcPr>
          <w:p w14:paraId="5F7D4BE7" w14:textId="77777777" w:rsidR="00EC22EF" w:rsidRDefault="00EC22EF" w:rsidP="006316FC"/>
        </w:tc>
        <w:tc>
          <w:tcPr>
            <w:tcW w:w="230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7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F54679">
        <w:tc>
          <w:tcPr>
            <w:tcW w:w="1436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F54679">
        <w:tc>
          <w:tcPr>
            <w:tcW w:w="1436" w:type="dxa"/>
            <w:vAlign w:val="center"/>
          </w:tcPr>
          <w:p w14:paraId="3CE2F155" w14:textId="77777777" w:rsidR="00EC22EF" w:rsidRDefault="00EC22EF" w:rsidP="006316FC"/>
        </w:tc>
        <w:tc>
          <w:tcPr>
            <w:tcW w:w="230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7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F54679">
        <w:tc>
          <w:tcPr>
            <w:tcW w:w="1436" w:type="dxa"/>
            <w:vAlign w:val="center"/>
          </w:tcPr>
          <w:p w14:paraId="2F930F19" w14:textId="77777777" w:rsidR="00EC22EF" w:rsidRDefault="00EC22EF" w:rsidP="006316FC"/>
        </w:tc>
        <w:tc>
          <w:tcPr>
            <w:tcW w:w="230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7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F54679">
        <w:tc>
          <w:tcPr>
            <w:tcW w:w="1436" w:type="dxa"/>
            <w:vAlign w:val="center"/>
          </w:tcPr>
          <w:p w14:paraId="6E1612B3" w14:textId="77777777" w:rsidR="00EC22EF" w:rsidRDefault="00EC22EF" w:rsidP="006316FC"/>
        </w:tc>
        <w:tc>
          <w:tcPr>
            <w:tcW w:w="230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7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F54679">
        <w:tc>
          <w:tcPr>
            <w:tcW w:w="1436" w:type="dxa"/>
            <w:vAlign w:val="center"/>
          </w:tcPr>
          <w:p w14:paraId="217E12D5" w14:textId="77777777" w:rsidR="00EC22EF" w:rsidRDefault="00EC22EF" w:rsidP="006316FC"/>
        </w:tc>
        <w:tc>
          <w:tcPr>
            <w:tcW w:w="230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7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F54679">
        <w:tc>
          <w:tcPr>
            <w:tcW w:w="1436" w:type="dxa"/>
            <w:vAlign w:val="center"/>
          </w:tcPr>
          <w:p w14:paraId="372EEADF" w14:textId="77777777" w:rsidR="00EC22EF" w:rsidRDefault="00EC22EF" w:rsidP="006316FC"/>
        </w:tc>
        <w:tc>
          <w:tcPr>
            <w:tcW w:w="230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7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F54679">
        <w:tc>
          <w:tcPr>
            <w:tcW w:w="1436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F54679">
        <w:tc>
          <w:tcPr>
            <w:tcW w:w="1436" w:type="dxa"/>
            <w:vAlign w:val="center"/>
          </w:tcPr>
          <w:p w14:paraId="500F03F9" w14:textId="77777777" w:rsidR="00EC22EF" w:rsidRDefault="00EC22EF" w:rsidP="006316FC"/>
        </w:tc>
        <w:tc>
          <w:tcPr>
            <w:tcW w:w="230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7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F54679">
        <w:tc>
          <w:tcPr>
            <w:tcW w:w="1436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44F8BA9A" w14:textId="5EC07D35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F54679">
        <w:tc>
          <w:tcPr>
            <w:tcW w:w="1436" w:type="dxa"/>
            <w:vAlign w:val="center"/>
          </w:tcPr>
          <w:p w14:paraId="26F77CE3" w14:textId="77777777" w:rsidR="00EC22EF" w:rsidRDefault="00EC22EF" w:rsidP="006316FC"/>
        </w:tc>
        <w:tc>
          <w:tcPr>
            <w:tcW w:w="230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7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F54679">
        <w:tc>
          <w:tcPr>
            <w:tcW w:w="1436" w:type="dxa"/>
            <w:vAlign w:val="center"/>
          </w:tcPr>
          <w:p w14:paraId="32D6CD96" w14:textId="77777777" w:rsidR="00EC22EF" w:rsidRDefault="00EC22EF" w:rsidP="006316FC"/>
        </w:tc>
        <w:tc>
          <w:tcPr>
            <w:tcW w:w="230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7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F54679">
        <w:tc>
          <w:tcPr>
            <w:tcW w:w="1436" w:type="dxa"/>
            <w:vAlign w:val="center"/>
          </w:tcPr>
          <w:p w14:paraId="397B826B" w14:textId="77777777" w:rsidR="00EC22EF" w:rsidRDefault="00EC22EF" w:rsidP="006316FC"/>
        </w:tc>
        <w:tc>
          <w:tcPr>
            <w:tcW w:w="230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7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F54679">
        <w:tc>
          <w:tcPr>
            <w:tcW w:w="1436" w:type="dxa"/>
            <w:vAlign w:val="center"/>
          </w:tcPr>
          <w:p w14:paraId="48687D15" w14:textId="77777777" w:rsidR="00EC22EF" w:rsidRDefault="00EC22EF" w:rsidP="006316FC"/>
        </w:tc>
        <w:tc>
          <w:tcPr>
            <w:tcW w:w="230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7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F54679">
        <w:tc>
          <w:tcPr>
            <w:tcW w:w="1436" w:type="dxa"/>
            <w:vAlign w:val="center"/>
          </w:tcPr>
          <w:p w14:paraId="79A0121E" w14:textId="77777777" w:rsidR="00EC22EF" w:rsidRDefault="00EC22EF" w:rsidP="006316FC"/>
        </w:tc>
        <w:tc>
          <w:tcPr>
            <w:tcW w:w="230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7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F54679">
        <w:tc>
          <w:tcPr>
            <w:tcW w:w="1436" w:type="dxa"/>
            <w:vAlign w:val="center"/>
          </w:tcPr>
          <w:p w14:paraId="3799C0B5" w14:textId="77777777" w:rsidR="00EC22EF" w:rsidRDefault="00EC22EF" w:rsidP="006316FC"/>
        </w:tc>
        <w:tc>
          <w:tcPr>
            <w:tcW w:w="230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7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F54679">
        <w:tc>
          <w:tcPr>
            <w:tcW w:w="1436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7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F54679">
        <w:tc>
          <w:tcPr>
            <w:tcW w:w="1436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30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7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F54679">
        <w:tc>
          <w:tcPr>
            <w:tcW w:w="1436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F54679">
        <w:tc>
          <w:tcPr>
            <w:tcW w:w="1436" w:type="dxa"/>
            <w:vAlign w:val="center"/>
          </w:tcPr>
          <w:p w14:paraId="16B65995" w14:textId="77777777" w:rsidR="00EC22EF" w:rsidRDefault="00EC22EF" w:rsidP="006316FC"/>
        </w:tc>
        <w:tc>
          <w:tcPr>
            <w:tcW w:w="230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7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F54679">
        <w:tc>
          <w:tcPr>
            <w:tcW w:w="1436" w:type="dxa"/>
            <w:vAlign w:val="center"/>
          </w:tcPr>
          <w:p w14:paraId="1536BC1E" w14:textId="77777777" w:rsidR="00EC22EF" w:rsidRDefault="00EC22EF" w:rsidP="006316FC"/>
        </w:tc>
        <w:tc>
          <w:tcPr>
            <w:tcW w:w="230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7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F54679">
        <w:tc>
          <w:tcPr>
            <w:tcW w:w="1436" w:type="dxa"/>
            <w:vAlign w:val="center"/>
          </w:tcPr>
          <w:p w14:paraId="4051348F" w14:textId="77777777" w:rsidR="00EC22EF" w:rsidRDefault="00EC22EF" w:rsidP="006316FC"/>
        </w:tc>
        <w:tc>
          <w:tcPr>
            <w:tcW w:w="230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7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F54679">
        <w:tc>
          <w:tcPr>
            <w:tcW w:w="1436" w:type="dxa"/>
            <w:vAlign w:val="center"/>
          </w:tcPr>
          <w:p w14:paraId="5AA979C6" w14:textId="77777777" w:rsidR="00EC22EF" w:rsidRDefault="00EC22EF" w:rsidP="006316FC"/>
        </w:tc>
        <w:tc>
          <w:tcPr>
            <w:tcW w:w="230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7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F54679">
        <w:tc>
          <w:tcPr>
            <w:tcW w:w="1436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30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7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55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F54679">
        <w:tc>
          <w:tcPr>
            <w:tcW w:w="1436" w:type="dxa"/>
            <w:vAlign w:val="center"/>
          </w:tcPr>
          <w:p w14:paraId="3900B520" w14:textId="77777777" w:rsidR="00EC22EF" w:rsidRDefault="00EC22EF" w:rsidP="006316FC"/>
        </w:tc>
        <w:tc>
          <w:tcPr>
            <w:tcW w:w="230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7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563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F54679">
        <w:tc>
          <w:tcPr>
            <w:tcW w:w="1436" w:type="dxa"/>
            <w:vAlign w:val="center"/>
          </w:tcPr>
          <w:p w14:paraId="5BBE6C7A" w14:textId="77777777" w:rsidR="00EC22EF" w:rsidRDefault="00EC22EF" w:rsidP="006316FC"/>
        </w:tc>
        <w:tc>
          <w:tcPr>
            <w:tcW w:w="230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7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55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F54679">
        <w:tc>
          <w:tcPr>
            <w:tcW w:w="1436" w:type="dxa"/>
            <w:vAlign w:val="center"/>
          </w:tcPr>
          <w:p w14:paraId="4B7318EB" w14:textId="77777777" w:rsidR="00EC22EF" w:rsidRDefault="00EC22EF" w:rsidP="006316FC"/>
        </w:tc>
        <w:tc>
          <w:tcPr>
            <w:tcW w:w="230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7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55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563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</w:tbl>
    <w:p w14:paraId="7FC937F3" w14:textId="77777777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p w14:paraId="353871B9" w14:textId="4E6FE88B" w:rsid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Продолжение таблицы 2.1</w:t>
      </w:r>
    </w:p>
    <w:p w14:paraId="677757BB" w14:textId="77777777" w:rsidR="00F54679" w:rsidRPr="00F54679" w:rsidRDefault="00F54679" w:rsidP="00F54679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36"/>
        <w:gridCol w:w="2309"/>
        <w:gridCol w:w="1477"/>
        <w:gridCol w:w="1559"/>
        <w:gridCol w:w="2563"/>
      </w:tblGrid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660CDE1A" w14:textId="1C29478B" w:rsidR="00985DE1" w:rsidRDefault="00F80899" w:rsidP="00985DE1">
      <w:pPr>
        <w:spacing w:line="360" w:lineRule="auto"/>
        <w:ind w:firstLine="709"/>
        <w:contextualSpacing/>
        <w:jc w:val="both"/>
        <w:rPr>
          <w:bCs/>
          <w:sz w:val="28"/>
          <w:szCs w:val="21"/>
          <w:shd w:val="clear" w:color="auto" w:fill="FFFFFF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1D8D45F3" w:rsidR="00757B46" w:rsidRPr="00985DE1" w:rsidRDefault="00985DE1" w:rsidP="00985DE1">
      <w:pPr>
        <w:spacing w:after="160" w:line="259" w:lineRule="auto"/>
        <w:rPr>
          <w:bCs/>
          <w:sz w:val="28"/>
          <w:szCs w:val="21"/>
          <w:shd w:val="clear" w:color="auto" w:fill="FFFFFF"/>
        </w:rPr>
      </w:pPr>
      <w:r>
        <w:rPr>
          <w:bCs/>
          <w:sz w:val="28"/>
          <w:szCs w:val="21"/>
          <w:shd w:val="clear" w:color="auto" w:fill="FFFFFF"/>
        </w:rPr>
        <w:br w:type="page"/>
      </w: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60F81DC" w14:textId="069F70DE" w:rsidR="006D45F5" w:rsidRPr="00985DE1" w:rsidRDefault="006A27FC" w:rsidP="00985DE1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692C2D93" w14:textId="789277EC" w:rsidR="00545D2A" w:rsidRDefault="006D45F5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145555CF" wp14:editId="32431EBA">
            <wp:extent cx="3545840" cy="5809220"/>
            <wp:effectExtent l="0" t="0" r="0" b="1270"/>
            <wp:docPr id="139262858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052" cy="5881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003987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003987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761F9680" w:rsidR="006D45F5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003987">
        <w:rPr>
          <w:sz w:val="28"/>
          <w:szCs w:val="28"/>
        </w:rPr>
        <w:t xml:space="preserve">На диаграмме прецедентов </w:t>
      </w:r>
      <w:r w:rsidR="009900CA" w:rsidRPr="00003987">
        <w:rPr>
          <w:sz w:val="28"/>
          <w:szCs w:val="28"/>
        </w:rPr>
        <w:t>показан</w:t>
      </w:r>
      <w:r w:rsidRPr="00003987">
        <w:rPr>
          <w:sz w:val="28"/>
          <w:szCs w:val="28"/>
        </w:rPr>
        <w:t>ы</w:t>
      </w:r>
      <w:r w:rsidR="009900CA" w:rsidRPr="00003987">
        <w:rPr>
          <w:sz w:val="28"/>
          <w:szCs w:val="28"/>
        </w:rPr>
        <w:t xml:space="preserve"> доступные функции для </w:t>
      </w:r>
      <w:r w:rsidR="000F4EDC" w:rsidRPr="00003987">
        <w:rPr>
          <w:sz w:val="28"/>
          <w:szCs w:val="28"/>
        </w:rPr>
        <w:t>администратора</w:t>
      </w:r>
      <w:r w:rsidR="00003987">
        <w:rPr>
          <w:sz w:val="28"/>
          <w:szCs w:val="28"/>
        </w:rPr>
        <w:t>, руководителя дел и наблюдателя</w:t>
      </w:r>
      <w:r w:rsidR="009900CA" w:rsidRPr="00003987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B6C63E0" w14:textId="77777777" w:rsidR="009F62DA" w:rsidRPr="00483E0D" w:rsidRDefault="009F62DA" w:rsidP="006D45F5">
      <w:pPr>
        <w:spacing w:line="360" w:lineRule="auto"/>
        <w:contextualSpacing/>
        <w:jc w:val="both"/>
        <w:rPr>
          <w:highlight w:val="red"/>
        </w:rPr>
      </w:pPr>
    </w:p>
    <w:p w14:paraId="78404271" w14:textId="77E7D635" w:rsidR="00545D2A" w:rsidRPr="00003987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003987">
        <w:t xml:space="preserve">2.4 </w:t>
      </w:r>
      <w:r w:rsidR="00A9356D" w:rsidRPr="00003987">
        <w:tab/>
      </w:r>
      <w:r w:rsidRPr="0000398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04517FC" w:rsidR="0070623D" w:rsidRPr="00003987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03987"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>» и «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» соответственно.</w:t>
      </w:r>
    </w:p>
    <w:p w14:paraId="48D89FE5" w14:textId="5271885F" w:rsidR="0070623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BD451B" w14:paraId="64C0AA9D" w14:textId="77777777" w:rsidTr="00BD451B">
        <w:tc>
          <w:tcPr>
            <w:tcW w:w="49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34D8CB" w14:textId="1BF56D00" w:rsidR="00BD451B" w:rsidRDefault="007C7BAA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7C7BAA">
              <w:rPr>
                <w:noProof/>
                <w:sz w:val="28"/>
                <w:szCs w:val="28"/>
              </w:rPr>
              <w:drawing>
                <wp:inline distT="0" distB="0" distL="0" distR="0" wp14:anchorId="31635CF6" wp14:editId="1B3BEF82">
                  <wp:extent cx="2647950" cy="4241804"/>
                  <wp:effectExtent l="0" t="0" r="0" b="6350"/>
                  <wp:docPr id="10790900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90900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46" cy="424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46DD63C" w14:textId="283319FA" w:rsidR="00BD451B" w:rsidRDefault="00BD451B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BD451B">
              <w:rPr>
                <w:noProof/>
                <w:sz w:val="28"/>
                <w:szCs w:val="28"/>
              </w:rPr>
              <w:drawing>
                <wp:inline distT="0" distB="0" distL="0" distR="0" wp14:anchorId="4B7856D3" wp14:editId="4539B8C0">
                  <wp:extent cx="2840795" cy="4154816"/>
                  <wp:effectExtent l="0" t="0" r="0" b="0"/>
                  <wp:docPr id="3922160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8806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089" cy="4166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48062" w14:textId="6889908E" w:rsidR="00BD451B" w:rsidRPr="00483E0D" w:rsidRDefault="00BD451B" w:rsidP="00BD451B">
      <w:pPr>
        <w:spacing w:line="360" w:lineRule="auto"/>
        <w:contextualSpacing/>
        <w:rPr>
          <w:sz w:val="28"/>
          <w:szCs w:val="28"/>
          <w:highlight w:val="red"/>
        </w:rPr>
      </w:pPr>
    </w:p>
    <w:p w14:paraId="669DF33A" w14:textId="37A24FD5" w:rsidR="00E407B8" w:rsidRDefault="0070623D" w:rsidP="00E407B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2.3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«Администратор»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79851F20" w14:textId="77777777" w:rsidR="0070623D" w:rsidRPr="00003987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215B9286" w:rsidR="00062154" w:rsidRPr="00E407B8" w:rsidRDefault="00E407B8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  <w:lang w:val="en-US"/>
        </w:rPr>
      </w:pPr>
      <w:r w:rsidRPr="00E407B8">
        <w:rPr>
          <w:noProof/>
          <w:sz w:val="26"/>
          <w:szCs w:val="26"/>
          <w:shd w:val="clear" w:color="auto" w:fill="FFFFFF"/>
          <w:lang w:val="en-US"/>
        </w:rPr>
        <w:drawing>
          <wp:inline distT="0" distB="0" distL="0" distR="0" wp14:anchorId="5110F37F" wp14:editId="7644D452">
            <wp:extent cx="2724150" cy="6023790"/>
            <wp:effectExtent l="0" t="0" r="0" b="0"/>
            <wp:docPr id="206978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5191" cy="60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3FEF2F" w:rsidR="00E407B8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2.4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6"/>
          <w:szCs w:val="26"/>
          <w:shd w:val="clear" w:color="auto" w:fill="FFFFFF"/>
        </w:rPr>
        <w:t>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16C78FD4" w14:textId="77777777" w:rsidR="0070623D" w:rsidRPr="00003987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527BB71A" w:rsidR="000868A5" w:rsidRPr="00483E0D" w:rsidRDefault="00FD76E0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FD76E0">
        <w:rPr>
          <w:noProof/>
          <w:sz w:val="28"/>
          <w:szCs w:val="28"/>
        </w:rPr>
        <w:drawing>
          <wp:inline distT="0" distB="0" distL="0" distR="0" wp14:anchorId="6F2C4B5E" wp14:editId="229C6729">
            <wp:extent cx="2257425" cy="3790664"/>
            <wp:effectExtent l="0" t="0" r="0" b="635"/>
            <wp:docPr id="181430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0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0613" cy="379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C1F59E4" w:rsidR="000868A5" w:rsidRPr="00003987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2.5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Наблюдателя</w:t>
      </w:r>
      <w:r w:rsidRPr="00003987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3560B687" w:rsidR="00E23E60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003987"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 xml:space="preserve"> и 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, но при этом у администратора есть и функции доступные только ему.</w:t>
      </w:r>
      <w:r w:rsidR="00E23E60">
        <w:rPr>
          <w:sz w:val="28"/>
          <w:szCs w:val="28"/>
          <w:highlight w:val="red"/>
        </w:rPr>
        <w:br w:type="page"/>
      </w:r>
    </w:p>
    <w:p w14:paraId="389B9FEE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6CFD2E" w14:textId="77777777" w:rsidR="00A43581" w:rsidRDefault="00A43581" w:rsidP="00DC3D68">
      <w:pPr>
        <w:pStyle w:val="22"/>
      </w:pPr>
      <w:bookmarkStart w:id="52" w:name="_Toc164804153"/>
    </w:p>
    <w:p w14:paraId="3809D4C2" w14:textId="51429578" w:rsidR="00DC3D68" w:rsidRDefault="00DC3D68" w:rsidP="00DC3D68">
      <w:pPr>
        <w:pStyle w:val="22"/>
      </w:pPr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9485658" w14:textId="3725354D" w:rsidR="00A43581" w:rsidRDefault="009A484C" w:rsidP="00A435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  <w:r w:rsidR="00A43581">
        <w:rPr>
          <w:sz w:val="28"/>
          <w:szCs w:val="28"/>
        </w:rPr>
        <w:br w:type="page"/>
      </w:r>
    </w:p>
    <w:p w14:paraId="09DE033B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41F044C0" w14:textId="3EFCF88F" w:rsidR="00A43581" w:rsidRDefault="009A484C" w:rsidP="00A435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  <w:r w:rsidR="00A43581">
        <w:rPr>
          <w:sz w:val="28"/>
          <w:szCs w:val="28"/>
        </w:rPr>
        <w:br w:type="page"/>
      </w:r>
    </w:p>
    <w:p w14:paraId="6F4EACE3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37CE57E7" w14:textId="020EFFBB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754F00" w14:textId="77777777" w:rsidR="00A43581" w:rsidRDefault="00A43581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73B01436" w14:textId="2A39865C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Проверка: невозможно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операция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создание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добавление,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выбор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«Иванович»,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09D86B8E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A2E5C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noProof/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446EA1" w14:textId="19B3812A" w:rsidR="00FD3881" w:rsidRPr="00A43581" w:rsidRDefault="00FD3881" w:rsidP="00A435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61CE678B" w:rsidR="00A435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46671CA2" w14:textId="77777777" w:rsidR="00A43581" w:rsidRDefault="00A435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23E4C0F" w14:textId="77777777" w:rsidR="00595C6C" w:rsidRPr="00A43581" w:rsidRDefault="00595C6C" w:rsidP="00A43581">
      <w:pPr>
        <w:spacing w:line="360" w:lineRule="auto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60737A0C" w:rsidR="00D21BB4" w:rsidRDefault="00FD3881" w:rsidP="004220A7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  <w:r w:rsidR="004220A7">
        <w:rPr>
          <w:sz w:val="28"/>
          <w:szCs w:val="28"/>
        </w:rPr>
        <w:br w:type="page"/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320D23F4" w:rsidR="009E7FB5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ComputeHash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4.1.</w:t>
      </w:r>
    </w:p>
    <w:p w14:paraId="595F2379" w14:textId="77777777" w:rsidR="004220A7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7C4374E8" w:rsidR="009E7FB5" w:rsidRDefault="00EC1C99" w:rsidP="009E7FB5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14C8A6E3" w14:textId="77777777" w:rsidR="004220A7" w:rsidRDefault="004220A7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6565010D" w:rsidR="009E7FB5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6966C13" w:rsidR="009E7FB5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ComputeHash_IsDeterministic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61112F5B" w:rsidR="009E7FB5" w:rsidRPr="00A12229" w:rsidRDefault="00EC1C99" w:rsidP="009E7FB5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ComputeHash</w:t>
            </w:r>
            <w:proofErr w:type="spellEnd"/>
            <w:r w:rsidRPr="00EC1C99">
              <w:t xml:space="preserve"> возвращает одинаковый хэш при многократном вызове с одинаковым паролем "</w:t>
            </w:r>
            <w:proofErr w:type="spellStart"/>
            <w:r w:rsidRPr="00EC1C99">
              <w:t>password</w:t>
            </w:r>
            <w:proofErr w:type="spellEnd"/>
            <w:r w:rsidRPr="00EC1C99">
              <w:t>".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43DA5326" w:rsidR="009E7FB5" w:rsidRPr="00A12229" w:rsidRDefault="00EC1C99" w:rsidP="009E7FB5">
            <w:pPr>
              <w:jc w:val="both"/>
            </w:pPr>
            <w:r w:rsidRPr="00EC1C99">
              <w:t>Ожидаемый результат: значения хэшей совпадают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B07D827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4.2.</w:t>
      </w:r>
    </w:p>
    <w:p w14:paraId="4A26AA28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78C3C215" w:rsidR="004212C6" w:rsidRDefault="00EC1C99" w:rsidP="004212C6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73F13AC1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50212F0D" w:rsidR="004212C6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60AA94FF" w:rsidR="004212C6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VerifyPassword_ReturnsTrueForCorrectPassword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7B802459" w:rsidR="004212C6" w:rsidRPr="00A12229" w:rsidRDefault="00EC1C99" w:rsidP="009613BF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VerifyPassword</w:t>
            </w:r>
            <w:proofErr w:type="spellEnd"/>
            <w:r w:rsidRPr="00EC1C99">
              <w:t xml:space="preserve"> возвращает </w:t>
            </w:r>
            <w:proofErr w:type="spellStart"/>
            <w:r w:rsidRPr="00EC1C99">
              <w:t>true</w:t>
            </w:r>
            <w:proofErr w:type="spellEnd"/>
            <w:r w:rsidRPr="00EC1C99">
              <w:t xml:space="preserve"> при передаче корректного пароля "s3cr3t" и соответствующего ему хэша.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75A6768D" w:rsidR="004212C6" w:rsidRPr="00A12229" w:rsidRDefault="00EC1C99" w:rsidP="009613BF">
            <w:pPr>
              <w:jc w:val="both"/>
            </w:pPr>
            <w:r w:rsidRPr="00EC1C99">
              <w:t xml:space="preserve">Ожидаемый результат: </w:t>
            </w:r>
            <w:proofErr w:type="spellStart"/>
            <w:r w:rsidRPr="00EC1C99">
              <w:t>true</w:t>
            </w:r>
            <w:proofErr w:type="spellEnd"/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62CA1DA0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4.3.</w:t>
      </w:r>
    </w:p>
    <w:p w14:paraId="19F22C73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2DDBF583" w:rsidR="004212C6" w:rsidRDefault="004220A7" w:rsidP="004212C6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4220A7">
        <w:rPr>
          <w:sz w:val="28"/>
        </w:rPr>
        <w:t>AuthHelper</w:t>
      </w:r>
      <w:proofErr w:type="spellEnd"/>
    </w:p>
    <w:p w14:paraId="03063E92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5BB99FA7" w:rsidR="004212C6" w:rsidRPr="00A12229" w:rsidRDefault="004220A7" w:rsidP="009613BF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6E418E81" w:rsidR="004212C6" w:rsidRPr="00A12229" w:rsidRDefault="004220A7" w:rsidP="009613BF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VerifyPassword_ReturnsFalseForWrongPassword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458A47CF" w:rsidR="004212C6" w:rsidRPr="00A12229" w:rsidRDefault="004220A7" w:rsidP="009613BF">
            <w:pPr>
              <w:jc w:val="both"/>
            </w:pPr>
            <w:r w:rsidRPr="004220A7">
              <w:t xml:space="preserve">Описание тестового случая: Тест проверяет, что метод </w:t>
            </w:r>
            <w:proofErr w:type="spellStart"/>
            <w:r w:rsidRPr="004220A7">
              <w:t>VerifyPassword</w:t>
            </w:r>
            <w:proofErr w:type="spellEnd"/>
            <w:r w:rsidRPr="004220A7">
              <w:t xml:space="preserve"> возвращает </w:t>
            </w:r>
            <w:proofErr w:type="spellStart"/>
            <w:r w:rsidRPr="004220A7">
              <w:t>false</w:t>
            </w:r>
            <w:proofErr w:type="spellEnd"/>
            <w:r w:rsidRPr="004220A7">
              <w:t xml:space="preserve"> при передаче неверного пароля "</w:t>
            </w:r>
            <w:proofErr w:type="spellStart"/>
            <w:r w:rsidRPr="004220A7">
              <w:t>wrong</w:t>
            </w:r>
            <w:proofErr w:type="spellEnd"/>
            <w:r w:rsidRPr="004220A7">
              <w:t>" и корректного хэша, рассчитанного для пароля "s3cr3t".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9DDAFFD" w:rsidR="004212C6" w:rsidRPr="00A12229" w:rsidRDefault="004220A7" w:rsidP="009613BF">
            <w:pPr>
              <w:jc w:val="both"/>
            </w:pPr>
            <w:r w:rsidRPr="004220A7">
              <w:lastRenderedPageBreak/>
              <w:t xml:space="preserve">Ожидаемый результат: </w:t>
            </w:r>
            <w:proofErr w:type="spellStart"/>
            <w:r w:rsidRPr="004220A7">
              <w:t>false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41DC4" w14:textId="491E18DE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4.4.</w:t>
      </w:r>
    </w:p>
    <w:p w14:paraId="3173FB03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0457F" w14:textId="48762640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4.4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6B08D2C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5835031B" w14:textId="77777777" w:rsidTr="00FE1D73">
        <w:tc>
          <w:tcPr>
            <w:tcW w:w="4672" w:type="dxa"/>
            <w:vAlign w:val="center"/>
          </w:tcPr>
          <w:p w14:paraId="76F71943" w14:textId="195B6E70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00911090" w14:textId="79345B11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Officer_FullName_WithoutPatronymic</w:t>
            </w:r>
            <w:proofErr w:type="spellEnd"/>
          </w:p>
        </w:tc>
      </w:tr>
      <w:tr w:rsidR="00EC1C99" w:rsidRPr="00A12229" w14:paraId="17E03E1F" w14:textId="77777777" w:rsidTr="00FE1D73">
        <w:tc>
          <w:tcPr>
            <w:tcW w:w="9344" w:type="dxa"/>
            <w:gridSpan w:val="2"/>
          </w:tcPr>
          <w:p w14:paraId="04C515C1" w14:textId="37969250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отсутствии отчества (Patronymic = </w:t>
            </w:r>
            <w:proofErr w:type="spellStart"/>
            <w:r w:rsidRPr="004220A7">
              <w:t>null</w:t>
            </w:r>
            <w:proofErr w:type="spellEnd"/>
            <w:r w:rsidRPr="004220A7">
              <w:t>).</w:t>
            </w:r>
          </w:p>
        </w:tc>
      </w:tr>
      <w:tr w:rsidR="00EC1C99" w:rsidRPr="00A12229" w14:paraId="112C180B" w14:textId="77777777" w:rsidTr="00FE1D73">
        <w:tc>
          <w:tcPr>
            <w:tcW w:w="9344" w:type="dxa"/>
            <w:gridSpan w:val="2"/>
          </w:tcPr>
          <w:p w14:paraId="10BBD6CC" w14:textId="663BD599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>"</w:t>
            </w:r>
          </w:p>
        </w:tc>
      </w:tr>
    </w:tbl>
    <w:p w14:paraId="0F058512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FA41E5" w14:textId="38DD8BB4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4.5.</w:t>
      </w:r>
    </w:p>
    <w:p w14:paraId="1B1084AB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82C10" w14:textId="4E56C07B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4.5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120C9ED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2E1432B5" w14:textId="77777777" w:rsidTr="00FE1D73">
        <w:tc>
          <w:tcPr>
            <w:tcW w:w="4672" w:type="dxa"/>
            <w:vAlign w:val="center"/>
          </w:tcPr>
          <w:p w14:paraId="345F2AB8" w14:textId="79B6DEB8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41F6A491" w14:textId="5FB9C5CB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Officer_FullName_WithPatronymic</w:t>
            </w:r>
            <w:proofErr w:type="spellEnd"/>
          </w:p>
        </w:tc>
      </w:tr>
      <w:tr w:rsidR="00EC1C99" w:rsidRPr="00A12229" w14:paraId="497611A5" w14:textId="77777777" w:rsidTr="00FE1D73">
        <w:tc>
          <w:tcPr>
            <w:tcW w:w="9344" w:type="dxa"/>
            <w:gridSpan w:val="2"/>
          </w:tcPr>
          <w:p w14:paraId="57EA1009" w14:textId="5AF65318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наличии отчества "</w:t>
            </w:r>
            <w:proofErr w:type="spellStart"/>
            <w:r w:rsidRPr="004220A7">
              <w:t>Petrovich</w:t>
            </w:r>
            <w:proofErr w:type="spellEnd"/>
            <w:r w:rsidRPr="004220A7">
              <w:t>".</w:t>
            </w:r>
          </w:p>
        </w:tc>
      </w:tr>
      <w:tr w:rsidR="00EC1C99" w:rsidRPr="00A12229" w14:paraId="1308E8A6" w14:textId="77777777" w:rsidTr="00FE1D73">
        <w:tc>
          <w:tcPr>
            <w:tcW w:w="9344" w:type="dxa"/>
            <w:gridSpan w:val="2"/>
          </w:tcPr>
          <w:p w14:paraId="518FC1C1" w14:textId="2F66AA3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Petrovich</w:t>
            </w:r>
            <w:proofErr w:type="spellEnd"/>
            <w:r w:rsidRPr="004220A7">
              <w:t>"</w:t>
            </w:r>
          </w:p>
        </w:tc>
      </w:tr>
    </w:tbl>
    <w:p w14:paraId="121FC01A" w14:textId="77777777" w:rsidR="00EC1C99" w:rsidRDefault="00EC1C99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505225" w14:textId="19C1B813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>Спецификация тестового случая для тестирования свойства Address класса Department представлена в таблице 4.6.</w:t>
      </w:r>
    </w:p>
    <w:p w14:paraId="00D0945F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25B3F1" w14:textId="7D780A13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>Таблица 4.6 – Спецификация тестового случая для класса Department</w:t>
      </w:r>
    </w:p>
    <w:p w14:paraId="216CC0E5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E54D3A" w14:paraId="7E612D51" w14:textId="77777777" w:rsidTr="00FE1D73">
        <w:tc>
          <w:tcPr>
            <w:tcW w:w="4672" w:type="dxa"/>
            <w:vAlign w:val="center"/>
          </w:tcPr>
          <w:p w14:paraId="37751DC9" w14:textId="10BABB08" w:rsidR="00EC1C99" w:rsidRPr="00A12229" w:rsidRDefault="004220A7" w:rsidP="00FE1D73">
            <w:pPr>
              <w:jc w:val="center"/>
            </w:pPr>
            <w:r w:rsidRPr="004220A7">
              <w:t>Название класса: Department</w:t>
            </w:r>
          </w:p>
        </w:tc>
        <w:tc>
          <w:tcPr>
            <w:tcW w:w="4672" w:type="dxa"/>
            <w:vAlign w:val="center"/>
          </w:tcPr>
          <w:p w14:paraId="23047DF7" w14:textId="52B6A8E0" w:rsidR="00EC1C99" w:rsidRPr="004220A7" w:rsidRDefault="004220A7" w:rsidP="00FE1D73">
            <w:pPr>
              <w:jc w:val="center"/>
              <w:rPr>
                <w:lang w:val="en-US"/>
              </w:rPr>
            </w:pPr>
            <w:r w:rsidRPr="004220A7">
              <w:t>Название</w:t>
            </w:r>
            <w:r w:rsidRPr="004220A7">
              <w:rPr>
                <w:lang w:val="en-US"/>
              </w:rPr>
              <w:t xml:space="preserve"> </w:t>
            </w:r>
            <w:r w:rsidRPr="004220A7">
              <w:t>тестового</w:t>
            </w:r>
            <w:r w:rsidRPr="004220A7">
              <w:rPr>
                <w:lang w:val="en-US"/>
              </w:rPr>
              <w:t xml:space="preserve"> </w:t>
            </w:r>
            <w:r w:rsidRPr="004220A7">
              <w:t>случая</w:t>
            </w:r>
            <w:r w:rsidRPr="004220A7">
              <w:rPr>
                <w:lang w:val="en-US"/>
              </w:rPr>
              <w:t xml:space="preserve">: </w:t>
            </w:r>
            <w:proofErr w:type="spellStart"/>
            <w:r w:rsidRPr="004220A7">
              <w:rPr>
                <w:lang w:val="en-US"/>
              </w:rPr>
              <w:t>Department_Address_ComposesCorrectly</w:t>
            </w:r>
            <w:proofErr w:type="spellEnd"/>
          </w:p>
        </w:tc>
      </w:tr>
      <w:tr w:rsidR="00EC1C99" w:rsidRPr="00A12229" w14:paraId="378B5A6E" w14:textId="77777777" w:rsidTr="00FE1D73">
        <w:tc>
          <w:tcPr>
            <w:tcW w:w="9344" w:type="dxa"/>
            <w:gridSpan w:val="2"/>
          </w:tcPr>
          <w:p w14:paraId="71146C4B" w14:textId="484D083B" w:rsidR="00EC1C99" w:rsidRPr="00A12229" w:rsidRDefault="004220A7" w:rsidP="00FE1D73">
            <w:pPr>
              <w:jc w:val="both"/>
            </w:pPr>
            <w:r w:rsidRPr="004220A7">
              <w:t>Описание тестового случая: Тест проверяет корректность формирования свойства Address на основе полей Street = "</w:t>
            </w:r>
            <w:proofErr w:type="spellStart"/>
            <w:r w:rsidRPr="004220A7">
              <w:t>Main</w:t>
            </w:r>
            <w:proofErr w:type="spellEnd"/>
            <w:r w:rsidRPr="004220A7">
              <w:t>", House = "1A", City = "</w:t>
            </w:r>
            <w:proofErr w:type="spellStart"/>
            <w:r w:rsidRPr="004220A7">
              <w:t>Cityville</w:t>
            </w:r>
            <w:proofErr w:type="spellEnd"/>
            <w:r w:rsidRPr="004220A7">
              <w:t>".</w:t>
            </w:r>
          </w:p>
        </w:tc>
      </w:tr>
      <w:tr w:rsidR="00EC1C99" w:rsidRPr="00A12229" w14:paraId="70F1704D" w14:textId="77777777" w:rsidTr="00FE1D73">
        <w:tc>
          <w:tcPr>
            <w:tcW w:w="9344" w:type="dxa"/>
            <w:gridSpan w:val="2"/>
          </w:tcPr>
          <w:p w14:paraId="7818F810" w14:textId="0EF35FB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Main</w:t>
            </w:r>
            <w:proofErr w:type="spellEnd"/>
            <w:r w:rsidRPr="004220A7">
              <w:t xml:space="preserve">, 1A, </w:t>
            </w:r>
            <w:proofErr w:type="spellStart"/>
            <w:r w:rsidRPr="004220A7">
              <w:t>Cityville</w:t>
            </w:r>
            <w:proofErr w:type="spellEnd"/>
            <w:r w:rsidRPr="004220A7">
              <w:t>"</w:t>
            </w:r>
          </w:p>
        </w:tc>
      </w:tr>
    </w:tbl>
    <w:p w14:paraId="040A07CD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AE4A8" w14:textId="361C0E6F" w:rsidR="004220A7" w:rsidRDefault="004220A7" w:rsidP="004220A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lastRenderedPageBreak/>
        <w:t xml:space="preserve">Спецификация тестового случая для тестирования свойства Status класса </w:t>
      </w:r>
      <w:proofErr w:type="spellStart"/>
      <w:r w:rsidRPr="004220A7">
        <w:rPr>
          <w:sz w:val="28"/>
          <w:szCs w:val="28"/>
        </w:rPr>
        <w:t>CaseRecord</w:t>
      </w:r>
      <w:proofErr w:type="spellEnd"/>
      <w:r w:rsidRPr="004220A7">
        <w:rPr>
          <w:sz w:val="28"/>
          <w:szCs w:val="28"/>
        </w:rPr>
        <w:t xml:space="preserve"> представлена в таблице 4.7.</w:t>
      </w:r>
    </w:p>
    <w:p w14:paraId="3EDC311C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B522FF" w14:textId="67E393CC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4.7 – Спецификация тестового случая для класса </w:t>
      </w:r>
      <w:proofErr w:type="spellStart"/>
      <w:r w:rsidRPr="004220A7">
        <w:rPr>
          <w:sz w:val="28"/>
        </w:rPr>
        <w:t>CaseRecord</w:t>
      </w:r>
      <w:proofErr w:type="spellEnd"/>
    </w:p>
    <w:p w14:paraId="39497B3C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1406BAED" w14:textId="77777777" w:rsidTr="00FE1D73">
        <w:tc>
          <w:tcPr>
            <w:tcW w:w="4672" w:type="dxa"/>
            <w:vAlign w:val="center"/>
          </w:tcPr>
          <w:p w14:paraId="2C0C7EDC" w14:textId="345A9721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CaseRecord</w:t>
            </w:r>
            <w:proofErr w:type="spellEnd"/>
          </w:p>
        </w:tc>
        <w:tc>
          <w:tcPr>
            <w:tcW w:w="4672" w:type="dxa"/>
            <w:vAlign w:val="center"/>
          </w:tcPr>
          <w:p w14:paraId="766B78D0" w14:textId="2AE92A10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CaseRecord_Status_EnumMapping</w:t>
            </w:r>
            <w:proofErr w:type="spellEnd"/>
          </w:p>
        </w:tc>
      </w:tr>
      <w:tr w:rsidR="00EC1C99" w:rsidRPr="00A12229" w14:paraId="1C76068A" w14:textId="77777777" w:rsidTr="00FE1D73">
        <w:tc>
          <w:tcPr>
            <w:tcW w:w="9344" w:type="dxa"/>
            <w:gridSpan w:val="2"/>
          </w:tcPr>
          <w:p w14:paraId="613DD735" w14:textId="7179927C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соответствия перечисления </w:t>
            </w:r>
            <w:proofErr w:type="spellStart"/>
            <w:r w:rsidRPr="004220A7">
              <w:t>CaseStatus</w:t>
            </w:r>
            <w:proofErr w:type="spellEnd"/>
            <w:r w:rsidRPr="004220A7">
              <w:t xml:space="preserve"> и числового значения StatusId при установке значений </w:t>
            </w:r>
            <w:proofErr w:type="spellStart"/>
            <w:r w:rsidRPr="004220A7">
              <w:t>InProgress</w:t>
            </w:r>
            <w:proofErr w:type="spellEnd"/>
            <w:r w:rsidRPr="004220A7">
              <w:t xml:space="preserve"> и </w:t>
            </w:r>
            <w:proofErr w:type="spellStart"/>
            <w:r w:rsidRPr="004220A7">
              <w:t>Closed</w:t>
            </w:r>
            <w:proofErr w:type="spellEnd"/>
            <w:r w:rsidRPr="004220A7">
              <w:t>.</w:t>
            </w:r>
          </w:p>
        </w:tc>
      </w:tr>
      <w:tr w:rsidR="00EC1C99" w:rsidRPr="00A12229" w14:paraId="6247085F" w14:textId="77777777" w:rsidTr="00FE1D73">
        <w:tc>
          <w:tcPr>
            <w:tcW w:w="9344" w:type="dxa"/>
            <w:gridSpan w:val="2"/>
          </w:tcPr>
          <w:p w14:paraId="76E5A064" w14:textId="5705ABAA" w:rsidR="00EC1C99" w:rsidRPr="00A12229" w:rsidRDefault="004220A7" w:rsidP="00FE1D73">
            <w:pPr>
              <w:jc w:val="both"/>
            </w:pPr>
            <w:r w:rsidRPr="004220A7">
              <w:t xml:space="preserve">Ожидаемый результат: StatusId соответствует целочисленному значению перечисления </w:t>
            </w:r>
            <w:proofErr w:type="spellStart"/>
            <w:r w:rsidRPr="004220A7">
              <w:t>CaseStatus</w:t>
            </w:r>
            <w:proofErr w:type="spellEnd"/>
          </w:p>
        </w:tc>
      </w:tr>
    </w:tbl>
    <w:p w14:paraId="52FF2133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793C99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230FB09A" w:rsidR="00FD24BB" w:rsidRDefault="001D26F8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2BF6CEA6" wp14:editId="58588F93">
            <wp:extent cx="4137660" cy="1485153"/>
            <wp:effectExtent l="0" t="0" r="0" b="1270"/>
            <wp:docPr id="6843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7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63830" cy="149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15AEF86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4B72CD" w:rsidRPr="00434BF8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747D4B0D" w:rsidR="00FD24BB" w:rsidRPr="00434BF8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593F36BD" w14:textId="61C79E19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На рисунке 4.</w:t>
      </w:r>
      <w:r w:rsidR="004B72CD" w:rsidRPr="004B72CD">
        <w:rPr>
          <w:sz w:val="28"/>
          <w:szCs w:val="28"/>
        </w:rPr>
        <w:t>9</w:t>
      </w:r>
      <w:r w:rsidRPr="00AB52A4">
        <w:rPr>
          <w:sz w:val="28"/>
          <w:szCs w:val="28"/>
        </w:rPr>
        <w:t xml:space="preserve"> представлено успешное выполнение всех </w:t>
      </w:r>
      <w:r w:rsidRPr="00AB52A4">
        <w:rPr>
          <w:sz w:val="28"/>
          <w:szCs w:val="28"/>
          <w:lang w:val="en-US"/>
        </w:rPr>
        <w:t>unit</w:t>
      </w:r>
      <w:r w:rsidRPr="00AB52A4">
        <w:rPr>
          <w:sz w:val="28"/>
          <w:szCs w:val="28"/>
        </w:rPr>
        <w:t xml:space="preserve">-тестов. </w:t>
      </w:r>
    </w:p>
    <w:p w14:paraId="6923D67C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Каждый тест соответствует отдельному тестовому случаю, описанному в таблицах 4.1–4.7. </w:t>
      </w:r>
    </w:p>
    <w:p w14:paraId="1EE84D7B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Зелёные индикаторы означают, что тесты завершились успешно без ошибок.</w:t>
      </w:r>
    </w:p>
    <w:p w14:paraId="5C4EBA23" w14:textId="77777777" w:rsidR="001D26F8" w:rsidRPr="00434BF8" w:rsidRDefault="001D26F8" w:rsidP="004B72CD">
      <w:pPr>
        <w:spacing w:line="360" w:lineRule="auto"/>
        <w:contextualSpacing/>
        <w:jc w:val="both"/>
        <w:rPr>
          <w:sz w:val="28"/>
          <w:szCs w:val="28"/>
        </w:rPr>
      </w:pPr>
    </w:p>
    <w:p w14:paraId="1022AACB" w14:textId="34D2F781" w:rsidR="00FD24BB" w:rsidRDefault="001D26F8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1C6DE4C2" wp14:editId="367F70AB">
            <wp:extent cx="5156835" cy="1089999"/>
            <wp:effectExtent l="0" t="0" r="5715" b="0"/>
            <wp:docPr id="124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9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7067" cy="109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167C876A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4B72CD" w:rsidRPr="004B72CD">
        <w:rPr>
          <w:sz w:val="26"/>
          <w:szCs w:val="26"/>
        </w:rPr>
        <w:t>10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CB614" w14:textId="330B7442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На рисунке 4.</w:t>
      </w:r>
      <w:r w:rsidR="004B72CD" w:rsidRPr="004B72CD">
        <w:rPr>
          <w:sz w:val="28"/>
          <w:szCs w:val="28"/>
        </w:rPr>
        <w:t>10</w:t>
      </w:r>
      <w:r w:rsidRPr="00AB52A4">
        <w:rPr>
          <w:sz w:val="28"/>
          <w:szCs w:val="28"/>
        </w:rPr>
        <w:t xml:space="preserve"> представлено покрытие кода тестами. </w:t>
      </w:r>
    </w:p>
    <w:p w14:paraId="62B20EA1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Процент покрытия показывает долю кода, которая была выполнена в процессе тестирования. </w:t>
      </w:r>
    </w:p>
    <w:p w14:paraId="63E82FDF" w14:textId="77777777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 xml:space="preserve">Чем выше значение, тем более полно протестировано приложение. </w:t>
      </w:r>
    </w:p>
    <w:p w14:paraId="44D7097F" w14:textId="5D8161BD" w:rsidR="00AB52A4" w:rsidRPr="00AB52A4" w:rsidRDefault="00AB52A4" w:rsidP="00AB52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B52A4">
        <w:rPr>
          <w:sz w:val="28"/>
          <w:szCs w:val="28"/>
        </w:rPr>
        <w:t>Отдельные числовые значения указывают процент покрытия по методам и классам.</w:t>
      </w:r>
    </w:p>
    <w:p w14:paraId="11A60E42" w14:textId="427D6C22" w:rsidR="009E7FB5" w:rsidRDefault="00B16FF3" w:rsidP="004B72C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</w:t>
      </w:r>
      <w:r w:rsidR="004B72CD" w:rsidRPr="004B72CD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D20E70" w14:textId="77777777" w:rsidR="001D26F8" w:rsidRDefault="001D26F8" w:rsidP="006E0830">
      <w:pPr>
        <w:spacing w:line="360" w:lineRule="auto"/>
        <w:ind w:firstLine="709"/>
        <w:contextualSpacing/>
        <w:jc w:val="both"/>
        <w:rPr>
          <w:sz w:val="28"/>
        </w:rPr>
      </w:pPr>
      <w:r w:rsidRPr="001D26F8">
        <w:rPr>
          <w:sz w:val="28"/>
        </w:rPr>
        <w:t xml:space="preserve">В результате выполнения работы был спроектирован и реализован программный продукт для автоматизации учёта и управления расследованиями и делопроизводством (учёт офицеров, дел, подозреваемых, вещественных доказательств и ролей пользователей). Процесс разработки включал анализ предметной области, проектирование архитектуры приложения и структуры базы данных (EF Core), реализацию бизнес-логики и WPF-интерфейса, а также обеспечение аутентификации с хешированием паролей. Реализованы основные функции: создание и поиск дел, управление статусами с историей изменений, учёт и привязка доказательств, привязка пользователей к офицерам и ролям. Проведено тестирование ключевой бизнес-логики (хеширование и проверка паролей, формирование представлений моделей и корректность маппинга статусов). </w:t>
      </w:r>
    </w:p>
    <w:p w14:paraId="50A663AE" w14:textId="216C1E45" w:rsidR="00026796" w:rsidRPr="00026796" w:rsidRDefault="001D26F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D26F8">
        <w:rPr>
          <w:sz w:val="28"/>
        </w:rPr>
        <w:t>Все поставленные в рамках курсовой работы задачи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58B99B16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proofErr w:type="spellStart"/>
          <w:r w:rsidR="00AB52A4" w:rsidRPr="00AB52A4">
            <w:rPr>
              <w:color w:val="000000" w:themeColor="text1"/>
              <w:sz w:val="28"/>
              <w:szCs w:val="28"/>
            </w:rPr>
            <w:t>Троелсен</w:t>
          </w:r>
          <w:proofErr w:type="spellEnd"/>
          <w:r w:rsidR="00AB52A4" w:rsidRPr="00AB52A4">
            <w:rPr>
              <w:color w:val="000000" w:themeColor="text1"/>
              <w:sz w:val="28"/>
              <w:szCs w:val="28"/>
            </w:rPr>
            <w:t xml:space="preserve"> Э., </w:t>
          </w:r>
          <w:proofErr w:type="spellStart"/>
          <w:r w:rsidR="00AB52A4" w:rsidRPr="00AB52A4">
            <w:rPr>
              <w:color w:val="000000" w:themeColor="text1"/>
              <w:sz w:val="28"/>
              <w:szCs w:val="28"/>
            </w:rPr>
            <w:t>Джепсен</w:t>
          </w:r>
          <w:proofErr w:type="spellEnd"/>
          <w:r w:rsidR="00AB52A4" w:rsidRPr="00AB52A4">
            <w:rPr>
              <w:color w:val="000000" w:themeColor="text1"/>
              <w:sz w:val="28"/>
              <w:szCs w:val="28"/>
            </w:rPr>
            <w:t xml:space="preserve"> Ф. Язык программирования C# 10 и платформа .NET 6. — СПб.: Питер, 2022.</w:t>
          </w:r>
        </w:p>
        <w:p w14:paraId="33791178" w14:textId="00358F4E" w:rsidR="00AB52A4" w:rsidRPr="00AB52A4" w:rsidRDefault="00AB52A4" w:rsidP="00AB52A4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2. METANIT.COM [Электронный ресурс]: – Режим доступа: </w:t>
          </w:r>
          <w:hyperlink r:id="rId51" w:history="1">
            <w:r w:rsidRPr="00AB52A4">
              <w:rPr>
                <w:rStyle w:val="aa"/>
                <w:color w:val="auto"/>
                <w:sz w:val="28"/>
                <w:szCs w:val="28"/>
                <w:u w:val="none"/>
              </w:rPr>
              <w:t>https://metanit.com/sharp/wpf/</w:t>
            </w:r>
          </w:hyperlink>
        </w:p>
        <w:p w14:paraId="1EDBA775" w14:textId="36D4932A" w:rsidR="00AB52A4" w:rsidRPr="00AB52A4" w:rsidRDefault="00AB52A4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Документация Microsoft по WPF [Электронный ресурс]: – Режим доступа: </w:t>
          </w:r>
          <w:hyperlink r:id="rId52" w:history="1">
            <w:r w:rsidRPr="00AB52A4">
              <w:rPr>
                <w:rStyle w:val="aa"/>
                <w:color w:val="auto"/>
                <w:sz w:val="28"/>
                <w:szCs w:val="28"/>
                <w:u w:val="none"/>
              </w:rPr>
              <w:t>https://learn.microsoft.com/ru-ru/dotnet/desktop/wpf/</w:t>
            </w:r>
          </w:hyperlink>
        </w:p>
        <w:p w14:paraId="266CCC57" w14:textId="25A625E4" w:rsidR="00274ECF" w:rsidRPr="008E6C79" w:rsidRDefault="00AB52A4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B52A4">
            <w:rPr>
              <w:color w:val="000000" w:themeColor="text1"/>
              <w:sz w:val="28"/>
              <w:szCs w:val="28"/>
            </w:rPr>
            <w:t xml:space="preserve">Рихтер Дж. CLR </w:t>
          </w:r>
          <w:proofErr w:type="spellStart"/>
          <w:r w:rsidRPr="00AB52A4">
            <w:rPr>
              <w:color w:val="000000" w:themeColor="text1"/>
              <w:sz w:val="28"/>
              <w:szCs w:val="28"/>
            </w:rPr>
            <w:t>via</w:t>
          </w:r>
          <w:proofErr w:type="spellEnd"/>
          <w:r w:rsidRPr="00AB52A4">
            <w:rPr>
              <w:color w:val="000000" w:themeColor="text1"/>
              <w:sz w:val="28"/>
              <w:szCs w:val="28"/>
            </w:rPr>
            <w:t xml:space="preserve"> C#. — СПб.: Питер, 2019.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444F0D19" w14:textId="77777777" w:rsidR="001D26F8" w:rsidRPr="00275FAF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System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7B6634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 WpfLibrary1;</w:t>
      </w:r>
    </w:p>
    <w:p w14:paraId="1B0C7E68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5A11C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69E44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TestKR</w:t>
      </w:r>
      <w:proofErr w:type="spellEnd"/>
    </w:p>
    <w:p w14:paraId="3C6651F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63BEC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UnitTest1</w:t>
      </w:r>
    </w:p>
    <w:p w14:paraId="599AEC2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616F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00FAA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ComputeHash_IsDeterministic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41DC33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D6921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a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06AE201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6111051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(a, b);</w:t>
      </w:r>
    </w:p>
    <w:p w14:paraId="64FE1AA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352435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EDB74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B9BBB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VerifyPassword_ReturnsTrueForCorrectPassword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0766AD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9ECF9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631CFBF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69FA077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(pw, h));</w:t>
      </w:r>
    </w:p>
    <w:p w14:paraId="37FC716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97B0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5CB7C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8046E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VerifyPassword_ReturnsFalseForWrongPassword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20FF3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EC084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5B07163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39ECF8B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Assert.False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("wrong", h));</w:t>
      </w:r>
    </w:p>
    <w:p w14:paraId="530DE35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D835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905EA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208D067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Officer_FullName_WithoutPatronymic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3DC11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5269D7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null };</w:t>
      </w:r>
    </w:p>
    <w:p w14:paraId="557320C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BDC15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AE3BC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75A9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79A456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464E99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612A2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"Petrovich" };</w:t>
      </w:r>
    </w:p>
    <w:p w14:paraId="009B092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 Petrovich",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6BA5D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6B2419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BF44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7275C9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Department_Address_ComposesCorrectly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3C184FB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B817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 = new Department { Street = "Main", House = "1A", City = "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05AE33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("Main, 1A,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d.Address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CB733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110F8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28E81F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01DCB2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CaseRecord_Status_EnumMapping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207AE3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BB3A1B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new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{ Status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};</w:t>
      </w:r>
    </w:p>
    <w:p w14:paraId="4550C07C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, c.StatusId);</w:t>
      </w:r>
    </w:p>
    <w:p w14:paraId="45F5258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AD3C4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c.StatusId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EF3FC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D6E54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2AE565A" w14:textId="157EE888" w:rsidR="008257B8" w:rsidRPr="00E23E60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sectPr w:rsidR="008257B8" w:rsidRPr="00E23E60" w:rsidSect="009D7E60">
      <w:headerReference w:type="default" r:id="rId53"/>
      <w:footerReference w:type="default" r:id="rId54"/>
      <w:headerReference w:type="first" r:id="rId55"/>
      <w:footerReference w:type="first" r:id="rId5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07ACE" w14:textId="77777777" w:rsidR="0067321C" w:rsidRDefault="0067321C" w:rsidP="005707C8">
      <w:r>
        <w:separator/>
      </w:r>
    </w:p>
  </w:endnote>
  <w:endnote w:type="continuationSeparator" w:id="0">
    <w:p w14:paraId="0BBD1B09" w14:textId="77777777" w:rsidR="0067321C" w:rsidRDefault="0067321C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E0FA72E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E23E60">
            <w:rPr>
              <w:rFonts w:ascii="Arial" w:hAnsi="Arial" w:cs="Arial"/>
              <w:i/>
              <w:iCs/>
              <w:sz w:val="28"/>
            </w:rPr>
            <w:t>ИПсп-123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0310951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43F92E8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275FAF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7D43437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Архипов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М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0F32FB89" w:rsidR="009F62DA" w:rsidRPr="002D1266" w:rsidRDefault="00434BF8" w:rsidP="00434BF8">
          <w:pPr>
            <w:pStyle w:val="a5"/>
            <w:spacing w:line="26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434BF8">
            <w:rPr>
              <w:rFonts w:ascii="Arial" w:hAnsi="Arial" w:cs="Arial"/>
              <w:i/>
              <w:w w:val="90"/>
              <w:sz w:val="28"/>
              <w:szCs w:val="28"/>
            </w:rPr>
            <w:t>Информационная система учёта оперативно-разыскной деятельности (ОРД)</w:t>
          </w:r>
          <w:r w:rsidR="002D1266" w:rsidRPr="002D1266">
            <w:rPr>
              <w:rFonts w:ascii="Arial" w:hAnsi="Arial" w:cs="Arial"/>
              <w:i/>
              <w:w w:val="90"/>
              <w:sz w:val="28"/>
              <w:szCs w:val="28"/>
            </w:rPr>
            <w:t xml:space="preserve">. </w:t>
          </w:r>
          <w:r w:rsidR="002D1266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3947A55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 w:rsidRPr="00E23E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 xml:space="preserve">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B27513E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275FAF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FDAFF" w14:textId="77777777" w:rsidR="0067321C" w:rsidRDefault="0067321C" w:rsidP="005707C8">
      <w:r>
        <w:separator/>
      </w:r>
    </w:p>
  </w:footnote>
  <w:footnote w:type="continuationSeparator" w:id="0">
    <w:p w14:paraId="79153C65" w14:textId="77777777" w:rsidR="0067321C" w:rsidRDefault="0067321C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3987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242C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204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9756C"/>
    <w:rsid w:val="001A3377"/>
    <w:rsid w:val="001A3F00"/>
    <w:rsid w:val="001A5ED7"/>
    <w:rsid w:val="001B0701"/>
    <w:rsid w:val="001B2503"/>
    <w:rsid w:val="001B5AC0"/>
    <w:rsid w:val="001C3C32"/>
    <w:rsid w:val="001C54D2"/>
    <w:rsid w:val="001D26F8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5FA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1266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4797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20A7"/>
    <w:rsid w:val="00423967"/>
    <w:rsid w:val="00424D18"/>
    <w:rsid w:val="00425F8D"/>
    <w:rsid w:val="00427380"/>
    <w:rsid w:val="00432EC1"/>
    <w:rsid w:val="0043411C"/>
    <w:rsid w:val="004346C4"/>
    <w:rsid w:val="00434BF8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920CD"/>
    <w:rsid w:val="004A0C1B"/>
    <w:rsid w:val="004A4694"/>
    <w:rsid w:val="004A574C"/>
    <w:rsid w:val="004A59A2"/>
    <w:rsid w:val="004B013D"/>
    <w:rsid w:val="004B1B52"/>
    <w:rsid w:val="004B2339"/>
    <w:rsid w:val="004B72CD"/>
    <w:rsid w:val="004C4588"/>
    <w:rsid w:val="004C5E1F"/>
    <w:rsid w:val="004C6C29"/>
    <w:rsid w:val="004D10C8"/>
    <w:rsid w:val="004D46C2"/>
    <w:rsid w:val="004D5D84"/>
    <w:rsid w:val="004E32BB"/>
    <w:rsid w:val="004E4D9A"/>
    <w:rsid w:val="00500C6E"/>
    <w:rsid w:val="00503BD9"/>
    <w:rsid w:val="005135DC"/>
    <w:rsid w:val="00523AA3"/>
    <w:rsid w:val="0052714F"/>
    <w:rsid w:val="00527740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3350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321C"/>
    <w:rsid w:val="0067470C"/>
    <w:rsid w:val="0067790D"/>
    <w:rsid w:val="00681305"/>
    <w:rsid w:val="0068168E"/>
    <w:rsid w:val="00687040"/>
    <w:rsid w:val="00690048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2059"/>
    <w:rsid w:val="006D3D38"/>
    <w:rsid w:val="006D45F5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3461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658BF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2156"/>
    <w:rsid w:val="00962504"/>
    <w:rsid w:val="00967D89"/>
    <w:rsid w:val="00973C3E"/>
    <w:rsid w:val="00975626"/>
    <w:rsid w:val="0098086A"/>
    <w:rsid w:val="009831D0"/>
    <w:rsid w:val="00985DE1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318"/>
    <w:rsid w:val="009E7FB5"/>
    <w:rsid w:val="009F08A0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581"/>
    <w:rsid w:val="00A43A32"/>
    <w:rsid w:val="00A64BA6"/>
    <w:rsid w:val="00A657EB"/>
    <w:rsid w:val="00A66C73"/>
    <w:rsid w:val="00A71EA4"/>
    <w:rsid w:val="00A74D6A"/>
    <w:rsid w:val="00A764ED"/>
    <w:rsid w:val="00A8031B"/>
    <w:rsid w:val="00A82D69"/>
    <w:rsid w:val="00A854A9"/>
    <w:rsid w:val="00A906F6"/>
    <w:rsid w:val="00A934A1"/>
    <w:rsid w:val="00A9356D"/>
    <w:rsid w:val="00A937D7"/>
    <w:rsid w:val="00A9645A"/>
    <w:rsid w:val="00AA4369"/>
    <w:rsid w:val="00AA6B25"/>
    <w:rsid w:val="00AB1394"/>
    <w:rsid w:val="00AB2A25"/>
    <w:rsid w:val="00AB4132"/>
    <w:rsid w:val="00AB52A4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09A0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0DB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DCD"/>
    <w:rsid w:val="00BD451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6DFC"/>
    <w:rsid w:val="00C476E5"/>
    <w:rsid w:val="00C5520B"/>
    <w:rsid w:val="00C55413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184E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D33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3F4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3E60"/>
    <w:rsid w:val="00E279B9"/>
    <w:rsid w:val="00E407B8"/>
    <w:rsid w:val="00E41E28"/>
    <w:rsid w:val="00E4256C"/>
    <w:rsid w:val="00E42A93"/>
    <w:rsid w:val="00E47A46"/>
    <w:rsid w:val="00E54D3A"/>
    <w:rsid w:val="00E571D3"/>
    <w:rsid w:val="00E57268"/>
    <w:rsid w:val="00E60FCC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1C99"/>
    <w:rsid w:val="00EC22EF"/>
    <w:rsid w:val="00EC24D4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4679"/>
    <w:rsid w:val="00F571B3"/>
    <w:rsid w:val="00F57561"/>
    <w:rsid w:val="00F63AB0"/>
    <w:rsid w:val="00F63D85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D76E0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hyperlink" Target="https://metanit.com/sharp/wpf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learn.microsoft.com/ru-ru/dotnet/desktop/wp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71</Pages>
  <Words>9390</Words>
  <Characters>53523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15</cp:revision>
  <cp:lastPrinted>2026-04-27T17:26:00Z</cp:lastPrinted>
  <dcterms:created xsi:type="dcterms:W3CDTF">2026-04-20T21:50:00Z</dcterms:created>
  <dcterms:modified xsi:type="dcterms:W3CDTF">2026-04-27T17:29:00Z</dcterms:modified>
</cp:coreProperties>
</file>