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6591" w14:textId="493E5144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(January</w:t>
      </w:r>
      <w:r w:rsidR="005C79EF">
        <w:rPr>
          <w:i/>
          <w:szCs w:val="28"/>
        </w:rPr>
        <w:t xml:space="preserve"> </w:t>
      </w:r>
      <w:r w:rsidR="00E47F89">
        <w:rPr>
          <w:i/>
          <w:szCs w:val="28"/>
        </w:rPr>
        <w:t>10</w:t>
      </w:r>
      <w:r w:rsidR="004E66E0">
        <w:rPr>
          <w:i/>
          <w:szCs w:val="28"/>
        </w:rPr>
        <w:t>, 201</w:t>
      </w:r>
      <w:r w:rsidR="00E47F89">
        <w:rPr>
          <w:i/>
          <w:szCs w:val="28"/>
        </w:rPr>
        <w:t>9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proofErr w:type="spellStart"/>
      <w:r>
        <w:t>D’Elia</w:t>
      </w:r>
      <w:proofErr w:type="spellEnd"/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</w:t>
      </w:r>
      <w:proofErr w:type="spellStart"/>
      <w:r>
        <w:t>Gund</w:t>
      </w:r>
      <w:proofErr w:type="spellEnd"/>
      <w:r>
        <w:t xml:space="preserve">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 xml:space="preserve">, </w:t>
      </w:r>
      <w:proofErr w:type="spellStart"/>
      <w:r w:rsidR="00AC5CC3">
        <w:t>Oceanogaphy</w:t>
      </w:r>
      <w:proofErr w:type="spellEnd"/>
      <w:r w:rsidR="00AC5CC3">
        <w:t xml:space="preserve">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</w:t>
      </w:r>
      <w:proofErr w:type="spellStart"/>
      <w:r>
        <w:t>Comite</w:t>
      </w:r>
      <w:proofErr w:type="spellEnd"/>
      <w:r>
        <w:t xml:space="preserve">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 xml:space="preserve">stopher </w:t>
      </w:r>
      <w:proofErr w:type="spellStart"/>
      <w:r w:rsidR="00AC5CC3">
        <w:t>D’Elia</w:t>
      </w:r>
      <w:proofErr w:type="spellEnd"/>
      <w:r w:rsidR="00AC5CC3">
        <w:t>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</w:t>
      </w:r>
      <w:proofErr w:type="spellStart"/>
      <w:r>
        <w:t>Wertin</w:t>
      </w:r>
      <w:proofErr w:type="spellEnd"/>
      <w:r>
        <w:t>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74EF6D59" w:rsidR="00B3789C" w:rsidRDefault="00D331FC" w:rsidP="00C35E73">
      <w:r>
        <w:t>Wetlands</w:t>
      </w:r>
      <w:r w:rsidR="004E66E0">
        <w:t xml:space="preserve"> and aquatic ecosystems;</w:t>
      </w:r>
      <w:r>
        <w:t xml:space="preserve"> </w:t>
      </w:r>
      <w:r w:rsidR="005C79EF">
        <w:t xml:space="preserve">phosphorus; </w:t>
      </w:r>
      <w:r>
        <w:t>wetland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phosphorus;</w:t>
      </w:r>
      <w:r w:rsidR="00B3789C">
        <w:t xml:space="preserve"> biophysical economics; systems ecology;</w:t>
      </w:r>
      <w:r w:rsidR="004E66E0">
        <w:t xml:space="preserve"> ecological engineering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4603637E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 xml:space="preserve">FORTAN, C, </w:t>
      </w:r>
      <w:r w:rsidR="00D331FC">
        <w:t>Visual Basic;</w:t>
      </w:r>
      <w:r w:rsidR="00C35E73">
        <w:t xml:space="preserve"> </w:t>
      </w:r>
      <w:r w:rsidR="005C79EF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EE3ABB">
        <w:t xml:space="preserve">spatial </w:t>
      </w:r>
      <w:r w:rsidR="001D0940">
        <w:t>(GIS) and</w:t>
      </w:r>
      <w:r w:rsidR="00E16B48">
        <w:t xml:space="preserve"> ecosystem modeling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>
        <w:t>trans</w:t>
      </w:r>
      <w:r w:rsidR="00EE3ABB">
        <w:t xml:space="preserve">disciplinary research; </w:t>
      </w:r>
      <w:r w:rsidR="005C79EF">
        <w:t>quantitative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24171840" w14:textId="01C7C1B4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 w:rsidRPr="000B3B30"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>
        <w:lastRenderedPageBreak/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4BCB5AD8" w:rsidR="008B23E7" w:rsidRDefault="00A23C92" w:rsidP="00A23C92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USCAA National Semifinalists in 2012 as a member of </w:t>
      </w:r>
      <w:r w:rsidR="008B23E7" w:rsidRPr="000B3B30">
        <w:t>SUNY ESF</w:t>
      </w:r>
      <w:r w:rsidR="008B23E7">
        <w:t xml:space="preserve"> </w:t>
      </w:r>
      <w:r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7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</w:t>
      </w:r>
      <w:proofErr w:type="spellStart"/>
      <w:r>
        <w:t>D’Elia</w:t>
      </w:r>
      <w:proofErr w:type="spellEnd"/>
      <w:r>
        <w:t xml:space="preserve">, </w:t>
      </w:r>
      <w:r w:rsidRPr="003C11AE">
        <w:rPr>
          <w:b/>
        </w:rPr>
        <w:t>A.R.H. Wiegman</w:t>
      </w:r>
      <w:r>
        <w:t xml:space="preserve">, C.S. </w:t>
      </w:r>
      <w:proofErr w:type="spellStart"/>
      <w:r>
        <w:t>Willson</w:t>
      </w:r>
      <w:proofErr w:type="spellEnd"/>
      <w:r>
        <w:t xml:space="preserve">, R.H. Caffey, G.P. Shaffer, R.L. Lane, D </w:t>
      </w:r>
      <w:proofErr w:type="spellStart"/>
      <w:r>
        <w:t>Batker</w:t>
      </w:r>
      <w:proofErr w:type="spellEnd"/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8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proofErr w:type="spellStart"/>
      <w:r w:rsidRPr="00EE43A5">
        <w:t>Knickmeyer</w:t>
      </w:r>
      <w:proofErr w:type="spellEnd"/>
      <w:r w:rsidRPr="00EE43A5">
        <w:t xml:space="preserve">, </w:t>
      </w:r>
      <w:r>
        <w:rPr>
          <w:b/>
        </w:rPr>
        <w:t>A.R.</w:t>
      </w:r>
      <w:r w:rsidRPr="00691DA4">
        <w:rPr>
          <w:b/>
        </w:rPr>
        <w:t>H. Wiegman</w:t>
      </w:r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</w:t>
      </w:r>
      <w:proofErr w:type="spellStart"/>
      <w:r>
        <w:t>allen’s</w:t>
      </w:r>
      <w:proofErr w:type="spellEnd"/>
      <w:r>
        <w:t xml:space="preserve">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9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</w:t>
      </w:r>
      <w:proofErr w:type="spellStart"/>
      <w:r>
        <w:t>D’Elia</w:t>
      </w:r>
      <w:proofErr w:type="spellEnd"/>
      <w:r>
        <w:t xml:space="preserve">, </w:t>
      </w:r>
      <w:r w:rsidRPr="00B2052C">
        <w:rPr>
          <w:b/>
        </w:rPr>
        <w:t>A.R.H. Wiegman</w:t>
      </w:r>
      <w:r>
        <w:t xml:space="preserve">, J.S. Rutherford, R.R. Lane, D. </w:t>
      </w:r>
      <w:proofErr w:type="spellStart"/>
      <w:r>
        <w:t>Dismukes</w:t>
      </w:r>
      <w:proofErr w:type="spellEnd"/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0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 xml:space="preserve">F. </w:t>
      </w:r>
      <w:proofErr w:type="spellStart"/>
      <w:r w:rsidRPr="00C81FDD">
        <w:rPr>
          <w:rFonts w:cs="Times New Roman"/>
          <w:bCs/>
        </w:rPr>
        <w:t>D’Elia</w:t>
      </w:r>
      <w:proofErr w:type="spellEnd"/>
      <w:r w:rsidRPr="00C81FDD">
        <w:rPr>
          <w:rFonts w:cs="Times New Roman"/>
          <w:bCs/>
        </w:rPr>
        <w:t>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1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</w:t>
      </w:r>
      <w:proofErr w:type="spellStart"/>
      <w:r w:rsidR="00290456">
        <w:t>D'Elia</w:t>
      </w:r>
      <w:proofErr w:type="spellEnd"/>
      <w:r w:rsidR="00290456">
        <w:t xml:space="preserve">, </w:t>
      </w:r>
      <w:r>
        <w:rPr>
          <w:b/>
        </w:rPr>
        <w:t>A.</w:t>
      </w:r>
      <w:r w:rsidR="00290456" w:rsidRPr="00691DA4">
        <w:rPr>
          <w:b/>
        </w:rPr>
        <w:t>R.H. Wiegman</w:t>
      </w:r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2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3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BB63AEE" w:rsidR="004A7690" w:rsidRDefault="00017499" w:rsidP="004A7690">
      <w:pPr>
        <w:spacing w:after="120"/>
        <w:ind w:left="360" w:right="-144" w:hanging="360"/>
      </w:pPr>
      <w:r w:rsidRPr="00A23C92"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Lane.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4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229E5323" w:rsidR="003C11AE" w:rsidRDefault="004A7690" w:rsidP="004A7690">
      <w:pPr>
        <w:spacing w:after="120"/>
        <w:ind w:left="360" w:right="-144" w:hanging="360"/>
      </w:pPr>
      <w:r>
        <w:lastRenderedPageBreak/>
        <w:t>J.W. Day</w:t>
      </w:r>
      <w:r w:rsidRPr="00142D43">
        <w:t>, R</w:t>
      </w:r>
      <w:r>
        <w:t xml:space="preserve">.R. Lane, C.F. </w:t>
      </w:r>
      <w:proofErr w:type="spellStart"/>
      <w:r>
        <w:t>D'Elia</w:t>
      </w:r>
      <w:proofErr w:type="spellEnd"/>
      <w:r>
        <w:t xml:space="preserve">, </w:t>
      </w:r>
      <w:r>
        <w:rPr>
          <w:b/>
        </w:rPr>
        <w:t>A.</w:t>
      </w:r>
      <w:r w:rsidRPr="00691DA4">
        <w:rPr>
          <w:b/>
        </w:rPr>
        <w:t>R.H. Wiegman</w:t>
      </w:r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Kemp.</w:t>
      </w:r>
      <w:r w:rsidRPr="004A7690">
        <w:t xml:space="preserve"> 2018</w:t>
      </w:r>
      <w:r>
        <w:t>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5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Kinnebrew, Becky </w:t>
      </w:r>
      <w:proofErr w:type="spellStart"/>
      <w:r w:rsidRPr="00F76697">
        <w:rPr>
          <w:bCs/>
        </w:rPr>
        <w:t>Maden</w:t>
      </w:r>
      <w:proofErr w:type="spellEnd"/>
      <w:r w:rsidRPr="00F76697">
        <w:rPr>
          <w:bCs/>
        </w:rPr>
        <w:t xml:space="preserve">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>, Taylor Ricketts, Eric Roy</w:t>
      </w:r>
      <w:r w:rsidRPr="00F76697">
        <w:rPr>
          <w:bCs/>
        </w:rPr>
        <w:t xml:space="preserve"> 2019 </w:t>
      </w:r>
      <w:r w:rsidRPr="00F76697">
        <w:rPr>
          <w:bCs/>
        </w:rPr>
        <w:t xml:space="preserve">“Payment for Ecosystem Services for Vermont.” Issue Paper 19-01. Burlington, VT: </w:t>
      </w:r>
      <w:proofErr w:type="spellStart"/>
      <w:r w:rsidRPr="00F76697">
        <w:rPr>
          <w:bCs/>
        </w:rPr>
        <w:t>Gund</w:t>
      </w:r>
      <w:proofErr w:type="spellEnd"/>
      <w:r w:rsidRPr="00F76697">
        <w:rPr>
          <w:bCs/>
        </w:rPr>
        <w:t xml:space="preserve"> Institute for Environment.</w:t>
      </w:r>
      <w:r>
        <w:rPr>
          <w:bCs/>
        </w:rPr>
        <w:t xml:space="preserve"> </w:t>
      </w:r>
      <w:hyperlink r:id="rId16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 xml:space="preserve">Paul Kemp, Sam Bentley, Bei </w:t>
      </w:r>
      <w:proofErr w:type="spellStart"/>
      <w:r w:rsidR="00C91AD8" w:rsidRPr="00EE43A5">
        <w:t>Bei</w:t>
      </w:r>
      <w:proofErr w:type="spellEnd"/>
      <w:r w:rsidR="00C91AD8" w:rsidRPr="00EE43A5">
        <w:t xml:space="preserve"> Guo, Chris </w:t>
      </w:r>
      <w:proofErr w:type="spellStart"/>
      <w:r w:rsidR="00C91AD8" w:rsidRPr="00EE43A5">
        <w:t>D'Elia</w:t>
      </w:r>
      <w:proofErr w:type="spellEnd"/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</w:t>
      </w:r>
      <w:proofErr w:type="spellStart"/>
      <w:r>
        <w:rPr>
          <w:rFonts w:ascii="Times-Roman" w:hAnsi="Times-Roman"/>
          <w:color w:val="000000"/>
        </w:rPr>
        <w:t>Batker</w:t>
      </w:r>
      <w:proofErr w:type="spellEnd"/>
      <w:r>
        <w:rPr>
          <w:rFonts w:ascii="Times-Roman" w:hAnsi="Times-Roman"/>
          <w:color w:val="000000"/>
        </w:rPr>
        <w:t xml:space="preserve">, Christopher </w:t>
      </w:r>
      <w:proofErr w:type="spellStart"/>
      <w:r>
        <w:rPr>
          <w:rFonts w:ascii="Times-Roman" w:hAnsi="Times-Roman"/>
          <w:color w:val="000000"/>
        </w:rPr>
        <w:t>D’Elia</w:t>
      </w:r>
      <w:proofErr w:type="spellEnd"/>
      <w:r>
        <w:rPr>
          <w:rFonts w:ascii="Times-Roman" w:hAnsi="Times-Roman"/>
          <w:color w:val="000000"/>
        </w:rPr>
        <w:t xml:space="preserve">, David </w:t>
      </w:r>
      <w:proofErr w:type="spellStart"/>
      <w:r>
        <w:rPr>
          <w:rFonts w:ascii="Times-Roman" w:hAnsi="Times-Roman"/>
          <w:color w:val="000000"/>
        </w:rPr>
        <w:t>Dismukes</w:t>
      </w:r>
      <w:proofErr w:type="spellEnd"/>
      <w:r>
        <w:rPr>
          <w:rFonts w:ascii="Times-Roman" w:hAnsi="Times-Roman"/>
          <w:color w:val="000000"/>
        </w:rPr>
        <w:t xml:space="preserve">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</w:t>
      </w:r>
      <w:proofErr w:type="spellStart"/>
      <w:r>
        <w:t>Willson</w:t>
      </w:r>
      <w:proofErr w:type="spellEnd"/>
      <w:r>
        <w:t xml:space="preserve">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lastRenderedPageBreak/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 xml:space="preserve">November 20, 2019, </w:t>
      </w:r>
      <w:proofErr w:type="spellStart"/>
      <w:r>
        <w:rPr>
          <w:bCs/>
        </w:rPr>
        <w:t>Bridport</w:t>
      </w:r>
      <w:proofErr w:type="spellEnd"/>
      <w:r w:rsidRPr="009E489A">
        <w:rPr>
          <w:bCs/>
        </w:rPr>
        <w:t xml:space="preserve"> Masonic Town Hall,</w:t>
      </w:r>
      <w:r w:rsidR="00E47F89">
        <w:rPr>
          <w:bCs/>
        </w:rPr>
        <w:t xml:space="preserve"> </w:t>
      </w:r>
      <w:proofErr w:type="spellStart"/>
      <w:r w:rsidR="00E47F89">
        <w:rPr>
          <w:bCs/>
        </w:rPr>
        <w:t>Bridport</w:t>
      </w:r>
      <w:proofErr w:type="spellEnd"/>
      <w:r w:rsidR="00E47F89">
        <w:rPr>
          <w:bCs/>
        </w:rPr>
        <w:t xml:space="preserve"> VT. </w:t>
      </w:r>
      <w:hyperlink r:id="rId17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 xml:space="preserve">, John W. Day, Christopher F. </w:t>
      </w:r>
      <w:proofErr w:type="spellStart"/>
      <w:r w:rsidRPr="00C75FBB">
        <w:t>D’Elia</w:t>
      </w:r>
      <w:proofErr w:type="spellEnd"/>
      <w:r w:rsidRPr="00C75FBB">
        <w:t>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 xml:space="preserve">Robert L. Lane, David E. </w:t>
      </w:r>
      <w:proofErr w:type="spellStart"/>
      <w:r w:rsidRPr="00C75FBB">
        <w:t>Dismukes</w:t>
      </w:r>
      <w:proofErr w:type="spellEnd"/>
      <w:r w:rsidRPr="00C75FBB">
        <w:t>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>H. W</w:t>
      </w:r>
      <w:r w:rsidR="00C81FDD" w:rsidRPr="0066381F">
        <w:rPr>
          <w:b/>
        </w:rPr>
        <w:t>iegman</w:t>
      </w:r>
      <w:r w:rsidR="00C81FDD">
        <w:t>, J.W. Day</w:t>
      </w:r>
      <w:r w:rsidRPr="00290456">
        <w:t xml:space="preserve">, C.F. </w:t>
      </w:r>
      <w:proofErr w:type="spellStart"/>
      <w:r w:rsidRPr="00290456">
        <w:t>D’Elia</w:t>
      </w:r>
      <w:proofErr w:type="spellEnd"/>
      <w:r w:rsidRPr="00290456">
        <w:t>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</w:t>
      </w:r>
      <w:proofErr w:type="spellStart"/>
      <w:r>
        <w:t>D’Elia</w:t>
      </w:r>
      <w:proofErr w:type="spellEnd"/>
      <w:r>
        <w:t xml:space="preserve">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</w:t>
      </w:r>
      <w:proofErr w:type="spellStart"/>
      <w:r w:rsidR="005D61A2">
        <w:t>Dismukes</w:t>
      </w:r>
      <w:proofErr w:type="spellEnd"/>
      <w:r w:rsidR="005D61A2">
        <w:t>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</w:t>
      </w:r>
      <w:proofErr w:type="spellStart"/>
      <w:r>
        <w:t>D’Elia</w:t>
      </w:r>
      <w:proofErr w:type="spellEnd"/>
      <w:r>
        <w:t xml:space="preserve">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5E722223" w14:textId="6D62A3B0" w:rsidR="00F76697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1EF2E04A" w14:textId="2201FA3A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>Isabelle C. Augustine, Marcos L. Kubow, Harrison Meyers, Kristin L. Underwood, William B. Bowden1, Eric D. Roy</w:t>
      </w:r>
      <w:r w:rsidRPr="009E489A">
        <w:rPr>
          <w:bCs/>
        </w:rPr>
        <w:t xml:space="preserve">. </w:t>
      </w:r>
      <w:r w:rsidRPr="009E489A">
        <w:rPr>
          <w:bCs/>
        </w:rPr>
        <w:t>Parameterizing Functions of Soil-Water Soluble Reactive Phosphorus Flux for an Ecohydrological Model</w:t>
      </w:r>
      <w:r w:rsidRPr="009E489A">
        <w:rPr>
          <w:bCs/>
        </w:rPr>
        <w:t xml:space="preserve"> o</w:t>
      </w:r>
      <w:r w:rsidRPr="009E489A">
        <w:rPr>
          <w:bCs/>
        </w:rPr>
        <w:t>f Formerly Drained Riparian Wetlands in the Lake Champlain Basin</w:t>
      </w:r>
      <w:r w:rsidRPr="009E489A">
        <w:rPr>
          <w:bCs/>
        </w:rPr>
        <w:t xml:space="preserve">. </w:t>
      </w:r>
      <w:r w:rsidRPr="009E489A">
        <w:rPr>
          <w:bCs/>
        </w:rPr>
        <w:t xml:space="preserve">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 xml:space="preserve">John W. Day, Christopher F. </w:t>
      </w:r>
      <w:proofErr w:type="spellStart"/>
      <w:r w:rsidRPr="00531FB0">
        <w:t>D’Elia</w:t>
      </w:r>
      <w:proofErr w:type="spellEnd"/>
      <w:r w:rsidRPr="00531FB0">
        <w:t>, Eric D. Roy,</w:t>
      </w:r>
      <w:r w:rsidR="00844C92">
        <w:t xml:space="preserve"> </w:t>
      </w:r>
      <w:r w:rsidRPr="00531FB0">
        <w:t xml:space="preserve">James T. Morris, Jeffrey S. Rutherford, Robert L. Lane, David E. </w:t>
      </w:r>
      <w:proofErr w:type="spellStart"/>
      <w:r w:rsidRPr="00531FB0">
        <w:t>Dismukes</w:t>
      </w:r>
      <w:proofErr w:type="spellEnd"/>
      <w:r w:rsidRPr="00531FB0">
        <w:t>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 xml:space="preserve">Paul Kemp, Sam Bentley, Bei </w:t>
      </w:r>
      <w:proofErr w:type="spellStart"/>
      <w:r w:rsidRPr="00EE43A5">
        <w:t>Bei</w:t>
      </w:r>
      <w:proofErr w:type="spellEnd"/>
      <w:r w:rsidRPr="00EE43A5">
        <w:t xml:space="preserve"> Guo, Chris </w:t>
      </w:r>
      <w:proofErr w:type="spellStart"/>
      <w:r w:rsidRPr="00EE43A5">
        <w:t>D'Elia</w:t>
      </w:r>
      <w:proofErr w:type="spellEnd"/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>Adrian R. H. Wiegman</w:t>
      </w:r>
      <w:r>
        <w:t xml:space="preserve"> and </w:t>
      </w:r>
      <w:proofErr w:type="spellStart"/>
      <w:r>
        <w:t>Aayushi</w:t>
      </w:r>
      <w:proofErr w:type="spellEnd"/>
      <w:r>
        <w:t xml:space="preserve">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 xml:space="preserve">Modeling </w:t>
      </w:r>
      <w:proofErr w:type="spellStart"/>
      <w:r w:rsidRPr="000D15C8">
        <w:rPr>
          <w:iCs/>
        </w:rPr>
        <w:t>trade offs</w:t>
      </w:r>
      <w:proofErr w:type="spellEnd"/>
      <w:r w:rsidRPr="000D15C8">
        <w:rPr>
          <w:iCs/>
        </w:rPr>
        <w:t xml:space="preserve">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lastRenderedPageBreak/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proofErr w:type="spellStart"/>
      <w:r>
        <w:rPr>
          <w:rFonts w:eastAsia="Times New Roman" w:cs="Times New Roman"/>
          <w:color w:val="222222"/>
          <w:shd w:val="clear" w:color="auto" w:fill="FFFFFF"/>
        </w:rPr>
        <w:t>Heinberg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Frindlay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  <w:bookmarkStart w:id="1" w:name="_GoBack"/>
      <w:bookmarkEnd w:id="1"/>
    </w:p>
    <w:sectPr w:rsidR="00EF122B" w:rsidSect="00555F60">
      <w:headerReference w:type="default" r:id="rId18"/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03F3" w14:textId="77777777" w:rsidR="00245D3B" w:rsidRDefault="00245D3B" w:rsidP="00C81FDD">
      <w:r>
        <w:separator/>
      </w:r>
    </w:p>
  </w:endnote>
  <w:endnote w:type="continuationSeparator" w:id="0">
    <w:p w14:paraId="3873E669" w14:textId="77777777" w:rsidR="00245D3B" w:rsidRDefault="00245D3B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02C7" w14:textId="77777777" w:rsidR="00245D3B" w:rsidRDefault="00245D3B" w:rsidP="00C81FDD">
      <w:r>
        <w:separator/>
      </w:r>
    </w:p>
  </w:footnote>
  <w:footnote w:type="continuationSeparator" w:id="0">
    <w:p w14:paraId="348CB0B6" w14:textId="77777777" w:rsidR="00245D3B" w:rsidRDefault="00245D3B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8F65" w14:textId="18F9E643" w:rsidR="00F76697" w:rsidRDefault="00BC7779" w:rsidP="00267424">
    <w:pPr>
      <w:jc w:val="center"/>
      <w:rPr>
        <w:rFonts w:ascii="Wingdings" w:hAnsi="Wingdings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67331"/>
    <w:rsid w:val="00170CC4"/>
    <w:rsid w:val="00183275"/>
    <w:rsid w:val="00195930"/>
    <w:rsid w:val="00195FBF"/>
    <w:rsid w:val="001D0940"/>
    <w:rsid w:val="001F3DAC"/>
    <w:rsid w:val="00226617"/>
    <w:rsid w:val="00245D3B"/>
    <w:rsid w:val="00267424"/>
    <w:rsid w:val="00290456"/>
    <w:rsid w:val="00295099"/>
    <w:rsid w:val="002B4DF2"/>
    <w:rsid w:val="003234F2"/>
    <w:rsid w:val="00360547"/>
    <w:rsid w:val="00362EDD"/>
    <w:rsid w:val="00363B63"/>
    <w:rsid w:val="00367744"/>
    <w:rsid w:val="003911F7"/>
    <w:rsid w:val="003C11AE"/>
    <w:rsid w:val="003C5ACF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FD2"/>
    <w:rsid w:val="005C79EF"/>
    <w:rsid w:val="005D61A2"/>
    <w:rsid w:val="005E1FF8"/>
    <w:rsid w:val="00624D55"/>
    <w:rsid w:val="00624F38"/>
    <w:rsid w:val="00646C69"/>
    <w:rsid w:val="0066381F"/>
    <w:rsid w:val="0066433A"/>
    <w:rsid w:val="006651CF"/>
    <w:rsid w:val="0067373A"/>
    <w:rsid w:val="00691DA4"/>
    <w:rsid w:val="007037B4"/>
    <w:rsid w:val="00707C3E"/>
    <w:rsid w:val="007271D0"/>
    <w:rsid w:val="0074017A"/>
    <w:rsid w:val="007579CB"/>
    <w:rsid w:val="00770673"/>
    <w:rsid w:val="007734D5"/>
    <w:rsid w:val="0083219B"/>
    <w:rsid w:val="00836E8E"/>
    <w:rsid w:val="00844C92"/>
    <w:rsid w:val="00863EC6"/>
    <w:rsid w:val="008A091E"/>
    <w:rsid w:val="008B23E7"/>
    <w:rsid w:val="008B331D"/>
    <w:rsid w:val="008C60DF"/>
    <w:rsid w:val="009005F0"/>
    <w:rsid w:val="00905274"/>
    <w:rsid w:val="00911495"/>
    <w:rsid w:val="00931B96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26B2"/>
    <w:rsid w:val="00B2052C"/>
    <w:rsid w:val="00B3517C"/>
    <w:rsid w:val="00B3789C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F7C88"/>
    <w:rsid w:val="00D331FC"/>
    <w:rsid w:val="00D42C0F"/>
    <w:rsid w:val="00DF0AEB"/>
    <w:rsid w:val="00E16B48"/>
    <w:rsid w:val="00E21D24"/>
    <w:rsid w:val="00E21F74"/>
    <w:rsid w:val="00E47F89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css.2018.01.016" TargetMode="External"/><Relationship Id="rId13" Type="http://schemas.openxmlformats.org/officeDocument/2006/relationships/hyperlink" Target="https://doi.org/10.1007/978-3-319-65663-2_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016/j.ecoleng.2018.09.020" TargetMode="External"/><Relationship Id="rId12" Type="http://schemas.openxmlformats.org/officeDocument/2006/relationships/hyperlink" Target="https://doi.org/10.1016/j.ecss.2016.05.001" TargetMode="External"/><Relationship Id="rId17" Type="http://schemas.openxmlformats.org/officeDocument/2006/relationships/hyperlink" Target="https://legislature.vermont.gov/Documents/2020/WorkGroups/Wetlands/Documents%20and%20Testimony/W~Adrian%20Wiegman~Testimony~11-20-201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scitotenv.2017.09.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8" TargetMode="External"/><Relationship Id="rId10" Type="http://schemas.openxmlformats.org/officeDocument/2006/relationships/hyperlink" Target="https://doi.org/10.1007/s41247-018-0035-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lmodel.2017.12.014" TargetMode="External"/><Relationship Id="rId14" Type="http://schemas.openxmlformats.org/officeDocument/2006/relationships/hyperlink" Target="https://doi.org/10.1007/978-3-319-65663-2_6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3</cp:revision>
  <cp:lastPrinted>2020-01-10T18:58:00Z</cp:lastPrinted>
  <dcterms:created xsi:type="dcterms:W3CDTF">2020-01-10T18:57:00Z</dcterms:created>
  <dcterms:modified xsi:type="dcterms:W3CDTF">2020-01-10T19:01:00Z</dcterms:modified>
</cp:coreProperties>
</file>