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1883" w14:textId="3CA1E88E" w:rsidR="003C0E21" w:rsidRDefault="00A739CE" w:rsidP="00A739CE">
      <w:pPr>
        <w:spacing w:after="0"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Crowdfunding Campaigns</w:t>
      </w:r>
    </w:p>
    <w:p w14:paraId="43F57F14" w14:textId="155F5C82" w:rsidR="00A739CE" w:rsidRPr="00A739CE" w:rsidRDefault="00A739CE" w:rsidP="00A739CE">
      <w:pPr>
        <w:spacing w:after="0" w:line="240" w:lineRule="auto"/>
        <w:rPr>
          <w:i/>
          <w:iCs/>
          <w:sz w:val="32"/>
          <w:szCs w:val="32"/>
        </w:rPr>
      </w:pPr>
      <w:r w:rsidRPr="00A739CE">
        <w:rPr>
          <w:rFonts w:hint="eastAsia"/>
          <w:i/>
          <w:iCs/>
          <w:sz w:val="32"/>
          <w:szCs w:val="32"/>
        </w:rPr>
        <w:t>Report</w:t>
      </w:r>
    </w:p>
    <w:p w14:paraId="474A296F" w14:textId="21070B63" w:rsidR="00A739CE" w:rsidRDefault="00A739CE">
      <w:pPr>
        <w:rPr>
          <w:rFonts w:ascii="Cambria" w:hAnsi="Cambria"/>
          <w:sz w:val="26"/>
          <w:szCs w:val="26"/>
        </w:rPr>
      </w:pPr>
    </w:p>
    <w:p w14:paraId="671ECB8C" w14:textId="22DB5BB6" w:rsidR="00B81AB1" w:rsidRPr="006E4A9E" w:rsidRDefault="006E4A9E" w:rsidP="006E4A9E">
      <w:pPr>
        <w:spacing w:after="0"/>
        <w:rPr>
          <w:rFonts w:ascii="Cambria" w:hAnsi="Cambria"/>
          <w:b/>
          <w:bCs/>
          <w:sz w:val="26"/>
          <w:szCs w:val="26"/>
        </w:rPr>
      </w:pPr>
      <w:r w:rsidRPr="006E4A9E">
        <w:rPr>
          <w:rFonts w:ascii="Cambria" w:hAnsi="Cambria"/>
          <w:b/>
          <w:bCs/>
          <w:sz w:val="26"/>
          <w:szCs w:val="26"/>
        </w:rPr>
        <w:t>Summary</w:t>
      </w:r>
    </w:p>
    <w:p w14:paraId="00B8F24B" w14:textId="5EE637E5" w:rsidR="00744F8A" w:rsidRPr="00C6117B" w:rsidRDefault="0027544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</w:t>
      </w:r>
      <w:r w:rsidR="00D7307C" w:rsidRPr="00C6117B">
        <w:rPr>
          <w:rFonts w:ascii="Cambria" w:hAnsi="Cambria"/>
          <w:sz w:val="26"/>
          <w:szCs w:val="26"/>
        </w:rPr>
        <w:t xml:space="preserve">Upon analyzing the data, it </w:t>
      </w:r>
      <w:r w:rsidR="00FA5890" w:rsidRPr="00C6117B">
        <w:rPr>
          <w:rFonts w:ascii="Cambria" w:hAnsi="Cambria"/>
          <w:sz w:val="26"/>
          <w:szCs w:val="26"/>
        </w:rPr>
        <w:t xml:space="preserve">is evident that </w:t>
      </w:r>
      <w:r w:rsidR="00706B31" w:rsidRPr="00C6117B">
        <w:rPr>
          <w:rFonts w:ascii="Cambria" w:hAnsi="Cambria"/>
          <w:sz w:val="26"/>
          <w:szCs w:val="26"/>
        </w:rPr>
        <w:t>the t</w:t>
      </w:r>
      <w:r w:rsidR="00D0610E" w:rsidRPr="00C6117B">
        <w:rPr>
          <w:rFonts w:ascii="Cambria" w:hAnsi="Cambria"/>
          <w:sz w:val="26"/>
          <w:szCs w:val="26"/>
        </w:rPr>
        <w:t xml:space="preserve">heatre </w:t>
      </w:r>
      <w:r w:rsidR="00386E5D" w:rsidRPr="00C6117B">
        <w:rPr>
          <w:rFonts w:ascii="Cambria" w:hAnsi="Cambria"/>
          <w:sz w:val="26"/>
          <w:szCs w:val="26"/>
        </w:rPr>
        <w:t>subcategory</w:t>
      </w:r>
      <w:r w:rsidR="00D0610E" w:rsidRPr="00C6117B">
        <w:rPr>
          <w:rFonts w:ascii="Cambria" w:hAnsi="Cambria"/>
          <w:sz w:val="26"/>
          <w:szCs w:val="26"/>
        </w:rPr>
        <w:t xml:space="preserve"> </w:t>
      </w:r>
      <w:r w:rsidR="00156182">
        <w:rPr>
          <w:rFonts w:ascii="Cambria" w:hAnsi="Cambria"/>
          <w:sz w:val="26"/>
          <w:szCs w:val="26"/>
        </w:rPr>
        <w:t xml:space="preserve">receives </w:t>
      </w:r>
      <w:r w:rsidR="00D0610E" w:rsidRPr="00C6117B">
        <w:rPr>
          <w:rFonts w:ascii="Cambria" w:hAnsi="Cambria"/>
          <w:sz w:val="26"/>
          <w:szCs w:val="26"/>
        </w:rPr>
        <w:t>a great amount of support, specifically</w:t>
      </w:r>
      <w:r w:rsidR="00D83A1E" w:rsidRPr="00C6117B">
        <w:rPr>
          <w:rFonts w:ascii="Cambria" w:hAnsi="Cambria"/>
          <w:sz w:val="26"/>
          <w:szCs w:val="26"/>
        </w:rPr>
        <w:t xml:space="preserve"> </w:t>
      </w:r>
      <w:r w:rsidR="00A153F5" w:rsidRPr="00C6117B">
        <w:rPr>
          <w:rFonts w:ascii="Cambria" w:hAnsi="Cambria"/>
          <w:sz w:val="26"/>
          <w:szCs w:val="26"/>
        </w:rPr>
        <w:t xml:space="preserve">for </w:t>
      </w:r>
      <w:r w:rsidR="00D0610E" w:rsidRPr="00C6117B">
        <w:rPr>
          <w:rFonts w:ascii="Cambria" w:hAnsi="Cambria"/>
          <w:sz w:val="26"/>
          <w:szCs w:val="26"/>
        </w:rPr>
        <w:t>p</w:t>
      </w:r>
      <w:r w:rsidR="00D524D0" w:rsidRPr="00C6117B">
        <w:rPr>
          <w:rFonts w:ascii="Cambria" w:hAnsi="Cambria"/>
          <w:sz w:val="26"/>
          <w:szCs w:val="26"/>
        </w:rPr>
        <w:t>lays</w:t>
      </w:r>
      <w:r w:rsidR="00D0610E" w:rsidRPr="00C6117B">
        <w:rPr>
          <w:rFonts w:ascii="Cambria" w:hAnsi="Cambria"/>
          <w:sz w:val="26"/>
          <w:szCs w:val="26"/>
        </w:rPr>
        <w:t xml:space="preserve"> which</w:t>
      </w:r>
      <w:r w:rsidR="00D524D0" w:rsidRPr="00C6117B">
        <w:rPr>
          <w:rFonts w:ascii="Cambria" w:hAnsi="Cambria"/>
          <w:sz w:val="26"/>
          <w:szCs w:val="26"/>
        </w:rPr>
        <w:t xml:space="preserve"> recei</w:t>
      </w:r>
      <w:r w:rsidR="00D0610E" w:rsidRPr="00C6117B">
        <w:rPr>
          <w:rFonts w:ascii="Cambria" w:hAnsi="Cambria"/>
          <w:sz w:val="26"/>
          <w:szCs w:val="26"/>
        </w:rPr>
        <w:t>ve</w:t>
      </w:r>
      <w:r w:rsidR="00156182">
        <w:rPr>
          <w:rFonts w:ascii="Cambria" w:hAnsi="Cambria"/>
          <w:sz w:val="26"/>
          <w:szCs w:val="26"/>
        </w:rPr>
        <w:t>s</w:t>
      </w:r>
      <w:r w:rsidR="00D0610E" w:rsidRPr="00C6117B">
        <w:rPr>
          <w:rFonts w:ascii="Cambria" w:hAnsi="Cambria"/>
          <w:sz w:val="26"/>
          <w:szCs w:val="26"/>
        </w:rPr>
        <w:t xml:space="preserve"> the greatest amount of donations</w:t>
      </w:r>
      <w:r w:rsidR="00A412DE" w:rsidRPr="00C6117B">
        <w:rPr>
          <w:rFonts w:ascii="Cambria" w:hAnsi="Cambria"/>
          <w:sz w:val="26"/>
          <w:szCs w:val="26"/>
        </w:rPr>
        <w:t>. Film &amp; Video</w:t>
      </w:r>
      <w:r w:rsidR="00E13711" w:rsidRPr="00C6117B">
        <w:rPr>
          <w:rFonts w:ascii="Cambria" w:hAnsi="Cambria"/>
          <w:sz w:val="26"/>
          <w:szCs w:val="26"/>
        </w:rPr>
        <w:t xml:space="preserve"> and Music follow</w:t>
      </w:r>
      <w:r w:rsidR="00167740" w:rsidRPr="00C6117B">
        <w:rPr>
          <w:rFonts w:ascii="Cambria" w:hAnsi="Cambria"/>
          <w:sz w:val="26"/>
          <w:szCs w:val="26"/>
        </w:rPr>
        <w:t xml:space="preserve"> with the second and third most donations and </w:t>
      </w:r>
      <w:r w:rsidR="003F4A67" w:rsidRPr="00C6117B">
        <w:rPr>
          <w:rFonts w:ascii="Cambria" w:hAnsi="Cambria"/>
          <w:sz w:val="26"/>
          <w:szCs w:val="26"/>
        </w:rPr>
        <w:t>the smallest amount coming to journalism.</w:t>
      </w:r>
      <w:r w:rsidR="00A153F5" w:rsidRPr="00C6117B">
        <w:rPr>
          <w:rFonts w:ascii="Cambria" w:hAnsi="Cambria"/>
          <w:sz w:val="26"/>
          <w:szCs w:val="26"/>
        </w:rPr>
        <w:t xml:space="preserve"> </w:t>
      </w:r>
      <w:r w:rsidR="0017188B" w:rsidRPr="00C6117B">
        <w:rPr>
          <w:rFonts w:ascii="Cambria" w:hAnsi="Cambria"/>
          <w:sz w:val="26"/>
          <w:szCs w:val="26"/>
        </w:rPr>
        <w:t xml:space="preserve">Another </w:t>
      </w:r>
      <w:r w:rsidR="009216AF" w:rsidRPr="00C6117B">
        <w:rPr>
          <w:rFonts w:ascii="Cambria" w:hAnsi="Cambria"/>
          <w:sz w:val="26"/>
          <w:szCs w:val="26"/>
        </w:rPr>
        <w:t>point worth investigating are the times which these campaigns are</w:t>
      </w:r>
      <w:r w:rsidR="00744F8A" w:rsidRPr="00C6117B">
        <w:rPr>
          <w:rFonts w:ascii="Cambria" w:hAnsi="Cambria"/>
          <w:sz w:val="26"/>
          <w:szCs w:val="26"/>
        </w:rPr>
        <w:t xml:space="preserve"> </w:t>
      </w:r>
      <w:r w:rsidR="00E5699E" w:rsidRPr="00C6117B">
        <w:rPr>
          <w:rFonts w:ascii="Cambria" w:hAnsi="Cambria"/>
          <w:sz w:val="26"/>
          <w:szCs w:val="26"/>
        </w:rPr>
        <w:t>created</w:t>
      </w:r>
      <w:r w:rsidR="009216AF" w:rsidRPr="00C6117B">
        <w:rPr>
          <w:rFonts w:ascii="Cambria" w:hAnsi="Cambria"/>
          <w:sz w:val="26"/>
          <w:szCs w:val="26"/>
        </w:rPr>
        <w:t>. Those created</w:t>
      </w:r>
      <w:r w:rsidR="00E5699E" w:rsidRPr="00C6117B">
        <w:rPr>
          <w:rFonts w:ascii="Cambria" w:hAnsi="Cambria"/>
          <w:sz w:val="26"/>
          <w:szCs w:val="26"/>
        </w:rPr>
        <w:t xml:space="preserve"> between May and August tend to have best </w:t>
      </w:r>
      <w:r w:rsidR="0063154F" w:rsidRPr="00C6117B">
        <w:rPr>
          <w:rFonts w:ascii="Cambria" w:hAnsi="Cambria"/>
          <w:sz w:val="26"/>
          <w:szCs w:val="26"/>
        </w:rPr>
        <w:t>success</w:t>
      </w:r>
      <w:r w:rsidR="009216AF" w:rsidRPr="00C6117B">
        <w:rPr>
          <w:rFonts w:ascii="Cambria" w:hAnsi="Cambria"/>
          <w:sz w:val="26"/>
          <w:szCs w:val="26"/>
        </w:rPr>
        <w:t>.</w:t>
      </w:r>
    </w:p>
    <w:p w14:paraId="07EA66E6" w14:textId="2FC0F430" w:rsidR="007E6E28" w:rsidRPr="00C6117B" w:rsidRDefault="009512DD">
      <w:pPr>
        <w:rPr>
          <w:rFonts w:ascii="Cambria" w:hAnsi="Cambria"/>
          <w:sz w:val="26"/>
          <w:szCs w:val="26"/>
        </w:rPr>
      </w:pPr>
      <w:r w:rsidRPr="00C6117B">
        <w:rPr>
          <w:rFonts w:ascii="Cambria" w:hAnsi="Cambria"/>
          <w:sz w:val="26"/>
          <w:szCs w:val="26"/>
        </w:rPr>
        <w:t xml:space="preserve">Limitations: </w:t>
      </w:r>
      <w:r w:rsidR="00916DE6" w:rsidRPr="00C6117B">
        <w:rPr>
          <w:rFonts w:ascii="Cambria" w:hAnsi="Cambria"/>
          <w:sz w:val="26"/>
          <w:szCs w:val="26"/>
        </w:rPr>
        <w:t xml:space="preserve">the number of campaigns within </w:t>
      </w:r>
      <w:r w:rsidR="002351F2" w:rsidRPr="00C6117B">
        <w:rPr>
          <w:rFonts w:ascii="Cambria" w:hAnsi="Cambria"/>
          <w:sz w:val="26"/>
          <w:szCs w:val="26"/>
        </w:rPr>
        <w:t>each</w:t>
      </w:r>
      <w:r w:rsidR="00916DE6" w:rsidRPr="00C6117B">
        <w:rPr>
          <w:rFonts w:ascii="Cambria" w:hAnsi="Cambria"/>
          <w:sz w:val="26"/>
          <w:szCs w:val="26"/>
        </w:rPr>
        <w:t xml:space="preserve"> category</w:t>
      </w:r>
      <w:r w:rsidR="001E16ED" w:rsidRPr="00C6117B">
        <w:rPr>
          <w:rFonts w:ascii="Cambria" w:hAnsi="Cambria"/>
          <w:sz w:val="26"/>
          <w:szCs w:val="26"/>
        </w:rPr>
        <w:t xml:space="preserve"> and subcategory can vary </w:t>
      </w:r>
      <w:r w:rsidR="00296E7B" w:rsidRPr="00C6117B">
        <w:rPr>
          <w:rFonts w:ascii="Cambria" w:hAnsi="Cambria"/>
          <w:sz w:val="26"/>
          <w:szCs w:val="26"/>
        </w:rPr>
        <w:t xml:space="preserve">significantly and could play a role in how truly successful </w:t>
      </w:r>
      <w:r w:rsidR="00DA10FF" w:rsidRPr="00C6117B">
        <w:rPr>
          <w:rFonts w:ascii="Cambria" w:hAnsi="Cambria"/>
          <w:sz w:val="26"/>
          <w:szCs w:val="26"/>
        </w:rPr>
        <w:t>campaigns in each category and subcategory are.</w:t>
      </w:r>
    </w:p>
    <w:p w14:paraId="1CEF9F14" w14:textId="77777777" w:rsidR="00C6117B" w:rsidRDefault="00C6117B">
      <w:pPr>
        <w:rPr>
          <w:rFonts w:ascii="Cambria" w:hAnsi="Cambria"/>
          <w:sz w:val="26"/>
          <w:szCs w:val="26"/>
        </w:rPr>
      </w:pPr>
    </w:p>
    <w:p w14:paraId="588369BE" w14:textId="09F87D67" w:rsidR="007E6E28" w:rsidRPr="006E4A9E" w:rsidRDefault="005A439D" w:rsidP="00B81AB1">
      <w:pPr>
        <w:spacing w:after="0" w:line="276" w:lineRule="auto"/>
        <w:rPr>
          <w:rFonts w:ascii="Cambria" w:hAnsi="Cambria"/>
          <w:b/>
          <w:bCs/>
          <w:sz w:val="26"/>
          <w:szCs w:val="26"/>
        </w:rPr>
      </w:pPr>
      <w:r w:rsidRPr="006E4A9E">
        <w:rPr>
          <w:rFonts w:ascii="Cambria" w:hAnsi="Cambria"/>
          <w:b/>
          <w:bCs/>
          <w:sz w:val="26"/>
          <w:szCs w:val="26"/>
        </w:rPr>
        <w:t>Mean vs. Median</w:t>
      </w:r>
    </w:p>
    <w:p w14:paraId="3A15B66E" w14:textId="1030F89D" w:rsidR="003B5101" w:rsidRDefault="0027544C" w:rsidP="00B81AB1">
      <w:pPr>
        <w:spacing w:after="0" w:line="276" w:lineRule="auto"/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</w:pPr>
      <w:r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  </w:t>
      </w:r>
      <w:r w:rsidR="00761583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In this scenario, the median summarizes the data better than the mean. </w:t>
      </w:r>
      <w:r w:rsidR="000C7C49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The</w:t>
      </w:r>
      <w:r w:rsidR="008767AD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re are quite of number of values that are </w:t>
      </w:r>
      <w:r w:rsidR="006A745D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significantly larger than most of the other values. This can be seen in the variance and standard deviation of </w:t>
      </w:r>
      <w:r w:rsidR="004A53B4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about 1139. The median represents the value</w:t>
      </w:r>
      <w:r w:rsidR="00562C94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most central </w:t>
      </w:r>
      <w:r w:rsidR="00B607DE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and, in this case,</w:t>
      </w:r>
      <w:r w:rsidR="00562C94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most true to the data.</w:t>
      </w:r>
    </w:p>
    <w:p w14:paraId="34C016FF" w14:textId="77777777" w:rsidR="00B81AB1" w:rsidRPr="00C6117B" w:rsidRDefault="00B81AB1" w:rsidP="00B81AB1">
      <w:pPr>
        <w:spacing w:after="0" w:line="240" w:lineRule="auto"/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</w:pPr>
    </w:p>
    <w:p w14:paraId="08DF4009" w14:textId="77777777" w:rsidR="0027544C" w:rsidRPr="006E4A9E" w:rsidRDefault="005A439D" w:rsidP="00B81AB1">
      <w:pPr>
        <w:spacing w:after="0" w:line="360" w:lineRule="atLeast"/>
        <w:rPr>
          <w:rFonts w:ascii="Cambria" w:hAnsi="Cambria" w:cs="Times New Roman"/>
          <w:b/>
          <w:bCs/>
          <w:color w:val="2B2B2B"/>
          <w:kern w:val="0"/>
          <w:sz w:val="26"/>
          <w:szCs w:val="26"/>
          <w14:ligatures w14:val="none"/>
        </w:rPr>
      </w:pPr>
      <w:r w:rsidRPr="006E4A9E">
        <w:rPr>
          <w:rFonts w:ascii="Cambria" w:hAnsi="Cambria" w:cs="Times New Roman"/>
          <w:b/>
          <w:bCs/>
          <w:color w:val="2B2B2B"/>
          <w:kern w:val="0"/>
          <w:sz w:val="26"/>
          <w:szCs w:val="26"/>
          <w14:ligatures w14:val="none"/>
        </w:rPr>
        <w:t>Variability</w:t>
      </w:r>
    </w:p>
    <w:p w14:paraId="24F0A682" w14:textId="322912B7" w:rsidR="00B607DE" w:rsidRPr="00C6117B" w:rsidRDefault="00B81AB1" w:rsidP="00B81AB1">
      <w:pPr>
        <w:spacing w:after="100" w:afterAutospacing="1" w:line="360" w:lineRule="atLeast"/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</w:pPr>
      <w:r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</w:t>
      </w:r>
      <w:r w:rsidR="0027544C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</w:t>
      </w:r>
      <w:r w:rsidR="00B607DE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There was more variability with </w:t>
      </w:r>
      <w:r w:rsidR="0071506B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the successful campaigns than the unsuccessful campaigns. The unsuccessful campaigns ha</w:t>
      </w:r>
      <w:r w:rsidR="00EF7355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d a variance of 923166, yet the successful campaigns </w:t>
      </w:r>
      <w:r w:rsidR="00D83A1E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hold</w:t>
      </w:r>
      <w:r w:rsidR="00EF7355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 xml:space="preserve"> a variance of 1298</w:t>
      </w:r>
      <w:r w:rsidR="000A2900" w:rsidRPr="00C6117B">
        <w:rPr>
          <w:rFonts w:ascii="Cambria" w:hAnsi="Cambria" w:cs="Times New Roman"/>
          <w:color w:val="2B2B2B"/>
          <w:kern w:val="0"/>
          <w:sz w:val="26"/>
          <w:szCs w:val="26"/>
          <w14:ligatures w14:val="none"/>
        </w:rPr>
        <w:t>073.</w:t>
      </w:r>
    </w:p>
    <w:p w14:paraId="6E9C63CA" w14:textId="77777777" w:rsidR="003B5101" w:rsidRDefault="003B5101"/>
    <w:sectPr w:rsidR="003B5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8197B"/>
    <w:multiLevelType w:val="multilevel"/>
    <w:tmpl w:val="7BB0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2FC1"/>
    <w:multiLevelType w:val="multilevel"/>
    <w:tmpl w:val="7B5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8206D"/>
    <w:multiLevelType w:val="multilevel"/>
    <w:tmpl w:val="5F4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81BED"/>
    <w:multiLevelType w:val="multilevel"/>
    <w:tmpl w:val="F15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00D65"/>
    <w:multiLevelType w:val="multilevel"/>
    <w:tmpl w:val="F5B8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674393">
    <w:abstractNumId w:val="0"/>
  </w:num>
  <w:num w:numId="2" w16cid:durableId="847140850">
    <w:abstractNumId w:val="3"/>
  </w:num>
  <w:num w:numId="3" w16cid:durableId="1386565056">
    <w:abstractNumId w:val="2"/>
  </w:num>
  <w:num w:numId="4" w16cid:durableId="218172187">
    <w:abstractNumId w:val="4"/>
  </w:num>
  <w:num w:numId="5" w16cid:durableId="211906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771E0"/>
    <w:rsid w:val="0008190F"/>
    <w:rsid w:val="000A2900"/>
    <w:rsid w:val="000C7C49"/>
    <w:rsid w:val="00156182"/>
    <w:rsid w:val="00167740"/>
    <w:rsid w:val="0017188B"/>
    <w:rsid w:val="001E16ED"/>
    <w:rsid w:val="00214156"/>
    <w:rsid w:val="002351F2"/>
    <w:rsid w:val="0027544C"/>
    <w:rsid w:val="00296E7B"/>
    <w:rsid w:val="00386E5D"/>
    <w:rsid w:val="003B5101"/>
    <w:rsid w:val="003C0E21"/>
    <w:rsid w:val="003F4A67"/>
    <w:rsid w:val="004534FC"/>
    <w:rsid w:val="004A53B4"/>
    <w:rsid w:val="004B7AE6"/>
    <w:rsid w:val="004F4FA9"/>
    <w:rsid w:val="00562C94"/>
    <w:rsid w:val="005A439D"/>
    <w:rsid w:val="0063154F"/>
    <w:rsid w:val="006A745D"/>
    <w:rsid w:val="006B29A4"/>
    <w:rsid w:val="006E4A9E"/>
    <w:rsid w:val="00706B31"/>
    <w:rsid w:val="0071506B"/>
    <w:rsid w:val="00744F8A"/>
    <w:rsid w:val="00754012"/>
    <w:rsid w:val="00761583"/>
    <w:rsid w:val="007A7977"/>
    <w:rsid w:val="007E6E28"/>
    <w:rsid w:val="0083124D"/>
    <w:rsid w:val="008767AD"/>
    <w:rsid w:val="009135B4"/>
    <w:rsid w:val="00916DE6"/>
    <w:rsid w:val="009216AF"/>
    <w:rsid w:val="009512DD"/>
    <w:rsid w:val="00A153F5"/>
    <w:rsid w:val="00A412DE"/>
    <w:rsid w:val="00A63C34"/>
    <w:rsid w:val="00A739CE"/>
    <w:rsid w:val="00AE4428"/>
    <w:rsid w:val="00B00D33"/>
    <w:rsid w:val="00B607DE"/>
    <w:rsid w:val="00B81AB1"/>
    <w:rsid w:val="00BA58BC"/>
    <w:rsid w:val="00C6117B"/>
    <w:rsid w:val="00D0610E"/>
    <w:rsid w:val="00D524D0"/>
    <w:rsid w:val="00D7307C"/>
    <w:rsid w:val="00D83A1E"/>
    <w:rsid w:val="00DA10FF"/>
    <w:rsid w:val="00E13711"/>
    <w:rsid w:val="00E5699E"/>
    <w:rsid w:val="00EF7355"/>
    <w:rsid w:val="00F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0A60"/>
  <w15:chartTrackingRefBased/>
  <w15:docId w15:val="{BC135D38-8B75-416D-8A40-BC5FAE1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3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3C3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Kwapong</dc:creator>
  <cp:keywords/>
  <dc:description/>
  <cp:lastModifiedBy>Ariana Kwapong</cp:lastModifiedBy>
  <cp:revision>52</cp:revision>
  <dcterms:created xsi:type="dcterms:W3CDTF">2023-11-06T00:55:00Z</dcterms:created>
  <dcterms:modified xsi:type="dcterms:W3CDTF">2024-10-31T14:31:00Z</dcterms:modified>
</cp:coreProperties>
</file>