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585A" w14:textId="5F0FC5C2" w:rsidR="007F0DD3" w:rsidRPr="006E67F4" w:rsidRDefault="006E67F4">
      <w:pPr>
        <w:rPr>
          <w:b/>
          <w:bCs/>
          <w:sz w:val="32"/>
          <w:szCs w:val="32"/>
        </w:rPr>
      </w:pPr>
      <w:r w:rsidRPr="006E67F4">
        <w:rPr>
          <w:b/>
          <w:bCs/>
          <w:sz w:val="32"/>
          <w:szCs w:val="32"/>
        </w:rPr>
        <w:t>DEFINITIO</w:t>
      </w:r>
      <w:r w:rsidR="0079408C">
        <w:rPr>
          <w:b/>
          <w:bCs/>
          <w:sz w:val="32"/>
          <w:szCs w:val="32"/>
        </w:rPr>
        <w:t>N</w:t>
      </w:r>
    </w:p>
    <w:p w14:paraId="56CAA3A3" w14:textId="4BF5E763" w:rsidR="00B74435" w:rsidRDefault="006E67F4">
      <w:pPr>
        <w:rPr>
          <w:sz w:val="28"/>
          <w:szCs w:val="28"/>
        </w:rPr>
      </w:pPr>
      <w:r>
        <w:rPr>
          <w:sz w:val="28"/>
          <w:szCs w:val="28"/>
        </w:rPr>
        <w:t xml:space="preserve">E-way bill (Electronic way bill) is a digital document generated </w:t>
      </w:r>
      <w:r w:rsidRPr="00E7165E">
        <w:rPr>
          <w:sz w:val="28"/>
          <w:szCs w:val="28"/>
        </w:rPr>
        <w:t>before</w:t>
      </w:r>
      <w:r>
        <w:rPr>
          <w:sz w:val="28"/>
          <w:szCs w:val="28"/>
        </w:rPr>
        <w:t xml:space="preserve"> goods move from one place to another. </w:t>
      </w:r>
      <w:r w:rsidR="009A3363">
        <w:rPr>
          <w:sz w:val="28"/>
          <w:szCs w:val="28"/>
        </w:rPr>
        <w:t>Its needed for goods worth 50000rs or more (including GST</w:t>
      </w:r>
      <w:r w:rsidR="00E7165E">
        <w:rPr>
          <w:sz w:val="28"/>
          <w:szCs w:val="28"/>
        </w:rPr>
        <w:t>).</w:t>
      </w:r>
      <w:r w:rsidR="009A3363">
        <w:rPr>
          <w:sz w:val="28"/>
          <w:szCs w:val="28"/>
        </w:rPr>
        <w:t xml:space="preserve">  </w:t>
      </w:r>
      <w:r w:rsidR="00E7165E">
        <w:rPr>
          <w:sz w:val="28"/>
          <w:szCs w:val="28"/>
        </w:rPr>
        <w:t>A</w:t>
      </w:r>
      <w:r w:rsidR="009A3363">
        <w:rPr>
          <w:sz w:val="28"/>
          <w:szCs w:val="28"/>
        </w:rPr>
        <w:t xml:space="preserve">nd </w:t>
      </w:r>
      <w:r>
        <w:rPr>
          <w:sz w:val="28"/>
          <w:szCs w:val="28"/>
        </w:rPr>
        <w:t>It generates a unique EBN (E-way bill number).</w:t>
      </w:r>
      <w:r w:rsidR="009A3363">
        <w:rPr>
          <w:sz w:val="28"/>
          <w:szCs w:val="28"/>
        </w:rPr>
        <w:t xml:space="preserve"> The validity of the E-way bill depends on distance. (ie 200km=1day).</w:t>
      </w:r>
      <w:r w:rsidR="0079408C">
        <w:rPr>
          <w:sz w:val="28"/>
          <w:szCs w:val="28"/>
        </w:rPr>
        <w:t xml:space="preserve"> It can be extended only once</w:t>
      </w:r>
      <w:r w:rsidR="00703DA9">
        <w:rPr>
          <w:sz w:val="28"/>
          <w:szCs w:val="28"/>
        </w:rPr>
        <w:t xml:space="preserve"> (8 hours before or after expiry)</w:t>
      </w:r>
      <w:r w:rsidR="0079408C">
        <w:rPr>
          <w:sz w:val="28"/>
          <w:szCs w:val="28"/>
        </w:rPr>
        <w:t>.</w:t>
      </w:r>
    </w:p>
    <w:p w14:paraId="5D91A560" w14:textId="6D296691" w:rsidR="00B74435" w:rsidRDefault="00B74435">
      <w:pPr>
        <w:rPr>
          <w:sz w:val="28"/>
          <w:szCs w:val="28"/>
        </w:rPr>
      </w:pPr>
      <w:r>
        <w:rPr>
          <w:sz w:val="28"/>
          <w:szCs w:val="28"/>
        </w:rPr>
        <w:t>(E-way bill MUST be generated if theres an unregistered person)</w:t>
      </w:r>
    </w:p>
    <w:p w14:paraId="160018FA" w14:textId="77777777" w:rsidR="00E7165E" w:rsidRDefault="00E7165E">
      <w:pPr>
        <w:rPr>
          <w:sz w:val="28"/>
          <w:szCs w:val="28"/>
        </w:rPr>
      </w:pPr>
    </w:p>
    <w:p w14:paraId="7BC86546" w14:textId="77777777" w:rsidR="009A3363" w:rsidRDefault="009A3363">
      <w:pPr>
        <w:rPr>
          <w:sz w:val="28"/>
          <w:szCs w:val="28"/>
        </w:rPr>
      </w:pPr>
      <w:r>
        <w:rPr>
          <w:sz w:val="28"/>
          <w:szCs w:val="28"/>
        </w:rPr>
        <w:t>It has two parts:</w:t>
      </w:r>
    </w:p>
    <w:p w14:paraId="0CA47A3D" w14:textId="77F86ACA" w:rsidR="009A3363" w:rsidRDefault="009A3363" w:rsidP="009A33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Business\goods details:</w:t>
      </w:r>
      <w:r w:rsidR="00C476A3">
        <w:rPr>
          <w:sz w:val="28"/>
          <w:szCs w:val="28"/>
        </w:rPr>
        <w:t xml:space="preserve"> (whoever has the invoice details)</w:t>
      </w:r>
    </w:p>
    <w:p w14:paraId="29913E69" w14:textId="2FA9B27D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GSTIN of both, supplier and receiver</w:t>
      </w:r>
    </w:p>
    <w:p w14:paraId="24607972" w14:textId="18B3C1A4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Invoice number and date</w:t>
      </w:r>
    </w:p>
    <w:p w14:paraId="1C3E822E" w14:textId="0F2C73F0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HSN number of goods</w:t>
      </w:r>
    </w:p>
    <w:p w14:paraId="3DC34E16" w14:textId="6FCCB710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Place of origin and destination</w:t>
      </w:r>
    </w:p>
    <w:p w14:paraId="2C750A11" w14:textId="5BE0A95B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Value of goods</w:t>
      </w:r>
    </w:p>
    <w:p w14:paraId="789C8F04" w14:textId="40CAB07E" w:rsidR="009A3363" w:rsidRDefault="009A3363" w:rsidP="009A336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Reason for transport</w:t>
      </w:r>
    </w:p>
    <w:p w14:paraId="4E86095D" w14:textId="77777777" w:rsidR="00C476A3" w:rsidRDefault="00C476A3" w:rsidP="00C476A3">
      <w:pPr>
        <w:rPr>
          <w:sz w:val="28"/>
          <w:szCs w:val="28"/>
        </w:rPr>
      </w:pPr>
    </w:p>
    <w:p w14:paraId="393AEB39" w14:textId="77777777" w:rsidR="0079408C" w:rsidRDefault="00C476A3" w:rsidP="00C476A3">
      <w:pPr>
        <w:rPr>
          <w:sz w:val="28"/>
          <w:szCs w:val="28"/>
        </w:rPr>
      </w:pPr>
      <w:r>
        <w:rPr>
          <w:sz w:val="28"/>
          <w:szCs w:val="28"/>
        </w:rPr>
        <w:t xml:space="preserve">(Note: ITC can buy from unregistered people who have no GSTIN, so we put URP in the suppliers GSTIN field. Also, if supplier is unregistered then receiver </w:t>
      </w:r>
      <w:r w:rsidRPr="00E7165E">
        <w:rPr>
          <w:sz w:val="28"/>
          <w:szCs w:val="28"/>
        </w:rPr>
        <w:t>has</w:t>
      </w:r>
      <w:r>
        <w:rPr>
          <w:sz w:val="28"/>
          <w:szCs w:val="28"/>
        </w:rPr>
        <w:t xml:space="preserve"> to generate the E-way bill</w:t>
      </w:r>
      <w:r w:rsidR="0079408C">
        <w:rPr>
          <w:sz w:val="28"/>
          <w:szCs w:val="28"/>
        </w:rPr>
        <w:t>.</w:t>
      </w:r>
    </w:p>
    <w:p w14:paraId="25023051" w14:textId="77777777" w:rsidR="0079408C" w:rsidRDefault="0079408C" w:rsidP="00C476A3">
      <w:pPr>
        <w:rPr>
          <w:sz w:val="28"/>
          <w:szCs w:val="28"/>
        </w:rPr>
      </w:pPr>
    </w:p>
    <w:p w14:paraId="655B8A44" w14:textId="58C4FC71" w:rsidR="00C476A3" w:rsidRDefault="0079408C" w:rsidP="00C476A3">
      <w:pPr>
        <w:rPr>
          <w:sz w:val="28"/>
          <w:szCs w:val="28"/>
        </w:rPr>
      </w:pPr>
      <w:r>
        <w:rPr>
          <w:sz w:val="28"/>
          <w:szCs w:val="28"/>
        </w:rPr>
        <w:t>Note: HSN= 2401 for tobacco leaves. 2042 for cigars, cigarette etc</w:t>
      </w:r>
      <w:r w:rsidR="00C476A3">
        <w:rPr>
          <w:sz w:val="28"/>
          <w:szCs w:val="28"/>
        </w:rPr>
        <w:t>)</w:t>
      </w:r>
    </w:p>
    <w:p w14:paraId="6BA121DE" w14:textId="77777777" w:rsidR="00C476A3" w:rsidRPr="00C476A3" w:rsidRDefault="00C476A3" w:rsidP="00C476A3">
      <w:pPr>
        <w:rPr>
          <w:sz w:val="28"/>
          <w:szCs w:val="28"/>
        </w:rPr>
      </w:pPr>
    </w:p>
    <w:p w14:paraId="36E94828" w14:textId="2FDACE67" w:rsidR="009A3363" w:rsidRDefault="009A3363" w:rsidP="009A33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Transport details:</w:t>
      </w:r>
      <w:r w:rsidR="00C476A3">
        <w:rPr>
          <w:sz w:val="28"/>
          <w:szCs w:val="28"/>
        </w:rPr>
        <w:t xml:space="preserve"> (usually transporter)</w:t>
      </w:r>
    </w:p>
    <w:p w14:paraId="609CC35D" w14:textId="16FA0AF6" w:rsidR="009A3363" w:rsidRDefault="009A3363" w:rsidP="009A336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Vehicle number</w:t>
      </w:r>
    </w:p>
    <w:p w14:paraId="7524ED64" w14:textId="467D99D4" w:rsidR="009A3363" w:rsidRDefault="009A3363" w:rsidP="009A336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Mode of transport</w:t>
      </w:r>
      <w:r w:rsidR="00C476A3">
        <w:rPr>
          <w:sz w:val="28"/>
          <w:szCs w:val="28"/>
        </w:rPr>
        <w:t xml:space="preserve"> and transport document number</w:t>
      </w:r>
    </w:p>
    <w:p w14:paraId="3DD6456A" w14:textId="3A9E2F1F" w:rsidR="009A3363" w:rsidRDefault="009A3363" w:rsidP="009A336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Transporters GSTIN </w:t>
      </w:r>
    </w:p>
    <w:p w14:paraId="55EA2D64" w14:textId="0532DB42" w:rsidR="00C476A3" w:rsidRDefault="00C476A3" w:rsidP="009A336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Name of transporter</w:t>
      </w:r>
    </w:p>
    <w:p w14:paraId="5096B61E" w14:textId="77777777" w:rsidR="00C476A3" w:rsidRDefault="00C476A3" w:rsidP="00C476A3">
      <w:pPr>
        <w:rPr>
          <w:sz w:val="28"/>
          <w:szCs w:val="28"/>
        </w:rPr>
      </w:pPr>
    </w:p>
    <w:p w14:paraId="5236CC5D" w14:textId="1B4ADEE2" w:rsidR="00E7165E" w:rsidRDefault="00C476A3" w:rsidP="00C476A3">
      <w:pPr>
        <w:rPr>
          <w:sz w:val="28"/>
          <w:szCs w:val="28"/>
        </w:rPr>
      </w:pPr>
      <w:r>
        <w:rPr>
          <w:sz w:val="28"/>
          <w:szCs w:val="28"/>
        </w:rPr>
        <w:t>(Note: for road</w:t>
      </w:r>
      <w:r w:rsidR="00E7165E">
        <w:rPr>
          <w:sz w:val="28"/>
          <w:szCs w:val="28"/>
        </w:rPr>
        <w:t>,</w:t>
      </w:r>
      <w:r>
        <w:rPr>
          <w:sz w:val="28"/>
          <w:szCs w:val="28"/>
        </w:rPr>
        <w:t xml:space="preserve"> both parts must be filled. For others, part 1 is enough initially)</w:t>
      </w:r>
    </w:p>
    <w:p w14:paraId="378CC6D7" w14:textId="7127B472" w:rsidR="00E7165E" w:rsidRDefault="00E7165E" w:rsidP="00C476A3">
      <w:pPr>
        <w:rPr>
          <w:sz w:val="28"/>
          <w:szCs w:val="28"/>
        </w:rPr>
      </w:pPr>
    </w:p>
    <w:p w14:paraId="5DAB51E3" w14:textId="77777777" w:rsidR="00E7165E" w:rsidRDefault="00E7165E" w:rsidP="00C476A3">
      <w:pPr>
        <w:rPr>
          <w:sz w:val="28"/>
          <w:szCs w:val="28"/>
        </w:rPr>
      </w:pPr>
    </w:p>
    <w:p w14:paraId="6A6D66F0" w14:textId="18D1AD13" w:rsidR="00E7165E" w:rsidRDefault="00E7165E" w:rsidP="00C476A3">
      <w:pPr>
        <w:rPr>
          <w:b/>
          <w:bCs/>
          <w:sz w:val="32"/>
          <w:szCs w:val="32"/>
        </w:rPr>
      </w:pPr>
      <w:r w:rsidRPr="00E7165E">
        <w:rPr>
          <w:b/>
          <w:bCs/>
          <w:sz w:val="32"/>
          <w:szCs w:val="32"/>
        </w:rPr>
        <w:t>When E-way bill is needed</w:t>
      </w:r>
      <w:r>
        <w:rPr>
          <w:b/>
          <w:bCs/>
          <w:sz w:val="32"/>
          <w:szCs w:val="32"/>
        </w:rPr>
        <w:t>:</w:t>
      </w:r>
    </w:p>
    <w:p w14:paraId="7C917616" w14:textId="78B485E9" w:rsidR="0079408C" w:rsidRDefault="0079408C" w:rsidP="00C476A3">
      <w:pPr>
        <w:rPr>
          <w:sz w:val="28"/>
          <w:szCs w:val="28"/>
        </w:rPr>
      </w:pPr>
      <w:r>
        <w:rPr>
          <w:sz w:val="28"/>
          <w:szCs w:val="28"/>
        </w:rPr>
        <w:t>It is needed when the value of goods is 50000rs or more. However there are also exceptions to this rule:</w:t>
      </w:r>
    </w:p>
    <w:p w14:paraId="544364B1" w14:textId="336AF6AF" w:rsidR="00B84AC9" w:rsidRDefault="00B84AC9" w:rsidP="00B84AC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Movement of handicraft goods by an unregistered person</w:t>
      </w:r>
    </w:p>
    <w:p w14:paraId="63C9E338" w14:textId="01A2ECA3" w:rsidR="00B84AC9" w:rsidRDefault="00B84AC9" w:rsidP="00B84AC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Notified goods regardless of their value.</w:t>
      </w:r>
    </w:p>
    <w:p w14:paraId="0EB07A45" w14:textId="6761B699" w:rsidR="00B84AC9" w:rsidRDefault="00B84AC9" w:rsidP="00B84AC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Movement of goods from unregistered person to a registered person (ie if itc buys from small unregistered farmers, itc will generate the E-way bill)</w:t>
      </w:r>
    </w:p>
    <w:p w14:paraId="7DEF54CA" w14:textId="6ED27A48" w:rsidR="00B74435" w:rsidRDefault="00B74435" w:rsidP="00B84AC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Inter state job work, regardless of value.</w:t>
      </w:r>
    </w:p>
    <w:p w14:paraId="7D5D251D" w14:textId="77777777" w:rsidR="00B84AC9" w:rsidRDefault="00B84AC9" w:rsidP="00B84AC9">
      <w:pPr>
        <w:rPr>
          <w:sz w:val="28"/>
          <w:szCs w:val="28"/>
        </w:rPr>
      </w:pPr>
    </w:p>
    <w:p w14:paraId="0AB6621B" w14:textId="58FD6155" w:rsidR="00B84AC9" w:rsidRDefault="00B84AC9" w:rsidP="00B84AC9">
      <w:pPr>
        <w:rPr>
          <w:sz w:val="28"/>
          <w:szCs w:val="28"/>
        </w:rPr>
      </w:pPr>
      <w:r>
        <w:rPr>
          <w:sz w:val="28"/>
          <w:szCs w:val="28"/>
        </w:rPr>
        <w:t>(Note: Notified goods can be tobacco, hazardous goods, etc)</w:t>
      </w:r>
    </w:p>
    <w:p w14:paraId="13EE1BFF" w14:textId="1BF99D0B" w:rsidR="00703DA9" w:rsidRDefault="00703DA9" w:rsidP="00B84AC9">
      <w:pPr>
        <w:rPr>
          <w:sz w:val="28"/>
          <w:szCs w:val="28"/>
        </w:rPr>
      </w:pPr>
      <w:r>
        <w:rPr>
          <w:sz w:val="28"/>
          <w:szCs w:val="28"/>
        </w:rPr>
        <w:t>(Goods being returned need their own E-way bill)</w:t>
      </w:r>
    </w:p>
    <w:p w14:paraId="648DEF84" w14:textId="77777777" w:rsidR="00B74435" w:rsidRDefault="00B74435" w:rsidP="00B84AC9">
      <w:pPr>
        <w:rPr>
          <w:sz w:val="28"/>
          <w:szCs w:val="28"/>
        </w:rPr>
      </w:pPr>
    </w:p>
    <w:p w14:paraId="5FC05406" w14:textId="255090E8" w:rsidR="00B74435" w:rsidRDefault="00B74435" w:rsidP="00B84AC9">
      <w:pPr>
        <w:rPr>
          <w:b/>
          <w:bCs/>
          <w:sz w:val="32"/>
          <w:szCs w:val="32"/>
        </w:rPr>
      </w:pPr>
      <w:r w:rsidRPr="00E7165E">
        <w:rPr>
          <w:b/>
          <w:bCs/>
          <w:sz w:val="32"/>
          <w:szCs w:val="32"/>
        </w:rPr>
        <w:t xml:space="preserve">When E-way bill is </w:t>
      </w:r>
      <w:r>
        <w:rPr>
          <w:b/>
          <w:bCs/>
          <w:sz w:val="32"/>
          <w:szCs w:val="32"/>
        </w:rPr>
        <w:t xml:space="preserve">not </w:t>
      </w:r>
      <w:r w:rsidRPr="00E7165E">
        <w:rPr>
          <w:b/>
          <w:bCs/>
          <w:sz w:val="32"/>
          <w:szCs w:val="32"/>
        </w:rPr>
        <w:t>needed</w:t>
      </w:r>
      <w:r>
        <w:rPr>
          <w:b/>
          <w:bCs/>
          <w:sz w:val="32"/>
          <w:szCs w:val="32"/>
        </w:rPr>
        <w:t>:</w:t>
      </w:r>
    </w:p>
    <w:p w14:paraId="432F2F43" w14:textId="334B16FB" w:rsidR="00B74435" w:rsidRDefault="00B74435" w:rsidP="00B7443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When value of goods is less than 50000 (when exceptions don’t apply).</w:t>
      </w:r>
    </w:p>
    <w:p w14:paraId="03D3166A" w14:textId="4C03DE90" w:rsidR="00B74435" w:rsidRDefault="00B74435" w:rsidP="00B7443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Non motor vehicles (such as cycle, carts</w:t>
      </w:r>
      <w:r w:rsidR="005354E6">
        <w:rPr>
          <w:sz w:val="28"/>
          <w:szCs w:val="28"/>
        </w:rPr>
        <w:t xml:space="preserve"> etc)</w:t>
      </w:r>
    </w:p>
    <w:p w14:paraId="0BD29E99" w14:textId="475FDEA2" w:rsidR="005354E6" w:rsidRDefault="005354E6" w:rsidP="005354E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Empty cargo containers</w:t>
      </w:r>
    </w:p>
    <w:p w14:paraId="6C925CD1" w14:textId="4266B82D" w:rsidR="005354E6" w:rsidRDefault="005354E6" w:rsidP="005354E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Cargo to Nepal or Bhutan</w:t>
      </w:r>
    </w:p>
    <w:p w14:paraId="17998A47" w14:textId="24F5B15F" w:rsidR="005354E6" w:rsidRPr="005354E6" w:rsidRDefault="005354E6" w:rsidP="005354E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Defence goods</w:t>
      </w:r>
    </w:p>
    <w:p w14:paraId="18E61CDD" w14:textId="7ABE6193" w:rsidR="00B74435" w:rsidRDefault="00B74435" w:rsidP="00B7443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Goods which have 0% GST </w:t>
      </w:r>
      <w:r w:rsidR="005354E6">
        <w:rPr>
          <w:sz w:val="28"/>
          <w:szCs w:val="28"/>
        </w:rPr>
        <w:t xml:space="preserve">or </w:t>
      </w:r>
      <w:r>
        <w:rPr>
          <w:sz w:val="28"/>
          <w:szCs w:val="28"/>
        </w:rPr>
        <w:t>exempt goods</w:t>
      </w:r>
      <w:r w:rsidR="005354E6">
        <w:rPr>
          <w:sz w:val="28"/>
          <w:szCs w:val="28"/>
        </w:rPr>
        <w:t xml:space="preserve">. </w:t>
      </w:r>
      <w:r>
        <w:rPr>
          <w:sz w:val="28"/>
          <w:szCs w:val="28"/>
        </w:rPr>
        <w:t>(when there are mixed goods, ie both exempt and non exempt, E-way bill is needed)</w:t>
      </w:r>
    </w:p>
    <w:p w14:paraId="6F62F588" w14:textId="4EAD3194" w:rsidR="005354E6" w:rsidRDefault="005354E6" w:rsidP="00B7443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Goods being transported by customs</w:t>
      </w:r>
    </w:p>
    <w:p w14:paraId="0EE74DAB" w14:textId="546CF10F" w:rsidR="005354E6" w:rsidRDefault="005354E6" w:rsidP="00B7443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Weightbridge (only for short distance)</w:t>
      </w:r>
    </w:p>
    <w:p w14:paraId="3518B99B" w14:textId="77777777" w:rsidR="005354E6" w:rsidRDefault="005354E6" w:rsidP="005354E6">
      <w:pPr>
        <w:ind w:left="360"/>
        <w:rPr>
          <w:sz w:val="28"/>
          <w:szCs w:val="28"/>
        </w:rPr>
      </w:pPr>
    </w:p>
    <w:p w14:paraId="3FA5F214" w14:textId="5598ED7F" w:rsidR="00703DA9" w:rsidRDefault="005354E6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t>(ex</w:t>
      </w:r>
      <w:r w:rsidR="00703DA9">
        <w:rPr>
          <w:sz w:val="28"/>
          <w:szCs w:val="28"/>
        </w:rPr>
        <w:t>e</w:t>
      </w:r>
      <w:r>
        <w:rPr>
          <w:sz w:val="28"/>
          <w:szCs w:val="28"/>
        </w:rPr>
        <w:t xml:space="preserve">mpted goods include alcohol, petroleum, oil, lpg, </w:t>
      </w:r>
      <w:r w:rsidR="00703DA9">
        <w:rPr>
          <w:sz w:val="28"/>
          <w:szCs w:val="28"/>
        </w:rPr>
        <w:t>jewellery, etc)</w:t>
      </w:r>
    </w:p>
    <w:p w14:paraId="3D56C676" w14:textId="77777777" w:rsidR="00703DA9" w:rsidRDefault="00703DA9" w:rsidP="00703DA9">
      <w:pPr>
        <w:ind w:left="360"/>
        <w:rPr>
          <w:sz w:val="28"/>
          <w:szCs w:val="28"/>
        </w:rPr>
      </w:pPr>
    </w:p>
    <w:p w14:paraId="5997FD78" w14:textId="5B50F3BA" w:rsidR="00703DA9" w:rsidRDefault="00703DA9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t>Notes:</w:t>
      </w:r>
    </w:p>
    <w:p w14:paraId="72907A79" w14:textId="5F4C1521" w:rsidR="00703DA9" w:rsidRDefault="00703DA9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t>Only applicable if invoice is under 180 days</w:t>
      </w:r>
    </w:p>
    <w:p w14:paraId="468460E7" w14:textId="6661F2B1" w:rsidR="00703DA9" w:rsidRDefault="00703DA9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t>Itc uses IRN for e-way bill generation</w:t>
      </w:r>
    </w:p>
    <w:p w14:paraId="11C7AA05" w14:textId="1D7E64A8" w:rsidR="00C8075F" w:rsidRDefault="00C8075F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If there is movement of goods between warehouses delivery challan is used instead of invoice.</w:t>
      </w:r>
    </w:p>
    <w:p w14:paraId="3F41E455" w14:textId="37899B66" w:rsidR="00703DA9" w:rsidRDefault="00703DA9" w:rsidP="00703DA9">
      <w:pPr>
        <w:ind w:left="360"/>
        <w:rPr>
          <w:sz w:val="28"/>
          <w:szCs w:val="28"/>
        </w:rPr>
      </w:pPr>
      <w:r>
        <w:rPr>
          <w:sz w:val="28"/>
          <w:szCs w:val="28"/>
        </w:rPr>
        <w:t>200km=1 day</w:t>
      </w:r>
    </w:p>
    <w:p w14:paraId="51C1C1A6" w14:textId="509E7173" w:rsidR="00C8075F" w:rsidRDefault="00703DA9" w:rsidP="00C8075F">
      <w:pPr>
        <w:ind w:left="360"/>
        <w:rPr>
          <w:sz w:val="28"/>
          <w:szCs w:val="28"/>
        </w:rPr>
      </w:pPr>
      <w:r>
        <w:rPr>
          <w:sz w:val="28"/>
          <w:szCs w:val="28"/>
        </w:rPr>
        <w:t>Cannot extend the bill if its been 365 days already</w:t>
      </w:r>
    </w:p>
    <w:p w14:paraId="032EA01D" w14:textId="7B473AE1" w:rsidR="00C8075F" w:rsidRDefault="00C8075F" w:rsidP="00C8075F">
      <w:pPr>
        <w:ind w:left="360"/>
        <w:rPr>
          <w:sz w:val="28"/>
          <w:szCs w:val="28"/>
        </w:rPr>
      </w:pPr>
      <w:r>
        <w:rPr>
          <w:sz w:val="28"/>
          <w:szCs w:val="28"/>
        </w:rPr>
        <w:t>Distance is autocalculated based on pin code. Theres a limit of 10% distance over auto calculated distance)</w:t>
      </w:r>
    </w:p>
    <w:p w14:paraId="0B723853" w14:textId="77777777" w:rsidR="00703DA9" w:rsidRDefault="00703DA9" w:rsidP="00703DA9">
      <w:pPr>
        <w:ind w:left="360"/>
        <w:rPr>
          <w:sz w:val="28"/>
          <w:szCs w:val="28"/>
        </w:rPr>
      </w:pPr>
    </w:p>
    <w:p w14:paraId="4B613F21" w14:textId="77777777" w:rsidR="00703DA9" w:rsidRPr="00703DA9" w:rsidRDefault="00703DA9" w:rsidP="00703DA9">
      <w:pPr>
        <w:ind w:left="360"/>
        <w:rPr>
          <w:sz w:val="28"/>
          <w:szCs w:val="28"/>
        </w:rPr>
      </w:pPr>
    </w:p>
    <w:sectPr w:rsidR="00703DA9" w:rsidRPr="0070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705"/>
    <w:multiLevelType w:val="hybridMultilevel"/>
    <w:tmpl w:val="E0DCF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017D1"/>
    <w:multiLevelType w:val="hybridMultilevel"/>
    <w:tmpl w:val="A3265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B938B6"/>
    <w:multiLevelType w:val="hybridMultilevel"/>
    <w:tmpl w:val="C9CAF8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017247"/>
    <w:multiLevelType w:val="hybridMultilevel"/>
    <w:tmpl w:val="A5203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B16860"/>
    <w:multiLevelType w:val="hybridMultilevel"/>
    <w:tmpl w:val="ECE490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33075"/>
    <w:multiLevelType w:val="hybridMultilevel"/>
    <w:tmpl w:val="64BE28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510CF"/>
    <w:multiLevelType w:val="hybridMultilevel"/>
    <w:tmpl w:val="0D302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627950">
    <w:abstractNumId w:val="5"/>
  </w:num>
  <w:num w:numId="2" w16cid:durableId="567500400">
    <w:abstractNumId w:val="1"/>
  </w:num>
  <w:num w:numId="3" w16cid:durableId="340359060">
    <w:abstractNumId w:val="2"/>
  </w:num>
  <w:num w:numId="4" w16cid:durableId="1668089421">
    <w:abstractNumId w:val="3"/>
  </w:num>
  <w:num w:numId="5" w16cid:durableId="1088230533">
    <w:abstractNumId w:val="4"/>
  </w:num>
  <w:num w:numId="6" w16cid:durableId="1079985920">
    <w:abstractNumId w:val="6"/>
  </w:num>
  <w:num w:numId="7" w16cid:durableId="75092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F4"/>
    <w:rsid w:val="00222131"/>
    <w:rsid w:val="00330D16"/>
    <w:rsid w:val="005354E6"/>
    <w:rsid w:val="006E67F4"/>
    <w:rsid w:val="00703DA9"/>
    <w:rsid w:val="0079408C"/>
    <w:rsid w:val="007F0DD3"/>
    <w:rsid w:val="009A3363"/>
    <w:rsid w:val="00A42888"/>
    <w:rsid w:val="00B74435"/>
    <w:rsid w:val="00B84AC9"/>
    <w:rsid w:val="00C476A3"/>
    <w:rsid w:val="00C8075F"/>
    <w:rsid w:val="00E7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ADDD"/>
  <w15:chartTrackingRefBased/>
  <w15:docId w15:val="{2FCE0CF9-2F6A-4AF1-BE52-906CCBED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Rajput</dc:creator>
  <cp:keywords/>
  <dc:description/>
  <cp:lastModifiedBy>Simran Rajput</cp:lastModifiedBy>
  <cp:revision>1</cp:revision>
  <dcterms:created xsi:type="dcterms:W3CDTF">2026-04-21T17:34:00Z</dcterms:created>
  <dcterms:modified xsi:type="dcterms:W3CDTF">2026-04-21T19:17:00Z</dcterms:modified>
</cp:coreProperties>
</file>