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B1628" w:val="clear"/>
            <w:tcMar>
              <w:top w:type="dxa" w:w="440"/>
              <w:left w:type="dxa" w:w="280"/>
              <w:bottom w:type="dxa" w:w="440"/>
              <w:right w:type="dxa" w:w="280"/>
            </w:tcMar>
          </w:tcPr>
          <w:p>
            <w:pPr>
              <w:spacing w:after="60" w:before="0"/>
              <w:jc w:val="center"/>
            </w:pPr>
            <w:r>
              <w:rPr>
                <w:rFonts w:ascii="Arial" w:cs="Arial" w:eastAsia="Arial" w:hAnsi="Arial"/>
                <w:sz w:val="120"/>
                <w:szCs w:val="120"/>
              </w:rPr>
              <w:t xml:space="preserve">⚖️</w:t>
            </w:r>
          </w:p>
          <w:p>
            <w:pPr>
              <w:spacing w:after="60" w:before="0"/>
              <w:jc w:val="center"/>
            </w:pPr>
            <w:r>
              <w:rPr>
                <w:rFonts w:ascii="Arial" w:cs="Arial" w:eastAsia="Arial" w:hAnsi="Arial"/>
                <w:b/>
                <w:bCs/>
                <w:color w:val="FFFFFF"/>
                <w:sz w:val="88"/>
                <w:szCs w:val="88"/>
              </w:rPr>
              <w:t xml:space="preserve">TICKETBURIED</w:t>
            </w:r>
          </w:p>
          <w:p>
            <w:pPr>
              <w:spacing w:after="80" w:before="0"/>
              <w:jc w:val="center"/>
            </w:pPr>
            <w:r>
              <w:rPr>
                <w:rFonts w:ascii="Arial" w:cs="Arial" w:eastAsia="Arial" w:hAnsi="Arial"/>
                <w:b/>
                <w:bCs/>
                <w:color w:val="94A3B8"/>
                <w:sz w:val="32"/>
                <w:szCs w:val="32"/>
              </w:rPr>
              <w:t xml:space="preserve">Full-Stack Architecture &amp; Engineering Plan</w:t>
            </w:r>
          </w:p>
          <w:p>
            <w:pPr>
              <w:spacing w:after="0" w:before="0"/>
              <w:jc w:val="center"/>
            </w:pPr>
            <w:r>
              <w:rPr>
                <w:rFonts w:ascii="Arial" w:cs="Arial" w:eastAsia="Arial" w:hAnsi="Arial"/>
                <w:i/>
                <w:iCs/>
                <w:color w:val="64748B"/>
                <w:sz w:val="21"/>
                <w:szCs w:val="21"/>
              </w:rPr>
              <w:t xml:space="preserve">Frontend · Backend · Database · AI Pipeline · APIs · Security · Deployment</w:t>
            </w:r>
          </w:p>
        </w:tc>
      </w:tr>
    </w:tbl>
    <w:p>
      <w:pPr>
        <w:spacing w:after="2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FF6FF" w:val="clear"/>
            <w:tcMar>
              <w:top w:type="dxa" w:w="160"/>
              <w:left w:type="dxa" w:w="220"/>
              <w:bottom w:type="dxa" w:w="160"/>
              <w:right w:type="dxa" w:w="220"/>
            </w:tcMar>
          </w:tcPr>
          <w:p>
            <w:pPr>
              <w:spacing w:after="80" w:before="0"/>
              <w:jc w:val="left"/>
            </w:pPr>
            <w:r>
              <w:rPr>
                <w:rFonts w:ascii="Arial" w:cs="Arial" w:eastAsia="Arial" w:hAnsi="Arial"/>
                <w:b/>
                <w:bCs/>
                <w:i w:val="false"/>
                <w:iCs w:val="false"/>
                <w:color w:val="1E3A5F"/>
                <w:sz w:val="24"/>
                <w:szCs w:val="24"/>
              </w:rPr>
              <w:t xml:space="preserve">What This Document Is</w:t>
            </w:r>
          </w:p>
          <w:p>
            <w:pPr>
              <w:spacing w:after="80" w:before="0"/>
              <w:jc w:val="left"/>
            </w:pPr>
            <w:r>
              <w:rPr>
                <w:rFonts w:ascii="Arial" w:cs="Arial" w:eastAsia="Arial" w:hAnsi="Arial"/>
                <w:b w:val="false"/>
                <w:bCs w:val="false"/>
                <w:i w:val="false"/>
                <w:iCs w:val="false"/>
                <w:color w:val="0F172A"/>
                <w:sz w:val="22"/>
                <w:szCs w:val="22"/>
              </w:rPr>
              <w:t xml:space="preserve">This is a complete engineering blueprint for TicketBuried — a contingency-model violation-fighting platform. It covers every technical decision needed to go from zero to deployed: system architecture, frontend component design, backend API specification, database schema, AI pipeline per violation type, third-party integrations, security model, and deployment configuration. No detail is assumed — every field, route, and prompt is specified.</w:t>
            </w:r>
          </w:p>
          <w:p>
            <w:pPr>
              <w:spacing w:after="60" w:before="0"/>
              <w:jc w:val="left"/>
            </w:pPr>
            <w:r>
              <w:rPr>
                <w:rFonts w:ascii="Arial" w:cs="Arial" w:eastAsia="Arial" w:hAnsi="Arial"/>
                <w:b/>
                <w:bCs/>
                <w:i w:val="false"/>
                <w:iCs w:val="false"/>
                <w:color w:val="0F172A"/>
                <w:sz w:val="22"/>
                <w:szCs w:val="22"/>
              </w:rPr>
              <w:t xml:space="preserve">The 5 Violation Types Supported:</w:t>
            </w:r>
          </w:p>
          <w:p>
            <w:pPr>
              <w:pStyle w:val="ListParagraph"/>
              <w:numPr>
                <w:ilvl w:val="0"/>
                <w:numId w:val="2"/>
              </w:numPr>
              <w:spacing w:after="50" w:before="50"/>
            </w:pPr>
            <w:r>
              <w:rPr>
                <w:rFonts w:ascii="Arial" w:cs="Arial" w:eastAsia="Arial" w:hAnsi="Arial"/>
                <w:b/>
                <w:bCs/>
                <w:sz w:val="22"/>
                <w:szCs w:val="22"/>
              </w:rPr>
              <w:t xml:space="preserve">🅿️  Type 1 — Parking Tickets: </w:t>
            </w:r>
            <w:r>
              <w:rPr>
                <w:rFonts w:ascii="Arial" w:cs="Arial" w:eastAsia="Arial" w:hAnsi="Arial"/>
                <w:sz w:val="22"/>
                <w:szCs w:val="22"/>
              </w:rPr>
              <w:t xml:space="preserve">Photo ticket → AI identifies jurisdiction + violation code → drafts appeal → submits or packages for mail</w:t>
            </w:r>
          </w:p>
          <w:p>
            <w:pPr>
              <w:pStyle w:val="ListParagraph"/>
              <w:numPr>
                <w:ilvl w:val="0"/>
                <w:numId w:val="2"/>
              </w:numPr>
              <w:spacing w:after="50" w:before="50"/>
            </w:pPr>
            <w:r>
              <w:rPr>
                <w:rFonts w:ascii="Arial" w:cs="Arial" w:eastAsia="Arial" w:hAnsi="Arial"/>
                <w:b/>
                <w:bCs/>
                <w:sz w:val="22"/>
                <w:szCs w:val="22"/>
              </w:rPr>
              <w:t xml:space="preserve">📸  Type 2 — Traffic Camera Violations: </w:t>
            </w:r>
            <w:r>
              <w:rPr>
                <w:rFonts w:ascii="Arial" w:cs="Arial" w:eastAsia="Arial" w:hAnsi="Arial"/>
                <w:sz w:val="22"/>
                <w:szCs w:val="22"/>
              </w:rPr>
              <w:t xml:space="preserve">Red light + speed cameras → AI identifies defences (calibration, yellow timing, owner vs driver) → submits formal contest</w:t>
            </w:r>
          </w:p>
          <w:p>
            <w:pPr>
              <w:pStyle w:val="ListParagraph"/>
              <w:numPr>
                <w:ilvl w:val="0"/>
                <w:numId w:val="2"/>
              </w:numPr>
              <w:spacing w:after="50" w:before="50"/>
            </w:pPr>
            <w:r>
              <w:rPr>
                <w:rFonts w:ascii="Arial" w:cs="Arial" w:eastAsia="Arial" w:hAnsi="Arial"/>
                <w:b/>
                <w:bCs/>
                <w:sz w:val="22"/>
                <w:szCs w:val="22"/>
              </w:rPr>
              <w:t xml:space="preserve">🏦  Type 3 — Bank &amp; Credit Card Fees: </w:t>
            </w:r>
            <w:r>
              <w:rPr>
                <w:rFonts w:ascii="Arial" w:cs="Arial" w:eastAsia="Arial" w:hAnsi="Arial"/>
                <w:sz w:val="22"/>
                <w:szCs w:val="22"/>
              </w:rPr>
              <w:t xml:space="preserve">Overdraft, NSF, late fees → AI writes CFPB-compliant demand letter + direct bank complaint</w:t>
            </w:r>
          </w:p>
          <w:p>
            <w:pPr>
              <w:pStyle w:val="ListParagraph"/>
              <w:numPr>
                <w:ilvl w:val="0"/>
                <w:numId w:val="2"/>
              </w:numPr>
              <w:spacing w:after="50" w:before="50"/>
            </w:pPr>
            <w:r>
              <w:rPr>
                <w:rFonts w:ascii="Arial" w:cs="Arial" w:eastAsia="Arial" w:hAnsi="Arial"/>
                <w:b/>
                <w:bCs/>
                <w:sz w:val="22"/>
                <w:szCs w:val="22"/>
              </w:rPr>
              <w:t xml:space="preserve">✈️  Type 4 — Airline Disruptions: </w:t>
            </w:r>
            <w:r>
              <w:rPr>
                <w:rFonts w:ascii="Arial" w:cs="Arial" w:eastAsia="Arial" w:hAnsi="Arial"/>
                <w:sz w:val="22"/>
                <w:szCs w:val="22"/>
              </w:rPr>
              <w:t xml:space="preserve">EU261 / US DOT compensation → AI calculates entitlement → generates claim letter or files with airline</w:t>
            </w:r>
          </w:p>
          <w:p>
            <w:pPr>
              <w:pStyle w:val="ListParagraph"/>
              <w:numPr>
                <w:ilvl w:val="0"/>
                <w:numId w:val="2"/>
              </w:numPr>
              <w:spacing w:after="50" w:before="50"/>
            </w:pPr>
            <w:r>
              <w:rPr>
                <w:rFonts w:ascii="Arial" w:cs="Arial" w:eastAsia="Arial" w:hAnsi="Arial"/>
                <w:b/>
                <w:bCs/>
                <w:sz w:val="22"/>
                <w:szCs w:val="22"/>
              </w:rPr>
              <w:t xml:space="preserve">🏘️  Type 5 — HOA Fines: </w:t>
            </w:r>
            <w:r>
              <w:rPr>
                <w:rFonts w:ascii="Arial" w:cs="Arial" w:eastAsia="Arial" w:hAnsi="Arial"/>
                <w:sz w:val="22"/>
                <w:szCs w:val="22"/>
              </w:rPr>
              <w:t xml:space="preserve">Photo fine notice → AI reviews CC&amp;Rs for procedural errors → drafts formal dispute letter</w:t>
            </w:r>
          </w:p>
          <w:p>
            <w:pPr>
              <w:spacing w:after="0" w:before="80"/>
              <w:jc w:val="left"/>
            </w:pPr>
            <w:r>
              <w:rPr>
                <w:rFonts w:ascii="Arial" w:cs="Arial" w:eastAsia="Arial" w:hAnsi="Arial"/>
                <w:b/>
                <w:bCs/>
                <w:i w:val="false"/>
                <w:iCs w:val="false"/>
                <w:color w:val="991B1B"/>
                <w:sz w:val="22"/>
                <w:szCs w:val="22"/>
              </w:rPr>
              <w:t xml:space="preserve">Business Model: Zero upfront. 25% of amount recovered on success. User pays nothing if the fight fails.</w:t>
            </w:r>
          </w:p>
        </w:tc>
      </w:tr>
    </w:tbl>
    <w:p>
      <w:pPr>
        <w:spacing w:after="2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B1628" w:val="clear"/>
            <w:tcMar>
              <w:top w:type="dxa" w:w="220"/>
              <w:left w:type="dxa" w:w="240"/>
              <w:bottom w:type="dxa" w:w="220"/>
              <w:right w:type="dxa" w:w="240"/>
            </w:tcMar>
          </w:tcPr>
          <w:p>
            <w:pPr>
              <w:spacing w:after="40" w:before="0"/>
              <w:jc w:val="center"/>
            </w:pPr>
            <w:r>
              <w:rPr>
                <w:rFonts w:ascii="Arial" w:cs="Arial" w:eastAsia="Arial" w:hAnsi="Arial"/>
                <w:b/>
                <w:bCs/>
                <w:color w:val="94A3B8"/>
                <w:sz w:val="28"/>
                <w:szCs w:val="28"/>
              </w:rPr>
              <w:t xml:space="preserve">SECTION 1</w:t>
            </w:r>
          </w:p>
          <w:p>
            <w:pPr>
              <w:spacing w:after="50" w:before="0"/>
              <w:jc w:val="center"/>
            </w:pPr>
            <w:r>
              <w:rPr>
                <w:rFonts w:ascii="Arial" w:cs="Arial" w:eastAsia="Arial" w:hAnsi="Arial"/>
                <w:b/>
                <w:bCs/>
                <w:color w:val="FFFFFF"/>
                <w:sz w:val="48"/>
                <w:szCs w:val="48"/>
              </w:rPr>
              <w:t xml:space="preserve">System Architecture</w:t>
            </w:r>
          </w:p>
          <w:p>
            <w:pPr>
              <w:spacing w:after="0" w:before="0"/>
              <w:jc w:val="center"/>
            </w:pPr>
            <w:r>
              <w:rPr>
                <w:rFonts w:ascii="Arial" w:cs="Arial" w:eastAsia="Arial" w:hAnsi="Arial"/>
                <w:i/>
                <w:iCs/>
                <w:color w:val="CBD5E1"/>
                <w:sz w:val="21"/>
                <w:szCs w:val="21"/>
              </w:rPr>
              <w:t xml:space="preserve">The full stack at a glance</w:t>
            </w:r>
          </w:p>
        </w:tc>
      </w:tr>
    </w:tbl>
    <w:p>
      <w:pPr>
        <w:spacing w:after="200" w:before="0"/>
      </w:pPr>
    </w:p>
    <w:p>
      <w:pPr>
        <w:pStyle w:val="Heading2"/>
        <w:spacing w:after="120" w:before="280"/>
      </w:pPr>
      <w:r>
        <w:rPr>
          <w:rFonts w:ascii="Arial" w:cs="Arial" w:eastAsia="Arial" w:hAnsi="Arial"/>
          <w:b/>
          <w:bCs/>
          <w:color w:val="0B1628"/>
          <w:sz w:val="30"/>
          <w:szCs w:val="30"/>
        </w:rPr>
        <w:t xml:space="preserve">Architecture Style</w:t>
      </w:r>
    </w:p>
    <w:p>
      <w:pPr>
        <w:spacing w:after="80" w:before="80"/>
        <w:jc w:val="left"/>
      </w:pPr>
      <w:r>
        <w:rPr>
          <w:rFonts w:ascii="Arial" w:cs="Arial" w:eastAsia="Arial" w:hAnsi="Arial"/>
          <w:b w:val="false"/>
          <w:bCs w:val="false"/>
          <w:i w:val="false"/>
          <w:iCs w:val="false"/>
          <w:color w:val="0F172A"/>
          <w:sz w:val="22"/>
          <w:szCs w:val="22"/>
        </w:rPr>
        <w:t xml:space="preserve">TicketBuried uses a monorepo containing one React SPA (frontend) and one Express API server (backend). There are no microservices at launch — the complexity overhead is not justified until you exceed 10,000 monthly active cases. The backend is the single source of truth; the frontend is purely presentational and calls the backend for everything.</w:t>
      </w:r>
    </w:p>
    <w:p>
      <w:pPr>
        <w:spacing w:after="100" w:before="0"/>
      </w:pPr>
    </w:p>
    <w:p>
      <w:pPr>
        <w:spacing w:after="80" w:before="80"/>
        <w:jc w:val="left"/>
      </w:pPr>
      <w:r>
        <w:rPr>
          <w:rFonts w:ascii="Arial" w:cs="Arial" w:eastAsia="Arial" w:hAnsi="Arial"/>
          <w:b w:val="false"/>
          <w:bCs w:val="false"/>
          <w:i w:val="false"/>
          <w:iCs w:val="false"/>
          <w:color w:val="0F172A"/>
          <w:sz w:val="22"/>
          <w:szCs w:val="22"/>
        </w:rPr>
        <w:t xml:space="preserve">The AI pipeline is not a separate service — it runs as async jobs triggered from backend route handlers, with results stored in Supabase and polled by the frontend. This keeps the architecture flat and the deployment simple.</w:t>
      </w:r>
    </w:p>
    <w:p>
      <w:pPr>
        <w:spacing w:after="160" w:before="0"/>
      </w:pPr>
    </w:p>
    <w:p>
      <w:pPr>
        <w:pStyle w:val="Heading2"/>
        <w:spacing w:after="120" w:before="280"/>
      </w:pPr>
      <w:r>
        <w:rPr>
          <w:rFonts w:ascii="Arial" w:cs="Arial" w:eastAsia="Arial" w:hAnsi="Arial"/>
          <w:b/>
          <w:bCs/>
          <w:color w:val="0B1628"/>
          <w:sz w:val="30"/>
          <w:szCs w:val="30"/>
        </w:rPr>
        <w:t xml:space="preserve">System Layer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rPr>
          <w:tblHeader/>
        </w:trPr>
        <w:tc>
          <w:tcPr>
            <w:tcW w:type="dxa" w:w="1200"/>
            <w:tcBorders>
              <w:top w:val="single" w:color="FFFFFF" w:sz="1"/>
              <w:left w:val="single" w:color="FFFFFF" w:sz="1"/>
              <w:bottom w:val="single" w:color="FFFFFF" w:sz="1"/>
              <w:right w:val="single" w:color="FFFFFF" w:sz="1"/>
            </w:tcBorders>
            <w:shd w:fill="0B1628" w:val="clear"/>
            <w:tcMar>
              <w:top w:type="dxa" w:w="100"/>
              <w:left w:type="dxa" w:w="60"/>
              <w:bottom w:type="dxa" w:w="100"/>
              <w:right w:type="dxa" w:w="60"/>
            </w:tcMar>
          </w:tcPr>
          <w:p>
            <w:pPr>
              <w:spacing w:after="0" w:before="0"/>
              <w:jc w:val="center"/>
            </w:pPr>
            <w:r>
              <w:rPr>
                <w:rFonts w:ascii="Arial" w:cs="Arial" w:eastAsia="Arial" w:hAnsi="Arial"/>
                <w:b/>
                <w:bCs/>
                <w:i w:val="false"/>
                <w:iCs w:val="false"/>
                <w:color w:val="FFFFFF"/>
                <w:sz w:val="20"/>
                <w:szCs w:val="20"/>
              </w:rPr>
              <w:t xml:space="preserve">LAYER</w:t>
            </w:r>
          </w:p>
        </w:tc>
        <w:tc>
          <w:tcPr>
            <w:tcW w:type="dxa" w:w="5760"/>
            <w:tcBorders>
              <w:top w:val="single" w:color="FFFFFF" w:sz="1"/>
              <w:left w:val="single" w:color="FFFFFF" w:sz="1"/>
              <w:bottom w:val="single" w:color="FFFFFF" w:sz="1"/>
              <w:right w:val="single" w:color="FFFFFF" w:sz="1"/>
            </w:tcBorders>
            <w:shd w:fill="0B1628" w:val="clear"/>
            <w:tcMar>
              <w:top w:type="dxa" w:w="90"/>
              <w:left w:type="dxa" w:w="140"/>
              <w:bottom w:type="dxa" w:w="90"/>
              <w:right w:type="dxa" w:w="140"/>
            </w:tcMar>
          </w:tcPr>
          <w:p>
            <w:pPr>
              <w:spacing w:after="0" w:before="0"/>
              <w:jc w:val="center"/>
            </w:pPr>
            <w:r>
              <w:rPr>
                <w:rFonts w:ascii="Arial" w:cs="Arial" w:eastAsia="Arial" w:hAnsi="Arial"/>
                <w:b/>
                <w:bCs/>
                <w:i w:val="false"/>
                <w:iCs w:val="false"/>
                <w:color w:val="FFFFFF"/>
                <w:sz w:val="20"/>
                <w:szCs w:val="20"/>
              </w:rPr>
              <w:t xml:space="preserve">RESPONSIBILITY</w:t>
            </w:r>
          </w:p>
        </w:tc>
        <w:tc>
          <w:tcPr>
            <w:tcW w:type="dxa" w:w="2400"/>
            <w:tcBorders>
              <w:top w:val="single" w:color="FFFFFF" w:sz="1"/>
              <w:left w:val="single" w:color="FFFFFF" w:sz="1"/>
              <w:bottom w:val="single" w:color="FFFFFF" w:sz="1"/>
              <w:right w:val="single" w:color="FFFFFF" w:sz="1"/>
            </w:tcBorders>
            <w:shd w:fill="0B1628" w:val="clear"/>
            <w:tcMar>
              <w:top w:type="dxa" w:w="90"/>
              <w:left w:type="dxa" w:w="140"/>
              <w:bottom w:type="dxa" w:w="90"/>
              <w:right w:type="dxa" w:w="140"/>
            </w:tcMar>
          </w:tcPr>
          <w:p>
            <w:pPr>
              <w:spacing w:after="0" w:before="0"/>
              <w:jc w:val="center"/>
            </w:pPr>
            <w:r>
              <w:rPr>
                <w:rFonts w:ascii="Arial" w:cs="Arial" w:eastAsia="Arial" w:hAnsi="Arial"/>
                <w:b/>
                <w:bCs/>
                <w:i w:val="false"/>
                <w:iCs w:val="false"/>
                <w:color w:val="FFFFFF"/>
                <w:sz w:val="20"/>
                <w:szCs w:val="20"/>
              </w:rPr>
              <w:t xml:space="preserve">TECHNOLOGY</w:t>
            </w:r>
          </w:p>
        </w:tc>
      </w:tr>
      <w:tr>
        <w:tc>
          <w:tcPr>
            <w:tcW w:type="dxa" w:w="1200"/>
            <w:tcBorders>
              <w:top w:val="single" w:color="FFFFFF" w:sz="1"/>
              <w:left w:val="single" w:color="FFFFFF" w:sz="1"/>
              <w:bottom w:val="single" w:color="FFFFFF" w:sz="1"/>
              <w:right w:val="single" w:color="FFFFFF" w:sz="1"/>
            </w:tcBorders>
            <w:shd w:fill="64748B" w:val="clear"/>
            <w:tcMar>
              <w:top w:type="dxa" w:w="80"/>
              <w:left w:type="dxa" w:w="60"/>
              <w:bottom w:type="dxa" w:w="80"/>
              <w:right w:type="dxa" w:w="60"/>
            </w:tcMar>
          </w:tcPr>
          <w:p>
            <w:pPr>
              <w:spacing w:after="0" w:before="0"/>
              <w:jc w:val="center"/>
            </w:pPr>
            <w:r>
              <w:rPr>
                <w:rFonts w:ascii="Arial" w:cs="Arial" w:eastAsia="Arial" w:hAnsi="Arial"/>
                <w:b/>
                <w:bCs/>
                <w:i w:val="false"/>
                <w:iCs w:val="false"/>
                <w:color w:val="FFFFFF"/>
                <w:sz w:val="20"/>
                <w:szCs w:val="20"/>
              </w:rPr>
              <w:t xml:space="preserve">EXT</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4" w:before="0"/>
              <w:jc w:val="left"/>
            </w:pPr>
            <w:r>
              <w:rPr>
                <w:rFonts w:ascii="Arial" w:cs="Arial" w:eastAsia="Arial" w:hAnsi="Arial"/>
                <w:b/>
                <w:bCs/>
                <w:i w:val="false"/>
                <w:iCs w:val="false"/>
                <w:color w:val="0B1628"/>
                <w:sz w:val="21"/>
                <w:szCs w:val="21"/>
              </w:rPr>
              <w:t xml:space="preserve">DNS + CDN</w:t>
            </w:r>
          </w:p>
          <w:p>
            <w:pPr>
              <w:spacing w:after="0" w:before="0"/>
              <w:jc w:val="left"/>
            </w:pPr>
            <w:r>
              <w:rPr>
                <w:rFonts w:ascii="Arial" w:cs="Arial" w:eastAsia="Arial" w:hAnsi="Arial"/>
                <w:b w:val="false"/>
                <w:bCs w:val="false"/>
                <w:i w:val="false"/>
                <w:iCs w:val="false"/>
                <w:color w:val="475569"/>
                <w:sz w:val="19"/>
                <w:szCs w:val="19"/>
              </w:rPr>
              <w:t xml:space="preserve">Serves the React SPA static bundle globally. TLS termination. DDoS protection.</w:t>
            </w:r>
          </w:p>
        </w:tc>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center"/>
            </w:pPr>
            <w:r>
              <w:rPr>
                <w:rFonts w:ascii="Arial" w:cs="Arial" w:eastAsia="Arial" w:hAnsi="Arial"/>
                <w:b w:val="false"/>
                <w:bCs w:val="false"/>
                <w:i/>
                <w:iCs/>
                <w:color w:val="475569"/>
                <w:sz w:val="19"/>
                <w:szCs w:val="19"/>
              </w:rPr>
              <w:t xml:space="preserve">3rd Party</w:t>
            </w:r>
          </w:p>
        </w:tc>
      </w:tr>
      <w:tr>
        <w:tc>
          <w:tcPr>
            <w:tcW w:type="dxa" w:w="1200"/>
            <w:tcBorders>
              <w:top w:val="single" w:color="FFFFFF" w:sz="1"/>
              <w:left w:val="single" w:color="FFFFFF" w:sz="1"/>
              <w:bottom w:val="single" w:color="FFFFFF" w:sz="1"/>
              <w:right w:val="single" w:color="FFFFFF" w:sz="1"/>
            </w:tcBorders>
            <w:shd w:fill="1D4ED8" w:val="clear"/>
            <w:tcMar>
              <w:top w:type="dxa" w:w="80"/>
              <w:left w:type="dxa" w:w="60"/>
              <w:bottom w:type="dxa" w:w="80"/>
              <w:right w:type="dxa" w:w="60"/>
            </w:tcMar>
          </w:tcPr>
          <w:p>
            <w:pPr>
              <w:spacing w:after="0" w:before="0"/>
              <w:jc w:val="center"/>
            </w:pPr>
            <w:r>
              <w:rPr>
                <w:rFonts w:ascii="Arial" w:cs="Arial" w:eastAsia="Arial" w:hAnsi="Arial"/>
                <w:b/>
                <w:bCs/>
                <w:i w:val="false"/>
                <w:iCs w:val="false"/>
                <w:color w:val="FFFFFF"/>
                <w:sz w:val="20"/>
                <w:szCs w:val="20"/>
              </w:rPr>
              <w:t xml:space="preserve">FE</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4" w:before="0"/>
              <w:jc w:val="left"/>
            </w:pPr>
            <w:r>
              <w:rPr>
                <w:rFonts w:ascii="Arial" w:cs="Arial" w:eastAsia="Arial" w:hAnsi="Arial"/>
                <w:b/>
                <w:bCs/>
                <w:i w:val="false"/>
                <w:iCs w:val="false"/>
                <w:color w:val="0B1628"/>
                <w:sz w:val="21"/>
                <w:szCs w:val="21"/>
              </w:rPr>
              <w:t xml:space="preserve">Frontend SPA</w:t>
            </w:r>
          </w:p>
          <w:p>
            <w:pPr>
              <w:spacing w:after="0" w:before="0"/>
              <w:jc w:val="left"/>
            </w:pPr>
            <w:r>
              <w:rPr>
                <w:rFonts w:ascii="Arial" w:cs="Arial" w:eastAsia="Arial" w:hAnsi="Arial"/>
                <w:b w:val="false"/>
                <w:bCs w:val="false"/>
                <w:i w:val="false"/>
                <w:iCs w:val="false"/>
                <w:color w:val="475569"/>
                <w:sz w:val="19"/>
                <w:szCs w:val="19"/>
              </w:rPr>
              <w:t xml:space="preserve">All user-facing UI. Handles routing, form state, polling for job status, file uploads. Calls backend REST API only.</w:t>
            </w:r>
          </w:p>
        </w:tc>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center"/>
            </w:pPr>
            <w:r>
              <w:rPr>
                <w:rFonts w:ascii="Arial" w:cs="Arial" w:eastAsia="Arial" w:hAnsi="Arial"/>
                <w:b w:val="false"/>
                <w:bCs w:val="false"/>
                <w:i/>
                <w:iCs/>
                <w:color w:val="475569"/>
                <w:sz w:val="19"/>
                <w:szCs w:val="19"/>
              </w:rPr>
              <w:t xml:space="preserve">React + Vite</w:t>
            </w:r>
          </w:p>
        </w:tc>
      </w:tr>
      <w:tr>
        <w:tc>
          <w:tcPr>
            <w:tcW w:type="dxa" w:w="1200"/>
            <w:tcBorders>
              <w:top w:val="single" w:color="FFFFFF" w:sz="1"/>
              <w:left w:val="single" w:color="FFFFFF" w:sz="1"/>
              <w:bottom w:val="single" w:color="FFFFFF" w:sz="1"/>
              <w:right w:val="single" w:color="FFFFFF" w:sz="1"/>
            </w:tcBorders>
            <w:shd w:fill="0F766E" w:val="clear"/>
            <w:tcMar>
              <w:top w:type="dxa" w:w="80"/>
              <w:left w:type="dxa" w:w="60"/>
              <w:bottom w:type="dxa" w:w="80"/>
              <w:right w:type="dxa" w:w="60"/>
            </w:tcMar>
          </w:tcPr>
          <w:p>
            <w:pPr>
              <w:spacing w:after="0" w:before="0"/>
              <w:jc w:val="center"/>
            </w:pPr>
            <w:r>
              <w:rPr>
                <w:rFonts w:ascii="Arial" w:cs="Arial" w:eastAsia="Arial" w:hAnsi="Arial"/>
                <w:b/>
                <w:bCs/>
                <w:i w:val="false"/>
                <w:iCs w:val="false"/>
                <w:color w:val="FFFFFF"/>
                <w:sz w:val="20"/>
                <w:szCs w:val="20"/>
              </w:rPr>
              <w:t xml:space="preserve">BE</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4" w:before="0"/>
              <w:jc w:val="left"/>
            </w:pPr>
            <w:r>
              <w:rPr>
                <w:rFonts w:ascii="Arial" w:cs="Arial" w:eastAsia="Arial" w:hAnsi="Arial"/>
                <w:b/>
                <w:bCs/>
                <w:i w:val="false"/>
                <w:iCs w:val="false"/>
                <w:color w:val="0B1628"/>
                <w:sz w:val="21"/>
                <w:szCs w:val="21"/>
              </w:rPr>
              <w:t xml:space="preserve">Backend API</w:t>
            </w:r>
          </w:p>
          <w:p>
            <w:pPr>
              <w:spacing w:after="0" w:before="0"/>
              <w:jc w:val="left"/>
            </w:pPr>
            <w:r>
              <w:rPr>
                <w:rFonts w:ascii="Arial" w:cs="Arial" w:eastAsia="Arial" w:hAnsi="Arial"/>
                <w:b w:val="false"/>
                <w:bCs w:val="false"/>
                <w:i w:val="false"/>
                <w:iCs w:val="false"/>
                <w:color w:val="475569"/>
                <w:sz w:val="19"/>
                <w:szCs w:val="19"/>
              </w:rPr>
              <w:t xml:space="preserve">Auth verification, business logic, job queue dispatch, Stripe webhook handling, all DB writes. The only layer that talks to Supabase and Claude.</w:t>
            </w:r>
          </w:p>
        </w:tc>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center"/>
            </w:pPr>
            <w:r>
              <w:rPr>
                <w:rFonts w:ascii="Arial" w:cs="Arial" w:eastAsia="Arial" w:hAnsi="Arial"/>
                <w:b w:val="false"/>
                <w:bCs w:val="false"/>
                <w:i/>
                <w:iCs/>
                <w:color w:val="475569"/>
                <w:sz w:val="19"/>
                <w:szCs w:val="19"/>
              </w:rPr>
              <w:t xml:space="preserve">Node / Express</w:t>
            </w:r>
          </w:p>
        </w:tc>
      </w:tr>
      <w:tr>
        <w:tc>
          <w:tcPr>
            <w:tcW w:type="dxa" w:w="1200"/>
            <w:tcBorders>
              <w:top w:val="single" w:color="FFFFFF" w:sz="1"/>
              <w:left w:val="single" w:color="FFFFFF" w:sz="1"/>
              <w:bottom w:val="single" w:color="FFFFFF" w:sz="1"/>
              <w:right w:val="single" w:color="FFFFFF" w:sz="1"/>
            </w:tcBorders>
            <w:shd w:fill="0F766E" w:val="clear"/>
            <w:tcMar>
              <w:top w:type="dxa" w:w="80"/>
              <w:left w:type="dxa" w:w="60"/>
              <w:bottom w:type="dxa" w:w="80"/>
              <w:right w:type="dxa" w:w="60"/>
            </w:tcMar>
          </w:tcPr>
          <w:p>
            <w:pPr>
              <w:spacing w:after="0" w:before="0"/>
              <w:jc w:val="center"/>
            </w:pPr>
            <w:r>
              <w:rPr>
                <w:rFonts w:ascii="Arial" w:cs="Arial" w:eastAsia="Arial" w:hAnsi="Arial"/>
                <w:b/>
                <w:bCs/>
                <w:i w:val="false"/>
                <w:iCs w:val="false"/>
                <w:color w:val="FFFFFF"/>
                <w:sz w:val="20"/>
                <w:szCs w:val="20"/>
              </w:rPr>
              <w:t xml:space="preserve">BE</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4" w:before="0"/>
              <w:jc w:val="left"/>
            </w:pPr>
            <w:r>
              <w:rPr>
                <w:rFonts w:ascii="Arial" w:cs="Arial" w:eastAsia="Arial" w:hAnsi="Arial"/>
                <w:b/>
                <w:bCs/>
                <w:i w:val="false"/>
                <w:iCs w:val="false"/>
                <w:color w:val="0B1628"/>
                <w:sz w:val="21"/>
                <w:szCs w:val="21"/>
              </w:rPr>
              <w:t xml:space="preserve">Job Queue</w:t>
            </w:r>
          </w:p>
          <w:p>
            <w:pPr>
              <w:spacing w:after="0" w:before="0"/>
              <w:jc w:val="left"/>
            </w:pPr>
            <w:r>
              <w:rPr>
                <w:rFonts w:ascii="Arial" w:cs="Arial" w:eastAsia="Arial" w:hAnsi="Arial"/>
                <w:b w:val="false"/>
                <w:bCs w:val="false"/>
                <w:i w:val="false"/>
                <w:iCs w:val="false"/>
                <w:color w:val="475569"/>
                <w:sz w:val="19"/>
                <w:szCs w:val="19"/>
              </w:rPr>
              <w:t xml:space="preserve">Async violation analysis jobs. Redis-backed BullMQ. Each violation type has its own queue. Retries on failure, dead-letter queue for manual review.</w:t>
            </w:r>
          </w:p>
        </w:tc>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center"/>
            </w:pPr>
            <w:r>
              <w:rPr>
                <w:rFonts w:ascii="Arial" w:cs="Arial" w:eastAsia="Arial" w:hAnsi="Arial"/>
                <w:b w:val="false"/>
                <w:bCs w:val="false"/>
                <w:i/>
                <w:iCs/>
                <w:color w:val="475569"/>
                <w:sz w:val="19"/>
                <w:szCs w:val="19"/>
              </w:rPr>
              <w:t xml:space="preserve">Node / Express</w:t>
            </w:r>
          </w:p>
        </w:tc>
      </w:tr>
      <w:tr>
        <w:tc>
          <w:tcPr>
            <w:tcW w:type="dxa" w:w="1200"/>
            <w:tcBorders>
              <w:top w:val="single" w:color="FFFFFF" w:sz="1"/>
              <w:left w:val="single" w:color="FFFFFF" w:sz="1"/>
              <w:bottom w:val="single" w:color="FFFFFF" w:sz="1"/>
              <w:right w:val="single" w:color="FFFFFF" w:sz="1"/>
            </w:tcBorders>
            <w:shd w:fill="7C3AED" w:val="clear"/>
            <w:tcMar>
              <w:top w:type="dxa" w:w="80"/>
              <w:left w:type="dxa" w:w="60"/>
              <w:bottom w:type="dxa" w:w="80"/>
              <w:right w:type="dxa" w:w="60"/>
            </w:tcMar>
          </w:tcPr>
          <w:p>
            <w:pPr>
              <w:spacing w:after="0" w:before="0"/>
              <w:jc w:val="center"/>
            </w:pPr>
            <w:r>
              <w:rPr>
                <w:rFonts w:ascii="Arial" w:cs="Arial" w:eastAsia="Arial" w:hAnsi="Arial"/>
                <w:b/>
                <w:bCs/>
                <w:i w:val="false"/>
                <w:iCs w:val="false"/>
                <w:color w:val="FFFFFF"/>
                <w:sz w:val="20"/>
                <w:szCs w:val="20"/>
              </w:rPr>
              <w:t xml:space="preserve">AI</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4" w:before="0"/>
              <w:jc w:val="left"/>
            </w:pPr>
            <w:r>
              <w:rPr>
                <w:rFonts w:ascii="Arial" w:cs="Arial" w:eastAsia="Arial" w:hAnsi="Arial"/>
                <w:b/>
                <w:bCs/>
                <w:i w:val="false"/>
                <w:iCs w:val="false"/>
                <w:color w:val="0B1628"/>
                <w:sz w:val="21"/>
                <w:szCs w:val="21"/>
              </w:rPr>
              <w:t xml:space="preserve">AI Workers</w:t>
            </w:r>
          </w:p>
          <w:p>
            <w:pPr>
              <w:spacing w:after="0" w:before="0"/>
              <w:jc w:val="left"/>
            </w:pPr>
            <w:r>
              <w:rPr>
                <w:rFonts w:ascii="Arial" w:cs="Arial" w:eastAsia="Arial" w:hAnsi="Arial"/>
                <w:b w:val="false"/>
                <w:bCs w:val="false"/>
                <w:i w:val="false"/>
                <w:iCs w:val="false"/>
                <w:color w:val="475569"/>
                <w:sz w:val="19"/>
                <w:szCs w:val="19"/>
              </w:rPr>
              <w:t xml:space="preserve">Worker processes that consume jobs: call Claude API, parse response, store result, update job status. One worker file per violation type.</w:t>
            </w:r>
          </w:p>
        </w:tc>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center"/>
            </w:pPr>
            <w:r>
              <w:rPr>
                <w:rFonts w:ascii="Arial" w:cs="Arial" w:eastAsia="Arial" w:hAnsi="Arial"/>
                <w:b w:val="false"/>
                <w:bCs w:val="false"/>
                <w:i/>
                <w:iCs/>
                <w:color w:val="475569"/>
                <w:sz w:val="19"/>
                <w:szCs w:val="19"/>
              </w:rPr>
              <w:t xml:space="preserve">Claude API</w:t>
            </w:r>
          </w:p>
        </w:tc>
      </w:tr>
      <w:tr>
        <w:tc>
          <w:tcPr>
            <w:tcW w:type="dxa" w:w="1200"/>
            <w:tcBorders>
              <w:top w:val="single" w:color="FFFFFF" w:sz="1"/>
              <w:left w:val="single" w:color="FFFFFF" w:sz="1"/>
              <w:bottom w:val="single" w:color="FFFFFF" w:sz="1"/>
              <w:right w:val="single" w:color="FFFFFF" w:sz="1"/>
            </w:tcBorders>
            <w:shd w:fill="B45309" w:val="clear"/>
            <w:tcMar>
              <w:top w:type="dxa" w:w="80"/>
              <w:left w:type="dxa" w:w="60"/>
              <w:bottom w:type="dxa" w:w="80"/>
              <w:right w:type="dxa" w:w="60"/>
            </w:tcMar>
          </w:tcPr>
          <w:p>
            <w:pPr>
              <w:spacing w:after="0" w:before="0"/>
              <w:jc w:val="center"/>
            </w:pPr>
            <w:r>
              <w:rPr>
                <w:rFonts w:ascii="Arial" w:cs="Arial" w:eastAsia="Arial" w:hAnsi="Arial"/>
                <w:b/>
                <w:bCs/>
                <w:i w:val="false"/>
                <w:iCs w:val="false"/>
                <w:color w:val="FFFFFF"/>
                <w:sz w:val="20"/>
                <w:szCs w:val="20"/>
              </w:rPr>
              <w:t xml:space="preserve">DB</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4" w:before="0"/>
              <w:jc w:val="left"/>
            </w:pPr>
            <w:r>
              <w:rPr>
                <w:rFonts w:ascii="Arial" w:cs="Arial" w:eastAsia="Arial" w:hAnsi="Arial"/>
                <w:b/>
                <w:bCs/>
                <w:i w:val="false"/>
                <w:iCs w:val="false"/>
                <w:color w:val="0B1628"/>
                <w:sz w:val="21"/>
                <w:szCs w:val="21"/>
              </w:rPr>
              <w:t xml:space="preserve">Database</w:t>
            </w:r>
          </w:p>
          <w:p>
            <w:pPr>
              <w:spacing w:after="0" w:before="0"/>
              <w:jc w:val="left"/>
            </w:pPr>
            <w:r>
              <w:rPr>
                <w:rFonts w:ascii="Arial" w:cs="Arial" w:eastAsia="Arial" w:hAnsi="Arial"/>
                <w:b w:val="false"/>
                <w:bCs w:val="false"/>
                <w:i w:val="false"/>
                <w:iCs w:val="false"/>
                <w:color w:val="475569"/>
                <w:sz w:val="19"/>
                <w:szCs w:val="19"/>
              </w:rPr>
              <w:t xml:space="preserve">Single Supabase PostgreSQL instance. Row Level Security on all user-data tables. Supabase Storage for uploaded files (ticket photos, PDFs).</w:t>
            </w:r>
          </w:p>
        </w:tc>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center"/>
            </w:pPr>
            <w:r>
              <w:rPr>
                <w:rFonts w:ascii="Arial" w:cs="Arial" w:eastAsia="Arial" w:hAnsi="Arial"/>
                <w:b w:val="false"/>
                <w:bCs w:val="false"/>
                <w:i/>
                <w:iCs/>
                <w:color w:val="475569"/>
                <w:sz w:val="19"/>
                <w:szCs w:val="19"/>
              </w:rPr>
              <w:t xml:space="preserve">Supabase</w:t>
            </w:r>
          </w:p>
        </w:tc>
      </w:tr>
      <w:tr>
        <w:tc>
          <w:tcPr>
            <w:tcW w:type="dxa" w:w="1200"/>
            <w:tcBorders>
              <w:top w:val="single" w:color="FFFFFF" w:sz="1"/>
              <w:left w:val="single" w:color="FFFFFF" w:sz="1"/>
              <w:bottom w:val="single" w:color="FFFFFF" w:sz="1"/>
              <w:right w:val="single" w:color="FFFFFF" w:sz="1"/>
            </w:tcBorders>
            <w:shd w:fill="991B1B" w:val="clear"/>
            <w:tcMar>
              <w:top w:type="dxa" w:w="80"/>
              <w:left w:type="dxa" w:w="60"/>
              <w:bottom w:type="dxa" w:w="80"/>
              <w:right w:type="dxa" w:w="60"/>
            </w:tcMar>
          </w:tcPr>
          <w:p>
            <w:pPr>
              <w:spacing w:after="0" w:before="0"/>
              <w:jc w:val="center"/>
            </w:pPr>
            <w:r>
              <w:rPr>
                <w:rFonts w:ascii="Arial" w:cs="Arial" w:eastAsia="Arial" w:hAnsi="Arial"/>
                <w:b/>
                <w:bCs/>
                <w:i w:val="false"/>
                <w:iCs w:val="false"/>
                <w:color w:val="FFFFFF"/>
                <w:sz w:val="20"/>
                <w:szCs w:val="20"/>
              </w:rPr>
              <w:t xml:space="preserve">EXT</w:t>
            </w:r>
          </w:p>
        </w:tc>
        <w:tc>
          <w:tcPr>
            <w:tcW w:type="dxa" w:w="57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4" w:before="0"/>
              <w:jc w:val="left"/>
            </w:pPr>
            <w:r>
              <w:rPr>
                <w:rFonts w:ascii="Arial" w:cs="Arial" w:eastAsia="Arial" w:hAnsi="Arial"/>
                <w:b/>
                <w:bCs/>
                <w:i w:val="false"/>
                <w:iCs w:val="false"/>
                <w:color w:val="0B1628"/>
                <w:sz w:val="21"/>
                <w:szCs w:val="21"/>
              </w:rPr>
              <w:t xml:space="preserve">External APIs</w:t>
            </w:r>
          </w:p>
          <w:p>
            <w:pPr>
              <w:spacing w:after="0" w:before="0"/>
              <w:jc w:val="left"/>
            </w:pPr>
            <w:r>
              <w:rPr>
                <w:rFonts w:ascii="Arial" w:cs="Arial" w:eastAsia="Arial" w:hAnsi="Arial"/>
                <w:b w:val="false"/>
                <w:bCs w:val="false"/>
                <w:i w:val="false"/>
                <w:iCs w:val="false"/>
                <w:color w:val="475569"/>
                <w:sz w:val="19"/>
                <w:szCs w:val="19"/>
              </w:rPr>
              <w:t xml:space="preserve">Firecrawl (jurisdiction lookup), Stripe (payments), Resend (email), Abstract API (address validation), AviationStack (flight data)</w:t>
            </w:r>
          </w:p>
        </w:tc>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center"/>
            </w:pPr>
            <w:r>
              <w:rPr>
                <w:rFonts w:ascii="Arial" w:cs="Arial" w:eastAsia="Arial" w:hAnsi="Arial"/>
                <w:b w:val="false"/>
                <w:bCs w:val="false"/>
                <w:i/>
                <w:iCs/>
                <w:color w:val="475569"/>
                <w:sz w:val="19"/>
                <w:szCs w:val="19"/>
              </w:rPr>
              <w:t xml:space="preserve">3rd Party</w:t>
            </w:r>
          </w:p>
        </w:tc>
      </w:tr>
    </w:tbl>
    <w:p>
      <w:pPr>
        <w:spacing w:after="160" w:before="0"/>
      </w:pPr>
    </w:p>
    <w:p>
      <w:pPr>
        <w:pStyle w:val="Heading2"/>
        <w:spacing w:after="120" w:before="280"/>
      </w:pPr>
      <w:r>
        <w:rPr>
          <w:rFonts w:ascii="Arial" w:cs="Arial" w:eastAsia="Arial" w:hAnsi="Arial"/>
          <w:b/>
          <w:bCs/>
          <w:color w:val="0B1628"/>
          <w:sz w:val="30"/>
          <w:szCs w:val="30"/>
        </w:rPr>
        <w:t xml:space="preserve">Request Lifecycle (Happy Path)</w:t>
      </w:r>
    </w:p>
    <w:p>
      <w:pPr>
        <w:pStyle w:val="ListParagraph"/>
        <w:numPr>
          <w:ilvl w:val="0"/>
          <w:numId w:val="3"/>
        </w:numPr>
        <w:spacing w:after="60" w:before="60"/>
      </w:pPr>
      <w:r>
        <w:rPr>
          <w:rFonts w:ascii="Arial" w:cs="Arial" w:eastAsia="Arial" w:hAnsi="Arial"/>
          <w:b/>
          <w:bCs/>
          <w:sz w:val="22"/>
          <w:szCs w:val="22"/>
        </w:rPr>
        <w:t xml:space="preserve">User uploads ticket photo</w:t>
      </w:r>
      <w:r>
        <w:rPr>
          <w:rFonts w:ascii="Arial" w:cs="Arial" w:eastAsia="Arial" w:hAnsi="Arial"/>
          <w:sz w:val="22"/>
          <w:szCs w:val="22"/>
        </w:rPr>
        <w:t xml:space="preserve">→ Frontend POSTs multipart form to POST /api/cases/new</w:t>
      </w:r>
    </w:p>
    <w:p>
      <w:pPr>
        <w:pStyle w:val="ListParagraph"/>
        <w:numPr>
          <w:ilvl w:val="0"/>
          <w:numId w:val="3"/>
        </w:numPr>
        <w:spacing w:after="60" w:before="60"/>
      </w:pPr>
      <w:r>
        <w:rPr>
          <w:rFonts w:ascii="Arial" w:cs="Arial" w:eastAsia="Arial" w:hAnsi="Arial"/>
          <w:b/>
          <w:bCs/>
          <w:sz w:val="22"/>
          <w:szCs w:val="22"/>
        </w:rPr>
        <w:t xml:space="preserve">Backend (auth middleware)</w:t>
      </w:r>
      <w:r>
        <w:rPr>
          <w:rFonts w:ascii="Arial" w:cs="Arial" w:eastAsia="Arial" w:hAnsi="Arial"/>
          <w:sz w:val="22"/>
          <w:szCs w:val="22"/>
        </w:rPr>
        <w:t xml:space="preserve">→ Verifies Clerk JWT, extracts userId</w:t>
      </w:r>
    </w:p>
    <w:p>
      <w:pPr>
        <w:pStyle w:val="ListParagraph"/>
        <w:numPr>
          <w:ilvl w:val="0"/>
          <w:numId w:val="3"/>
        </w:numPr>
        <w:spacing w:after="60" w:before="60"/>
      </w:pPr>
      <w:r>
        <w:rPr>
          <w:rFonts w:ascii="Arial" w:cs="Arial" w:eastAsia="Arial" w:hAnsi="Arial"/>
          <w:b/>
          <w:bCs/>
          <w:sz w:val="22"/>
          <w:szCs w:val="22"/>
        </w:rPr>
        <w:t xml:space="preserve">Backend (route handler)</w:t>
      </w:r>
      <w:r>
        <w:rPr>
          <w:rFonts w:ascii="Arial" w:cs="Arial" w:eastAsia="Arial" w:hAnsi="Arial"/>
          <w:sz w:val="22"/>
          <w:szCs w:val="22"/>
        </w:rPr>
        <w:t xml:space="preserve">→ Uploads photo to Supabase Storage, creates cases row with status='uploaded', returns caseId</w:t>
      </w:r>
    </w:p>
    <w:p>
      <w:pPr>
        <w:pStyle w:val="ListParagraph"/>
        <w:numPr>
          <w:ilvl w:val="0"/>
          <w:numId w:val="3"/>
        </w:numPr>
        <w:spacing w:after="60" w:before="60"/>
      </w:pPr>
      <w:r>
        <w:rPr>
          <w:rFonts w:ascii="Arial" w:cs="Arial" w:eastAsia="Arial" w:hAnsi="Arial"/>
          <w:b/>
          <w:bCs/>
          <w:sz w:val="22"/>
          <w:szCs w:val="22"/>
        </w:rPr>
        <w:t xml:space="preserve">Backend (dispatcher)</w:t>
      </w:r>
      <w:r>
        <w:rPr>
          <w:rFonts w:ascii="Arial" w:cs="Arial" w:eastAsia="Arial" w:hAnsi="Arial"/>
          <w:sz w:val="22"/>
          <w:szCs w:val="22"/>
        </w:rPr>
        <w:t xml:space="preserve">→ Adds job to BullMQ queue for the correct violation type</w:t>
      </w:r>
    </w:p>
    <w:p>
      <w:pPr>
        <w:pStyle w:val="ListParagraph"/>
        <w:numPr>
          <w:ilvl w:val="0"/>
          <w:numId w:val="3"/>
        </w:numPr>
        <w:spacing w:after="60" w:before="60"/>
      </w:pPr>
      <w:r>
        <w:rPr>
          <w:rFonts w:ascii="Arial" w:cs="Arial" w:eastAsia="Arial" w:hAnsi="Arial"/>
          <w:b/>
          <w:bCs/>
          <w:sz w:val="22"/>
          <w:szCs w:val="22"/>
        </w:rPr>
        <w:t xml:space="preserve">AI Worker (async)</w:t>
      </w:r>
      <w:r>
        <w:rPr>
          <w:rFonts w:ascii="Arial" w:cs="Arial" w:eastAsia="Arial" w:hAnsi="Arial"/>
          <w:sz w:val="22"/>
          <w:szCs w:val="22"/>
        </w:rPr>
        <w:t xml:space="preserve">→ Picks up job, calls Claude API with violation-specific prompt, parses JSON response, calls jurisdiction lookup if needed</w:t>
      </w:r>
    </w:p>
    <w:p>
      <w:pPr>
        <w:pStyle w:val="ListParagraph"/>
        <w:numPr>
          <w:ilvl w:val="0"/>
          <w:numId w:val="3"/>
        </w:numPr>
        <w:spacing w:after="60" w:before="60"/>
      </w:pPr>
      <w:r>
        <w:rPr>
          <w:rFonts w:ascii="Arial" w:cs="Arial" w:eastAsia="Arial" w:hAnsi="Arial"/>
          <w:b/>
          <w:bCs/>
          <w:sz w:val="22"/>
          <w:szCs w:val="22"/>
        </w:rPr>
        <w:t xml:space="preserve">AI Worker</w:t>
      </w:r>
      <w:r>
        <w:rPr>
          <w:rFonts w:ascii="Arial" w:cs="Arial" w:eastAsia="Arial" w:hAnsi="Arial"/>
          <w:sz w:val="22"/>
          <w:szCs w:val="22"/>
        </w:rPr>
        <w:t xml:space="preserve">→ Writes analysis result to case_analyses table, updates cases.status to 'analysed'</w:t>
      </w:r>
    </w:p>
    <w:p>
      <w:pPr>
        <w:pStyle w:val="ListParagraph"/>
        <w:numPr>
          <w:ilvl w:val="0"/>
          <w:numId w:val="3"/>
        </w:numPr>
        <w:spacing w:after="60" w:before="60"/>
      </w:pPr>
      <w:r>
        <w:rPr>
          <w:rFonts w:ascii="Arial" w:cs="Arial" w:eastAsia="Arial" w:hAnsi="Arial"/>
          <w:b/>
          <w:bCs/>
          <w:sz w:val="22"/>
          <w:szCs w:val="22"/>
        </w:rPr>
        <w:t xml:space="preserve">Frontend (polling)</w:t>
      </w:r>
      <w:r>
        <w:rPr>
          <w:rFonts w:ascii="Arial" w:cs="Arial" w:eastAsia="Arial" w:hAnsi="Arial"/>
          <w:sz w:val="22"/>
          <w:szCs w:val="22"/>
        </w:rPr>
        <w:t xml:space="preserve">→ GET /api/cases/:id every 3 seconds, detects status change, renders result</w:t>
      </w:r>
    </w:p>
    <w:p>
      <w:pPr>
        <w:pStyle w:val="ListParagraph"/>
        <w:numPr>
          <w:ilvl w:val="0"/>
          <w:numId w:val="3"/>
        </w:numPr>
        <w:spacing w:after="60" w:before="60"/>
      </w:pPr>
      <w:r>
        <w:rPr>
          <w:rFonts w:ascii="Arial" w:cs="Arial" w:eastAsia="Arial" w:hAnsi="Arial"/>
          <w:b/>
          <w:bCs/>
          <w:sz w:val="22"/>
          <w:szCs w:val="22"/>
        </w:rPr>
        <w:t xml:space="preserve">User reviews + confirms</w:t>
      </w:r>
      <w:r>
        <w:rPr>
          <w:rFonts w:ascii="Arial" w:cs="Arial" w:eastAsia="Arial" w:hAnsi="Arial"/>
          <w:sz w:val="22"/>
          <w:szCs w:val="22"/>
        </w:rPr>
        <w:t xml:space="preserve">→ POST /api/cases/:id/submit triggers Stripe Checkout for the 25% success fee setup</w:t>
      </w:r>
    </w:p>
    <w:p>
      <w:pPr>
        <w:pStyle w:val="ListParagraph"/>
        <w:numPr>
          <w:ilvl w:val="0"/>
          <w:numId w:val="3"/>
        </w:numPr>
        <w:spacing w:after="60" w:before="60"/>
      </w:pPr>
      <w:r>
        <w:rPr>
          <w:rFonts w:ascii="Arial" w:cs="Arial" w:eastAsia="Arial" w:hAnsi="Arial"/>
          <w:b/>
          <w:bCs/>
          <w:sz w:val="22"/>
          <w:szCs w:val="22"/>
        </w:rPr>
        <w:t xml:space="preserve">Backend</w:t>
      </w:r>
      <w:r>
        <w:rPr>
          <w:rFonts w:ascii="Arial" w:cs="Arial" w:eastAsia="Arial" w:hAnsi="Arial"/>
          <w:sz w:val="22"/>
          <w:szCs w:val="22"/>
        </w:rPr>
        <w:t xml:space="preserve">→ Generates formatted appeal document (PDF via Puppeteer), emails to user via Resend</w:t>
      </w:r>
    </w:p>
    <w:p>
      <w:pPr>
        <w:spacing w:after="200" w:before="0"/>
      </w:pPr>
    </w:p>
    <w:p>
      <w:pPr>
        <w:pStyle w:val="Heading2"/>
        <w:spacing w:after="120" w:before="280"/>
      </w:pPr>
      <w:r>
        <w:rPr>
          <w:rFonts w:ascii="Arial" w:cs="Arial" w:eastAsia="Arial" w:hAnsi="Arial"/>
          <w:b/>
          <w:bCs/>
          <w:color w:val="0B1628"/>
          <w:sz w:val="30"/>
          <w:szCs w:val="30"/>
        </w:rPr>
        <w:t xml:space="preserve">Folder Structure (Monorepo)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1"/>
              <w:left w:val="single" w:color="0F172A" w:sz="1"/>
              <w:bottom w:val="single" w:color="0F172A" w:sz="1"/>
              <w:right w:val="single" w:color="0F172A" w:sz="1"/>
            </w:tcBorders>
            <w:shd w:fill="1E293B" w:val="clear"/>
            <w:tcMar>
              <w:top w:type="dxa" w:w="140"/>
              <w:left w:type="dxa" w:w="200"/>
              <w:bottom w:type="dxa" w:w="140"/>
              <w:right w:type="dxa" w:w="200"/>
            </w:tcMar>
          </w:tcPr>
          <w:p>
            <w:pPr>
              <w:spacing w:after="20" w:before="20"/>
            </w:pPr>
            <w:r>
              <w:rPr>
                <w:rFonts w:ascii="Courier New" w:cs="Courier New" w:eastAsia="Courier New" w:hAnsi="Courier New"/>
                <w:color w:val="E2E8F0"/>
                <w:sz w:val="18"/>
                <w:szCs w:val="18"/>
              </w:rPr>
              <w:t xml:space="preserve">ticketburied/</w:t>
            </w:r>
          </w:p>
          <w:p>
            <w:pPr>
              <w:spacing w:after="20" w:before="20"/>
            </w:pPr>
            <w:r>
              <w:rPr>
                <w:rFonts w:ascii="Courier New" w:cs="Courier New" w:eastAsia="Courier New" w:hAnsi="Courier New"/>
                <w:color w:val="E2E8F0"/>
                <w:sz w:val="18"/>
                <w:szCs w:val="18"/>
              </w:rPr>
              <w:t xml:space="preserve">├── client/                          # React frontend (Vite)</w:t>
            </w:r>
          </w:p>
          <w:p>
            <w:pPr>
              <w:spacing w:after="20" w:before="20"/>
            </w:pPr>
            <w:r>
              <w:rPr>
                <w:rFonts w:ascii="Courier New" w:cs="Courier New" w:eastAsia="Courier New" w:hAnsi="Courier New"/>
                <w:color w:val="E2E8F0"/>
                <w:sz w:val="18"/>
                <w:szCs w:val="18"/>
              </w:rPr>
              <w:t xml:space="preserve">│   ├── src/</w:t>
            </w:r>
          </w:p>
          <w:p>
            <w:pPr>
              <w:spacing w:after="20" w:before="20"/>
            </w:pPr>
            <w:r>
              <w:rPr>
                <w:rFonts w:ascii="Courier New" w:cs="Courier New" w:eastAsia="Courier New" w:hAnsi="Courier New"/>
                <w:color w:val="E2E8F0"/>
                <w:sz w:val="18"/>
                <w:szCs w:val="18"/>
              </w:rPr>
              <w:t xml:space="preserve">│   │   ├── pages/                   # One file per route</w:t>
            </w:r>
          </w:p>
          <w:p>
            <w:pPr>
              <w:spacing w:after="20" w:before="20"/>
            </w:pPr>
            <w:r>
              <w:rPr>
                <w:rFonts w:ascii="Courier New" w:cs="Courier New" w:eastAsia="Courier New" w:hAnsi="Courier New"/>
                <w:color w:val="E2E8F0"/>
                <w:sz w:val="18"/>
                <w:szCs w:val="18"/>
              </w:rPr>
              <w:t xml:space="preserve">│   │   │   ├── Landing.jsx</w:t>
            </w:r>
          </w:p>
          <w:p>
            <w:pPr>
              <w:spacing w:after="20" w:before="20"/>
            </w:pPr>
            <w:r>
              <w:rPr>
                <w:rFonts w:ascii="Courier New" w:cs="Courier New" w:eastAsia="Courier New" w:hAnsi="Courier New"/>
                <w:color w:val="E2E8F0"/>
                <w:sz w:val="18"/>
                <w:szCs w:val="18"/>
              </w:rPr>
              <w:t xml:space="preserve">│   │   │   ├── Dashboard.jsx</w:t>
            </w:r>
          </w:p>
          <w:p>
            <w:pPr>
              <w:spacing w:after="20" w:before="20"/>
            </w:pPr>
            <w:r>
              <w:rPr>
                <w:rFonts w:ascii="Courier New" w:cs="Courier New" w:eastAsia="Courier New" w:hAnsi="Courier New"/>
                <w:color w:val="E2E8F0"/>
                <w:sz w:val="18"/>
                <w:szCs w:val="18"/>
              </w:rPr>
              <w:t xml:space="preserve">│   │   │   ├── NewCase.jsx          # Violation type selector + upload</w:t>
            </w:r>
          </w:p>
          <w:p>
            <w:pPr>
              <w:spacing w:after="20" w:before="20"/>
            </w:pPr>
            <w:r>
              <w:rPr>
                <w:rFonts w:ascii="Courier New" w:cs="Courier New" w:eastAsia="Courier New" w:hAnsi="Courier New"/>
                <w:color w:val="E2E8F0"/>
                <w:sz w:val="18"/>
                <w:szCs w:val="18"/>
              </w:rPr>
              <w:t xml:space="preserve">│   │   │   ├── CaseDetail.jsx       # Analysis result + actions</w:t>
            </w:r>
          </w:p>
          <w:p>
            <w:pPr>
              <w:spacing w:after="20" w:before="20"/>
            </w:pPr>
            <w:r>
              <w:rPr>
                <w:rFonts w:ascii="Courier New" w:cs="Courier New" w:eastAsia="Courier New" w:hAnsi="Courier New"/>
                <w:color w:val="E2E8F0"/>
                <w:sz w:val="18"/>
                <w:szCs w:val="18"/>
              </w:rPr>
              <w:t xml:space="preserve">│   │   │   ├── CaseList.jsx         # All user cases</w:t>
            </w:r>
          </w:p>
          <w:p>
            <w:pPr>
              <w:spacing w:after="20" w:before="20"/>
            </w:pPr>
            <w:r>
              <w:rPr>
                <w:rFonts w:ascii="Courier New" w:cs="Courier New" w:eastAsia="Courier New" w:hAnsi="Courier New"/>
                <w:color w:val="E2E8F0"/>
                <w:sz w:val="18"/>
                <w:szCs w:val="18"/>
              </w:rPr>
              <w:t xml:space="preserve">│   │   │   ├── Pricing.jsx</w:t>
            </w:r>
          </w:p>
          <w:p>
            <w:pPr>
              <w:spacing w:after="20" w:before="20"/>
            </w:pPr>
            <w:r>
              <w:rPr>
                <w:rFonts w:ascii="Courier New" w:cs="Courier New" w:eastAsia="Courier New" w:hAnsi="Courier New"/>
                <w:color w:val="E2E8F0"/>
                <w:sz w:val="18"/>
                <w:szCs w:val="18"/>
              </w:rPr>
              <w:t xml:space="preserve">│   │   │   └── Settings.jsx</w:t>
            </w:r>
          </w:p>
          <w:p>
            <w:pPr>
              <w:spacing w:after="20" w:before="20"/>
            </w:pPr>
            <w:r>
              <w:rPr>
                <w:rFonts w:ascii="Courier New" w:cs="Courier New" w:eastAsia="Courier New" w:hAnsi="Courier New"/>
                <w:color w:val="E2E8F0"/>
                <w:sz w:val="18"/>
                <w:szCs w:val="18"/>
              </w:rPr>
              <w:t xml:space="preserve">│   │   ├── components/</w:t>
            </w:r>
          </w:p>
          <w:p>
            <w:pPr>
              <w:spacing w:after="20" w:before="20"/>
            </w:pPr>
            <w:r>
              <w:rPr>
                <w:rFonts w:ascii="Courier New" w:cs="Courier New" w:eastAsia="Courier New" w:hAnsi="Courier New"/>
                <w:color w:val="E2E8F0"/>
                <w:sz w:val="18"/>
                <w:szCs w:val="18"/>
              </w:rPr>
              <w:t xml:space="preserve">│   │   │   ├── layout/              # Navbar, Sidebar, Footer</w:t>
            </w:r>
          </w:p>
          <w:p>
            <w:pPr>
              <w:spacing w:after="20" w:before="20"/>
            </w:pPr>
            <w:r>
              <w:rPr>
                <w:rFonts w:ascii="Courier New" w:cs="Courier New" w:eastAsia="Courier New" w:hAnsi="Courier New"/>
                <w:color w:val="E2E8F0"/>
                <w:sz w:val="18"/>
                <w:szCs w:val="18"/>
              </w:rPr>
              <w:t xml:space="preserve">│   │   │   ├── cases/               # CaseCard, StatusBadge, UploadZone</w:t>
            </w:r>
          </w:p>
          <w:p>
            <w:pPr>
              <w:spacing w:after="20" w:before="20"/>
            </w:pPr>
            <w:r>
              <w:rPr>
                <w:rFonts w:ascii="Courier New" w:cs="Courier New" w:eastAsia="Courier New" w:hAnsi="Courier New"/>
                <w:color w:val="E2E8F0"/>
                <w:sz w:val="18"/>
                <w:szCs w:val="18"/>
              </w:rPr>
              <w:t xml:space="preserve">│   │   │   ├── violations/          # ParkingForm, CameraForm, BankForm,</w:t>
            </w:r>
          </w:p>
          <w:p>
            <w:pPr>
              <w:spacing w:after="20" w:before="20"/>
            </w:pPr>
            <w:r>
              <w:rPr>
                <w:rFonts w:ascii="Courier New" w:cs="Courier New" w:eastAsia="Courier New" w:hAnsi="Courier New"/>
                <w:color w:val="E2E8F0"/>
                <w:sz w:val="18"/>
                <w:szCs w:val="18"/>
              </w:rPr>
              <w:t xml:space="preserve">│   │   │   │                        #   AirlineForm, HOAForm</w:t>
            </w:r>
          </w:p>
          <w:p>
            <w:pPr>
              <w:spacing w:after="20" w:before="20"/>
            </w:pPr>
            <w:r>
              <w:rPr>
                <w:rFonts w:ascii="Courier New" w:cs="Courier New" w:eastAsia="Courier New" w:hAnsi="Courier New"/>
                <w:color w:val="E2E8F0"/>
                <w:sz w:val="18"/>
                <w:szCs w:val="18"/>
              </w:rPr>
              <w:t xml:space="preserve">│   │   │   ├── analysis/            # AnalysisPanel, DefenceList,</w:t>
            </w:r>
          </w:p>
          <w:p>
            <w:pPr>
              <w:spacing w:after="20" w:before="20"/>
            </w:pPr>
            <w:r>
              <w:rPr>
                <w:rFonts w:ascii="Courier New" w:cs="Courier New" w:eastAsia="Courier New" w:hAnsi="Courier New"/>
                <w:color w:val="E2E8F0"/>
                <w:sz w:val="18"/>
                <w:szCs w:val="18"/>
              </w:rPr>
              <w:t xml:space="preserve">│   │   │   │                        #   AppealPreview, SuccessChanceBar</w:t>
            </w:r>
          </w:p>
          <w:p>
            <w:pPr>
              <w:spacing w:after="20" w:before="20"/>
            </w:pPr>
            <w:r>
              <w:rPr>
                <w:rFonts w:ascii="Courier New" w:cs="Courier New" w:eastAsia="Courier New" w:hAnsi="Courier New"/>
                <w:color w:val="E2E8F0"/>
                <w:sz w:val="18"/>
                <w:szCs w:val="18"/>
              </w:rPr>
              <w:t xml:space="preserve">│   │   │   └── shared/              # Button, Input, Modal, Toast, Spinner</w:t>
            </w:r>
          </w:p>
          <w:p>
            <w:pPr>
              <w:spacing w:after="20" w:before="20"/>
            </w:pPr>
            <w:r>
              <w:rPr>
                <w:rFonts w:ascii="Courier New" w:cs="Courier New" w:eastAsia="Courier New" w:hAnsi="Courier New"/>
                <w:color w:val="E2E8F0"/>
                <w:sz w:val="18"/>
                <w:szCs w:val="18"/>
              </w:rPr>
              <w:t xml:space="preserve">│   │   ├── hooks/</w:t>
            </w:r>
          </w:p>
          <w:p>
            <w:pPr>
              <w:spacing w:after="20" w:before="20"/>
            </w:pPr>
            <w:r>
              <w:rPr>
                <w:rFonts w:ascii="Courier New" w:cs="Courier New" w:eastAsia="Courier New" w:hAnsi="Courier New"/>
                <w:color w:val="E2E8F0"/>
                <w:sz w:val="18"/>
                <w:szCs w:val="18"/>
              </w:rPr>
              <w:t xml:space="preserve">│   │   │   ├── useCase.js           # Fetch + poll case status</w:t>
            </w:r>
          </w:p>
          <w:p>
            <w:pPr>
              <w:spacing w:after="20" w:before="20"/>
            </w:pPr>
            <w:r>
              <w:rPr>
                <w:rFonts w:ascii="Courier New" w:cs="Courier New" w:eastAsia="Courier New" w:hAnsi="Courier New"/>
                <w:color w:val="E2E8F0"/>
                <w:sz w:val="18"/>
                <w:szCs w:val="18"/>
              </w:rPr>
              <w:t xml:space="preserve">│   │   │   ├── useAuth.js           # Clerk user wrapper</w:t>
            </w:r>
          </w:p>
          <w:p>
            <w:pPr>
              <w:spacing w:after="20" w:before="20"/>
            </w:pPr>
            <w:r>
              <w:rPr>
                <w:rFonts w:ascii="Courier New" w:cs="Courier New" w:eastAsia="Courier New" w:hAnsi="Courier New"/>
                <w:color w:val="E2E8F0"/>
                <w:sz w:val="18"/>
                <w:szCs w:val="18"/>
              </w:rPr>
              <w:t xml:space="preserve">│   │   │   └── useUpload.js         # Multipart upload with progress</w:t>
            </w:r>
          </w:p>
          <w:p>
            <w:pPr>
              <w:spacing w:after="20" w:before="20"/>
            </w:pPr>
            <w:r>
              <w:rPr>
                <w:rFonts w:ascii="Courier New" w:cs="Courier New" w:eastAsia="Courier New" w:hAnsi="Courier New"/>
                <w:color w:val="E2E8F0"/>
                <w:sz w:val="18"/>
                <w:szCs w:val="18"/>
              </w:rPr>
              <w:t xml:space="preserve">│   │   ├── lib/</w:t>
            </w:r>
          </w:p>
          <w:p>
            <w:pPr>
              <w:spacing w:after="20" w:before="20"/>
            </w:pPr>
            <w:r>
              <w:rPr>
                <w:rFonts w:ascii="Courier New" w:cs="Courier New" w:eastAsia="Courier New" w:hAnsi="Courier New"/>
                <w:color w:val="E2E8F0"/>
                <w:sz w:val="18"/>
                <w:szCs w:val="18"/>
              </w:rPr>
              <w:t xml:space="preserve">│   │   │   ├── api.js               # All fetch() calls — one source of truth</w:t>
            </w:r>
          </w:p>
          <w:p>
            <w:pPr>
              <w:spacing w:after="20" w:before="20"/>
            </w:pPr>
            <w:r>
              <w:rPr>
                <w:rFonts w:ascii="Courier New" w:cs="Courier New" w:eastAsia="Courier New" w:hAnsi="Courier New"/>
                <w:color w:val="E2E8F0"/>
                <w:sz w:val="18"/>
                <w:szCs w:val="18"/>
              </w:rPr>
              <w:t xml:space="preserve">│   │   │   └── constants.js         # Violation types, status labels, fee %</w:t>
            </w:r>
          </w:p>
          <w:p>
            <w:pPr>
              <w:spacing w:after="20" w:before="20"/>
            </w:pPr>
            <w:r>
              <w:rPr>
                <w:rFonts w:ascii="Courier New" w:cs="Courier New" w:eastAsia="Courier New" w:hAnsi="Courier New"/>
                <w:color w:val="E2E8F0"/>
                <w:sz w:val="18"/>
                <w:szCs w:val="18"/>
              </w:rPr>
              <w:t xml:space="preserve">│   │   └── main.jsx                 # ClerkProvider + Router + App</w:t>
            </w:r>
          </w:p>
          <w:p>
            <w:pPr>
              <w:spacing w:after="20" w:before="20"/>
            </w:pPr>
            <w:r>
              <w:rPr>
                <w:rFonts w:ascii="Courier New" w:cs="Courier New" w:eastAsia="Courier New" w:hAnsi="Courier New"/>
                <w:color w:val="E2E8F0"/>
                <w:sz w:val="18"/>
                <w:szCs w:val="18"/>
              </w:rPr>
              <w:t xml:space="preserve">│   └── vite.config.js</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server/                          # Express backend</w:t>
            </w:r>
          </w:p>
          <w:p>
            <w:pPr>
              <w:spacing w:after="20" w:before="20"/>
            </w:pPr>
            <w:r>
              <w:rPr>
                <w:rFonts w:ascii="Courier New" w:cs="Courier New" w:eastAsia="Courier New" w:hAnsi="Courier New"/>
                <w:color w:val="E2E8F0"/>
                <w:sz w:val="18"/>
                <w:szCs w:val="18"/>
              </w:rPr>
              <w:t xml:space="preserve">│   ├── routes/</w:t>
            </w:r>
          </w:p>
          <w:p>
            <w:pPr>
              <w:spacing w:after="20" w:before="20"/>
            </w:pPr>
            <w:r>
              <w:rPr>
                <w:rFonts w:ascii="Courier New" w:cs="Courier New" w:eastAsia="Courier New" w:hAnsi="Courier New"/>
                <w:color w:val="E2E8F0"/>
                <w:sz w:val="18"/>
                <w:szCs w:val="18"/>
              </w:rPr>
              <w:t xml:space="preserve">│   │   ├── cases.js                 # POST/GET /api/cases</w:t>
            </w:r>
          </w:p>
          <w:p>
            <w:pPr>
              <w:spacing w:after="20" w:before="20"/>
            </w:pPr>
            <w:r>
              <w:rPr>
                <w:rFonts w:ascii="Courier New" w:cs="Courier New" w:eastAsia="Courier New" w:hAnsi="Courier New"/>
                <w:color w:val="E2E8F0"/>
                <w:sz w:val="18"/>
                <w:szCs w:val="18"/>
              </w:rPr>
              <w:t xml:space="preserve">│   │   ├── analysis.js              # GET /api/cases/:id/analysis</w:t>
            </w:r>
          </w:p>
          <w:p>
            <w:pPr>
              <w:spacing w:after="20" w:before="20"/>
            </w:pPr>
            <w:r>
              <w:rPr>
                <w:rFonts w:ascii="Courier New" w:cs="Courier New" w:eastAsia="Courier New" w:hAnsi="Courier New"/>
                <w:color w:val="E2E8F0"/>
                <w:sz w:val="18"/>
                <w:szCs w:val="18"/>
              </w:rPr>
              <w:t xml:space="preserve">│   │   ├── submit.js                # POST /api/cases/:id/submit</w:t>
            </w:r>
          </w:p>
          <w:p>
            <w:pPr>
              <w:spacing w:after="20" w:before="20"/>
            </w:pPr>
            <w:r>
              <w:rPr>
                <w:rFonts w:ascii="Courier New" w:cs="Courier New" w:eastAsia="Courier New" w:hAnsi="Courier New"/>
                <w:color w:val="E2E8F0"/>
                <w:sz w:val="18"/>
                <w:szCs w:val="18"/>
              </w:rPr>
              <w:t xml:space="preserve">│   │   ├── documents.js             # GET /api/cases/:id/document (PDF)</w:t>
            </w:r>
          </w:p>
          <w:p>
            <w:pPr>
              <w:spacing w:after="20" w:before="20"/>
            </w:pPr>
            <w:r>
              <w:rPr>
                <w:rFonts w:ascii="Courier New" w:cs="Courier New" w:eastAsia="Courier New" w:hAnsi="Courier New"/>
                <w:color w:val="E2E8F0"/>
                <w:sz w:val="18"/>
                <w:szCs w:val="18"/>
              </w:rPr>
              <w:t xml:space="preserve">│   │   ├── stripe.js                # POST /api/stripe/checkout + webhook</w:t>
            </w:r>
          </w:p>
          <w:p>
            <w:pPr>
              <w:spacing w:after="20" w:before="20"/>
            </w:pPr>
            <w:r>
              <w:rPr>
                <w:rFonts w:ascii="Courier New" w:cs="Courier New" w:eastAsia="Courier New" w:hAnsi="Courier New"/>
                <w:color w:val="E2E8F0"/>
                <w:sz w:val="18"/>
                <w:szCs w:val="18"/>
              </w:rPr>
              <w:t xml:space="preserve">│   │   ├── users.js                 # POST /api/users/sync</w:t>
            </w:r>
          </w:p>
          <w:p>
            <w:pPr>
              <w:spacing w:after="20" w:before="20"/>
            </w:pPr>
            <w:r>
              <w:rPr>
                <w:rFonts w:ascii="Courier New" w:cs="Courier New" w:eastAsia="Courier New" w:hAnsi="Courier New"/>
                <w:color w:val="E2E8F0"/>
                <w:sz w:val="18"/>
                <w:szCs w:val="18"/>
              </w:rPr>
              <w:t xml:space="preserve">│   │   └── admin.js                 # Internal: queue status, failed jobs</w:t>
            </w:r>
          </w:p>
          <w:p>
            <w:pPr>
              <w:spacing w:after="20" w:before="20"/>
            </w:pPr>
            <w:r>
              <w:rPr>
                <w:rFonts w:ascii="Courier New" w:cs="Courier New" w:eastAsia="Courier New" w:hAnsi="Courier New"/>
                <w:color w:val="E2E8F0"/>
                <w:sz w:val="18"/>
                <w:szCs w:val="18"/>
              </w:rPr>
              <w:t xml:space="preserve">│   ├── workers/                     # BullMQ workers — one per violation type</w:t>
            </w:r>
          </w:p>
          <w:p>
            <w:pPr>
              <w:spacing w:after="20" w:before="20"/>
            </w:pPr>
            <w:r>
              <w:rPr>
                <w:rFonts w:ascii="Courier New" w:cs="Courier New" w:eastAsia="Courier New" w:hAnsi="Courier New"/>
                <w:color w:val="E2E8F0"/>
                <w:sz w:val="18"/>
                <w:szCs w:val="18"/>
              </w:rPr>
              <w:t xml:space="preserve">│   │   ├── parking.worker.js</w:t>
            </w:r>
          </w:p>
          <w:p>
            <w:pPr>
              <w:spacing w:after="20" w:before="20"/>
            </w:pPr>
            <w:r>
              <w:rPr>
                <w:rFonts w:ascii="Courier New" w:cs="Courier New" w:eastAsia="Courier New" w:hAnsi="Courier New"/>
                <w:color w:val="E2E8F0"/>
                <w:sz w:val="18"/>
                <w:szCs w:val="18"/>
              </w:rPr>
              <w:t xml:space="preserve">│   │   ├── camera.worker.js</w:t>
            </w:r>
          </w:p>
          <w:p>
            <w:pPr>
              <w:spacing w:after="20" w:before="20"/>
            </w:pPr>
            <w:r>
              <w:rPr>
                <w:rFonts w:ascii="Courier New" w:cs="Courier New" w:eastAsia="Courier New" w:hAnsi="Courier New"/>
                <w:color w:val="E2E8F0"/>
                <w:sz w:val="18"/>
                <w:szCs w:val="18"/>
              </w:rPr>
              <w:t xml:space="preserve">│   │   ├── bank.worker.js</w:t>
            </w:r>
          </w:p>
          <w:p>
            <w:pPr>
              <w:spacing w:after="20" w:before="20"/>
            </w:pPr>
            <w:r>
              <w:rPr>
                <w:rFonts w:ascii="Courier New" w:cs="Courier New" w:eastAsia="Courier New" w:hAnsi="Courier New"/>
                <w:color w:val="E2E8F0"/>
                <w:sz w:val="18"/>
                <w:szCs w:val="18"/>
              </w:rPr>
              <w:t xml:space="preserve">│   │   ├── airline.worker.js</w:t>
            </w:r>
          </w:p>
          <w:p>
            <w:pPr>
              <w:spacing w:after="20" w:before="20"/>
            </w:pPr>
            <w:r>
              <w:rPr>
                <w:rFonts w:ascii="Courier New" w:cs="Courier New" w:eastAsia="Courier New" w:hAnsi="Courier New"/>
                <w:color w:val="E2E8F0"/>
                <w:sz w:val="18"/>
                <w:szCs w:val="18"/>
              </w:rPr>
              <w:t xml:space="preserve">│   │   └── hoa.worker.js</w:t>
            </w:r>
          </w:p>
          <w:p>
            <w:pPr>
              <w:spacing w:after="20" w:before="20"/>
            </w:pPr>
            <w:r>
              <w:rPr>
                <w:rFonts w:ascii="Courier New" w:cs="Courier New" w:eastAsia="Courier New" w:hAnsi="Courier New"/>
                <w:color w:val="E2E8F0"/>
                <w:sz w:val="18"/>
                <w:szCs w:val="18"/>
              </w:rPr>
              <w:t xml:space="preserve">│   ├── queues/</w:t>
            </w:r>
          </w:p>
          <w:p>
            <w:pPr>
              <w:spacing w:after="20" w:before="20"/>
            </w:pPr>
            <w:r>
              <w:rPr>
                <w:rFonts w:ascii="Courier New" w:cs="Courier New" w:eastAsia="Courier New" w:hAnsi="Courier New"/>
                <w:color w:val="E2E8F0"/>
                <w:sz w:val="18"/>
                <w:szCs w:val="18"/>
              </w:rPr>
              <w:t xml:space="preserve">│   │   └── index.js                 # Queue definitions + dispatcher</w:t>
            </w:r>
          </w:p>
          <w:p>
            <w:pPr>
              <w:spacing w:after="20" w:before="20"/>
            </w:pPr>
            <w:r>
              <w:rPr>
                <w:rFonts w:ascii="Courier New" w:cs="Courier New" w:eastAsia="Courier New" w:hAnsi="Courier New"/>
                <w:color w:val="E2E8F0"/>
                <w:sz w:val="18"/>
                <w:szCs w:val="18"/>
              </w:rPr>
              <w:t xml:space="preserve">│   ├── prompts/                     # Claude prompt templates</w:t>
            </w:r>
          </w:p>
          <w:p>
            <w:pPr>
              <w:spacing w:after="20" w:before="20"/>
            </w:pPr>
            <w:r>
              <w:rPr>
                <w:rFonts w:ascii="Courier New" w:cs="Courier New" w:eastAsia="Courier New" w:hAnsi="Courier New"/>
                <w:color w:val="E2E8F0"/>
                <w:sz w:val="18"/>
                <w:szCs w:val="18"/>
              </w:rPr>
              <w:t xml:space="preserve">│   │   ├── parking.prompt.js</w:t>
            </w:r>
          </w:p>
          <w:p>
            <w:pPr>
              <w:spacing w:after="20" w:before="20"/>
            </w:pPr>
            <w:r>
              <w:rPr>
                <w:rFonts w:ascii="Courier New" w:cs="Courier New" w:eastAsia="Courier New" w:hAnsi="Courier New"/>
                <w:color w:val="E2E8F0"/>
                <w:sz w:val="18"/>
                <w:szCs w:val="18"/>
              </w:rPr>
              <w:t xml:space="preserve">│   │   ├── camera.prompt.js</w:t>
            </w:r>
          </w:p>
          <w:p>
            <w:pPr>
              <w:spacing w:after="20" w:before="20"/>
            </w:pPr>
            <w:r>
              <w:rPr>
                <w:rFonts w:ascii="Courier New" w:cs="Courier New" w:eastAsia="Courier New" w:hAnsi="Courier New"/>
                <w:color w:val="E2E8F0"/>
                <w:sz w:val="18"/>
                <w:szCs w:val="18"/>
              </w:rPr>
              <w:t xml:space="preserve">│   │   ├── bank.prompt.js</w:t>
            </w:r>
          </w:p>
          <w:p>
            <w:pPr>
              <w:spacing w:after="20" w:before="20"/>
            </w:pPr>
            <w:r>
              <w:rPr>
                <w:rFonts w:ascii="Courier New" w:cs="Courier New" w:eastAsia="Courier New" w:hAnsi="Courier New"/>
                <w:color w:val="E2E8F0"/>
                <w:sz w:val="18"/>
                <w:szCs w:val="18"/>
              </w:rPr>
              <w:t xml:space="preserve">│   │   ├── airline.prompt.js</w:t>
            </w:r>
          </w:p>
          <w:p>
            <w:pPr>
              <w:spacing w:after="20" w:before="20"/>
            </w:pPr>
            <w:r>
              <w:rPr>
                <w:rFonts w:ascii="Courier New" w:cs="Courier New" w:eastAsia="Courier New" w:hAnsi="Courier New"/>
                <w:color w:val="E2E8F0"/>
                <w:sz w:val="18"/>
                <w:szCs w:val="18"/>
              </w:rPr>
              <w:t xml:space="preserve">│   │   └── hoa.prompt.js</w:t>
            </w:r>
          </w:p>
          <w:p>
            <w:pPr>
              <w:spacing w:after="20" w:before="20"/>
            </w:pPr>
            <w:r>
              <w:rPr>
                <w:rFonts w:ascii="Courier New" w:cs="Courier New" w:eastAsia="Courier New" w:hAnsi="Courier New"/>
                <w:color w:val="E2E8F0"/>
                <w:sz w:val="18"/>
                <w:szCs w:val="18"/>
              </w:rPr>
              <w:t xml:space="preserve">│   ├── lib/</w:t>
            </w:r>
          </w:p>
          <w:p>
            <w:pPr>
              <w:spacing w:after="20" w:before="20"/>
            </w:pPr>
            <w:r>
              <w:rPr>
                <w:rFonts w:ascii="Courier New" w:cs="Courier New" w:eastAsia="Courier New" w:hAnsi="Courier New"/>
                <w:color w:val="E2E8F0"/>
                <w:sz w:val="18"/>
                <w:szCs w:val="18"/>
              </w:rPr>
              <w:t xml:space="preserve">│   │   ├── supabase.js              # Supabase client (service role)</w:t>
            </w:r>
          </w:p>
          <w:p>
            <w:pPr>
              <w:spacing w:after="20" w:before="20"/>
            </w:pPr>
            <w:r>
              <w:rPr>
                <w:rFonts w:ascii="Courier New" w:cs="Courier New" w:eastAsia="Courier New" w:hAnsi="Courier New"/>
                <w:color w:val="E2E8F0"/>
                <w:sz w:val="18"/>
                <w:szCs w:val="18"/>
              </w:rPr>
              <w:t xml:space="preserve">│   │   ├── claude.js                # Claude API wrapper with retry logic</w:t>
            </w:r>
          </w:p>
          <w:p>
            <w:pPr>
              <w:spacing w:after="20" w:before="20"/>
            </w:pPr>
            <w:r>
              <w:rPr>
                <w:rFonts w:ascii="Courier New" w:cs="Courier New" w:eastAsia="Courier New" w:hAnsi="Courier New"/>
                <w:color w:val="E2E8F0"/>
                <w:sz w:val="18"/>
                <w:szCs w:val="18"/>
              </w:rPr>
              <w:t xml:space="preserve">│   │   ├── storage.js               # Supabase Storage upload/download</w:t>
            </w:r>
          </w:p>
          <w:p>
            <w:pPr>
              <w:spacing w:after="20" w:before="20"/>
            </w:pPr>
            <w:r>
              <w:rPr>
                <w:rFonts w:ascii="Courier New" w:cs="Courier New" w:eastAsia="Courier New" w:hAnsi="Courier New"/>
                <w:color w:val="E2E8F0"/>
                <w:sz w:val="18"/>
                <w:szCs w:val="18"/>
              </w:rPr>
              <w:t xml:space="preserve">│   │   ├── pdf.js                   # Puppeteer PDF generation</w:t>
            </w:r>
          </w:p>
          <w:p>
            <w:pPr>
              <w:spacing w:after="20" w:before="20"/>
            </w:pPr>
            <w:r>
              <w:rPr>
                <w:rFonts w:ascii="Courier New" w:cs="Courier New" w:eastAsia="Courier New" w:hAnsi="Courier New"/>
                <w:color w:val="E2E8F0"/>
                <w:sz w:val="18"/>
                <w:szCs w:val="18"/>
              </w:rPr>
              <w:t xml:space="preserve">│   │   ├── email.js                 # Resend email sender</w:t>
            </w:r>
          </w:p>
          <w:p>
            <w:pPr>
              <w:spacing w:after="20" w:before="20"/>
            </w:pPr>
            <w:r>
              <w:rPr>
                <w:rFonts w:ascii="Courier New" w:cs="Courier New" w:eastAsia="Courier New" w:hAnsi="Courier New"/>
                <w:color w:val="E2E8F0"/>
                <w:sz w:val="18"/>
                <w:szCs w:val="18"/>
              </w:rPr>
              <w:t xml:space="preserve">│   │   └── stripe.js                # Stripe client + helpers</w:t>
            </w:r>
          </w:p>
          <w:p>
            <w:pPr>
              <w:spacing w:after="20" w:before="20"/>
            </w:pPr>
            <w:r>
              <w:rPr>
                <w:rFonts w:ascii="Courier New" w:cs="Courier New" w:eastAsia="Courier New" w:hAnsi="Courier New"/>
                <w:color w:val="E2E8F0"/>
                <w:sz w:val="18"/>
                <w:szCs w:val="18"/>
              </w:rPr>
              <w:t xml:space="preserve">│   ├── middleware/</w:t>
            </w:r>
          </w:p>
          <w:p>
            <w:pPr>
              <w:spacing w:after="20" w:before="20"/>
            </w:pPr>
            <w:r>
              <w:rPr>
                <w:rFonts w:ascii="Courier New" w:cs="Courier New" w:eastAsia="Courier New" w:hAnsi="Courier New"/>
                <w:color w:val="E2E8F0"/>
                <w:sz w:val="18"/>
                <w:szCs w:val="18"/>
              </w:rPr>
              <w:t xml:space="preserve">│   │   ├── auth.js                  # Clerk verifyToken()</w:t>
            </w:r>
          </w:p>
          <w:p>
            <w:pPr>
              <w:spacing w:after="20" w:before="20"/>
            </w:pPr>
            <w:r>
              <w:rPr>
                <w:rFonts w:ascii="Courier New" w:cs="Courier New" w:eastAsia="Courier New" w:hAnsi="Courier New"/>
                <w:color w:val="E2E8F0"/>
                <w:sz w:val="18"/>
                <w:szCs w:val="18"/>
              </w:rPr>
              <w:t xml:space="preserve">│   │   ├── rateLimit.js             # express-rate-limit per userId</w:t>
            </w:r>
          </w:p>
          <w:p>
            <w:pPr>
              <w:spacing w:after="20" w:before="20"/>
            </w:pPr>
            <w:r>
              <w:rPr>
                <w:rFonts w:ascii="Courier New" w:cs="Courier New" w:eastAsia="Courier New" w:hAnsi="Courier New"/>
                <w:color w:val="E2E8F0"/>
                <w:sz w:val="18"/>
                <w:szCs w:val="18"/>
              </w:rPr>
              <w:t xml:space="preserve">│   │   └── validate.js              # Zod schema validation</w:t>
            </w:r>
          </w:p>
          <w:p>
            <w:pPr>
              <w:spacing w:after="20" w:before="20"/>
            </w:pPr>
            <w:r>
              <w:rPr>
                <w:rFonts w:ascii="Courier New" w:cs="Courier New" w:eastAsia="Courier New" w:hAnsi="Courier New"/>
                <w:color w:val="E2E8F0"/>
                <w:sz w:val="18"/>
                <w:szCs w:val="18"/>
              </w:rPr>
              <w:t xml:space="preserve">│   └── index.js                     # Express app entry point</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shared/</w:t>
            </w:r>
          </w:p>
          <w:p>
            <w:pPr>
              <w:spacing w:after="20" w:before="20"/>
            </w:pPr>
            <w:r>
              <w:rPr>
                <w:rFonts w:ascii="Courier New" w:cs="Courier New" w:eastAsia="Courier New" w:hAnsi="Courier New"/>
                <w:color w:val="E2E8F0"/>
                <w:sz w:val="18"/>
                <w:szCs w:val="18"/>
              </w:rPr>
              <w:t xml:space="preserve">│   └── types.js                     # Violation type constants shared by both sides</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package.json                     # Root: workspace scripts</w:t>
            </w:r>
          </w:p>
        </w:tc>
      </w:tr>
    </w:tbl>
    <w:p>
      <w:pPr>
        <w:spacing w:after="2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F766E" w:val="clear"/>
            <w:tcMar>
              <w:top w:type="dxa" w:w="220"/>
              <w:left w:type="dxa" w:w="240"/>
              <w:bottom w:type="dxa" w:w="220"/>
              <w:right w:type="dxa" w:w="240"/>
            </w:tcMar>
          </w:tcPr>
          <w:p>
            <w:pPr>
              <w:spacing w:after="40" w:before="0"/>
              <w:jc w:val="center"/>
            </w:pPr>
            <w:r>
              <w:rPr>
                <w:rFonts w:ascii="Arial" w:cs="Arial" w:eastAsia="Arial" w:hAnsi="Arial"/>
                <w:b/>
                <w:bCs/>
                <w:color w:val="94A3B8"/>
                <w:sz w:val="28"/>
                <w:szCs w:val="28"/>
              </w:rPr>
              <w:t xml:space="preserve">SECTION 2</w:t>
            </w:r>
          </w:p>
          <w:p>
            <w:pPr>
              <w:spacing w:after="50" w:before="0"/>
              <w:jc w:val="center"/>
            </w:pPr>
            <w:r>
              <w:rPr>
                <w:rFonts w:ascii="Arial" w:cs="Arial" w:eastAsia="Arial" w:hAnsi="Arial"/>
                <w:b/>
                <w:bCs/>
                <w:color w:val="FFFFFF"/>
                <w:sz w:val="48"/>
                <w:szCs w:val="48"/>
              </w:rPr>
              <w:t xml:space="preserve">Database Schema</w:t>
            </w:r>
          </w:p>
          <w:p>
            <w:pPr>
              <w:spacing w:after="0" w:before="0"/>
              <w:jc w:val="center"/>
            </w:pPr>
            <w:r>
              <w:rPr>
                <w:rFonts w:ascii="Arial" w:cs="Arial" w:eastAsia="Arial" w:hAnsi="Arial"/>
                <w:i/>
                <w:iCs/>
                <w:color w:val="CBD5E1"/>
                <w:sz w:val="21"/>
                <w:szCs w:val="21"/>
              </w:rPr>
              <w:t xml:space="preserve">Complete Supabase PostgreSQL — every table, every column, every constraint</w:t>
            </w:r>
          </w:p>
        </w:tc>
      </w:tr>
    </w:tbl>
    <w:p>
      <w:pPr>
        <w:spacing w:after="200" w:before="0"/>
      </w:pPr>
    </w:p>
    <w:p>
      <w:pPr>
        <w:pStyle w:val="Heading2"/>
        <w:spacing w:after="120" w:before="280"/>
      </w:pPr>
      <w:r>
        <w:rPr>
          <w:rFonts w:ascii="Arial" w:cs="Arial" w:eastAsia="Arial" w:hAnsi="Arial"/>
          <w:b/>
          <w:bCs/>
          <w:color w:val="0B1628"/>
          <w:sz w:val="30"/>
          <w:szCs w:val="30"/>
        </w:rPr>
        <w:t xml:space="preserve">Schema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1"/>
              <w:left w:val="single" w:color="FFFFFF" w:sz="1"/>
              <w:bottom w:val="single" w:color="FFFFFF" w:sz="1"/>
              <w:right w:val="single" w:color="FFFFFF" w:sz="1"/>
            </w:tcBorders>
            <w:shd w:fill="0F766E" w:val="clear"/>
            <w:tcMar>
              <w:top w:type="dxa" w:w="90"/>
              <w:left w:type="dxa" w:w="140"/>
              <w:bottom w:type="dxa" w:w="90"/>
              <w:right w:type="dxa" w:w="140"/>
            </w:tcMar>
          </w:tcPr>
          <w:p>
            <w:pPr>
              <w:spacing w:after="0" w:before="0"/>
              <w:jc w:val="center"/>
            </w:pPr>
            <w:r>
              <w:rPr>
                <w:rFonts w:ascii="Arial" w:cs="Arial" w:eastAsia="Arial" w:hAnsi="Arial"/>
                <w:b/>
                <w:bCs/>
                <w:i w:val="false"/>
                <w:iCs w:val="false"/>
                <w:color w:val="FFFFFF"/>
                <w:sz w:val="21"/>
                <w:szCs w:val="21"/>
              </w:rPr>
              <w:t xml:space="preserve">Table</w:t>
            </w:r>
          </w:p>
        </w:tc>
        <w:tc>
          <w:tcPr>
            <w:tcW w:type="dxa" w:w="3120"/>
            <w:tcBorders>
              <w:top w:val="single" w:color="FFFFFF" w:sz="1"/>
              <w:left w:val="single" w:color="FFFFFF" w:sz="1"/>
              <w:bottom w:val="single" w:color="FFFFFF" w:sz="1"/>
              <w:right w:val="single" w:color="FFFFFF" w:sz="1"/>
            </w:tcBorders>
            <w:shd w:fill="0F766E" w:val="clear"/>
            <w:tcMar>
              <w:top w:type="dxa" w:w="90"/>
              <w:left w:type="dxa" w:w="140"/>
              <w:bottom w:type="dxa" w:w="90"/>
              <w:right w:type="dxa" w:w="140"/>
            </w:tcMar>
          </w:tcPr>
          <w:p>
            <w:pPr>
              <w:spacing w:after="0" w:before="0"/>
              <w:jc w:val="center"/>
            </w:pPr>
            <w:r>
              <w:rPr>
                <w:rFonts w:ascii="Arial" w:cs="Arial" w:eastAsia="Arial" w:hAnsi="Arial"/>
                <w:b/>
                <w:bCs/>
                <w:i w:val="false"/>
                <w:iCs w:val="false"/>
                <w:color w:val="FFFFFF"/>
                <w:sz w:val="21"/>
                <w:szCs w:val="21"/>
              </w:rPr>
              <w:t xml:space="preserve">Purpose</w:t>
            </w:r>
          </w:p>
        </w:tc>
        <w:tc>
          <w:tcPr>
            <w:tcW w:type="dxa" w:w="3120"/>
            <w:tcBorders>
              <w:top w:val="single" w:color="FFFFFF" w:sz="1"/>
              <w:left w:val="single" w:color="FFFFFF" w:sz="1"/>
              <w:bottom w:val="single" w:color="FFFFFF" w:sz="1"/>
              <w:right w:val="single" w:color="FFFFFF" w:sz="1"/>
            </w:tcBorders>
            <w:shd w:fill="0F766E" w:val="clear"/>
            <w:tcMar>
              <w:top w:type="dxa" w:w="90"/>
              <w:left w:type="dxa" w:w="140"/>
              <w:bottom w:type="dxa" w:w="90"/>
              <w:right w:type="dxa" w:w="140"/>
            </w:tcMar>
          </w:tcPr>
          <w:p>
            <w:pPr>
              <w:spacing w:after="0" w:before="0"/>
              <w:jc w:val="center"/>
            </w:pPr>
            <w:r>
              <w:rPr>
                <w:rFonts w:ascii="Arial" w:cs="Arial" w:eastAsia="Arial" w:hAnsi="Arial"/>
                <w:b/>
                <w:bCs/>
                <w:i w:val="false"/>
                <w:iCs w:val="false"/>
                <w:color w:val="FFFFFF"/>
                <w:sz w:val="21"/>
                <w:szCs w:val="21"/>
              </w:rPr>
              <w:t xml:space="preserve">Row Count Expectation</w:t>
            </w:r>
          </w:p>
        </w:tc>
      </w:tr>
      <w:tr>
        <w:tc>
          <w:tcPr>
            <w:tcW w:type="dxa" w:w="31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users</w:t>
            </w:r>
          </w:p>
        </w:tc>
        <w:tc>
          <w:tcPr>
            <w:tcW w:type="dxa" w:w="31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One row per registered user. Synced from Clerk on first login.</w:t>
            </w:r>
          </w:p>
        </w:tc>
        <w:tc>
          <w:tcPr>
            <w:tcW w:type="dxa" w:w="31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Low — 1 per user</w:t>
            </w:r>
          </w:p>
        </w:tc>
      </w:tr>
      <w:tr>
        <w:tc>
          <w:tcPr>
            <w:tcW w:type="dxa" w:w="312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cases</w:t>
            </w:r>
          </w:p>
        </w:tc>
        <w:tc>
          <w:tcPr>
            <w:tcW w:type="dxa" w:w="312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One row per submitted violation case. The central table.</w:t>
            </w:r>
          </w:p>
        </w:tc>
        <w:tc>
          <w:tcPr>
            <w:tcW w:type="dxa" w:w="312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High — many per user</w:t>
            </w:r>
          </w:p>
        </w:tc>
      </w:tr>
      <w:tr>
        <w:tc>
          <w:tcPr>
            <w:tcW w:type="dxa" w:w="31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case_analyses</w:t>
            </w:r>
          </w:p>
        </w:tc>
        <w:tc>
          <w:tcPr>
            <w:tcW w:type="dxa" w:w="31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AI-generated analysis result for each case. Separate from cases to keep the main table clean.</w:t>
            </w:r>
          </w:p>
        </w:tc>
        <w:tc>
          <w:tcPr>
            <w:tcW w:type="dxa" w:w="31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1:1 with cases</w:t>
            </w:r>
          </w:p>
        </w:tc>
      </w:tr>
      <w:tr>
        <w:tc>
          <w:tcPr>
            <w:tcW w:type="dxa" w:w="312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case_documents</w:t>
            </w:r>
          </w:p>
        </w:tc>
        <w:tc>
          <w:tcPr>
            <w:tcW w:type="dxa" w:w="312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Generated PDFs and appeal packages. Linked to cases.</w:t>
            </w:r>
          </w:p>
        </w:tc>
        <w:tc>
          <w:tcPr>
            <w:tcW w:type="dxa" w:w="312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1+ per case</w:t>
            </w:r>
          </w:p>
        </w:tc>
      </w:tr>
      <w:tr>
        <w:tc>
          <w:tcPr>
            <w:tcW w:type="dxa" w:w="31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case_events</w:t>
            </w:r>
          </w:p>
        </w:tc>
        <w:tc>
          <w:tcPr>
            <w:tcW w:type="dxa" w:w="31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Audit log of every status change and action on a case.</w:t>
            </w:r>
          </w:p>
        </w:tc>
        <w:tc>
          <w:tcPr>
            <w:tcW w:type="dxa" w:w="31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Many per case</w:t>
            </w:r>
          </w:p>
        </w:tc>
      </w:tr>
      <w:tr>
        <w:tc>
          <w:tcPr>
            <w:tcW w:type="dxa" w:w="312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payments</w:t>
            </w:r>
          </w:p>
        </w:tc>
        <w:tc>
          <w:tcPr>
            <w:tcW w:type="dxa" w:w="312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Stripe payment records. Linked to cases on successful recovery.</w:t>
            </w:r>
          </w:p>
        </w:tc>
        <w:tc>
          <w:tcPr>
            <w:tcW w:type="dxa" w:w="312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1 per won case</w:t>
            </w:r>
          </w:p>
        </w:tc>
      </w:tr>
      <w:tr>
        <w:tc>
          <w:tcPr>
            <w:tcW w:type="dxa" w:w="31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jurisdictions</w:t>
            </w:r>
          </w:p>
        </w:tc>
        <w:tc>
          <w:tcPr>
            <w:tcW w:type="dxa" w:w="31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Lookup table: city/county → appeal portal URL, submission method, deadline days, violation codes.</w:t>
            </w:r>
          </w:p>
        </w:tc>
        <w:tc>
          <w:tcPr>
            <w:tcW w:type="dxa" w:w="31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~500 rows, preloaded</w:t>
            </w:r>
          </w:p>
        </w:tc>
      </w:tr>
      <w:tr>
        <w:tc>
          <w:tcPr>
            <w:tcW w:type="dxa" w:w="312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airline_flights</w:t>
            </w:r>
          </w:p>
        </w:tc>
        <w:tc>
          <w:tcPr>
            <w:tcW w:type="dxa" w:w="312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Cached flight data from AviationStack. Avoids repeated API calls for same flight.</w:t>
            </w:r>
          </w:p>
        </w:tc>
        <w:tc>
          <w:tcPr>
            <w:tcW w:type="dxa" w:w="312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Per flight lookup</w:t>
            </w:r>
          </w:p>
        </w:tc>
      </w:tr>
      <w:tr>
        <w:tc>
          <w:tcPr>
            <w:tcW w:type="dxa" w:w="31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bank_fee_types</w:t>
            </w:r>
          </w:p>
        </w:tc>
        <w:tc>
          <w:tcPr>
            <w:tcW w:type="dxa" w:w="31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Lookup table: bank name + fee type → known waiver success rate + template ID.</w:t>
            </w:r>
          </w:p>
        </w:tc>
        <w:tc>
          <w:tcPr>
            <w:tcW w:type="dxa" w:w="31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~200 rows, preloaded</w:t>
            </w:r>
          </w:p>
        </w:tc>
      </w:tr>
    </w:tbl>
    <w:p>
      <w:pPr>
        <w:spacing w:after="160" w:before="0"/>
      </w:pPr>
    </w:p>
    <w:p>
      <w:pPr>
        <w:pStyle w:val="Heading2"/>
        <w:spacing w:after="120" w:before="280"/>
      </w:pPr>
      <w:r>
        <w:rPr>
          <w:rFonts w:ascii="Arial" w:cs="Arial" w:eastAsia="Arial" w:hAnsi="Arial"/>
          <w:b/>
          <w:bCs/>
          <w:color w:val="0B1628"/>
          <w:sz w:val="30"/>
          <w:szCs w:val="30"/>
        </w:rPr>
        <w:t xml:space="preserve">Full Table Definitions</w:t>
      </w:r>
    </w:p>
    <w:p>
      <w:pPr>
        <w:spacing w:after="80" w:before="200"/>
      </w:pPr>
      <w:r>
        <w:rPr>
          <w:rFonts w:ascii="Arial" w:cs="Arial" w:eastAsia="Arial" w:hAnsi="Arial"/>
          <w:b/>
          <w:bCs/>
          <w:color w:val="1E3A5F"/>
          <w:sz w:val="24"/>
          <w:szCs w:val="24"/>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1"/>
              <w:left w:val="single" w:color="0F172A" w:sz="1"/>
              <w:bottom w:val="single" w:color="0F172A" w:sz="1"/>
              <w:right w:val="single" w:color="0F172A" w:sz="1"/>
            </w:tcBorders>
            <w:shd w:fill="1E293B" w:val="clear"/>
            <w:tcMar>
              <w:top w:type="dxa" w:w="140"/>
              <w:left w:type="dxa" w:w="200"/>
              <w:bottom w:type="dxa" w:w="140"/>
              <w:right w:type="dxa" w:w="200"/>
            </w:tcMar>
          </w:tcPr>
          <w:p>
            <w:pPr>
              <w:spacing w:after="20" w:before="20"/>
            </w:pPr>
            <w:r>
              <w:rPr>
                <w:rFonts w:ascii="Courier New" w:cs="Courier New" w:eastAsia="Courier New" w:hAnsi="Courier New"/>
                <w:color w:val="E2E8F0"/>
                <w:sz w:val="18"/>
                <w:szCs w:val="18"/>
              </w:rPr>
              <w:t xml:space="preserve">CREATE TABLE users (</w:t>
            </w:r>
          </w:p>
          <w:p>
            <w:pPr>
              <w:spacing w:after="20" w:before="20"/>
            </w:pPr>
            <w:r>
              <w:rPr>
                <w:rFonts w:ascii="Courier New" w:cs="Courier New" w:eastAsia="Courier New" w:hAnsi="Courier New"/>
                <w:color w:val="E2E8F0"/>
                <w:sz w:val="18"/>
                <w:szCs w:val="18"/>
              </w:rPr>
              <w:t xml:space="preserve">  id                  UUID PRIMARY KEY DEFAULT gen_random_uuid(),</w:t>
            </w:r>
          </w:p>
          <w:p>
            <w:pPr>
              <w:spacing w:after="20" w:before="20"/>
            </w:pPr>
            <w:r>
              <w:rPr>
                <w:rFonts w:ascii="Courier New" w:cs="Courier New" w:eastAsia="Courier New" w:hAnsi="Courier New"/>
                <w:color w:val="E2E8F0"/>
                <w:sz w:val="18"/>
                <w:szCs w:val="18"/>
              </w:rPr>
              <w:t xml:space="preserve">  clerk_user_id       TEXT UNIQUE NOT NULL,          -- from Clerk JWT sub</w:t>
            </w:r>
          </w:p>
          <w:p>
            <w:pPr>
              <w:spacing w:after="20" w:before="20"/>
            </w:pPr>
            <w:r>
              <w:rPr>
                <w:rFonts w:ascii="Courier New" w:cs="Courier New" w:eastAsia="Courier New" w:hAnsi="Courier New"/>
                <w:color w:val="E2E8F0"/>
                <w:sz w:val="18"/>
                <w:szCs w:val="18"/>
              </w:rPr>
              <w:t xml:space="preserve">  email               TEXT NOT NULL,</w:t>
            </w:r>
          </w:p>
          <w:p>
            <w:pPr>
              <w:spacing w:after="20" w:before="20"/>
            </w:pPr>
            <w:r>
              <w:rPr>
                <w:rFonts w:ascii="Courier New" w:cs="Courier New" w:eastAsia="Courier New" w:hAnsi="Courier New"/>
                <w:color w:val="E2E8F0"/>
                <w:sz w:val="18"/>
                <w:szCs w:val="18"/>
              </w:rPr>
              <w:t xml:space="preserve">  full_name           TEXT,</w:t>
            </w:r>
          </w:p>
          <w:p>
            <w:pPr>
              <w:spacing w:after="20" w:before="20"/>
            </w:pPr>
            <w:r>
              <w:rPr>
                <w:rFonts w:ascii="Courier New" w:cs="Courier New" w:eastAsia="Courier New" w:hAnsi="Courier New"/>
                <w:color w:val="E2E8F0"/>
                <w:sz w:val="18"/>
                <w:szCs w:val="18"/>
              </w:rPr>
              <w:t xml:space="preserve">  stripe_customer_id  TEXT,                          -- set on first Stripe interaction</w:t>
            </w:r>
          </w:p>
          <w:p>
            <w:pPr>
              <w:spacing w:after="20" w:before="20"/>
            </w:pPr>
            <w:r>
              <w:rPr>
                <w:rFonts w:ascii="Courier New" w:cs="Courier New" w:eastAsia="Courier New" w:hAnsi="Courier New"/>
                <w:color w:val="E2E8F0"/>
                <w:sz w:val="18"/>
                <w:szCs w:val="18"/>
              </w:rPr>
              <w:t xml:space="preserve">  plan                TEXT DEFAULT 'free',           -- 'free' | 'pro' (future)</w:t>
            </w:r>
          </w:p>
          <w:p>
            <w:pPr>
              <w:spacing w:after="20" w:before="20"/>
            </w:pPr>
            <w:r>
              <w:rPr>
                <w:rFonts w:ascii="Courier New" w:cs="Courier New" w:eastAsia="Courier New" w:hAnsi="Courier New"/>
                <w:color w:val="E2E8F0"/>
                <w:sz w:val="18"/>
                <w:szCs w:val="18"/>
              </w:rPr>
              <w:t xml:space="preserve">  total_recovered_usd NUMERIC(10,2) DEFAULT 0,       -- running total of won amounts</w:t>
            </w:r>
          </w:p>
          <w:p>
            <w:pPr>
              <w:spacing w:after="20" w:before="20"/>
            </w:pPr>
            <w:r>
              <w:rPr>
                <w:rFonts w:ascii="Courier New" w:cs="Courier New" w:eastAsia="Courier New" w:hAnsi="Courier New"/>
                <w:color w:val="E2E8F0"/>
                <w:sz w:val="18"/>
                <w:szCs w:val="18"/>
              </w:rPr>
              <w:t xml:space="preserve">  total_saved_usd     NUMERIC(10,2) DEFAULT 0,       -- fines avoided (dismissed, no recovery)</w:t>
            </w:r>
          </w:p>
          <w:p>
            <w:pPr>
              <w:spacing w:after="20" w:before="20"/>
            </w:pPr>
            <w:r>
              <w:rPr>
                <w:rFonts w:ascii="Courier New" w:cs="Courier New" w:eastAsia="Courier New" w:hAnsi="Courier New"/>
                <w:color w:val="E2E8F0"/>
                <w:sz w:val="18"/>
                <w:szCs w:val="18"/>
              </w:rPr>
              <w:t xml:space="preserve">  cases_won           INT DEFAULT 0,</w:t>
            </w:r>
          </w:p>
          <w:p>
            <w:pPr>
              <w:spacing w:after="20" w:before="20"/>
            </w:pPr>
            <w:r>
              <w:rPr>
                <w:rFonts w:ascii="Courier New" w:cs="Courier New" w:eastAsia="Courier New" w:hAnsi="Courier New"/>
                <w:color w:val="E2E8F0"/>
                <w:sz w:val="18"/>
                <w:szCs w:val="18"/>
              </w:rPr>
              <w:t xml:space="preserve">  cases_lost          INT DEFAULT 0,</w:t>
            </w:r>
          </w:p>
          <w:p>
            <w:pPr>
              <w:spacing w:after="20" w:before="20"/>
            </w:pPr>
            <w:r>
              <w:rPr>
                <w:rFonts w:ascii="Courier New" w:cs="Courier New" w:eastAsia="Courier New" w:hAnsi="Courier New"/>
                <w:color w:val="E2E8F0"/>
                <w:sz w:val="18"/>
                <w:szCs w:val="18"/>
              </w:rPr>
              <w:t xml:space="preserve">  created_at          TIMESTAMPTZ DEFAULT now(),</w:t>
            </w:r>
          </w:p>
          <w:p>
            <w:pPr>
              <w:spacing w:after="20" w:before="20"/>
            </w:pPr>
            <w:r>
              <w:rPr>
                <w:rFonts w:ascii="Courier New" w:cs="Courier New" w:eastAsia="Courier New" w:hAnsi="Courier New"/>
                <w:color w:val="E2E8F0"/>
                <w:sz w:val="18"/>
                <w:szCs w:val="18"/>
              </w:rPr>
              <w:t xml:space="preserve">  updated_at          TIMESTAMPTZ DEFAULT now()</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RLS: users can only read/write their own row</w:t>
            </w:r>
          </w:p>
          <w:p>
            <w:pPr>
              <w:spacing w:after="20" w:before="20"/>
            </w:pPr>
            <w:r>
              <w:rPr>
                <w:rFonts w:ascii="Courier New" w:cs="Courier New" w:eastAsia="Courier New" w:hAnsi="Courier New"/>
                <w:color w:val="E2E8F0"/>
                <w:sz w:val="18"/>
                <w:szCs w:val="18"/>
              </w:rPr>
              <w:t xml:space="preserve">ALTER TABLE users ENABLE ROW LEVEL SECURITY;</w:t>
            </w:r>
          </w:p>
          <w:p>
            <w:pPr>
              <w:spacing w:after="20" w:before="20"/>
            </w:pPr>
            <w:r>
              <w:rPr>
                <w:rFonts w:ascii="Courier New" w:cs="Courier New" w:eastAsia="Courier New" w:hAnsi="Courier New"/>
                <w:color w:val="E2E8F0"/>
                <w:sz w:val="18"/>
                <w:szCs w:val="18"/>
              </w:rPr>
              <w:t xml:space="preserve">CREATE POLICY user_self ON users USING (clerk_user_id = current_setting('app.clerk_user_id'));</w:t>
            </w:r>
          </w:p>
        </w:tc>
      </w:tr>
    </w:tbl>
    <w:p>
      <w:pPr>
        <w:spacing w:after="120" w:before="0"/>
      </w:pPr>
    </w:p>
    <w:p>
      <w:pPr>
        <w:spacing w:after="80" w:before="200"/>
      </w:pPr>
      <w:r>
        <w:rPr>
          <w:rFonts w:ascii="Arial" w:cs="Arial" w:eastAsia="Arial" w:hAnsi="Arial"/>
          <w:b/>
          <w:bCs/>
          <w:color w:val="1E3A5F"/>
          <w:sz w:val="24"/>
          <w:szCs w:val="24"/>
        </w:rPr>
        <w:t xml:space="preserve">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1"/>
              <w:left w:val="single" w:color="0F172A" w:sz="1"/>
              <w:bottom w:val="single" w:color="0F172A" w:sz="1"/>
              <w:right w:val="single" w:color="0F172A" w:sz="1"/>
            </w:tcBorders>
            <w:shd w:fill="1E293B" w:val="clear"/>
            <w:tcMar>
              <w:top w:type="dxa" w:w="140"/>
              <w:left w:type="dxa" w:w="200"/>
              <w:bottom w:type="dxa" w:w="140"/>
              <w:right w:type="dxa" w:w="200"/>
            </w:tcMar>
          </w:tcPr>
          <w:p>
            <w:pPr>
              <w:spacing w:after="20" w:before="20"/>
            </w:pPr>
            <w:r>
              <w:rPr>
                <w:rFonts w:ascii="Courier New" w:cs="Courier New" w:eastAsia="Courier New" w:hAnsi="Courier New"/>
                <w:color w:val="E2E8F0"/>
                <w:sz w:val="18"/>
                <w:szCs w:val="18"/>
              </w:rPr>
              <w:t xml:space="preserve">CREATE TABLE cases (</w:t>
            </w:r>
          </w:p>
          <w:p>
            <w:pPr>
              <w:spacing w:after="20" w:before="20"/>
            </w:pPr>
            <w:r>
              <w:rPr>
                <w:rFonts w:ascii="Courier New" w:cs="Courier New" w:eastAsia="Courier New" w:hAnsi="Courier New"/>
                <w:color w:val="E2E8F0"/>
                <w:sz w:val="18"/>
                <w:szCs w:val="18"/>
              </w:rPr>
              <w:t xml:space="preserve">  id                  UUID PRIMARY KEY DEFAULT gen_random_uuid(),</w:t>
            </w:r>
          </w:p>
          <w:p>
            <w:pPr>
              <w:spacing w:after="20" w:before="20"/>
            </w:pPr>
            <w:r>
              <w:rPr>
                <w:rFonts w:ascii="Courier New" w:cs="Courier New" w:eastAsia="Courier New" w:hAnsi="Courier New"/>
                <w:color w:val="E2E8F0"/>
                <w:sz w:val="18"/>
                <w:szCs w:val="18"/>
              </w:rPr>
              <w:t xml:space="preserve">  user_id             UUID REFERENCES users(id) ON DELETE CASCADE NOT NULL,</w:t>
            </w:r>
          </w:p>
          <w:p>
            <w:pPr>
              <w:spacing w:after="20" w:before="20"/>
            </w:pPr>
            <w:r>
              <w:rPr>
                <w:rFonts w:ascii="Courier New" w:cs="Courier New" w:eastAsia="Courier New" w:hAnsi="Courier New"/>
                <w:color w:val="E2E8F0"/>
                <w:sz w:val="18"/>
                <w:szCs w:val="18"/>
              </w:rPr>
              <w:t xml:space="preserve">  violation_type      TEXT NOT NULL,</w:t>
            </w:r>
          </w:p>
          <w:p>
            <w:pPr>
              <w:spacing w:after="20" w:before="20"/>
            </w:pPr>
            <w:r>
              <w:rPr>
                <w:rFonts w:ascii="Courier New" w:cs="Courier New" w:eastAsia="Courier New" w:hAnsi="Courier New"/>
                <w:color w:val="E2E8F0"/>
                <w:sz w:val="18"/>
                <w:szCs w:val="18"/>
              </w:rPr>
              <w:t xml:space="preserve">                      -- 'parking' | 'camera' | 'bank' | 'airline' | 'hoa'</w:t>
            </w:r>
          </w:p>
          <w:p>
            <w:pPr>
              <w:spacing w:after="20" w:before="20"/>
            </w:pPr>
            <w:r>
              <w:rPr>
                <w:rFonts w:ascii="Courier New" w:cs="Courier New" w:eastAsia="Courier New" w:hAnsi="Courier New"/>
                <w:color w:val="E2E8F0"/>
                <w:sz w:val="18"/>
                <w:szCs w:val="18"/>
              </w:rPr>
              <w:t xml:space="preserve">  status              TEXT NOT NULL DEFAULT 'uploaded',</w:t>
            </w:r>
          </w:p>
          <w:p>
            <w:pPr>
              <w:spacing w:after="20" w:before="20"/>
            </w:pPr>
            <w:r>
              <w:rPr>
                <w:rFonts w:ascii="Courier New" w:cs="Courier New" w:eastAsia="Courier New" w:hAnsi="Courier New"/>
                <w:color w:val="E2E8F0"/>
                <w:sz w:val="18"/>
                <w:szCs w:val="18"/>
              </w:rPr>
              <w:t xml:space="preserve">                      -- 'uploaded' → 'analysing' → 'analysed' → 'confirmed'</w:t>
            </w:r>
          </w:p>
          <w:p>
            <w:pPr>
              <w:spacing w:after="20" w:before="20"/>
            </w:pPr>
            <w:r>
              <w:rPr>
                <w:rFonts w:ascii="Courier New" w:cs="Courier New" w:eastAsia="Courier New" w:hAnsi="Courier New"/>
                <w:color w:val="E2E8F0"/>
                <w:sz w:val="18"/>
                <w:szCs w:val="18"/>
              </w:rPr>
              <w:t xml:space="preserve">                      -- → 'submitted' → 'won' | 'lost' | 'withdrawn'</w:t>
            </w:r>
          </w:p>
          <w:p>
            <w:pPr>
              <w:spacing w:after="20" w:before="20"/>
            </w:pPr>
            <w:r>
              <w:rPr>
                <w:rFonts w:ascii="Courier New" w:cs="Courier New" w:eastAsia="Courier New" w:hAnsi="Courier New"/>
                <w:color w:val="E2E8F0"/>
                <w:sz w:val="18"/>
                <w:szCs w:val="18"/>
              </w:rPr>
              <w:t xml:space="preserve">  fine_amount_usd     NUMERIC(10,2),                 -- stated fine on ticket</w:t>
            </w:r>
          </w:p>
          <w:p>
            <w:pPr>
              <w:spacing w:after="20" w:before="20"/>
            </w:pPr>
            <w:r>
              <w:rPr>
                <w:rFonts w:ascii="Courier New" w:cs="Courier New" w:eastAsia="Courier New" w:hAnsi="Courier New"/>
                <w:color w:val="E2E8F0"/>
                <w:sz w:val="18"/>
                <w:szCs w:val="18"/>
              </w:rPr>
              <w:t xml:space="preserve">  claim_amount_usd    NUMERIC(10,2),                 -- for airline: compensation amount</w:t>
            </w:r>
          </w:p>
          <w:p>
            <w:pPr>
              <w:spacing w:after="20" w:before="20"/>
            </w:pPr>
            <w:r>
              <w:rPr>
                <w:rFonts w:ascii="Courier New" w:cs="Courier New" w:eastAsia="Courier New" w:hAnsi="Courier New"/>
                <w:color w:val="E2E8F0"/>
                <w:sz w:val="18"/>
                <w:szCs w:val="18"/>
              </w:rPr>
              <w:t xml:space="preserve">  our_fee_usd         NUMERIC(10,2),                 -- 25% of fine_amount if won</w:t>
            </w:r>
          </w:p>
          <w:p>
            <w:pPr>
              <w:spacing w:after="20" w:before="20"/>
            </w:pPr>
            <w:r>
              <w:rPr>
                <w:rFonts w:ascii="Courier New" w:cs="Courier New" w:eastAsia="Courier New" w:hAnsi="Courier New"/>
                <w:color w:val="E2E8F0"/>
                <w:sz w:val="18"/>
                <w:szCs w:val="18"/>
              </w:rPr>
              <w:t xml:space="preserve">  success_probability INT,                           -- AI estimate 0-100</w:t>
            </w:r>
          </w:p>
          <w:p>
            <w:pPr>
              <w:spacing w:after="20" w:before="20"/>
            </w:pPr>
            <w:r>
              <w:rPr>
                <w:rFonts w:ascii="Courier New" w:cs="Courier New" w:eastAsia="Courier New" w:hAnsi="Courier New"/>
                <w:color w:val="E2E8F0"/>
                <w:sz w:val="18"/>
                <w:szCs w:val="18"/>
              </w:rPr>
              <w:t xml:space="preserve">  jurisdiction_id     UUID REFERENCES jurisdictions(id),</w:t>
            </w:r>
          </w:p>
          <w:p>
            <w:pPr>
              <w:spacing w:after="20" w:before="20"/>
            </w:pPr>
            <w:r>
              <w:rPr>
                <w:rFonts w:ascii="Courier New" w:cs="Courier New" w:eastAsia="Courier New" w:hAnsi="Courier New"/>
                <w:color w:val="E2E8F0"/>
                <w:sz w:val="18"/>
                <w:szCs w:val="18"/>
              </w:rPr>
              <w:t xml:space="preserve">  raw_photo_urls      TEXT[],                        -- Supabase Storage paths</w:t>
            </w:r>
          </w:p>
          <w:p>
            <w:pPr>
              <w:spacing w:after="20" w:before="20"/>
            </w:pPr>
            <w:r>
              <w:rPr>
                <w:rFonts w:ascii="Courier New" w:cs="Courier New" w:eastAsia="Courier New" w:hAnsi="Courier New"/>
                <w:color w:val="E2E8F0"/>
                <w:sz w:val="18"/>
                <w:szCs w:val="18"/>
              </w:rPr>
              <w:t xml:space="preserve">  ocr_extracted_text  TEXT,                          -- raw OCR from photo</w:t>
            </w:r>
          </w:p>
          <w:p>
            <w:pPr>
              <w:spacing w:after="20" w:before="20"/>
            </w:pPr>
            <w:r>
              <w:rPr>
                <w:rFonts w:ascii="Courier New" w:cs="Courier New" w:eastAsia="Courier New" w:hAnsi="Courier New"/>
                <w:color w:val="E2E8F0"/>
                <w:sz w:val="18"/>
                <w:szCs w:val="18"/>
              </w:rPr>
              <w:t xml:space="preserve">  user_notes          TEXT,                          -- anything user typed in</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 Violation-type-specific fields stored as JSONB for flexibility</w:t>
            </w:r>
          </w:p>
          <w:p>
            <w:pPr>
              <w:spacing w:after="20" w:before="20"/>
            </w:pPr>
            <w:r>
              <w:rPr>
                <w:rFonts w:ascii="Courier New" w:cs="Courier New" w:eastAsia="Courier New" w:hAnsi="Courier New"/>
                <w:color w:val="E2E8F0"/>
                <w:sz w:val="18"/>
                <w:szCs w:val="18"/>
              </w:rPr>
              <w:t xml:space="preserve">  parking_meta        JSONB,  -- {plate, violation_code, issue_date, officer_badge}</w:t>
            </w:r>
          </w:p>
          <w:p>
            <w:pPr>
              <w:spacing w:after="20" w:before="20"/>
            </w:pPr>
            <w:r>
              <w:rPr>
                <w:rFonts w:ascii="Courier New" w:cs="Courier New" w:eastAsia="Courier New" w:hAnsi="Courier New"/>
                <w:color w:val="E2E8F0"/>
                <w:sz w:val="18"/>
                <w:szCs w:val="18"/>
              </w:rPr>
              <w:t xml:space="preserve">  camera_meta         JSONB,  -- {camera_id, intersection, violation_code, image_urls}</w:t>
            </w:r>
          </w:p>
          <w:p>
            <w:pPr>
              <w:spacing w:after="20" w:before="20"/>
            </w:pPr>
            <w:r>
              <w:rPr>
                <w:rFonts w:ascii="Courier New" w:cs="Courier New" w:eastAsia="Courier New" w:hAnsi="Courier New"/>
                <w:color w:val="E2E8F0"/>
                <w:sz w:val="18"/>
                <w:szCs w:val="18"/>
              </w:rPr>
              <w:t xml:space="preserve">  bank_meta           JSONB,  -- {bank_name, fee_type, fee_date, fee_amount, account_type}</w:t>
            </w:r>
          </w:p>
          <w:p>
            <w:pPr>
              <w:spacing w:after="20" w:before="20"/>
            </w:pPr>
            <w:r>
              <w:rPr>
                <w:rFonts w:ascii="Courier New" w:cs="Courier New" w:eastAsia="Courier New" w:hAnsi="Courier New"/>
                <w:color w:val="E2E8F0"/>
                <w:sz w:val="18"/>
                <w:szCs w:val="18"/>
              </w:rPr>
              <w:t xml:space="preserve">  airline_meta        JSONB,  -- {flight_no, date, origin, dest, delay_mins, reason_given}</w:t>
            </w:r>
          </w:p>
          <w:p>
            <w:pPr>
              <w:spacing w:after="20" w:before="20"/>
            </w:pPr>
            <w:r>
              <w:rPr>
                <w:rFonts w:ascii="Courier New" w:cs="Courier New" w:eastAsia="Courier New" w:hAnsi="Courier New"/>
                <w:color w:val="E2E8F0"/>
                <w:sz w:val="18"/>
                <w:szCs w:val="18"/>
              </w:rPr>
              <w:t xml:space="preserve">  hoa_meta            JSONB,  -- {hoa_name, violation_description, fine_date, property_addr}</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submitted_at        TIMESTAMPTZ,</w:t>
            </w:r>
          </w:p>
          <w:p>
            <w:pPr>
              <w:spacing w:after="20" w:before="20"/>
            </w:pPr>
            <w:r>
              <w:rPr>
                <w:rFonts w:ascii="Courier New" w:cs="Courier New" w:eastAsia="Courier New" w:hAnsi="Courier New"/>
                <w:color w:val="E2E8F0"/>
                <w:sz w:val="18"/>
                <w:szCs w:val="18"/>
              </w:rPr>
              <w:t xml:space="preserve">  resolved_at         TIMESTAMPTZ,</w:t>
            </w:r>
          </w:p>
          <w:p>
            <w:pPr>
              <w:spacing w:after="20" w:before="20"/>
            </w:pPr>
            <w:r>
              <w:rPr>
                <w:rFonts w:ascii="Courier New" w:cs="Courier New" w:eastAsia="Courier New" w:hAnsi="Courier New"/>
                <w:color w:val="E2E8F0"/>
                <w:sz w:val="18"/>
                <w:szCs w:val="18"/>
              </w:rPr>
              <w:t xml:space="preserve">  deadline_date       DATE,                          -- last date to contest</w:t>
            </w:r>
          </w:p>
          <w:p>
            <w:pPr>
              <w:spacing w:after="20" w:before="20"/>
            </w:pPr>
            <w:r>
              <w:rPr>
                <w:rFonts w:ascii="Courier New" w:cs="Courier New" w:eastAsia="Courier New" w:hAnsi="Courier New"/>
                <w:color w:val="E2E8F0"/>
                <w:sz w:val="18"/>
                <w:szCs w:val="18"/>
              </w:rPr>
              <w:t xml:space="preserve">  created_at          TIMESTAMPTZ DEFAULT now(),</w:t>
            </w:r>
          </w:p>
          <w:p>
            <w:pPr>
              <w:spacing w:after="20" w:before="20"/>
            </w:pPr>
            <w:r>
              <w:rPr>
                <w:rFonts w:ascii="Courier New" w:cs="Courier New" w:eastAsia="Courier New" w:hAnsi="Courier New"/>
                <w:color w:val="E2E8F0"/>
                <w:sz w:val="18"/>
                <w:szCs w:val="18"/>
              </w:rPr>
              <w:t xml:space="preserve">  updated_at          TIMESTAMPTZ DEFAULT now()</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CREATE INDEX cases_user_id_idx ON cases(user_id);</w:t>
            </w:r>
          </w:p>
          <w:p>
            <w:pPr>
              <w:spacing w:after="20" w:before="20"/>
            </w:pPr>
            <w:r>
              <w:rPr>
                <w:rFonts w:ascii="Courier New" w:cs="Courier New" w:eastAsia="Courier New" w:hAnsi="Courier New"/>
                <w:color w:val="E2E8F0"/>
                <w:sz w:val="18"/>
                <w:szCs w:val="18"/>
              </w:rPr>
              <w:t xml:space="preserve">CREATE INDEX cases_status_idx ON cases(status);</w:t>
            </w:r>
          </w:p>
          <w:p>
            <w:pPr>
              <w:spacing w:after="20" w:before="20"/>
            </w:pPr>
            <w:r>
              <w:rPr>
                <w:rFonts w:ascii="Courier New" w:cs="Courier New" w:eastAsia="Courier New" w:hAnsi="Courier New"/>
                <w:color w:val="E2E8F0"/>
                <w:sz w:val="18"/>
                <w:szCs w:val="18"/>
              </w:rPr>
              <w:t xml:space="preserve">CREATE INDEX cases_violation_type_idx ON cases(violation_type);</w:t>
            </w:r>
          </w:p>
          <w:p>
            <w:pPr>
              <w:spacing w:after="20" w:before="20"/>
            </w:pPr>
            <w:r>
              <w:rPr>
                <w:rFonts w:ascii="Courier New" w:cs="Courier New" w:eastAsia="Courier New" w:hAnsi="Courier New"/>
                <w:color w:val="E2E8F0"/>
                <w:sz w:val="18"/>
                <w:szCs w:val="18"/>
              </w:rPr>
              <w:t xml:space="preserve">ALTER TABLE cases ENABLE ROW LEVEL SECURITY;</w:t>
            </w:r>
          </w:p>
          <w:p>
            <w:pPr>
              <w:spacing w:after="20" w:before="20"/>
            </w:pPr>
            <w:r>
              <w:rPr>
                <w:rFonts w:ascii="Courier New" w:cs="Courier New" w:eastAsia="Courier New" w:hAnsi="Courier New"/>
                <w:color w:val="E2E8F0"/>
                <w:sz w:val="18"/>
                <w:szCs w:val="18"/>
              </w:rPr>
              <w:t xml:space="preserve">CREATE POLICY cases_user ON cases USING (user_id IN (</w:t>
            </w:r>
          </w:p>
          <w:p>
            <w:pPr>
              <w:spacing w:after="20" w:before="20"/>
            </w:pPr>
            <w:r>
              <w:rPr>
                <w:rFonts w:ascii="Courier New" w:cs="Courier New" w:eastAsia="Courier New" w:hAnsi="Courier New"/>
                <w:color w:val="E2E8F0"/>
                <w:sz w:val="18"/>
                <w:szCs w:val="18"/>
              </w:rPr>
              <w:t xml:space="preserve">  SELECT id FROM users WHERE clerk_user_id = current_setting('app.clerk_user_id')));</w:t>
            </w:r>
          </w:p>
        </w:tc>
      </w:tr>
    </w:tbl>
    <w:p>
      <w:pPr>
        <w:spacing w:after="120" w:before="0"/>
      </w:pPr>
    </w:p>
    <w:p>
      <w:pPr>
        <w:spacing w:after="80" w:before="200"/>
      </w:pPr>
      <w:r>
        <w:rPr>
          <w:rFonts w:ascii="Arial" w:cs="Arial" w:eastAsia="Arial" w:hAnsi="Arial"/>
          <w:b/>
          <w:bCs/>
          <w:color w:val="1E3A5F"/>
          <w:sz w:val="24"/>
          <w:szCs w:val="24"/>
        </w:rPr>
        <w:t xml:space="preserve">case_analyses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1"/>
              <w:left w:val="single" w:color="0F172A" w:sz="1"/>
              <w:bottom w:val="single" w:color="0F172A" w:sz="1"/>
              <w:right w:val="single" w:color="0F172A" w:sz="1"/>
            </w:tcBorders>
            <w:shd w:fill="1E293B" w:val="clear"/>
            <w:tcMar>
              <w:top w:type="dxa" w:w="140"/>
              <w:left w:type="dxa" w:w="200"/>
              <w:bottom w:type="dxa" w:w="140"/>
              <w:right w:type="dxa" w:w="200"/>
            </w:tcMar>
          </w:tcPr>
          <w:p>
            <w:pPr>
              <w:spacing w:after="20" w:before="20"/>
            </w:pPr>
            <w:r>
              <w:rPr>
                <w:rFonts w:ascii="Courier New" w:cs="Courier New" w:eastAsia="Courier New" w:hAnsi="Courier New"/>
                <w:color w:val="E2E8F0"/>
                <w:sz w:val="18"/>
                <w:szCs w:val="18"/>
              </w:rPr>
              <w:t xml:space="preserve">CREATE TABLE case_analyses (</w:t>
            </w:r>
          </w:p>
          <w:p>
            <w:pPr>
              <w:spacing w:after="20" w:before="20"/>
            </w:pPr>
            <w:r>
              <w:rPr>
                <w:rFonts w:ascii="Courier New" w:cs="Courier New" w:eastAsia="Courier New" w:hAnsi="Courier New"/>
                <w:color w:val="E2E8F0"/>
                <w:sz w:val="18"/>
                <w:szCs w:val="18"/>
              </w:rPr>
              <w:t xml:space="preserve">  id                  UUID PRIMARY KEY DEFAULT gen_random_uuid(),</w:t>
            </w:r>
          </w:p>
          <w:p>
            <w:pPr>
              <w:spacing w:after="20" w:before="20"/>
            </w:pPr>
            <w:r>
              <w:rPr>
                <w:rFonts w:ascii="Courier New" w:cs="Courier New" w:eastAsia="Courier New" w:hAnsi="Courier New"/>
                <w:color w:val="E2E8F0"/>
                <w:sz w:val="18"/>
                <w:szCs w:val="18"/>
              </w:rPr>
              <w:t xml:space="preserve">  case_id             UUID REFERENCES cases(id) ON DELETE CASCADE UNIQUE NOT NULL,</w:t>
            </w:r>
          </w:p>
          <w:p>
            <w:pPr>
              <w:spacing w:after="20" w:before="20"/>
            </w:pPr>
            <w:r>
              <w:rPr>
                <w:rFonts w:ascii="Courier New" w:cs="Courier New" w:eastAsia="Courier New" w:hAnsi="Courier New"/>
                <w:color w:val="E2E8F0"/>
                <w:sz w:val="18"/>
                <w:szCs w:val="18"/>
              </w:rPr>
              <w:t xml:space="preserve">  model_used          TEXT NOT NULL DEFAULT 'claude-sonnet-4-20250514',</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 Core AI output (structured, used by frontend to render analysis UI)</w:t>
            </w:r>
          </w:p>
          <w:p>
            <w:pPr>
              <w:spacing w:after="20" w:before="20"/>
            </w:pPr>
            <w:r>
              <w:rPr>
                <w:rFonts w:ascii="Courier New" w:cs="Courier New" w:eastAsia="Courier New" w:hAnsi="Courier New"/>
                <w:color w:val="E2E8F0"/>
                <w:sz w:val="18"/>
                <w:szCs w:val="18"/>
              </w:rPr>
              <w:t xml:space="preserve">  success_probability INT NOT NULL,                  -- 0-100</w:t>
            </w:r>
          </w:p>
          <w:p>
            <w:pPr>
              <w:spacing w:after="20" w:before="20"/>
            </w:pPr>
            <w:r>
              <w:rPr>
                <w:rFonts w:ascii="Courier New" w:cs="Courier New" w:eastAsia="Courier New" w:hAnsi="Courier New"/>
                <w:color w:val="E2E8F0"/>
                <w:sz w:val="18"/>
                <w:szCs w:val="18"/>
              </w:rPr>
              <w:t xml:space="preserve">  confidence_level    TEXT NOT NULL,                 -- 'high' | 'medium' | 'low'</w:t>
            </w:r>
          </w:p>
          <w:p>
            <w:pPr>
              <w:spacing w:after="20" w:before="20"/>
            </w:pPr>
            <w:r>
              <w:rPr>
                <w:rFonts w:ascii="Courier New" w:cs="Courier New" w:eastAsia="Courier New" w:hAnsi="Courier New"/>
                <w:color w:val="E2E8F0"/>
                <w:sz w:val="18"/>
                <w:szCs w:val="18"/>
              </w:rPr>
              <w:t xml:space="preserve">  primary_defence     TEXT NOT NULL,                 -- Best single argument</w:t>
            </w:r>
          </w:p>
          <w:p>
            <w:pPr>
              <w:spacing w:after="20" w:before="20"/>
            </w:pPr>
            <w:r>
              <w:rPr>
                <w:rFonts w:ascii="Courier New" w:cs="Courier New" w:eastAsia="Courier New" w:hAnsi="Courier New"/>
                <w:color w:val="E2E8F0"/>
                <w:sz w:val="18"/>
                <w:szCs w:val="18"/>
              </w:rPr>
              <w:t xml:space="preserve">  all_defences        JSONB NOT NULL,</w:t>
            </w:r>
          </w:p>
          <w:p>
            <w:pPr>
              <w:spacing w:after="20" w:before="20"/>
            </w:pPr>
            <w:r>
              <w:rPr>
                <w:rFonts w:ascii="Courier New" w:cs="Courier New" w:eastAsia="Courier New" w:hAnsi="Courier New"/>
                <w:color w:val="E2E8F0"/>
                <w:sz w:val="18"/>
                <w:szCs w:val="18"/>
              </w:rPr>
              <w:t xml:space="preserve">  -- [{id, title, strength:'strong'|'moderate'|'weak', explanation, evidence_needed}]</w:t>
            </w:r>
          </w:p>
          <w:p>
            <w:pPr>
              <w:spacing w:after="20" w:before="20"/>
            </w:pPr>
            <w:r>
              <w:rPr>
                <w:rFonts w:ascii="Courier New" w:cs="Courier New" w:eastAsia="Courier New" w:hAnsi="Courier New"/>
                <w:color w:val="E2E8F0"/>
                <w:sz w:val="18"/>
                <w:szCs w:val="18"/>
              </w:rPr>
              <w:t xml:space="preserve">  identified_errors   JSONB,</w:t>
            </w:r>
          </w:p>
          <w:p>
            <w:pPr>
              <w:spacing w:after="20" w:before="20"/>
            </w:pPr>
            <w:r>
              <w:rPr>
                <w:rFonts w:ascii="Courier New" w:cs="Courier New" w:eastAsia="Courier New" w:hAnsi="Courier New"/>
                <w:color w:val="E2E8F0"/>
                <w:sz w:val="18"/>
                <w:szCs w:val="18"/>
              </w:rPr>
              <w:t xml:space="preserve">  -- [{type, description, legal_basis}] — procedural/factual errors found</w:t>
            </w:r>
          </w:p>
          <w:p>
            <w:pPr>
              <w:spacing w:after="20" w:before="20"/>
            </w:pPr>
            <w:r>
              <w:rPr>
                <w:rFonts w:ascii="Courier New" w:cs="Courier New" w:eastAsia="Courier New" w:hAnsi="Courier New"/>
                <w:color w:val="E2E8F0"/>
                <w:sz w:val="18"/>
                <w:szCs w:val="18"/>
              </w:rPr>
              <w:t xml:space="preserve">  recommendation      TEXT NOT NULL,</w:t>
            </w:r>
          </w:p>
          <w:p>
            <w:pPr>
              <w:spacing w:after="20" w:before="20"/>
            </w:pPr>
            <w:r>
              <w:rPr>
                <w:rFonts w:ascii="Courier New" w:cs="Courier New" w:eastAsia="Courier New" w:hAnsi="Courier New"/>
                <w:color w:val="E2E8F0"/>
                <w:sz w:val="18"/>
                <w:szCs w:val="18"/>
              </w:rPr>
              <w:t xml:space="preserve">  -- 'fight' | 'negotiate' | 'pay' | 'escalate'</w:t>
            </w:r>
          </w:p>
          <w:p>
            <w:pPr>
              <w:spacing w:after="20" w:before="20"/>
            </w:pPr>
            <w:r>
              <w:rPr>
                <w:rFonts w:ascii="Courier New" w:cs="Courier New" w:eastAsia="Courier New" w:hAnsi="Courier New"/>
                <w:color w:val="E2E8F0"/>
                <w:sz w:val="18"/>
                <w:szCs w:val="18"/>
              </w:rPr>
              <w:t xml:space="preserve">  recommendation_reason TEXT NOT NULL,</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 Generated document content</w:t>
            </w:r>
          </w:p>
          <w:p>
            <w:pPr>
              <w:spacing w:after="20" w:before="20"/>
            </w:pPr>
            <w:r>
              <w:rPr>
                <w:rFonts w:ascii="Courier New" w:cs="Courier New" w:eastAsia="Courier New" w:hAnsi="Courier New"/>
                <w:color w:val="E2E8F0"/>
                <w:sz w:val="18"/>
                <w:szCs w:val="18"/>
              </w:rPr>
              <w:t xml:space="preserve">  appeal_subject      TEXT,                          -- for bank/airline: email subject</w:t>
            </w:r>
          </w:p>
          <w:p>
            <w:pPr>
              <w:spacing w:after="20" w:before="20"/>
            </w:pPr>
            <w:r>
              <w:rPr>
                <w:rFonts w:ascii="Courier New" w:cs="Courier New" w:eastAsia="Courier New" w:hAnsi="Courier New"/>
                <w:color w:val="E2E8F0"/>
                <w:sz w:val="18"/>
                <w:szCs w:val="18"/>
              </w:rPr>
              <w:t xml:space="preserve">  appeal_body         TEXT NOT NULL,                 -- the full appeal/dispute letter</w:t>
            </w:r>
          </w:p>
          <w:p>
            <w:pPr>
              <w:spacing w:after="20" w:before="20"/>
            </w:pPr>
            <w:r>
              <w:rPr>
                <w:rFonts w:ascii="Courier New" w:cs="Courier New" w:eastAsia="Courier New" w:hAnsi="Courier New"/>
                <w:color w:val="E2E8F0"/>
                <w:sz w:val="18"/>
                <w:szCs w:val="18"/>
              </w:rPr>
              <w:t xml:space="preserve">  appeal_body_formal  TEXT,                          -- formal version if different</w:t>
            </w:r>
          </w:p>
          <w:p>
            <w:pPr>
              <w:spacing w:after="20" w:before="20"/>
            </w:pPr>
            <w:r>
              <w:rPr>
                <w:rFonts w:ascii="Courier New" w:cs="Courier New" w:eastAsia="Courier New" w:hAnsi="Courier New"/>
                <w:color w:val="E2E8F0"/>
                <w:sz w:val="18"/>
                <w:szCs w:val="18"/>
              </w:rPr>
              <w:t xml:space="preserve">  follow_up_template  TEXT,                          -- if first appeal is rejected</w:t>
            </w:r>
          </w:p>
          <w:p>
            <w:pPr>
              <w:spacing w:after="20" w:before="20"/>
            </w:pPr>
            <w:r>
              <w:rPr>
                <w:rFonts w:ascii="Courier New" w:cs="Courier New" w:eastAsia="Courier New" w:hAnsi="Courier New"/>
                <w:color w:val="E2E8F0"/>
                <w:sz w:val="18"/>
                <w:szCs w:val="18"/>
              </w:rPr>
              <w:t xml:space="preserve">  escalation_template TEXT,                          -- CFPB complaint, BBB, regulator</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 Submission instructions (jurisdiction-specific)</w:t>
            </w:r>
          </w:p>
          <w:p>
            <w:pPr>
              <w:spacing w:after="20" w:before="20"/>
            </w:pPr>
            <w:r>
              <w:rPr>
                <w:rFonts w:ascii="Courier New" w:cs="Courier New" w:eastAsia="Courier New" w:hAnsi="Courier New"/>
                <w:color w:val="E2E8F0"/>
                <w:sz w:val="18"/>
                <w:szCs w:val="18"/>
              </w:rPr>
              <w:t xml:space="preserve">  submission_method   TEXT,                          -- 'online_portal' | 'mail' | 'email' | 'in_person'</w:t>
            </w:r>
          </w:p>
          <w:p>
            <w:pPr>
              <w:spacing w:after="20" w:before="20"/>
            </w:pPr>
            <w:r>
              <w:rPr>
                <w:rFonts w:ascii="Courier New" w:cs="Courier New" w:eastAsia="Courier New" w:hAnsi="Courier New"/>
                <w:color w:val="E2E8F0"/>
                <w:sz w:val="18"/>
                <w:szCs w:val="18"/>
              </w:rPr>
              <w:t xml:space="preserve">  submission_url      TEXT,</w:t>
            </w:r>
          </w:p>
          <w:p>
            <w:pPr>
              <w:spacing w:after="20" w:before="20"/>
            </w:pPr>
            <w:r>
              <w:rPr>
                <w:rFonts w:ascii="Courier New" w:cs="Courier New" w:eastAsia="Courier New" w:hAnsi="Courier New"/>
                <w:color w:val="E2E8F0"/>
                <w:sz w:val="18"/>
                <w:szCs w:val="18"/>
              </w:rPr>
              <w:t xml:space="preserve">  submission_address  TEXT,</w:t>
            </w:r>
          </w:p>
          <w:p>
            <w:pPr>
              <w:spacing w:after="20" w:before="20"/>
            </w:pPr>
            <w:r>
              <w:rPr>
                <w:rFonts w:ascii="Courier New" w:cs="Courier New" w:eastAsia="Courier New" w:hAnsi="Courier New"/>
                <w:color w:val="E2E8F0"/>
                <w:sz w:val="18"/>
                <w:szCs w:val="18"/>
              </w:rPr>
              <w:t xml:space="preserve">  deadline_days       INT,                           -- days from ticket date to contest</w:t>
            </w:r>
          </w:p>
          <w:p>
            <w:pPr>
              <w:spacing w:after="20" w:before="20"/>
            </w:pPr>
            <w:r>
              <w:rPr>
                <w:rFonts w:ascii="Courier New" w:cs="Courier New" w:eastAsia="Courier New" w:hAnsi="Courier New"/>
                <w:color w:val="E2E8F0"/>
                <w:sz w:val="18"/>
                <w:szCs w:val="18"/>
              </w:rPr>
              <w:t xml:space="preserve">  required_documents  JSONB,                         -- [{name, description, required:bool}]</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 Raw AI response stored for debugging/audit</w:t>
            </w:r>
          </w:p>
          <w:p>
            <w:pPr>
              <w:spacing w:after="20" w:before="20"/>
            </w:pPr>
            <w:r>
              <w:rPr>
                <w:rFonts w:ascii="Courier New" w:cs="Courier New" w:eastAsia="Courier New" w:hAnsi="Courier New"/>
                <w:color w:val="E2E8F0"/>
                <w:sz w:val="18"/>
                <w:szCs w:val="18"/>
              </w:rPr>
              <w:t xml:space="preserve">  raw_claude_response JSONB,</w:t>
            </w:r>
          </w:p>
          <w:p>
            <w:pPr>
              <w:spacing w:after="20" w:before="20"/>
            </w:pPr>
            <w:r>
              <w:rPr>
                <w:rFonts w:ascii="Courier New" w:cs="Courier New" w:eastAsia="Courier New" w:hAnsi="Courier New"/>
                <w:color w:val="E2E8F0"/>
                <w:sz w:val="18"/>
                <w:szCs w:val="18"/>
              </w:rPr>
              <w:t xml:space="preserve">  prompt_tokens_used  INT,</w:t>
            </w:r>
          </w:p>
          <w:p>
            <w:pPr>
              <w:spacing w:after="20" w:before="20"/>
            </w:pPr>
            <w:r>
              <w:rPr>
                <w:rFonts w:ascii="Courier New" w:cs="Courier New" w:eastAsia="Courier New" w:hAnsi="Courier New"/>
                <w:color w:val="E2E8F0"/>
                <w:sz w:val="18"/>
                <w:szCs w:val="18"/>
              </w:rPr>
              <w:t xml:space="preserve">  completion_tokens_used INT,</w:t>
            </w:r>
          </w:p>
          <w:p>
            <w:pPr>
              <w:spacing w:after="20" w:before="20"/>
            </w:pPr>
            <w:r>
              <w:rPr>
                <w:rFonts w:ascii="Courier New" w:cs="Courier New" w:eastAsia="Courier New" w:hAnsi="Courier New"/>
                <w:color w:val="E2E8F0"/>
                <w:sz w:val="18"/>
                <w:szCs w:val="18"/>
              </w:rPr>
              <w:t xml:space="preserve">  analysis_duration_ms INT,</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created_at          TIMESTAMPTZ DEFAULT now()</w:t>
            </w:r>
          </w:p>
          <w:p>
            <w:pPr>
              <w:spacing w:after="20" w:before="20"/>
            </w:pPr>
            <w:r>
              <w:rPr>
                <w:rFonts w:ascii="Courier New" w:cs="Courier New" w:eastAsia="Courier New" w:hAnsi="Courier New"/>
                <w:color w:val="E2E8F0"/>
                <w:sz w:val="18"/>
                <w:szCs w:val="18"/>
              </w:rPr>
              <w:t xml:space="preserve">);</w:t>
            </w:r>
          </w:p>
        </w:tc>
      </w:tr>
    </w:tbl>
    <w:p>
      <w:pPr>
        <w:spacing w:after="120" w:before="0"/>
      </w:pPr>
    </w:p>
    <w:p>
      <w:pPr>
        <w:spacing w:after="80" w:before="200"/>
      </w:pPr>
      <w:r>
        <w:rPr>
          <w:rFonts w:ascii="Arial" w:cs="Arial" w:eastAsia="Arial" w:hAnsi="Arial"/>
          <w:b/>
          <w:bCs/>
          <w:color w:val="1E3A5F"/>
          <w:sz w:val="24"/>
          <w:szCs w:val="24"/>
        </w:rPr>
        <w:t xml:space="preserve">case_documents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1"/>
              <w:left w:val="single" w:color="0F172A" w:sz="1"/>
              <w:bottom w:val="single" w:color="0F172A" w:sz="1"/>
              <w:right w:val="single" w:color="0F172A" w:sz="1"/>
            </w:tcBorders>
            <w:shd w:fill="1E293B" w:val="clear"/>
            <w:tcMar>
              <w:top w:type="dxa" w:w="140"/>
              <w:left w:type="dxa" w:w="200"/>
              <w:bottom w:type="dxa" w:w="140"/>
              <w:right w:type="dxa" w:w="200"/>
            </w:tcMar>
          </w:tcPr>
          <w:p>
            <w:pPr>
              <w:spacing w:after="20" w:before="20"/>
            </w:pPr>
            <w:r>
              <w:rPr>
                <w:rFonts w:ascii="Courier New" w:cs="Courier New" w:eastAsia="Courier New" w:hAnsi="Courier New"/>
                <w:color w:val="E2E8F0"/>
                <w:sz w:val="18"/>
                <w:szCs w:val="18"/>
              </w:rPr>
              <w:t xml:space="preserve">CREATE TABLE case_documents (</w:t>
            </w:r>
          </w:p>
          <w:p>
            <w:pPr>
              <w:spacing w:after="20" w:before="20"/>
            </w:pPr>
            <w:r>
              <w:rPr>
                <w:rFonts w:ascii="Courier New" w:cs="Courier New" w:eastAsia="Courier New" w:hAnsi="Courier New"/>
                <w:color w:val="E2E8F0"/>
                <w:sz w:val="18"/>
                <w:szCs w:val="18"/>
              </w:rPr>
              <w:t xml:space="preserve">  id                  UUID PRIMARY KEY DEFAULT gen_random_uuid(),</w:t>
            </w:r>
          </w:p>
          <w:p>
            <w:pPr>
              <w:spacing w:after="20" w:before="20"/>
            </w:pPr>
            <w:r>
              <w:rPr>
                <w:rFonts w:ascii="Courier New" w:cs="Courier New" w:eastAsia="Courier New" w:hAnsi="Courier New"/>
                <w:color w:val="E2E8F0"/>
                <w:sz w:val="18"/>
                <w:szCs w:val="18"/>
              </w:rPr>
              <w:t xml:space="preserve">  case_id             UUID REFERENCES cases(id) ON DELETE CASCADE NOT NULL,</w:t>
            </w:r>
          </w:p>
          <w:p>
            <w:pPr>
              <w:spacing w:after="20" w:before="20"/>
            </w:pPr>
            <w:r>
              <w:rPr>
                <w:rFonts w:ascii="Courier New" w:cs="Courier New" w:eastAsia="Courier New" w:hAnsi="Courier New"/>
                <w:color w:val="E2E8F0"/>
                <w:sz w:val="18"/>
                <w:szCs w:val="18"/>
              </w:rPr>
              <w:t xml:space="preserve">  document_type       TEXT NOT NULL,</w:t>
            </w:r>
          </w:p>
          <w:p>
            <w:pPr>
              <w:spacing w:after="20" w:before="20"/>
            </w:pPr>
            <w:r>
              <w:rPr>
                <w:rFonts w:ascii="Courier New" w:cs="Courier New" w:eastAsia="Courier New" w:hAnsi="Courier New"/>
                <w:color w:val="E2E8F0"/>
                <w:sz w:val="18"/>
                <w:szCs w:val="18"/>
              </w:rPr>
              <w:t xml:space="preserve">                      -- 'appeal_letter' | 'evidence_package' | 'follow_up' | 'escalation'</w:t>
            </w:r>
          </w:p>
          <w:p>
            <w:pPr>
              <w:spacing w:after="20" w:before="20"/>
            </w:pPr>
            <w:r>
              <w:rPr>
                <w:rFonts w:ascii="Courier New" w:cs="Courier New" w:eastAsia="Courier New" w:hAnsi="Courier New"/>
                <w:color w:val="E2E8F0"/>
                <w:sz w:val="18"/>
                <w:szCs w:val="18"/>
              </w:rPr>
              <w:t xml:space="preserve">  storage_path        TEXT NOT NULL,                 -- Supabase Storage path</w:t>
            </w:r>
          </w:p>
          <w:p>
            <w:pPr>
              <w:spacing w:after="20" w:before="20"/>
            </w:pPr>
            <w:r>
              <w:rPr>
                <w:rFonts w:ascii="Courier New" w:cs="Courier New" w:eastAsia="Courier New" w:hAnsi="Courier New"/>
                <w:color w:val="E2E8F0"/>
                <w:sz w:val="18"/>
                <w:szCs w:val="18"/>
              </w:rPr>
              <w:t xml:space="preserve">  file_name           TEXT NOT NULL,</w:t>
            </w:r>
          </w:p>
          <w:p>
            <w:pPr>
              <w:spacing w:after="20" w:before="20"/>
            </w:pPr>
            <w:r>
              <w:rPr>
                <w:rFonts w:ascii="Courier New" w:cs="Courier New" w:eastAsia="Courier New" w:hAnsi="Courier New"/>
                <w:color w:val="E2E8F0"/>
                <w:sz w:val="18"/>
                <w:szCs w:val="18"/>
              </w:rPr>
              <w:t xml:space="preserve">  file_size_bytes     INT,</w:t>
            </w:r>
          </w:p>
          <w:p>
            <w:pPr>
              <w:spacing w:after="20" w:before="20"/>
            </w:pPr>
            <w:r>
              <w:rPr>
                <w:rFonts w:ascii="Courier New" w:cs="Courier New" w:eastAsia="Courier New" w:hAnsi="Courier New"/>
                <w:color w:val="E2E8F0"/>
                <w:sz w:val="18"/>
                <w:szCs w:val="18"/>
              </w:rPr>
              <w:t xml:space="preserve">  generated_at        TIMESTAMPTZ DEFAULT now()</w:t>
            </w:r>
          </w:p>
          <w:p>
            <w:pPr>
              <w:spacing w:after="20" w:before="20"/>
            </w:pPr>
            <w:r>
              <w:rPr>
                <w:rFonts w:ascii="Courier New" w:cs="Courier New" w:eastAsia="Courier New" w:hAnsi="Courier New"/>
                <w:color w:val="E2E8F0"/>
                <w:sz w:val="18"/>
                <w:szCs w:val="18"/>
              </w:rPr>
              <w:t xml:space="preserve">);</w:t>
            </w:r>
          </w:p>
        </w:tc>
      </w:tr>
    </w:tbl>
    <w:p>
      <w:pPr>
        <w:spacing w:after="120" w:before="0"/>
      </w:pPr>
    </w:p>
    <w:p>
      <w:pPr>
        <w:spacing w:after="80" w:before="200"/>
      </w:pPr>
      <w:r>
        <w:rPr>
          <w:rFonts w:ascii="Arial" w:cs="Arial" w:eastAsia="Arial" w:hAnsi="Arial"/>
          <w:b/>
          <w:bCs/>
          <w:color w:val="1E3A5F"/>
          <w:sz w:val="24"/>
          <w:szCs w:val="24"/>
        </w:rPr>
        <w:t xml:space="preserve">case_events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1"/>
              <w:left w:val="single" w:color="0F172A" w:sz="1"/>
              <w:bottom w:val="single" w:color="0F172A" w:sz="1"/>
              <w:right w:val="single" w:color="0F172A" w:sz="1"/>
            </w:tcBorders>
            <w:shd w:fill="1E293B" w:val="clear"/>
            <w:tcMar>
              <w:top w:type="dxa" w:w="140"/>
              <w:left w:type="dxa" w:w="200"/>
              <w:bottom w:type="dxa" w:w="140"/>
              <w:right w:type="dxa" w:w="200"/>
            </w:tcMar>
          </w:tcPr>
          <w:p>
            <w:pPr>
              <w:spacing w:after="20" w:before="20"/>
            </w:pPr>
            <w:r>
              <w:rPr>
                <w:rFonts w:ascii="Courier New" w:cs="Courier New" w:eastAsia="Courier New" w:hAnsi="Courier New"/>
                <w:color w:val="E2E8F0"/>
                <w:sz w:val="18"/>
                <w:szCs w:val="18"/>
              </w:rPr>
              <w:t xml:space="preserve">CREATE TABLE case_events (</w:t>
            </w:r>
          </w:p>
          <w:p>
            <w:pPr>
              <w:spacing w:after="20" w:before="20"/>
            </w:pPr>
            <w:r>
              <w:rPr>
                <w:rFonts w:ascii="Courier New" w:cs="Courier New" w:eastAsia="Courier New" w:hAnsi="Courier New"/>
                <w:color w:val="E2E8F0"/>
                <w:sz w:val="18"/>
                <w:szCs w:val="18"/>
              </w:rPr>
              <w:t xml:space="preserve">  id                  UUID PRIMARY KEY DEFAULT gen_random_uuid(),</w:t>
            </w:r>
          </w:p>
          <w:p>
            <w:pPr>
              <w:spacing w:after="20" w:before="20"/>
            </w:pPr>
            <w:r>
              <w:rPr>
                <w:rFonts w:ascii="Courier New" w:cs="Courier New" w:eastAsia="Courier New" w:hAnsi="Courier New"/>
                <w:color w:val="E2E8F0"/>
                <w:sz w:val="18"/>
                <w:szCs w:val="18"/>
              </w:rPr>
              <w:t xml:space="preserve">  case_id             UUID REFERENCES cases(id) ON DELETE CASCADE NOT NULL,</w:t>
            </w:r>
          </w:p>
          <w:p>
            <w:pPr>
              <w:spacing w:after="20" w:before="20"/>
            </w:pPr>
            <w:r>
              <w:rPr>
                <w:rFonts w:ascii="Courier New" w:cs="Courier New" w:eastAsia="Courier New" w:hAnsi="Courier New"/>
                <w:color w:val="E2E8F0"/>
                <w:sz w:val="18"/>
                <w:szCs w:val="18"/>
              </w:rPr>
              <w:t xml:space="preserve">  event_type          TEXT NOT NULL,</w:t>
            </w:r>
          </w:p>
          <w:p>
            <w:pPr>
              <w:spacing w:after="20" w:before="20"/>
            </w:pPr>
            <w:r>
              <w:rPr>
                <w:rFonts w:ascii="Courier New" w:cs="Courier New" w:eastAsia="Courier New" w:hAnsi="Courier New"/>
                <w:color w:val="E2E8F0"/>
                <w:sz w:val="18"/>
                <w:szCs w:val="18"/>
              </w:rPr>
              <w:t xml:space="preserve">                      -- 'created' | 'analysis_started' | 'analysis_complete'</w:t>
            </w:r>
          </w:p>
          <w:p>
            <w:pPr>
              <w:spacing w:after="20" w:before="20"/>
            </w:pPr>
            <w:r>
              <w:rPr>
                <w:rFonts w:ascii="Courier New" w:cs="Courier New" w:eastAsia="Courier New" w:hAnsi="Courier New"/>
                <w:color w:val="E2E8F0"/>
                <w:sz w:val="18"/>
                <w:szCs w:val="18"/>
              </w:rPr>
              <w:t xml:space="preserve">                      -- | 'user_confirmed' | 'submitted' | 'won' | 'lost'</w:t>
            </w:r>
          </w:p>
          <w:p>
            <w:pPr>
              <w:spacing w:after="20" w:before="20"/>
            </w:pPr>
            <w:r>
              <w:rPr>
                <w:rFonts w:ascii="Courier New" w:cs="Courier New" w:eastAsia="Courier New" w:hAnsi="Courier New"/>
                <w:color w:val="E2E8F0"/>
                <w:sz w:val="18"/>
                <w:szCs w:val="18"/>
              </w:rPr>
              <w:t xml:space="preserve">                      -- | 'payment_captured' | 'follow_up_sent' | 'escalated'</w:t>
            </w:r>
          </w:p>
          <w:p>
            <w:pPr>
              <w:spacing w:after="20" w:before="20"/>
            </w:pPr>
            <w:r>
              <w:rPr>
                <w:rFonts w:ascii="Courier New" w:cs="Courier New" w:eastAsia="Courier New" w:hAnsi="Courier New"/>
                <w:color w:val="E2E8F0"/>
                <w:sz w:val="18"/>
                <w:szCs w:val="18"/>
              </w:rPr>
              <w:t xml:space="preserve">  actor               TEXT NOT NULL,                 -- 'user' | 'system' | 'ai_worker'</w:t>
            </w:r>
          </w:p>
          <w:p>
            <w:pPr>
              <w:spacing w:after="20" w:before="20"/>
            </w:pPr>
            <w:r>
              <w:rPr>
                <w:rFonts w:ascii="Courier New" w:cs="Courier New" w:eastAsia="Courier New" w:hAnsi="Courier New"/>
                <w:color w:val="E2E8F0"/>
                <w:sz w:val="18"/>
                <w:szCs w:val="18"/>
              </w:rPr>
              <w:t xml:space="preserve">  metadata            JSONB,                         -- event-specific data</w:t>
            </w:r>
          </w:p>
          <w:p>
            <w:pPr>
              <w:spacing w:after="20" w:before="20"/>
            </w:pPr>
            <w:r>
              <w:rPr>
                <w:rFonts w:ascii="Courier New" w:cs="Courier New" w:eastAsia="Courier New" w:hAnsi="Courier New"/>
                <w:color w:val="E2E8F0"/>
                <w:sz w:val="18"/>
                <w:szCs w:val="18"/>
              </w:rPr>
              <w:t xml:space="preserve">  created_at          TIMESTAMPTZ DEFAULT now()</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CREATE INDEX case_events_case_id_idx ON case_events(case_id);</w:t>
            </w:r>
          </w:p>
        </w:tc>
      </w:tr>
    </w:tbl>
    <w:p>
      <w:pPr>
        <w:spacing w:after="120" w:before="0"/>
      </w:pPr>
    </w:p>
    <w:p>
      <w:pPr>
        <w:spacing w:after="80" w:before="200"/>
      </w:pPr>
      <w:r>
        <w:rPr>
          <w:rFonts w:ascii="Arial" w:cs="Arial" w:eastAsia="Arial" w:hAnsi="Arial"/>
          <w:b/>
          <w:bCs/>
          <w:color w:val="1E3A5F"/>
          <w:sz w:val="24"/>
          <w:szCs w:val="24"/>
        </w:rPr>
        <w:t xml:space="preserve">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1"/>
              <w:left w:val="single" w:color="0F172A" w:sz="1"/>
              <w:bottom w:val="single" w:color="0F172A" w:sz="1"/>
              <w:right w:val="single" w:color="0F172A" w:sz="1"/>
            </w:tcBorders>
            <w:shd w:fill="1E293B" w:val="clear"/>
            <w:tcMar>
              <w:top w:type="dxa" w:w="140"/>
              <w:left w:type="dxa" w:w="200"/>
              <w:bottom w:type="dxa" w:w="140"/>
              <w:right w:type="dxa" w:w="200"/>
            </w:tcMar>
          </w:tcPr>
          <w:p>
            <w:pPr>
              <w:spacing w:after="20" w:before="20"/>
            </w:pPr>
            <w:r>
              <w:rPr>
                <w:rFonts w:ascii="Courier New" w:cs="Courier New" w:eastAsia="Courier New" w:hAnsi="Courier New"/>
                <w:color w:val="E2E8F0"/>
                <w:sz w:val="18"/>
                <w:szCs w:val="18"/>
              </w:rPr>
              <w:t xml:space="preserve">CREATE TABLE payments (</w:t>
            </w:r>
          </w:p>
          <w:p>
            <w:pPr>
              <w:spacing w:after="20" w:before="20"/>
            </w:pPr>
            <w:r>
              <w:rPr>
                <w:rFonts w:ascii="Courier New" w:cs="Courier New" w:eastAsia="Courier New" w:hAnsi="Courier New"/>
                <w:color w:val="E2E8F0"/>
                <w:sz w:val="18"/>
                <w:szCs w:val="18"/>
              </w:rPr>
              <w:t xml:space="preserve">  id                      UUID PRIMARY KEY DEFAULT gen_random_uuid(),</w:t>
            </w:r>
          </w:p>
          <w:p>
            <w:pPr>
              <w:spacing w:after="20" w:before="20"/>
            </w:pPr>
            <w:r>
              <w:rPr>
                <w:rFonts w:ascii="Courier New" w:cs="Courier New" w:eastAsia="Courier New" w:hAnsi="Courier New"/>
                <w:color w:val="E2E8F0"/>
                <w:sz w:val="18"/>
                <w:szCs w:val="18"/>
              </w:rPr>
              <w:t xml:space="preserve">  case_id                 UUID REFERENCES cases(id) UNIQUE NOT NULL,</w:t>
            </w:r>
          </w:p>
          <w:p>
            <w:pPr>
              <w:spacing w:after="20" w:before="20"/>
            </w:pPr>
            <w:r>
              <w:rPr>
                <w:rFonts w:ascii="Courier New" w:cs="Courier New" w:eastAsia="Courier New" w:hAnsi="Courier New"/>
                <w:color w:val="E2E8F0"/>
                <w:sz w:val="18"/>
                <w:szCs w:val="18"/>
              </w:rPr>
              <w:t xml:space="preserve">  user_id                 UUID REFERENCES users(id) NOT NULL,</w:t>
            </w:r>
          </w:p>
          <w:p>
            <w:pPr>
              <w:spacing w:after="20" w:before="20"/>
            </w:pPr>
            <w:r>
              <w:rPr>
                <w:rFonts w:ascii="Courier New" w:cs="Courier New" w:eastAsia="Courier New" w:hAnsi="Courier New"/>
                <w:color w:val="E2E8F0"/>
                <w:sz w:val="18"/>
                <w:szCs w:val="18"/>
              </w:rPr>
              <w:t xml:space="preserve">  stripe_payment_intent_id TEXT UNIQUE NOT NULL,</w:t>
            </w:r>
          </w:p>
          <w:p>
            <w:pPr>
              <w:spacing w:after="20" w:before="20"/>
            </w:pPr>
            <w:r>
              <w:rPr>
                <w:rFonts w:ascii="Courier New" w:cs="Courier New" w:eastAsia="Courier New" w:hAnsi="Courier New"/>
                <w:color w:val="E2E8F0"/>
                <w:sz w:val="18"/>
                <w:szCs w:val="18"/>
              </w:rPr>
              <w:t xml:space="preserve">  stripe_charge_id        TEXT,</w:t>
            </w:r>
          </w:p>
          <w:p>
            <w:pPr>
              <w:spacing w:after="20" w:before="20"/>
            </w:pPr>
            <w:r>
              <w:rPr>
                <w:rFonts w:ascii="Courier New" w:cs="Courier New" w:eastAsia="Courier New" w:hAnsi="Courier New"/>
                <w:color w:val="E2E8F0"/>
                <w:sz w:val="18"/>
                <w:szCs w:val="18"/>
              </w:rPr>
              <w:t xml:space="preserve">  amount_usd              NUMERIC(10,2) NOT NULL,    -- our 25% fee</w:t>
            </w:r>
          </w:p>
          <w:p>
            <w:pPr>
              <w:spacing w:after="20" w:before="20"/>
            </w:pPr>
            <w:r>
              <w:rPr>
                <w:rFonts w:ascii="Courier New" w:cs="Courier New" w:eastAsia="Courier New" w:hAnsi="Courier New"/>
                <w:color w:val="E2E8F0"/>
                <w:sz w:val="18"/>
                <w:szCs w:val="18"/>
              </w:rPr>
              <w:t xml:space="preserve">  recovery_amount_usd     NUMERIC(10,2) NOT NULL,    -- total amount user recovered</w:t>
            </w:r>
          </w:p>
          <w:p>
            <w:pPr>
              <w:spacing w:after="20" w:before="20"/>
            </w:pPr>
            <w:r>
              <w:rPr>
                <w:rFonts w:ascii="Courier New" w:cs="Courier New" w:eastAsia="Courier New" w:hAnsi="Courier New"/>
                <w:color w:val="E2E8F0"/>
                <w:sz w:val="18"/>
                <w:szCs w:val="18"/>
              </w:rPr>
              <w:t xml:space="preserve">  status                  TEXT NOT NULL,</w:t>
            </w:r>
          </w:p>
          <w:p>
            <w:pPr>
              <w:spacing w:after="20" w:before="20"/>
            </w:pPr>
            <w:r>
              <w:rPr>
                <w:rFonts w:ascii="Courier New" w:cs="Courier New" w:eastAsia="Courier New" w:hAnsi="Courier New"/>
                <w:color w:val="E2E8F0"/>
                <w:sz w:val="18"/>
                <w:szCs w:val="18"/>
              </w:rPr>
              <w:t xml:space="preserve">                          -- 'pending_setup' | 'authorized' | 'captured' | 'refunded'</w:t>
            </w:r>
          </w:p>
          <w:p>
            <w:pPr>
              <w:spacing w:after="20" w:before="20"/>
            </w:pPr>
            <w:r>
              <w:rPr>
                <w:rFonts w:ascii="Courier New" w:cs="Courier New" w:eastAsia="Courier New" w:hAnsi="Courier New"/>
                <w:color w:val="E2E8F0"/>
                <w:sz w:val="18"/>
                <w:szCs w:val="18"/>
              </w:rPr>
              <w:t xml:space="preserve">  captured_at             TIMESTAMPTZ,</w:t>
            </w:r>
          </w:p>
          <w:p>
            <w:pPr>
              <w:spacing w:after="20" w:before="20"/>
            </w:pPr>
            <w:r>
              <w:rPr>
                <w:rFonts w:ascii="Courier New" w:cs="Courier New" w:eastAsia="Courier New" w:hAnsi="Courier New"/>
                <w:color w:val="E2E8F0"/>
                <w:sz w:val="18"/>
                <w:szCs w:val="18"/>
              </w:rPr>
              <w:t xml:space="preserve">  created_at              TIMESTAMPTZ DEFAULT now()</w:t>
            </w:r>
          </w:p>
          <w:p>
            <w:pPr>
              <w:spacing w:after="20" w:before="20"/>
            </w:pPr>
            <w:r>
              <w:rPr>
                <w:rFonts w:ascii="Courier New" w:cs="Courier New" w:eastAsia="Courier New" w:hAnsi="Courier New"/>
                <w:color w:val="E2E8F0"/>
                <w:sz w:val="18"/>
                <w:szCs w:val="18"/>
              </w:rPr>
              <w:t xml:space="preserve">);</w:t>
            </w:r>
          </w:p>
        </w:tc>
      </w:tr>
    </w:tbl>
    <w:p>
      <w:pPr>
        <w:spacing w:after="120" w:before="0"/>
      </w:pPr>
    </w:p>
    <w:p>
      <w:pPr>
        <w:spacing w:after="80" w:before="200"/>
      </w:pPr>
      <w:r>
        <w:rPr>
          <w:rFonts w:ascii="Arial" w:cs="Arial" w:eastAsia="Arial" w:hAnsi="Arial"/>
          <w:b/>
          <w:bCs/>
          <w:color w:val="1E3A5F"/>
          <w:sz w:val="24"/>
          <w:szCs w:val="24"/>
        </w:rPr>
        <w:t xml:space="preserve">jurisdictions (Preloaded Reference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1"/>
              <w:left w:val="single" w:color="0F172A" w:sz="1"/>
              <w:bottom w:val="single" w:color="0F172A" w:sz="1"/>
              <w:right w:val="single" w:color="0F172A" w:sz="1"/>
            </w:tcBorders>
            <w:shd w:fill="1E293B" w:val="clear"/>
            <w:tcMar>
              <w:top w:type="dxa" w:w="140"/>
              <w:left w:type="dxa" w:w="200"/>
              <w:bottom w:type="dxa" w:w="140"/>
              <w:right w:type="dxa" w:w="200"/>
            </w:tcMar>
          </w:tcPr>
          <w:p>
            <w:pPr>
              <w:spacing w:after="20" w:before="20"/>
            </w:pPr>
            <w:r>
              <w:rPr>
                <w:rFonts w:ascii="Courier New" w:cs="Courier New" w:eastAsia="Courier New" w:hAnsi="Courier New"/>
                <w:color w:val="E2E8F0"/>
                <w:sz w:val="18"/>
                <w:szCs w:val="18"/>
              </w:rPr>
              <w:t xml:space="preserve">CREATE TABLE jurisdictions (</w:t>
            </w:r>
          </w:p>
          <w:p>
            <w:pPr>
              <w:spacing w:after="20" w:before="20"/>
            </w:pPr>
            <w:r>
              <w:rPr>
                <w:rFonts w:ascii="Courier New" w:cs="Courier New" w:eastAsia="Courier New" w:hAnsi="Courier New"/>
                <w:color w:val="E2E8F0"/>
                <w:sz w:val="18"/>
                <w:szCs w:val="18"/>
              </w:rPr>
              <w:t xml:space="preserve">  id                  UUID PRIMARY KEY DEFAULT gen_random_uuid(),</w:t>
            </w:r>
          </w:p>
          <w:p>
            <w:pPr>
              <w:spacing w:after="20" w:before="20"/>
            </w:pPr>
            <w:r>
              <w:rPr>
                <w:rFonts w:ascii="Courier New" w:cs="Courier New" w:eastAsia="Courier New" w:hAnsi="Courier New"/>
                <w:color w:val="E2E8F0"/>
                <w:sz w:val="18"/>
                <w:szCs w:val="18"/>
              </w:rPr>
              <w:t xml:space="preserve">  city                TEXT,</w:t>
            </w:r>
          </w:p>
          <w:p>
            <w:pPr>
              <w:spacing w:after="20" w:before="20"/>
            </w:pPr>
            <w:r>
              <w:rPr>
                <w:rFonts w:ascii="Courier New" w:cs="Courier New" w:eastAsia="Courier New" w:hAnsi="Courier New"/>
                <w:color w:val="E2E8F0"/>
                <w:sz w:val="18"/>
                <w:szCs w:val="18"/>
              </w:rPr>
              <w:t xml:space="preserve">  county              TEXT,</w:t>
            </w:r>
          </w:p>
          <w:p>
            <w:pPr>
              <w:spacing w:after="20" w:before="20"/>
            </w:pPr>
            <w:r>
              <w:rPr>
                <w:rFonts w:ascii="Courier New" w:cs="Courier New" w:eastAsia="Courier New" w:hAnsi="Courier New"/>
                <w:color w:val="E2E8F0"/>
                <w:sz w:val="18"/>
                <w:szCs w:val="18"/>
              </w:rPr>
              <w:t xml:space="preserve">  state               TEXT NOT NULL,</w:t>
            </w:r>
          </w:p>
          <w:p>
            <w:pPr>
              <w:spacing w:after="20" w:before="20"/>
            </w:pPr>
            <w:r>
              <w:rPr>
                <w:rFonts w:ascii="Courier New" w:cs="Courier New" w:eastAsia="Courier New" w:hAnsi="Courier New"/>
                <w:color w:val="E2E8F0"/>
                <w:sz w:val="18"/>
                <w:szCs w:val="18"/>
              </w:rPr>
              <w:t xml:space="preserve">  country             TEXT NOT NULL DEFAULT 'US',</w:t>
            </w:r>
          </w:p>
          <w:p>
            <w:pPr>
              <w:spacing w:after="20" w:before="20"/>
            </w:pPr>
            <w:r>
              <w:rPr>
                <w:rFonts w:ascii="Courier New" w:cs="Courier New" w:eastAsia="Courier New" w:hAnsi="Courier New"/>
                <w:color w:val="E2E8F0"/>
                <w:sz w:val="18"/>
                <w:szCs w:val="18"/>
              </w:rPr>
              <w:t xml:space="preserve">  violation_types     TEXT[],                        -- which violation types apply here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 Parking-specific</w:t>
            </w:r>
          </w:p>
          <w:p>
            <w:pPr>
              <w:spacing w:after="20" w:before="20"/>
            </w:pPr>
            <w:r>
              <w:rPr>
                <w:rFonts w:ascii="Courier New" w:cs="Courier New" w:eastAsia="Courier New" w:hAnsi="Courier New"/>
                <w:color w:val="E2E8F0"/>
                <w:sz w:val="18"/>
                <w:szCs w:val="18"/>
              </w:rPr>
              <w:t xml:space="preserve">  parking_portal_url  TEXT,                          -- online appeal submission URL</w:t>
            </w:r>
          </w:p>
          <w:p>
            <w:pPr>
              <w:spacing w:after="20" w:before="20"/>
            </w:pPr>
            <w:r>
              <w:rPr>
                <w:rFonts w:ascii="Courier New" w:cs="Courier New" w:eastAsia="Courier New" w:hAnsi="Courier New"/>
                <w:color w:val="E2E8F0"/>
                <w:sz w:val="18"/>
                <w:szCs w:val="18"/>
              </w:rPr>
              <w:t xml:space="preserve">  parking_mail_address TEXT,</w:t>
            </w:r>
          </w:p>
          <w:p>
            <w:pPr>
              <w:spacing w:after="20" w:before="20"/>
            </w:pPr>
            <w:r>
              <w:rPr>
                <w:rFonts w:ascii="Courier New" w:cs="Courier New" w:eastAsia="Courier New" w:hAnsi="Courier New"/>
                <w:color w:val="E2E8F0"/>
                <w:sz w:val="18"/>
                <w:szCs w:val="18"/>
              </w:rPr>
              <w:t xml:space="preserve">  parking_deadline_days INT DEFAULT 30,</w:t>
            </w:r>
          </w:p>
          <w:p>
            <w:pPr>
              <w:spacing w:after="20" w:before="20"/>
            </w:pPr>
            <w:r>
              <w:rPr>
                <w:rFonts w:ascii="Courier New" w:cs="Courier New" w:eastAsia="Courier New" w:hAnsi="Courier New"/>
                <w:color w:val="E2E8F0"/>
                <w:sz w:val="18"/>
                <w:szCs w:val="18"/>
              </w:rPr>
              <w:t xml:space="preserve">  parking_email       TEXT,</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 Camera-specific</w:t>
            </w:r>
          </w:p>
          <w:p>
            <w:pPr>
              <w:spacing w:after="20" w:before="20"/>
            </w:pPr>
            <w:r>
              <w:rPr>
                <w:rFonts w:ascii="Courier New" w:cs="Courier New" w:eastAsia="Courier New" w:hAnsi="Courier New"/>
                <w:color w:val="E2E8F0"/>
                <w:sz w:val="18"/>
                <w:szCs w:val="18"/>
              </w:rPr>
              <w:t xml:space="preserve">  camera_portal_url   TEXT,</w:t>
            </w:r>
          </w:p>
          <w:p>
            <w:pPr>
              <w:spacing w:after="20" w:before="20"/>
            </w:pPr>
            <w:r>
              <w:rPr>
                <w:rFonts w:ascii="Courier New" w:cs="Courier New" w:eastAsia="Courier New" w:hAnsi="Courier New"/>
                <w:color w:val="E2E8F0"/>
                <w:sz w:val="18"/>
                <w:szCs w:val="18"/>
              </w:rPr>
              <w:t xml:space="preserve">  camera_deadline_days INT DEFAULT 30,</w:t>
            </w:r>
          </w:p>
          <w:p>
            <w:pPr>
              <w:spacing w:after="20" w:before="20"/>
            </w:pPr>
            <w:r>
              <w:rPr>
                <w:rFonts w:ascii="Courier New" w:cs="Courier New" w:eastAsia="Courier New" w:hAnsi="Courier New"/>
                <w:color w:val="E2E8F0"/>
                <w:sz w:val="18"/>
                <w:szCs w:val="18"/>
              </w:rPr>
              <w:t xml:space="preserve">  camera_types_active TEXT[],                        -- ['red_light', 'speed']</w:t>
            </w:r>
          </w:p>
          <w:p>
            <w:pPr>
              <w:spacing w:after="20" w:before="20"/>
            </w:pPr>
            <w:r>
              <w:rPr>
                <w:rFonts w:ascii="Courier New" w:cs="Courier New" w:eastAsia="Courier New" w:hAnsi="Courier New"/>
                <w:color w:val="E2E8F0"/>
                <w:sz w:val="18"/>
                <w:szCs w:val="18"/>
              </w:rPr>
              <w:t xml:space="preserve">  camera_legal_challenges TEXT[],                    -- known working defences in this jurisdiction</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 HOA-specific</w:t>
            </w:r>
          </w:p>
          <w:p>
            <w:pPr>
              <w:spacing w:after="20" w:before="20"/>
            </w:pPr>
            <w:r>
              <w:rPr>
                <w:rFonts w:ascii="Courier New" w:cs="Courier New" w:eastAsia="Courier New" w:hAnsi="Courier New"/>
                <w:color w:val="E2E8F0"/>
                <w:sz w:val="18"/>
                <w:szCs w:val="18"/>
              </w:rPr>
              <w:t xml:space="preserve">  state_hoa_law_ref   TEXT,                          -- e.g. 'Florida Statute 720.305'</w:t>
            </w:r>
          </w:p>
          <w:p>
            <w:pPr>
              <w:spacing w:after="20" w:before="20"/>
            </w:pPr>
            <w:r>
              <w:rPr>
                <w:rFonts w:ascii="Courier New" w:cs="Courier New" w:eastAsia="Courier New" w:hAnsi="Courier New"/>
                <w:color w:val="E2E8F0"/>
                <w:sz w:val="18"/>
                <w:szCs w:val="18"/>
              </w:rPr>
              <w:t xml:space="preserve">  hoa_dispute_body    TEXT,                          -- state agency for HOA complaints</w:t>
            </w:r>
          </w:p>
          <w:p>
            <w:pPr>
              <w:spacing w:after="20" w:before="20"/>
            </w:pPr>
            <w:r>
              <w:rPr>
                <w:rFonts w:ascii="Courier New" w:cs="Courier New" w:eastAsia="Courier New" w:hAnsi="Courier New"/>
                <w:color w:val="E2E8F0"/>
                <w:sz w:val="18"/>
                <w:szCs w:val="18"/>
              </w:rPr>
              <w:t xml:space="preserve">  hoa_dispute_url     TEXT,</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created_at          TIMESTAMPTZ DEFAULT now(),</w:t>
            </w:r>
          </w:p>
          <w:p>
            <w:pPr>
              <w:spacing w:after="20" w:before="20"/>
            </w:pPr>
            <w:r>
              <w:rPr>
                <w:rFonts w:ascii="Courier New" w:cs="Courier New" w:eastAsia="Courier New" w:hAnsi="Courier New"/>
                <w:color w:val="E2E8F0"/>
                <w:sz w:val="18"/>
                <w:szCs w:val="18"/>
              </w:rPr>
              <w:t xml:space="preserve">  updated_at          TIMESTAMPTZ DEFAULT now()</w:t>
            </w:r>
          </w:p>
          <w:p>
            <w:pPr>
              <w:spacing w:after="20" w:before="20"/>
            </w:pPr>
            <w:r>
              <w:rPr>
                <w:rFonts w:ascii="Courier New" w:cs="Courier New" w:eastAsia="Courier New" w:hAnsi="Courier New"/>
                <w:color w:val="E2E8F0"/>
                <w:sz w:val="18"/>
                <w:szCs w:val="18"/>
              </w:rPr>
              <w:t xml:space="preserve">);</w:t>
            </w:r>
          </w:p>
        </w:tc>
      </w:tr>
    </w:tbl>
    <w:p>
      <w:pPr>
        <w:spacing w:after="120" w:before="0"/>
      </w:pPr>
    </w:p>
    <w:p>
      <w:pPr>
        <w:spacing w:after="80" w:before="200"/>
      </w:pPr>
      <w:r>
        <w:rPr>
          <w:rFonts w:ascii="Arial" w:cs="Arial" w:eastAsia="Arial" w:hAnsi="Arial"/>
          <w:b/>
          <w:bCs/>
          <w:color w:val="1E3A5F"/>
          <w:sz w:val="24"/>
          <w:szCs w:val="24"/>
        </w:rPr>
        <w:t xml:space="preserve">airline_flights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1"/>
              <w:left w:val="single" w:color="0F172A" w:sz="1"/>
              <w:bottom w:val="single" w:color="0F172A" w:sz="1"/>
              <w:right w:val="single" w:color="0F172A" w:sz="1"/>
            </w:tcBorders>
            <w:shd w:fill="1E293B" w:val="clear"/>
            <w:tcMar>
              <w:top w:type="dxa" w:w="140"/>
              <w:left w:type="dxa" w:w="200"/>
              <w:bottom w:type="dxa" w:w="140"/>
              <w:right w:type="dxa" w:w="200"/>
            </w:tcMar>
          </w:tcPr>
          <w:p>
            <w:pPr>
              <w:spacing w:after="20" w:before="20"/>
            </w:pPr>
            <w:r>
              <w:rPr>
                <w:rFonts w:ascii="Courier New" w:cs="Courier New" w:eastAsia="Courier New" w:hAnsi="Courier New"/>
                <w:color w:val="E2E8F0"/>
                <w:sz w:val="18"/>
                <w:szCs w:val="18"/>
              </w:rPr>
              <w:t xml:space="preserve">CREATE TABLE airline_flights (</w:t>
            </w:r>
          </w:p>
          <w:p>
            <w:pPr>
              <w:spacing w:after="20" w:before="20"/>
            </w:pPr>
            <w:r>
              <w:rPr>
                <w:rFonts w:ascii="Courier New" w:cs="Courier New" w:eastAsia="Courier New" w:hAnsi="Courier New"/>
                <w:color w:val="E2E8F0"/>
                <w:sz w:val="18"/>
                <w:szCs w:val="18"/>
              </w:rPr>
              <w:t xml:space="preserve">  id                  UUID PRIMARY KEY DEFAULT gen_random_uuid(),</w:t>
            </w:r>
          </w:p>
          <w:p>
            <w:pPr>
              <w:spacing w:after="20" w:before="20"/>
            </w:pPr>
            <w:r>
              <w:rPr>
                <w:rFonts w:ascii="Courier New" w:cs="Courier New" w:eastAsia="Courier New" w:hAnsi="Courier New"/>
                <w:color w:val="E2E8F0"/>
                <w:sz w:val="18"/>
                <w:szCs w:val="18"/>
              </w:rPr>
              <w:t xml:space="preserve">  flight_number       TEXT NOT NULL,</w:t>
            </w:r>
          </w:p>
          <w:p>
            <w:pPr>
              <w:spacing w:after="20" w:before="20"/>
            </w:pPr>
            <w:r>
              <w:rPr>
                <w:rFonts w:ascii="Courier New" w:cs="Courier New" w:eastAsia="Courier New" w:hAnsi="Courier New"/>
                <w:color w:val="E2E8F0"/>
                <w:sz w:val="18"/>
                <w:szCs w:val="18"/>
              </w:rPr>
              <w:t xml:space="preserve">  flight_date         DATE NOT NULL,</w:t>
            </w:r>
          </w:p>
          <w:p>
            <w:pPr>
              <w:spacing w:after="20" w:before="20"/>
            </w:pPr>
            <w:r>
              <w:rPr>
                <w:rFonts w:ascii="Courier New" w:cs="Courier New" w:eastAsia="Courier New" w:hAnsi="Courier New"/>
                <w:color w:val="E2E8F0"/>
                <w:sz w:val="18"/>
                <w:szCs w:val="18"/>
              </w:rPr>
              <w:t xml:space="preserve">  airline_iata        TEXT NOT NULL,</w:t>
            </w:r>
          </w:p>
          <w:p>
            <w:pPr>
              <w:spacing w:after="20" w:before="20"/>
            </w:pPr>
            <w:r>
              <w:rPr>
                <w:rFonts w:ascii="Courier New" w:cs="Courier New" w:eastAsia="Courier New" w:hAnsi="Courier New"/>
                <w:color w:val="E2E8F0"/>
                <w:sz w:val="18"/>
                <w:szCs w:val="18"/>
              </w:rPr>
              <w:t xml:space="preserve">  origin_iata         TEXT NOT NULL,</w:t>
            </w:r>
          </w:p>
          <w:p>
            <w:pPr>
              <w:spacing w:after="20" w:before="20"/>
            </w:pPr>
            <w:r>
              <w:rPr>
                <w:rFonts w:ascii="Courier New" w:cs="Courier New" w:eastAsia="Courier New" w:hAnsi="Courier New"/>
                <w:color w:val="E2E8F0"/>
                <w:sz w:val="18"/>
                <w:szCs w:val="18"/>
              </w:rPr>
              <w:t xml:space="preserve">  dest_iata           TEXT NOT NULL,</w:t>
            </w:r>
          </w:p>
          <w:p>
            <w:pPr>
              <w:spacing w:after="20" w:before="20"/>
            </w:pPr>
            <w:r>
              <w:rPr>
                <w:rFonts w:ascii="Courier New" w:cs="Courier New" w:eastAsia="Courier New" w:hAnsi="Courier New"/>
                <w:color w:val="E2E8F0"/>
                <w:sz w:val="18"/>
                <w:szCs w:val="18"/>
              </w:rPr>
              <w:t xml:space="preserve">  scheduled_depart    TIMESTAMPTZ,</w:t>
            </w:r>
          </w:p>
          <w:p>
            <w:pPr>
              <w:spacing w:after="20" w:before="20"/>
            </w:pPr>
            <w:r>
              <w:rPr>
                <w:rFonts w:ascii="Courier New" w:cs="Courier New" w:eastAsia="Courier New" w:hAnsi="Courier New"/>
                <w:color w:val="E2E8F0"/>
                <w:sz w:val="18"/>
                <w:szCs w:val="18"/>
              </w:rPr>
              <w:t xml:space="preserve">  actual_depart       TIMESTAMPTZ,</w:t>
            </w:r>
          </w:p>
          <w:p>
            <w:pPr>
              <w:spacing w:after="20" w:before="20"/>
            </w:pPr>
            <w:r>
              <w:rPr>
                <w:rFonts w:ascii="Courier New" w:cs="Courier New" w:eastAsia="Courier New" w:hAnsi="Courier New"/>
                <w:color w:val="E2E8F0"/>
                <w:sz w:val="18"/>
                <w:szCs w:val="18"/>
              </w:rPr>
              <w:t xml:space="preserve">  scheduled_arrive    TIMESTAMPTZ,</w:t>
            </w:r>
          </w:p>
          <w:p>
            <w:pPr>
              <w:spacing w:after="20" w:before="20"/>
            </w:pPr>
            <w:r>
              <w:rPr>
                <w:rFonts w:ascii="Courier New" w:cs="Courier New" w:eastAsia="Courier New" w:hAnsi="Courier New"/>
                <w:color w:val="E2E8F0"/>
                <w:sz w:val="18"/>
                <w:szCs w:val="18"/>
              </w:rPr>
              <w:t xml:space="preserve">  actual_arrive       TIMESTAMPTZ,</w:t>
            </w:r>
          </w:p>
          <w:p>
            <w:pPr>
              <w:spacing w:after="20" w:before="20"/>
            </w:pPr>
            <w:r>
              <w:rPr>
                <w:rFonts w:ascii="Courier New" w:cs="Courier New" w:eastAsia="Courier New" w:hAnsi="Courier New"/>
                <w:color w:val="E2E8F0"/>
                <w:sz w:val="18"/>
                <w:szCs w:val="18"/>
              </w:rPr>
              <w:t xml:space="preserve">  delay_minutes       INT,                           -- negative = early</w:t>
            </w:r>
          </w:p>
          <w:p>
            <w:pPr>
              <w:spacing w:after="20" w:before="20"/>
            </w:pPr>
            <w:r>
              <w:rPr>
                <w:rFonts w:ascii="Courier New" w:cs="Courier New" w:eastAsia="Courier New" w:hAnsi="Courier New"/>
                <w:color w:val="E2E8F0"/>
                <w:sz w:val="18"/>
                <w:szCs w:val="18"/>
              </w:rPr>
              <w:t xml:space="preserve">  flight_status       TEXT,                          -- 'cancelled' | 'landed' | 'diverted'</w:t>
            </w:r>
          </w:p>
          <w:p>
            <w:pPr>
              <w:spacing w:after="20" w:before="20"/>
            </w:pPr>
            <w:r>
              <w:rPr>
                <w:rFonts w:ascii="Courier New" w:cs="Courier New" w:eastAsia="Courier New" w:hAnsi="Courier New"/>
                <w:color w:val="E2E8F0"/>
                <w:sz w:val="18"/>
                <w:szCs w:val="18"/>
              </w:rPr>
              <w:t xml:space="preserve">  cancellation_reason TEXT,</w:t>
            </w:r>
          </w:p>
          <w:p>
            <w:pPr>
              <w:spacing w:after="20" w:before="20"/>
            </w:pPr>
            <w:r>
              <w:rPr>
                <w:rFonts w:ascii="Courier New" w:cs="Courier New" w:eastAsia="Courier New" w:hAnsi="Courier New"/>
                <w:color w:val="E2E8F0"/>
                <w:sz w:val="18"/>
                <w:szCs w:val="18"/>
              </w:rPr>
              <w:t xml:space="preserve">  eu261_eligible      BOOLEAN,                       -- AI determined</w:t>
            </w:r>
          </w:p>
          <w:p>
            <w:pPr>
              <w:spacing w:after="20" w:before="20"/>
            </w:pPr>
            <w:r>
              <w:rPr>
                <w:rFonts w:ascii="Courier New" w:cs="Courier New" w:eastAsia="Courier New" w:hAnsi="Courier New"/>
                <w:color w:val="E2E8F0"/>
                <w:sz w:val="18"/>
                <w:szCs w:val="18"/>
              </w:rPr>
              <w:t xml:space="preserve">  eu261_amount_eur    INT,                           -- 250 | 400 | 600</w:t>
            </w:r>
          </w:p>
          <w:p>
            <w:pPr>
              <w:spacing w:after="20" w:before="20"/>
            </w:pPr>
            <w:r>
              <w:rPr>
                <w:rFonts w:ascii="Courier New" w:cs="Courier New" w:eastAsia="Courier New" w:hAnsi="Courier New"/>
                <w:color w:val="E2E8F0"/>
                <w:sz w:val="18"/>
                <w:szCs w:val="18"/>
              </w:rPr>
              <w:t xml:space="preserve">  us_dot_eligible     BOOLEAN,</w:t>
            </w:r>
          </w:p>
          <w:p>
            <w:pPr>
              <w:spacing w:after="20" w:before="20"/>
            </w:pPr>
            <w:r>
              <w:rPr>
                <w:rFonts w:ascii="Courier New" w:cs="Courier New" w:eastAsia="Courier New" w:hAnsi="Courier New"/>
                <w:color w:val="E2E8F0"/>
                <w:sz w:val="18"/>
                <w:szCs w:val="18"/>
              </w:rPr>
              <w:t xml:space="preserve">  fetched_at          TIMESTAMPTZ DEFAULT now(),</w:t>
            </w:r>
          </w:p>
          <w:p>
            <w:pPr>
              <w:spacing w:after="20" w:before="20"/>
            </w:pPr>
            <w:r>
              <w:rPr>
                <w:rFonts w:ascii="Courier New" w:cs="Courier New" w:eastAsia="Courier New" w:hAnsi="Courier New"/>
                <w:color w:val="E2E8F0"/>
                <w:sz w:val="18"/>
                <w:szCs w:val="18"/>
              </w:rPr>
              <w:t xml:space="preserve">  UNIQUE(flight_number, flight_date)</w:t>
            </w:r>
          </w:p>
          <w:p>
            <w:pPr>
              <w:spacing w:after="20" w:before="20"/>
            </w:pPr>
            <w:r>
              <w:rPr>
                <w:rFonts w:ascii="Courier New" w:cs="Courier New" w:eastAsia="Courier New" w:hAnsi="Courier New"/>
                <w:color w:val="E2E8F0"/>
                <w:sz w:val="18"/>
                <w:szCs w:val="18"/>
              </w:rPr>
              <w:t xml:space="preserve">);</w:t>
            </w:r>
          </w:p>
        </w:tc>
      </w:tr>
    </w:tbl>
    <w:p>
      <w:pPr>
        <w:spacing w:after="2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3A5F" w:val="clear"/>
            <w:tcMar>
              <w:top w:type="dxa" w:w="220"/>
              <w:left w:type="dxa" w:w="240"/>
              <w:bottom w:type="dxa" w:w="220"/>
              <w:right w:type="dxa" w:w="240"/>
            </w:tcMar>
          </w:tcPr>
          <w:p>
            <w:pPr>
              <w:spacing w:after="40" w:before="0"/>
              <w:jc w:val="center"/>
            </w:pPr>
            <w:r>
              <w:rPr>
                <w:rFonts w:ascii="Arial" w:cs="Arial" w:eastAsia="Arial" w:hAnsi="Arial"/>
                <w:b/>
                <w:bCs/>
                <w:color w:val="94A3B8"/>
                <w:sz w:val="28"/>
                <w:szCs w:val="28"/>
              </w:rPr>
              <w:t xml:space="preserve">SECTION 3</w:t>
            </w:r>
          </w:p>
          <w:p>
            <w:pPr>
              <w:spacing w:after="50" w:before="0"/>
              <w:jc w:val="center"/>
            </w:pPr>
            <w:r>
              <w:rPr>
                <w:rFonts w:ascii="Arial" w:cs="Arial" w:eastAsia="Arial" w:hAnsi="Arial"/>
                <w:b/>
                <w:bCs/>
                <w:color w:val="FFFFFF"/>
                <w:sz w:val="48"/>
                <w:szCs w:val="48"/>
              </w:rPr>
              <w:t xml:space="preserve">Backend API</w:t>
            </w:r>
          </w:p>
          <w:p>
            <w:pPr>
              <w:spacing w:after="0" w:before="0"/>
              <w:jc w:val="center"/>
            </w:pPr>
            <w:r>
              <w:rPr>
                <w:rFonts w:ascii="Arial" w:cs="Arial" w:eastAsia="Arial" w:hAnsi="Arial"/>
                <w:i/>
                <w:iCs/>
                <w:color w:val="CBD5E1"/>
                <w:sz w:val="21"/>
                <w:szCs w:val="21"/>
              </w:rPr>
              <w:t xml:space="preserve">Every route, method, request shape, and response shape</w:t>
            </w:r>
          </w:p>
        </w:tc>
      </w:tr>
    </w:tbl>
    <w:p>
      <w:pPr>
        <w:spacing w:after="200" w:before="0"/>
      </w:pPr>
    </w:p>
    <w:p>
      <w:pPr>
        <w:pStyle w:val="Heading2"/>
        <w:spacing w:after="120" w:before="280"/>
      </w:pPr>
      <w:r>
        <w:rPr>
          <w:rFonts w:ascii="Arial" w:cs="Arial" w:eastAsia="Arial" w:hAnsi="Arial"/>
          <w:b/>
          <w:bCs/>
          <w:color w:val="0B1628"/>
          <w:sz w:val="30"/>
          <w:szCs w:val="30"/>
        </w:rPr>
        <w:t xml:space="preserve">Express App Setup (server/index.js)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1"/>
              <w:left w:val="single" w:color="0F172A" w:sz="1"/>
              <w:bottom w:val="single" w:color="0F172A" w:sz="1"/>
              <w:right w:val="single" w:color="0F172A" w:sz="1"/>
            </w:tcBorders>
            <w:shd w:fill="1E293B" w:val="clear"/>
            <w:tcMar>
              <w:top w:type="dxa" w:w="140"/>
              <w:left w:type="dxa" w:w="200"/>
              <w:bottom w:type="dxa" w:w="140"/>
              <w:right w:type="dxa" w:w="200"/>
            </w:tcMar>
          </w:tcPr>
          <w:p>
            <w:pPr>
              <w:spacing w:after="20" w:before="20"/>
            </w:pPr>
            <w:r>
              <w:rPr>
                <w:rFonts w:ascii="Courier New" w:cs="Courier New" w:eastAsia="Courier New" w:hAnsi="Courier New"/>
                <w:color w:val="E2E8F0"/>
                <w:sz w:val="18"/>
                <w:szCs w:val="18"/>
              </w:rPr>
              <w:t xml:space="preserve">import express from 'express';</w:t>
            </w:r>
          </w:p>
          <w:p>
            <w:pPr>
              <w:spacing w:after="20" w:before="20"/>
            </w:pPr>
            <w:r>
              <w:rPr>
                <w:rFonts w:ascii="Courier New" w:cs="Courier New" w:eastAsia="Courier New" w:hAnsi="Courier New"/>
                <w:color w:val="E2E8F0"/>
                <w:sz w:val="18"/>
                <w:szCs w:val="18"/>
              </w:rPr>
              <w:t xml:space="preserve">import cors from 'cors';</w:t>
            </w:r>
          </w:p>
          <w:p>
            <w:pPr>
              <w:spacing w:after="20" w:before="20"/>
            </w:pPr>
            <w:r>
              <w:rPr>
                <w:rFonts w:ascii="Courier New" w:cs="Courier New" w:eastAsia="Courier New" w:hAnsi="Courier New"/>
                <w:color w:val="E2E8F0"/>
                <w:sz w:val="18"/>
                <w:szCs w:val="18"/>
              </w:rPr>
              <w:t xml:space="preserve">import helmet from 'helmet';</w:t>
            </w:r>
          </w:p>
          <w:p>
            <w:pPr>
              <w:spacing w:after="20" w:before="20"/>
            </w:pPr>
            <w:r>
              <w:rPr>
                <w:rFonts w:ascii="Courier New" w:cs="Courier New" w:eastAsia="Courier New" w:hAnsi="Courier New"/>
                <w:color w:val="E2E8F0"/>
                <w:sz w:val="18"/>
                <w:szCs w:val="18"/>
              </w:rPr>
              <w:t xml:space="preserve">import { createBullBoard } from '@bull-board/api';   // Admin queue UI</w:t>
            </w:r>
          </w:p>
          <w:p>
            <w:pPr>
              <w:spacing w:after="20" w:before="20"/>
            </w:pPr>
            <w:r>
              <w:rPr>
                <w:rFonts w:ascii="Courier New" w:cs="Courier New" w:eastAsia="Courier New" w:hAnsi="Courier New"/>
                <w:color w:val="E2E8F0"/>
                <w:sz w:val="18"/>
                <w:szCs w:val="18"/>
              </w:rPr>
              <w:t xml:space="preserve">import rateLimit from 'express-rate-limit';</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import casesRouter    from './routes/cases.js';</w:t>
            </w:r>
          </w:p>
          <w:p>
            <w:pPr>
              <w:spacing w:after="20" w:before="20"/>
            </w:pPr>
            <w:r>
              <w:rPr>
                <w:rFonts w:ascii="Courier New" w:cs="Courier New" w:eastAsia="Courier New" w:hAnsi="Courier New"/>
                <w:color w:val="E2E8F0"/>
                <w:sz w:val="18"/>
                <w:szCs w:val="18"/>
              </w:rPr>
              <w:t xml:space="preserve">import analysisRouter from './routes/analysis.js';</w:t>
            </w:r>
          </w:p>
          <w:p>
            <w:pPr>
              <w:spacing w:after="20" w:before="20"/>
            </w:pPr>
            <w:r>
              <w:rPr>
                <w:rFonts w:ascii="Courier New" w:cs="Courier New" w:eastAsia="Courier New" w:hAnsi="Courier New"/>
                <w:color w:val="E2E8F0"/>
                <w:sz w:val="18"/>
                <w:szCs w:val="18"/>
              </w:rPr>
              <w:t xml:space="preserve">import submitRouter   from './routes/submit.js';</w:t>
            </w:r>
          </w:p>
          <w:p>
            <w:pPr>
              <w:spacing w:after="20" w:before="20"/>
            </w:pPr>
            <w:r>
              <w:rPr>
                <w:rFonts w:ascii="Courier New" w:cs="Courier New" w:eastAsia="Courier New" w:hAnsi="Courier New"/>
                <w:color w:val="E2E8F0"/>
                <w:sz w:val="18"/>
                <w:szCs w:val="18"/>
              </w:rPr>
              <w:t xml:space="preserve">import docsRouter     from './routes/documents.js';</w:t>
            </w:r>
          </w:p>
          <w:p>
            <w:pPr>
              <w:spacing w:after="20" w:before="20"/>
            </w:pPr>
            <w:r>
              <w:rPr>
                <w:rFonts w:ascii="Courier New" w:cs="Courier New" w:eastAsia="Courier New" w:hAnsi="Courier New"/>
                <w:color w:val="E2E8F0"/>
                <w:sz w:val="18"/>
                <w:szCs w:val="18"/>
              </w:rPr>
              <w:t xml:space="preserve">import stripeRouter   from './routes/stripe.js';</w:t>
            </w:r>
          </w:p>
          <w:p>
            <w:pPr>
              <w:spacing w:after="20" w:before="20"/>
            </w:pPr>
            <w:r>
              <w:rPr>
                <w:rFonts w:ascii="Courier New" w:cs="Courier New" w:eastAsia="Courier New" w:hAnsi="Courier New"/>
                <w:color w:val="E2E8F0"/>
                <w:sz w:val="18"/>
                <w:szCs w:val="18"/>
              </w:rPr>
              <w:t xml:space="preserve">import usersRouter    from './routes/users.js';</w:t>
            </w:r>
          </w:p>
          <w:p>
            <w:pPr>
              <w:spacing w:after="20" w:before="20"/>
            </w:pPr>
            <w:r>
              <w:rPr>
                <w:rFonts w:ascii="Courier New" w:cs="Courier New" w:eastAsia="Courier New" w:hAnsi="Courier New"/>
                <w:color w:val="E2E8F0"/>
                <w:sz w:val="18"/>
                <w:szCs w:val="18"/>
              </w:rPr>
              <w:t xml:space="preserve">import { startAllWorkers } from './workers/index.js';</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const app = express();</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app.use(helmet());</w:t>
            </w:r>
          </w:p>
          <w:p>
            <w:pPr>
              <w:spacing w:after="20" w:before="20"/>
            </w:pPr>
            <w:r>
              <w:rPr>
                <w:rFonts w:ascii="Courier New" w:cs="Courier New" w:eastAsia="Courier New" w:hAnsi="Courier New"/>
                <w:color w:val="E2E8F0"/>
                <w:sz w:val="18"/>
                <w:szCs w:val="18"/>
              </w:rPr>
              <w:t xml:space="preserve">app.use(cors({ origin: process.env.CLIENT_URL }));</w:t>
            </w:r>
          </w:p>
          <w:p>
            <w:pPr>
              <w:spacing w:after="20" w:before="20"/>
            </w:pPr>
            <w:r>
              <w:rPr>
                <w:rFonts w:ascii="Courier New" w:cs="Courier New" w:eastAsia="Courier New" w:hAnsi="Courier New"/>
                <w:color w:val="E2E8F0"/>
                <w:sz w:val="18"/>
                <w:szCs w:val="18"/>
              </w:rPr>
              <w:t xml:space="preserve">app.use('/api/stripe/webhook', express.raw({ type: 'application/json' })); // raw for Stripe</w:t>
            </w:r>
          </w:p>
          <w:p>
            <w:pPr>
              <w:spacing w:after="20" w:before="20"/>
            </w:pPr>
            <w:r>
              <w:rPr>
                <w:rFonts w:ascii="Courier New" w:cs="Courier New" w:eastAsia="Courier New" w:hAnsi="Courier New"/>
                <w:color w:val="E2E8F0"/>
                <w:sz w:val="18"/>
                <w:szCs w:val="18"/>
              </w:rPr>
              <w:t xml:space="preserve">app.use(express.json({ limit: '10mb' }));</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Rate limiting: 100 req/15min per IP globally, 20 req/min per user on mutation routes</w:t>
            </w:r>
          </w:p>
          <w:p>
            <w:pPr>
              <w:spacing w:after="20" w:before="20"/>
            </w:pPr>
            <w:r>
              <w:rPr>
                <w:rFonts w:ascii="Courier New" w:cs="Courier New" w:eastAsia="Courier New" w:hAnsi="Courier New"/>
                <w:color w:val="E2E8F0"/>
                <w:sz w:val="18"/>
                <w:szCs w:val="18"/>
              </w:rPr>
              <w:t xml:space="preserve">app.use(rateLimit({ windowMs: 15 * 60 * 1000, max: 100 }));</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app.use('/api/users',    usersRouter);</w:t>
            </w:r>
          </w:p>
          <w:p>
            <w:pPr>
              <w:spacing w:after="20" w:before="20"/>
            </w:pPr>
            <w:r>
              <w:rPr>
                <w:rFonts w:ascii="Courier New" w:cs="Courier New" w:eastAsia="Courier New" w:hAnsi="Courier New"/>
                <w:color w:val="E2E8F0"/>
                <w:sz w:val="18"/>
                <w:szCs w:val="18"/>
              </w:rPr>
              <w:t xml:space="preserve">app.use('/api/cases',    casesRouter);</w:t>
            </w:r>
          </w:p>
          <w:p>
            <w:pPr>
              <w:spacing w:after="20" w:before="20"/>
            </w:pPr>
            <w:r>
              <w:rPr>
                <w:rFonts w:ascii="Courier New" w:cs="Courier New" w:eastAsia="Courier New" w:hAnsi="Courier New"/>
                <w:color w:val="E2E8F0"/>
                <w:sz w:val="18"/>
                <w:szCs w:val="18"/>
              </w:rPr>
              <w:t xml:space="preserve">app.use('/api/cases',    analysisRouter);</w:t>
            </w:r>
          </w:p>
          <w:p>
            <w:pPr>
              <w:spacing w:after="20" w:before="20"/>
            </w:pPr>
            <w:r>
              <w:rPr>
                <w:rFonts w:ascii="Courier New" w:cs="Courier New" w:eastAsia="Courier New" w:hAnsi="Courier New"/>
                <w:color w:val="E2E8F0"/>
                <w:sz w:val="18"/>
                <w:szCs w:val="18"/>
              </w:rPr>
              <w:t xml:space="preserve">app.use('/api/cases',    submitRouter);</w:t>
            </w:r>
          </w:p>
          <w:p>
            <w:pPr>
              <w:spacing w:after="20" w:before="20"/>
            </w:pPr>
            <w:r>
              <w:rPr>
                <w:rFonts w:ascii="Courier New" w:cs="Courier New" w:eastAsia="Courier New" w:hAnsi="Courier New"/>
                <w:color w:val="E2E8F0"/>
                <w:sz w:val="18"/>
                <w:szCs w:val="18"/>
              </w:rPr>
              <w:t xml:space="preserve">app.use('/api/cases',    docsRouter);</w:t>
            </w:r>
          </w:p>
          <w:p>
            <w:pPr>
              <w:spacing w:after="20" w:before="20"/>
            </w:pPr>
            <w:r>
              <w:rPr>
                <w:rFonts w:ascii="Courier New" w:cs="Courier New" w:eastAsia="Courier New" w:hAnsi="Courier New"/>
                <w:color w:val="E2E8F0"/>
                <w:sz w:val="18"/>
                <w:szCs w:val="18"/>
              </w:rPr>
              <w:t xml:space="preserve">app.use('/api/stripe',   stripeRouter);</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startAllWorkers();  // Starts BullMQ workers in same process (Replit: OK at launch scale)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app.listen(process.env.PORT || 3001);</w:t>
            </w:r>
          </w:p>
        </w:tc>
      </w:tr>
    </w:tbl>
    <w:p>
      <w:pPr>
        <w:spacing w:after="160" w:before="0"/>
      </w:pPr>
    </w:p>
    <w:p>
      <w:pPr>
        <w:pStyle w:val="Heading2"/>
        <w:spacing w:after="120" w:before="280"/>
      </w:pPr>
      <w:r>
        <w:rPr>
          <w:rFonts w:ascii="Arial" w:cs="Arial" w:eastAsia="Arial" w:hAnsi="Arial"/>
          <w:b/>
          <w:bCs/>
          <w:color w:val="0B1628"/>
          <w:sz w:val="30"/>
          <w:szCs w:val="30"/>
        </w:rPr>
        <w:t xml:space="preserve">Auth Middleware (server/middleware/auth.js)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1"/>
              <w:left w:val="single" w:color="0F172A" w:sz="1"/>
              <w:bottom w:val="single" w:color="0F172A" w:sz="1"/>
              <w:right w:val="single" w:color="0F172A" w:sz="1"/>
            </w:tcBorders>
            <w:shd w:fill="1E293B" w:val="clear"/>
            <w:tcMar>
              <w:top w:type="dxa" w:w="140"/>
              <w:left w:type="dxa" w:w="200"/>
              <w:bottom w:type="dxa" w:w="140"/>
              <w:right w:type="dxa" w:w="200"/>
            </w:tcMar>
          </w:tcPr>
          <w:p>
            <w:pPr>
              <w:spacing w:after="20" w:before="20"/>
            </w:pPr>
            <w:r>
              <w:rPr>
                <w:rFonts w:ascii="Courier New" w:cs="Courier New" w:eastAsia="Courier New" w:hAnsi="Courier New"/>
                <w:color w:val="E2E8F0"/>
                <w:sz w:val="18"/>
                <w:szCs w:val="18"/>
              </w:rPr>
              <w:t xml:space="preserve">import { createClerkClient } from '@clerk/clerk-sdk-node';</w:t>
            </w:r>
          </w:p>
          <w:p>
            <w:pPr>
              <w:spacing w:after="20" w:before="20"/>
            </w:pPr>
            <w:r>
              <w:rPr>
                <w:rFonts w:ascii="Courier New" w:cs="Courier New" w:eastAsia="Courier New" w:hAnsi="Courier New"/>
                <w:color w:val="E2E8F0"/>
                <w:sz w:val="18"/>
                <w:szCs w:val="18"/>
              </w:rPr>
              <w:t xml:space="preserve">import { supabase } from '../lib/supabase.js';</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const clerk = createClerkClient({ secretKey: process.env.CLERK_SECRET_KEY });</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export async function requireAuth(req, res, next) {</w:t>
            </w:r>
          </w:p>
          <w:p>
            <w:pPr>
              <w:spacing w:after="20" w:before="20"/>
            </w:pPr>
            <w:r>
              <w:rPr>
                <w:rFonts w:ascii="Courier New" w:cs="Courier New" w:eastAsia="Courier New" w:hAnsi="Courier New"/>
                <w:color w:val="E2E8F0"/>
                <w:sz w:val="18"/>
                <w:szCs w:val="18"/>
              </w:rPr>
              <w:t xml:space="preserve">  const token = req.headers.authorization?.replace('Bearer ', '');</w:t>
            </w:r>
          </w:p>
          <w:p>
            <w:pPr>
              <w:spacing w:after="20" w:before="20"/>
            </w:pPr>
            <w:r>
              <w:rPr>
                <w:rFonts w:ascii="Courier New" w:cs="Courier New" w:eastAsia="Courier New" w:hAnsi="Courier New"/>
                <w:color w:val="E2E8F0"/>
                <w:sz w:val="18"/>
                <w:szCs w:val="18"/>
              </w:rPr>
              <w:t xml:space="preserve">  if (!token) return res.status(401).json({ error: 'No token' });</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try {</w:t>
            </w:r>
          </w:p>
          <w:p>
            <w:pPr>
              <w:spacing w:after="20" w:before="20"/>
            </w:pPr>
            <w:r>
              <w:rPr>
                <w:rFonts w:ascii="Courier New" w:cs="Courier New" w:eastAsia="Courier New" w:hAnsi="Courier New"/>
                <w:color w:val="E2E8F0"/>
                <w:sz w:val="18"/>
                <w:szCs w:val="18"/>
              </w:rPr>
              <w:t xml:space="preserve">    const payload = await clerk.verifyToken(token);</w:t>
            </w:r>
          </w:p>
          <w:p>
            <w:pPr>
              <w:spacing w:after="20" w:before="20"/>
            </w:pPr>
            <w:r>
              <w:rPr>
                <w:rFonts w:ascii="Courier New" w:cs="Courier New" w:eastAsia="Courier New" w:hAnsi="Courier New"/>
                <w:color w:val="E2E8F0"/>
                <w:sz w:val="18"/>
                <w:szCs w:val="18"/>
              </w:rPr>
              <w:t xml:space="preserve">    // Inject clerkUserId into Supabase session for RLS policies</w:t>
            </w:r>
          </w:p>
          <w:p>
            <w:pPr>
              <w:spacing w:after="20" w:before="20"/>
            </w:pPr>
            <w:r>
              <w:rPr>
                <w:rFonts w:ascii="Courier New" w:cs="Courier New" w:eastAsia="Courier New" w:hAnsi="Courier New"/>
                <w:color w:val="E2E8F0"/>
                <w:sz w:val="18"/>
                <w:szCs w:val="18"/>
              </w:rPr>
              <w:t xml:space="preserve">    await supabase.rpc('set_config', {</w:t>
            </w:r>
          </w:p>
          <w:p>
            <w:pPr>
              <w:spacing w:after="20" w:before="20"/>
            </w:pPr>
            <w:r>
              <w:rPr>
                <w:rFonts w:ascii="Courier New" w:cs="Courier New" w:eastAsia="Courier New" w:hAnsi="Courier New"/>
                <w:color w:val="E2E8F0"/>
                <w:sz w:val="18"/>
                <w:szCs w:val="18"/>
              </w:rPr>
              <w:t xml:space="preserve">      setting: 'app.clerk_user_id',</w:t>
            </w:r>
          </w:p>
          <w:p>
            <w:pPr>
              <w:spacing w:after="20" w:before="20"/>
            </w:pPr>
            <w:r>
              <w:rPr>
                <w:rFonts w:ascii="Courier New" w:cs="Courier New" w:eastAsia="Courier New" w:hAnsi="Courier New"/>
                <w:color w:val="E2E8F0"/>
                <w:sz w:val="18"/>
                <w:szCs w:val="18"/>
              </w:rPr>
              <w:t xml:space="preserve">      value: payload.sub</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 Attach user record to request</w:t>
            </w:r>
          </w:p>
          <w:p>
            <w:pPr>
              <w:spacing w:after="20" w:before="20"/>
            </w:pPr>
            <w:r>
              <w:rPr>
                <w:rFonts w:ascii="Courier New" w:cs="Courier New" w:eastAsia="Courier New" w:hAnsi="Courier New"/>
                <w:color w:val="E2E8F0"/>
                <w:sz w:val="18"/>
                <w:szCs w:val="18"/>
              </w:rPr>
              <w:t xml:space="preserve">    const { data: user } = await supabase</w:t>
            </w:r>
          </w:p>
          <w:p>
            <w:pPr>
              <w:spacing w:after="20" w:before="20"/>
            </w:pPr>
            <w:r>
              <w:rPr>
                <w:rFonts w:ascii="Courier New" w:cs="Courier New" w:eastAsia="Courier New" w:hAnsi="Courier New"/>
                <w:color w:val="E2E8F0"/>
                <w:sz w:val="18"/>
                <w:szCs w:val="18"/>
              </w:rPr>
              <w:t xml:space="preserve">      .from('users').select('*').eq('clerk_user_id', payload.sub).single();</w:t>
            </w:r>
          </w:p>
          <w:p>
            <w:pPr>
              <w:spacing w:after="20" w:before="20"/>
            </w:pPr>
            <w:r>
              <w:rPr>
                <w:rFonts w:ascii="Courier New" w:cs="Courier New" w:eastAsia="Courier New" w:hAnsi="Courier New"/>
                <w:color w:val="E2E8F0"/>
                <w:sz w:val="18"/>
                <w:szCs w:val="18"/>
              </w:rPr>
              <w:t xml:space="preserve">    req.user = user;</w:t>
            </w:r>
          </w:p>
          <w:p>
            <w:pPr>
              <w:spacing w:after="20" w:before="20"/>
            </w:pPr>
            <w:r>
              <w:rPr>
                <w:rFonts w:ascii="Courier New" w:cs="Courier New" w:eastAsia="Courier New" w:hAnsi="Courier New"/>
                <w:color w:val="E2E8F0"/>
                <w:sz w:val="18"/>
                <w:szCs w:val="18"/>
              </w:rPr>
              <w:t xml:space="preserve">    req.clerkUserId = payload.sub;</w:t>
            </w:r>
          </w:p>
          <w:p>
            <w:pPr>
              <w:spacing w:after="20" w:before="20"/>
            </w:pPr>
            <w:r>
              <w:rPr>
                <w:rFonts w:ascii="Courier New" w:cs="Courier New" w:eastAsia="Courier New" w:hAnsi="Courier New"/>
                <w:color w:val="E2E8F0"/>
                <w:sz w:val="18"/>
                <w:szCs w:val="18"/>
              </w:rPr>
              <w:t xml:space="preserve">    next();</w:t>
            </w:r>
          </w:p>
          <w:p>
            <w:pPr>
              <w:spacing w:after="20" w:before="20"/>
            </w:pPr>
            <w:r>
              <w:rPr>
                <w:rFonts w:ascii="Courier New" w:cs="Courier New" w:eastAsia="Courier New" w:hAnsi="Courier New"/>
                <w:color w:val="E2E8F0"/>
                <w:sz w:val="18"/>
                <w:szCs w:val="18"/>
              </w:rPr>
              <w:t xml:space="preserve">  } catch (e) {</w:t>
            </w:r>
          </w:p>
          <w:p>
            <w:pPr>
              <w:spacing w:after="20" w:before="20"/>
            </w:pPr>
            <w:r>
              <w:rPr>
                <w:rFonts w:ascii="Courier New" w:cs="Courier New" w:eastAsia="Courier New" w:hAnsi="Courier New"/>
                <w:color w:val="E2E8F0"/>
                <w:sz w:val="18"/>
                <w:szCs w:val="18"/>
              </w:rPr>
              <w:t xml:space="preserve">    return res.status(401).json({ error: 'Invalid token' });</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w:t>
            </w:r>
          </w:p>
        </w:tc>
      </w:tr>
    </w:tbl>
    <w:p>
      <w:pPr>
        <w:spacing w:after="160" w:before="0"/>
      </w:pPr>
    </w:p>
    <w:p>
      <w:pPr>
        <w:pStyle w:val="Heading2"/>
        <w:spacing w:after="120" w:before="280"/>
      </w:pPr>
      <w:r>
        <w:rPr>
          <w:rFonts w:ascii="Arial" w:cs="Arial" w:eastAsia="Arial" w:hAnsi="Arial"/>
          <w:b/>
          <w:bCs/>
          <w:color w:val="0B1628"/>
          <w:sz w:val="30"/>
          <w:szCs w:val="30"/>
        </w:rPr>
        <w:t xml:space="preserve">Complete API Route Reference</w:t>
      </w:r>
    </w:p>
    <w:p>
      <w:pPr>
        <w:spacing w:after="80" w:before="0"/>
      </w:pPr>
    </w:p>
    <w:p>
      <w:pPr>
        <w:spacing w:after="80" w:before="200"/>
      </w:pPr>
      <w:r>
        <w:rPr>
          <w:rFonts w:ascii="Arial" w:cs="Arial" w:eastAsia="Arial" w:hAnsi="Arial"/>
          <w:b/>
          <w:bCs/>
          <w:color w:val="1E3A5F"/>
          <w:sz w:val="24"/>
          <w:szCs w:val="24"/>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FFFFFF" w:sz="1"/>
              <w:left w:val="single" w:color="FFFFFF" w:sz="1"/>
              <w:bottom w:val="single" w:color="FFFFFF" w:sz="1"/>
              <w:right w:val="single" w:color="FFFFFF" w:sz="1"/>
            </w:tcBorders>
            <w:shd w:fill="0F766E" w:val="clear"/>
            <w:tcMar>
              <w:top w:type="dxa" w:w="90"/>
              <w:left w:type="dxa" w:w="140"/>
              <w:bottom w:type="dxa" w:w="90"/>
              <w:right w:type="dxa" w:w="140"/>
            </w:tcMar>
          </w:tcPr>
          <w:p>
            <w:pPr>
              <w:spacing w:after="0" w:before="0"/>
              <w:jc w:val="center"/>
            </w:pPr>
            <w:r>
              <w:rPr>
                <w:rFonts w:ascii="Arial" w:cs="Arial" w:eastAsia="Arial" w:hAnsi="Arial"/>
                <w:b/>
                <w:bCs/>
                <w:i w:val="false"/>
                <w:iCs w:val="false"/>
                <w:color w:val="FFFFFF"/>
                <w:sz w:val="21"/>
                <w:szCs w:val="21"/>
              </w:rPr>
              <w:t xml:space="preserve">Method + Route</w:t>
            </w:r>
          </w:p>
        </w:tc>
        <w:tc>
          <w:tcPr>
            <w:tcW w:type="dxa" w:w="6960"/>
            <w:tcBorders>
              <w:top w:val="single" w:color="FFFFFF" w:sz="1"/>
              <w:left w:val="single" w:color="FFFFFF" w:sz="1"/>
              <w:bottom w:val="single" w:color="FFFFFF" w:sz="1"/>
              <w:right w:val="single" w:color="FFFFFF" w:sz="1"/>
            </w:tcBorders>
            <w:shd w:fill="0F766E" w:val="clear"/>
            <w:tcMar>
              <w:top w:type="dxa" w:w="90"/>
              <w:left w:type="dxa" w:w="140"/>
              <w:bottom w:type="dxa" w:w="90"/>
              <w:right w:type="dxa" w:w="140"/>
            </w:tcMar>
          </w:tcPr>
          <w:p>
            <w:pPr>
              <w:spacing w:after="0" w:before="0"/>
              <w:jc w:val="center"/>
            </w:pPr>
            <w:r>
              <w:rPr>
                <w:rFonts w:ascii="Arial" w:cs="Arial" w:eastAsia="Arial" w:hAnsi="Arial"/>
                <w:b/>
                <w:bCs/>
                <w:i w:val="false"/>
                <w:iCs w:val="false"/>
                <w:color w:val="FFFFFF"/>
                <w:sz w:val="21"/>
                <w:szCs w:val="21"/>
              </w:rPr>
              <w:t xml:space="preserve">Description / Request / Response</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bCs/>
                <w:i w:val="false"/>
                <w:iCs w:val="false"/>
                <w:color w:val="1E3A5F"/>
                <w:sz w:val="20"/>
                <w:szCs w:val="20"/>
              </w:rPr>
              <w:t xml:space="preserve">POST /api/users/sync</w:t>
            </w:r>
          </w:p>
        </w:tc>
        <w:tc>
          <w:tcPr>
            <w:tcW w:type="dxa" w:w="6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Called by frontend immediately after Clerk login. Creates user row if first time. Body: {email, fullName}. Response: {user: {...}}</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bCs/>
                <w:i w:val="false"/>
                <w:iCs w:val="false"/>
                <w:color w:val="1E3A5F"/>
                <w:sz w:val="20"/>
                <w:szCs w:val="20"/>
              </w:rPr>
              <w:t xml:space="preserve">GET /api/users/me</w:t>
            </w:r>
          </w:p>
        </w:tc>
        <w:tc>
          <w:tcPr>
            <w:tcW w:type="dxa" w:w="69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Returns current user record with stats. Response: {user: {id, email, totalRecovered, casesWon, ...}}</w:t>
            </w:r>
          </w:p>
        </w:tc>
      </w:tr>
    </w:tbl>
    <w:p>
      <w:pPr>
        <w:spacing w:after="120" w:before="0"/>
      </w:pPr>
    </w:p>
    <w:p>
      <w:pPr>
        <w:spacing w:after="80" w:before="200"/>
      </w:pPr>
      <w:r>
        <w:rPr>
          <w:rFonts w:ascii="Arial" w:cs="Arial" w:eastAsia="Arial" w:hAnsi="Arial"/>
          <w:b/>
          <w:bCs/>
          <w:color w:val="1E3A5F"/>
          <w:sz w:val="24"/>
          <w:szCs w:val="24"/>
        </w:rPr>
        <w:t xml:space="preserve">Cases — Creation &amp; Listing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FFFFFF" w:sz="1"/>
              <w:left w:val="single" w:color="FFFFFF" w:sz="1"/>
              <w:bottom w:val="single" w:color="FFFFFF" w:sz="1"/>
              <w:right w:val="single" w:color="FFFFFF" w:sz="1"/>
            </w:tcBorders>
            <w:shd w:fill="0F766E" w:val="clear"/>
            <w:tcMar>
              <w:top w:type="dxa" w:w="90"/>
              <w:left w:type="dxa" w:w="140"/>
              <w:bottom w:type="dxa" w:w="90"/>
              <w:right w:type="dxa" w:w="140"/>
            </w:tcMar>
          </w:tcPr>
          <w:p>
            <w:pPr>
              <w:spacing w:after="0" w:before="0"/>
              <w:jc w:val="center"/>
            </w:pPr>
            <w:r>
              <w:rPr>
                <w:rFonts w:ascii="Arial" w:cs="Arial" w:eastAsia="Arial" w:hAnsi="Arial"/>
                <w:b/>
                <w:bCs/>
                <w:i w:val="false"/>
                <w:iCs w:val="false"/>
                <w:color w:val="FFFFFF"/>
                <w:sz w:val="21"/>
                <w:szCs w:val="21"/>
              </w:rPr>
              <w:t xml:space="preserve">Method + Route</w:t>
            </w:r>
          </w:p>
        </w:tc>
        <w:tc>
          <w:tcPr>
            <w:tcW w:type="dxa" w:w="6960"/>
            <w:tcBorders>
              <w:top w:val="single" w:color="FFFFFF" w:sz="1"/>
              <w:left w:val="single" w:color="FFFFFF" w:sz="1"/>
              <w:bottom w:val="single" w:color="FFFFFF" w:sz="1"/>
              <w:right w:val="single" w:color="FFFFFF" w:sz="1"/>
            </w:tcBorders>
            <w:shd w:fill="0F766E" w:val="clear"/>
            <w:tcMar>
              <w:top w:type="dxa" w:w="90"/>
              <w:left w:type="dxa" w:w="140"/>
              <w:bottom w:type="dxa" w:w="90"/>
              <w:right w:type="dxa" w:w="140"/>
            </w:tcMar>
          </w:tcPr>
          <w:p>
            <w:pPr>
              <w:spacing w:after="0" w:before="0"/>
              <w:jc w:val="center"/>
            </w:pPr>
            <w:r>
              <w:rPr>
                <w:rFonts w:ascii="Arial" w:cs="Arial" w:eastAsia="Arial" w:hAnsi="Arial"/>
                <w:b/>
                <w:bCs/>
                <w:i w:val="false"/>
                <w:iCs w:val="false"/>
                <w:color w:val="FFFFFF"/>
                <w:sz w:val="21"/>
                <w:szCs w:val="21"/>
              </w:rPr>
              <w:t xml:space="preserve">Description / Request / Response</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bCs/>
                <w:i w:val="false"/>
                <w:iCs w:val="false"/>
                <w:color w:val="1E3A5F"/>
                <w:sz w:val="20"/>
                <w:szCs w:val="20"/>
              </w:rPr>
              <w:t xml:space="preserve">POST /api/cases/new</w:t>
            </w:r>
          </w:p>
        </w:tc>
        <w:tc>
          <w:tcPr>
            <w:tcW w:type="dxa" w:w="6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Create a new case. Accepts multipart/form-data. Fields: violationType (string), photos (files, max 5, 10MB each), fineAmount (number), userNotes (string), plus violation-specific fields (see per-type section). Saves photos to Supabase Storage. Creates cases row. Dispatches job to BullMQ. Response: {caseId, status:'uploaded'}</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bCs/>
                <w:i w:val="false"/>
                <w:iCs w:val="false"/>
                <w:color w:val="1E3A5F"/>
                <w:sz w:val="20"/>
                <w:szCs w:val="20"/>
              </w:rPr>
              <w:t xml:space="preserve">GET /api/cases</w:t>
            </w:r>
          </w:p>
        </w:tc>
        <w:tc>
          <w:tcPr>
            <w:tcW w:type="dxa" w:w="69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List all cases for current user. Query: ?status=&amp;type=&amp;page=&amp;limit=. Response: {cases: [...], total, page}</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bCs/>
                <w:i w:val="false"/>
                <w:iCs w:val="false"/>
                <w:color w:val="1E3A5F"/>
                <w:sz w:val="20"/>
                <w:szCs w:val="20"/>
              </w:rPr>
              <w:t xml:space="preserve">GET /api/cases/:id</w:t>
            </w:r>
          </w:p>
        </w:tc>
        <w:tc>
          <w:tcPr>
            <w:tcW w:type="dxa" w:w="6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Get single case with analysis if available. Response: {case: {...}, analysis: {...} | null}</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bCs/>
                <w:i w:val="false"/>
                <w:iCs w:val="false"/>
                <w:color w:val="1E3A5F"/>
                <w:sz w:val="20"/>
                <w:szCs w:val="20"/>
              </w:rPr>
              <w:t xml:space="preserve">PATCH /api/cases/:id</w:t>
            </w:r>
          </w:p>
        </w:tc>
        <w:tc>
          <w:tcPr>
            <w:tcW w:type="dxa" w:w="69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Update user-editable fields (notes, deadline). Body: {userNotes?, deadlineDate?}. Response: {case}</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bCs/>
                <w:i w:val="false"/>
                <w:iCs w:val="false"/>
                <w:color w:val="1E3A5F"/>
                <w:sz w:val="20"/>
                <w:szCs w:val="20"/>
              </w:rPr>
              <w:t xml:space="preserve">DELETE /api/cases/:id</w:t>
            </w:r>
          </w:p>
        </w:tc>
        <w:tc>
          <w:tcPr>
            <w:tcW w:type="dxa" w:w="6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Withdraw a case (only if status is 'uploaded' or 'analysed'). Sets status='withdrawn'. Response: {ok}</w:t>
            </w:r>
          </w:p>
        </w:tc>
      </w:tr>
    </w:tbl>
    <w:p>
      <w:pPr>
        <w:spacing w:after="120" w:before="0"/>
      </w:pPr>
    </w:p>
    <w:p>
      <w:pPr>
        <w:spacing w:after="80" w:before="200"/>
      </w:pPr>
      <w:r>
        <w:rPr>
          <w:rFonts w:ascii="Arial" w:cs="Arial" w:eastAsia="Arial" w:hAnsi="Arial"/>
          <w:b/>
          <w:bCs/>
          <w:color w:val="1E3A5F"/>
          <w:sz w:val="24"/>
          <w:szCs w:val="24"/>
        </w:rPr>
        <w:t xml:space="preserve">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FFFFFF" w:sz="1"/>
              <w:left w:val="single" w:color="FFFFFF" w:sz="1"/>
              <w:bottom w:val="single" w:color="FFFFFF" w:sz="1"/>
              <w:right w:val="single" w:color="FFFFFF" w:sz="1"/>
            </w:tcBorders>
            <w:shd w:fill="0F766E" w:val="clear"/>
            <w:tcMar>
              <w:top w:type="dxa" w:w="90"/>
              <w:left w:type="dxa" w:w="140"/>
              <w:bottom w:type="dxa" w:w="90"/>
              <w:right w:type="dxa" w:w="140"/>
            </w:tcMar>
          </w:tcPr>
          <w:p>
            <w:pPr>
              <w:spacing w:after="0" w:before="0"/>
              <w:jc w:val="center"/>
            </w:pPr>
            <w:r>
              <w:rPr>
                <w:rFonts w:ascii="Arial" w:cs="Arial" w:eastAsia="Arial" w:hAnsi="Arial"/>
                <w:b/>
                <w:bCs/>
                <w:i w:val="false"/>
                <w:iCs w:val="false"/>
                <w:color w:val="FFFFFF"/>
                <w:sz w:val="21"/>
                <w:szCs w:val="21"/>
              </w:rPr>
              <w:t xml:space="preserve">Method + Route</w:t>
            </w:r>
          </w:p>
        </w:tc>
        <w:tc>
          <w:tcPr>
            <w:tcW w:type="dxa" w:w="6960"/>
            <w:tcBorders>
              <w:top w:val="single" w:color="FFFFFF" w:sz="1"/>
              <w:left w:val="single" w:color="FFFFFF" w:sz="1"/>
              <w:bottom w:val="single" w:color="FFFFFF" w:sz="1"/>
              <w:right w:val="single" w:color="FFFFFF" w:sz="1"/>
            </w:tcBorders>
            <w:shd w:fill="0F766E" w:val="clear"/>
            <w:tcMar>
              <w:top w:type="dxa" w:w="90"/>
              <w:left w:type="dxa" w:w="140"/>
              <w:bottom w:type="dxa" w:w="90"/>
              <w:right w:type="dxa" w:w="140"/>
            </w:tcMar>
          </w:tcPr>
          <w:p>
            <w:pPr>
              <w:spacing w:after="0" w:before="0"/>
              <w:jc w:val="center"/>
            </w:pPr>
            <w:r>
              <w:rPr>
                <w:rFonts w:ascii="Arial" w:cs="Arial" w:eastAsia="Arial" w:hAnsi="Arial"/>
                <w:b/>
                <w:bCs/>
                <w:i w:val="false"/>
                <w:iCs w:val="false"/>
                <w:color w:val="FFFFFF"/>
                <w:sz w:val="21"/>
                <w:szCs w:val="21"/>
              </w:rPr>
              <w:t xml:space="preserve">Description / Request / Response</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bCs/>
                <w:i w:val="false"/>
                <w:iCs w:val="false"/>
                <w:color w:val="1E3A5F"/>
                <w:sz w:val="20"/>
                <w:szCs w:val="20"/>
              </w:rPr>
              <w:t xml:space="preserve">GET /api/cases/:id/analysis</w:t>
            </w:r>
          </w:p>
        </w:tc>
        <w:tc>
          <w:tcPr>
            <w:tcW w:type="dxa" w:w="6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Returns analysis for a case. If status='analysing', returns {status:'pending'}. If complete, returns full analysis object. Frontend polls this every 3s.</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bCs/>
                <w:i w:val="false"/>
                <w:iCs w:val="false"/>
                <w:color w:val="1E3A5F"/>
                <w:sz w:val="20"/>
                <w:szCs w:val="20"/>
              </w:rPr>
              <w:t xml:space="preserve">POST /api/cases/:id/reanalyse</w:t>
            </w:r>
          </w:p>
        </w:tc>
        <w:tc>
          <w:tcPr>
            <w:tcW w:type="dxa" w:w="69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Triggers a fresh AI analysis (e.g. after user adds more info). Resets status to 'analysing', dispatches new job. Rate limited: max 2 reanalyses per case. Response: {status:'reanalysing'}</w:t>
            </w:r>
          </w:p>
        </w:tc>
      </w:tr>
    </w:tbl>
    <w:p>
      <w:pPr>
        <w:spacing w:after="120" w:before="0"/>
      </w:pPr>
    </w:p>
    <w:p>
      <w:pPr>
        <w:spacing w:after="80" w:before="200"/>
      </w:pPr>
      <w:r>
        <w:rPr>
          <w:rFonts w:ascii="Arial" w:cs="Arial" w:eastAsia="Arial" w:hAnsi="Arial"/>
          <w:b/>
          <w:bCs/>
          <w:color w:val="1E3A5F"/>
          <w:sz w:val="24"/>
          <w:szCs w:val="24"/>
        </w:rPr>
        <w:t xml:space="preserve">Submission &amp;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FFFFFF" w:sz="1"/>
              <w:left w:val="single" w:color="FFFFFF" w:sz="1"/>
              <w:bottom w:val="single" w:color="FFFFFF" w:sz="1"/>
              <w:right w:val="single" w:color="FFFFFF" w:sz="1"/>
            </w:tcBorders>
            <w:shd w:fill="0F766E" w:val="clear"/>
            <w:tcMar>
              <w:top w:type="dxa" w:w="90"/>
              <w:left w:type="dxa" w:w="140"/>
              <w:bottom w:type="dxa" w:w="90"/>
              <w:right w:type="dxa" w:w="140"/>
            </w:tcMar>
          </w:tcPr>
          <w:p>
            <w:pPr>
              <w:spacing w:after="0" w:before="0"/>
              <w:jc w:val="center"/>
            </w:pPr>
            <w:r>
              <w:rPr>
                <w:rFonts w:ascii="Arial" w:cs="Arial" w:eastAsia="Arial" w:hAnsi="Arial"/>
                <w:b/>
                <w:bCs/>
                <w:i w:val="false"/>
                <w:iCs w:val="false"/>
                <w:color w:val="FFFFFF"/>
                <w:sz w:val="21"/>
                <w:szCs w:val="21"/>
              </w:rPr>
              <w:t xml:space="preserve">Method + Route</w:t>
            </w:r>
          </w:p>
        </w:tc>
        <w:tc>
          <w:tcPr>
            <w:tcW w:type="dxa" w:w="6960"/>
            <w:tcBorders>
              <w:top w:val="single" w:color="FFFFFF" w:sz="1"/>
              <w:left w:val="single" w:color="FFFFFF" w:sz="1"/>
              <w:bottom w:val="single" w:color="FFFFFF" w:sz="1"/>
              <w:right w:val="single" w:color="FFFFFF" w:sz="1"/>
            </w:tcBorders>
            <w:shd w:fill="0F766E" w:val="clear"/>
            <w:tcMar>
              <w:top w:type="dxa" w:w="90"/>
              <w:left w:type="dxa" w:w="140"/>
              <w:bottom w:type="dxa" w:w="90"/>
              <w:right w:type="dxa" w:w="140"/>
            </w:tcMar>
          </w:tcPr>
          <w:p>
            <w:pPr>
              <w:spacing w:after="0" w:before="0"/>
              <w:jc w:val="center"/>
            </w:pPr>
            <w:r>
              <w:rPr>
                <w:rFonts w:ascii="Arial" w:cs="Arial" w:eastAsia="Arial" w:hAnsi="Arial"/>
                <w:b/>
                <w:bCs/>
                <w:i w:val="false"/>
                <w:iCs w:val="false"/>
                <w:color w:val="FFFFFF"/>
                <w:sz w:val="21"/>
                <w:szCs w:val="21"/>
              </w:rPr>
              <w:t xml:space="preserve">Description / Request / Response</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bCs/>
                <w:i w:val="false"/>
                <w:iCs w:val="false"/>
                <w:color w:val="1E3A5F"/>
                <w:sz w:val="20"/>
                <w:szCs w:val="20"/>
              </w:rPr>
              <w:t xml:space="preserve">POST /api/cases/:id/confirm</w:t>
            </w:r>
          </w:p>
        </w:tc>
        <w:tc>
          <w:tcPr>
            <w:tcW w:type="dxa" w:w="6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User confirms they want to fight. Sets status='confirmed'. Triggers PDF generation job. No payment yet — contingency model means we bill on win. Response: {ok}</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bCs/>
                <w:i w:val="false"/>
                <w:iCs w:val="false"/>
                <w:color w:val="1E3A5F"/>
                <w:sz w:val="20"/>
                <w:szCs w:val="20"/>
              </w:rPr>
              <w:t xml:space="preserve">GET /api/cases/:id/document</w:t>
            </w:r>
          </w:p>
        </w:tc>
        <w:tc>
          <w:tcPr>
            <w:tcW w:type="dxa" w:w="69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Download generated appeal PDF. Returns file stream with Content-Type: application/pdf.</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bCs/>
                <w:i w:val="false"/>
                <w:iCs w:val="false"/>
                <w:color w:val="1E3A5F"/>
                <w:sz w:val="20"/>
                <w:szCs w:val="20"/>
              </w:rPr>
              <w:t xml:space="preserve">POST /api/cases/:id/submit</w:t>
            </w:r>
          </w:p>
        </w:tc>
        <w:tc>
          <w:tcPr>
            <w:tcW w:type="dxa" w:w="6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Mark case as submitted to authority (user confirms they sent it). Updates status='submitted', sets submittedAt. Creates case_event. Response: {ok}</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bCs/>
                <w:i w:val="false"/>
                <w:iCs w:val="false"/>
                <w:color w:val="1E3A5F"/>
                <w:sz w:val="20"/>
                <w:szCs w:val="20"/>
              </w:rPr>
              <w:t xml:space="preserve">POST /api/cases/:id/outcome</w:t>
            </w:r>
          </w:p>
        </w:tc>
        <w:tc>
          <w:tcPr>
            <w:tcW w:type="dxa" w:w="69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User reports outcome. Body: {outcome: 'won'|'lost', amountRecovered?: number}. If won: calculates our 25% fee, triggers Stripe PaymentIntent. Response: {caseId, feeAmountUsd, stripeClientSecret?}</w:t>
            </w:r>
          </w:p>
        </w:tc>
      </w:tr>
    </w:tbl>
    <w:p>
      <w:pPr>
        <w:spacing w:after="120" w:before="0"/>
      </w:pPr>
    </w:p>
    <w:p>
      <w:pPr>
        <w:spacing w:after="80" w:before="200"/>
      </w:pPr>
      <w:r>
        <w:rPr>
          <w:rFonts w:ascii="Arial" w:cs="Arial" w:eastAsia="Arial" w:hAnsi="Arial"/>
          <w:b/>
          <w:bCs/>
          <w:color w:val="1E3A5F"/>
          <w:sz w:val="24"/>
          <w:szCs w:val="24"/>
        </w:rPr>
        <w:t xml:space="preserve">Stripe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FFFFFF" w:sz="1"/>
              <w:left w:val="single" w:color="FFFFFF" w:sz="1"/>
              <w:bottom w:val="single" w:color="FFFFFF" w:sz="1"/>
              <w:right w:val="single" w:color="FFFFFF" w:sz="1"/>
            </w:tcBorders>
            <w:shd w:fill="0F766E" w:val="clear"/>
            <w:tcMar>
              <w:top w:type="dxa" w:w="90"/>
              <w:left w:type="dxa" w:w="140"/>
              <w:bottom w:type="dxa" w:w="90"/>
              <w:right w:type="dxa" w:w="140"/>
            </w:tcMar>
          </w:tcPr>
          <w:p>
            <w:pPr>
              <w:spacing w:after="0" w:before="0"/>
              <w:jc w:val="center"/>
            </w:pPr>
            <w:r>
              <w:rPr>
                <w:rFonts w:ascii="Arial" w:cs="Arial" w:eastAsia="Arial" w:hAnsi="Arial"/>
                <w:b/>
                <w:bCs/>
                <w:i w:val="false"/>
                <w:iCs w:val="false"/>
                <w:color w:val="FFFFFF"/>
                <w:sz w:val="21"/>
                <w:szCs w:val="21"/>
              </w:rPr>
              <w:t xml:space="preserve">Method + Route</w:t>
            </w:r>
          </w:p>
        </w:tc>
        <w:tc>
          <w:tcPr>
            <w:tcW w:type="dxa" w:w="6960"/>
            <w:tcBorders>
              <w:top w:val="single" w:color="FFFFFF" w:sz="1"/>
              <w:left w:val="single" w:color="FFFFFF" w:sz="1"/>
              <w:bottom w:val="single" w:color="FFFFFF" w:sz="1"/>
              <w:right w:val="single" w:color="FFFFFF" w:sz="1"/>
            </w:tcBorders>
            <w:shd w:fill="0F766E" w:val="clear"/>
            <w:tcMar>
              <w:top w:type="dxa" w:w="90"/>
              <w:left w:type="dxa" w:w="140"/>
              <w:bottom w:type="dxa" w:w="90"/>
              <w:right w:type="dxa" w:w="140"/>
            </w:tcMar>
          </w:tcPr>
          <w:p>
            <w:pPr>
              <w:spacing w:after="0" w:before="0"/>
              <w:jc w:val="center"/>
            </w:pPr>
            <w:r>
              <w:rPr>
                <w:rFonts w:ascii="Arial" w:cs="Arial" w:eastAsia="Arial" w:hAnsi="Arial"/>
                <w:b/>
                <w:bCs/>
                <w:i w:val="false"/>
                <w:iCs w:val="false"/>
                <w:color w:val="FFFFFF"/>
                <w:sz w:val="21"/>
                <w:szCs w:val="21"/>
              </w:rPr>
              <w:t xml:space="preserve">Description / Request / Response</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bCs/>
                <w:i w:val="false"/>
                <w:iCs w:val="false"/>
                <w:color w:val="1E3A5F"/>
                <w:sz w:val="20"/>
                <w:szCs w:val="20"/>
              </w:rPr>
              <w:t xml:space="preserve">POST /api/stripe/webhook</w:t>
            </w:r>
          </w:p>
        </w:tc>
        <w:tc>
          <w:tcPr>
            <w:tcW w:type="dxa" w:w="6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Stripe webhook endpoint. Handles: payment_intent.succeeded → captures payment, updates payment row, updates case status, sends confirmation email. Uses raw body + signature verification.</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bCs/>
                <w:i w:val="false"/>
                <w:iCs w:val="false"/>
                <w:color w:val="1E3A5F"/>
                <w:sz w:val="20"/>
                <w:szCs w:val="20"/>
              </w:rPr>
              <w:t xml:space="preserve">GET /api/stripe/payment-status/:caseId</w:t>
            </w:r>
          </w:p>
        </w:tc>
        <w:tc>
          <w:tcPr>
            <w:tcW w:type="dxa" w:w="69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Returns payment status for a case. Response: {status, amountUsd}</w:t>
            </w:r>
          </w:p>
        </w:tc>
      </w:tr>
    </w:tbl>
    <w:p>
      <w:pPr>
        <w:spacing w:after="2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5B21B6" w:val="clear"/>
            <w:tcMar>
              <w:top w:type="dxa" w:w="220"/>
              <w:left w:type="dxa" w:w="240"/>
              <w:bottom w:type="dxa" w:w="220"/>
              <w:right w:type="dxa" w:w="240"/>
            </w:tcMar>
          </w:tcPr>
          <w:p>
            <w:pPr>
              <w:spacing w:after="40" w:before="0"/>
              <w:jc w:val="center"/>
            </w:pPr>
            <w:r>
              <w:rPr>
                <w:rFonts w:ascii="Arial" w:cs="Arial" w:eastAsia="Arial" w:hAnsi="Arial"/>
                <w:b/>
                <w:bCs/>
                <w:color w:val="94A3B8"/>
                <w:sz w:val="28"/>
                <w:szCs w:val="28"/>
              </w:rPr>
              <w:t xml:space="preserve">SECTION 4</w:t>
            </w:r>
          </w:p>
          <w:p>
            <w:pPr>
              <w:spacing w:after="50" w:before="0"/>
              <w:jc w:val="center"/>
            </w:pPr>
            <w:r>
              <w:rPr>
                <w:rFonts w:ascii="Arial" w:cs="Arial" w:eastAsia="Arial" w:hAnsi="Arial"/>
                <w:b/>
                <w:bCs/>
                <w:color w:val="FFFFFF"/>
                <w:sz w:val="48"/>
                <w:szCs w:val="48"/>
              </w:rPr>
              <w:t xml:space="preserve">Frontend Architecture</w:t>
            </w:r>
          </w:p>
          <w:p>
            <w:pPr>
              <w:spacing w:after="0" w:before="0"/>
              <w:jc w:val="center"/>
            </w:pPr>
            <w:r>
              <w:rPr>
                <w:rFonts w:ascii="Arial" w:cs="Arial" w:eastAsia="Arial" w:hAnsi="Arial"/>
                <w:i/>
                <w:iCs/>
                <w:color w:val="CBD5E1"/>
                <w:sz w:val="21"/>
                <w:szCs w:val="21"/>
              </w:rPr>
              <w:t xml:space="preserve">React SPA — routing, state, components, data flow</w:t>
            </w:r>
          </w:p>
        </w:tc>
      </w:tr>
    </w:tbl>
    <w:p>
      <w:pPr>
        <w:spacing w:after="200" w:before="0"/>
      </w:pPr>
    </w:p>
    <w:p>
      <w:pPr>
        <w:pStyle w:val="Heading2"/>
        <w:spacing w:after="120" w:before="280"/>
      </w:pPr>
      <w:r>
        <w:rPr>
          <w:rFonts w:ascii="Arial" w:cs="Arial" w:eastAsia="Arial" w:hAnsi="Arial"/>
          <w:b/>
          <w:bCs/>
          <w:color w:val="0B1628"/>
          <w:sz w:val="30"/>
          <w:szCs w:val="30"/>
        </w:rPr>
        <w:t xml:space="preserve">Tech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bCs/>
                <w:i w:val="false"/>
                <w:iCs w:val="false"/>
                <w:color w:val="1E3A5F"/>
                <w:sz w:val="20"/>
                <w:szCs w:val="20"/>
              </w:rPr>
              <w:t xml:space="preserve">Framework</w:t>
            </w:r>
          </w:p>
        </w:tc>
        <w:tc>
          <w:tcPr>
            <w:tcW w:type="dxa" w:w="6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React 18 with Vite. No Next.js — full SSR is unnecessary overhead for this app. Vite gives fast HMR.</w:t>
            </w:r>
          </w:p>
        </w:tc>
      </w:tr>
      <w:tr>
        <w:tc>
          <w:tcPr>
            <w:tcW w:type="dxa" w:w="2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bCs/>
                <w:i w:val="false"/>
                <w:iCs w:val="false"/>
                <w:color w:val="1E3A5F"/>
                <w:sz w:val="20"/>
                <w:szCs w:val="20"/>
              </w:rPr>
              <w:t xml:space="preserve">Routing</w:t>
            </w:r>
          </w:p>
        </w:tc>
        <w:tc>
          <w:tcPr>
            <w:tcW w:type="dxa" w:w="65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React Router v6. All routes are client-side. Backend serves /api/* only. Clerk handles auth redirects.</w:t>
            </w:r>
          </w:p>
        </w:tc>
      </w:tr>
      <w:tr>
        <w:tc>
          <w:tcPr>
            <w:tcW w:type="dxa" w:w="2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bCs/>
                <w:i w:val="false"/>
                <w:iCs w:val="false"/>
                <w:color w:val="1E3A5F"/>
                <w:sz w:val="20"/>
                <w:szCs w:val="20"/>
              </w:rPr>
              <w:t xml:space="preserve">State Management</w:t>
            </w:r>
          </w:p>
        </w:tc>
        <w:tc>
          <w:tcPr>
            <w:tcW w:type="dxa" w:w="6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No Redux. Local component state + React Query (TanStack Query) for all server state. React Query handles caching, polling, and background refetch automatically.</w:t>
            </w:r>
          </w:p>
        </w:tc>
      </w:tr>
      <w:tr>
        <w:tc>
          <w:tcPr>
            <w:tcW w:type="dxa" w:w="2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bCs/>
                <w:i w:val="false"/>
                <w:iCs w:val="false"/>
                <w:color w:val="1E3A5F"/>
                <w:sz w:val="20"/>
                <w:szCs w:val="20"/>
              </w:rPr>
              <w:t xml:space="preserve">Styling</w:t>
            </w:r>
          </w:p>
        </w:tc>
        <w:tc>
          <w:tcPr>
            <w:tcW w:type="dxa" w:w="65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Tailwind CSS. No component library at launch — custom components keep the bundle small and avoid fighting defaults.</w:t>
            </w:r>
          </w:p>
        </w:tc>
      </w:tr>
      <w:tr>
        <w:tc>
          <w:tcPr>
            <w:tcW w:type="dxa" w:w="2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bCs/>
                <w:i w:val="false"/>
                <w:iCs w:val="false"/>
                <w:color w:val="1E3A5F"/>
                <w:sz w:val="20"/>
                <w:szCs w:val="20"/>
              </w:rPr>
              <w:t xml:space="preserve">Forms</w:t>
            </w:r>
          </w:p>
        </w:tc>
        <w:tc>
          <w:tcPr>
            <w:tcW w:type="dxa" w:w="6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React Hook Form + Zod for validation. Same Zod schemas used on backend (shared/types.js).</w:t>
            </w:r>
          </w:p>
        </w:tc>
      </w:tr>
      <w:tr>
        <w:tc>
          <w:tcPr>
            <w:tcW w:type="dxa" w:w="2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bCs/>
                <w:i w:val="false"/>
                <w:iCs w:val="false"/>
                <w:color w:val="1E3A5F"/>
                <w:sz w:val="20"/>
                <w:szCs w:val="20"/>
              </w:rPr>
              <w:t xml:space="preserve">File Uploads</w:t>
            </w:r>
          </w:p>
        </w:tc>
        <w:tc>
          <w:tcPr>
            <w:tcW w:type="dxa" w:w="65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Custom useUpload hook wrapping fetch() with progress tracking. Multipart directly to backend.</w:t>
            </w:r>
          </w:p>
        </w:tc>
      </w:tr>
      <w:tr>
        <w:tc>
          <w:tcPr>
            <w:tcW w:type="dxa" w:w="2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bCs/>
                <w:i w:val="false"/>
                <w:iCs w:val="false"/>
                <w:color w:val="1E3A5F"/>
                <w:sz w:val="20"/>
                <w:szCs w:val="20"/>
              </w:rPr>
              <w:t xml:space="preserve">Polling</w:t>
            </w:r>
          </w:p>
        </w:tc>
        <w:tc>
          <w:tcPr>
            <w:tcW w:type="dxa" w:w="6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React Query's refetchInterval option. CaseDetail polls every 3 seconds while status is 'analysing'.</w:t>
            </w:r>
          </w:p>
        </w:tc>
      </w:tr>
    </w:tbl>
    <w:p>
      <w:pPr>
        <w:spacing w:after="160" w:before="0"/>
      </w:pPr>
    </w:p>
    <w:p>
      <w:pPr>
        <w:pStyle w:val="Heading2"/>
        <w:spacing w:after="120" w:before="280"/>
      </w:pPr>
      <w:r>
        <w:rPr>
          <w:rFonts w:ascii="Arial" w:cs="Arial" w:eastAsia="Arial" w:hAnsi="Arial"/>
          <w:b/>
          <w:bCs/>
          <w:color w:val="0B1628"/>
          <w:sz w:val="30"/>
          <w:szCs w:val="30"/>
        </w:rPr>
        <w:t xml:space="preserve">Route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FFFFFF" w:sz="1"/>
              <w:left w:val="single" w:color="FFFFFF" w:sz="1"/>
              <w:bottom w:val="single" w:color="FFFFFF" w:sz="1"/>
              <w:right w:val="single" w:color="FFFFFF" w:sz="1"/>
            </w:tcBorders>
            <w:shd w:fill="5B21B6" w:val="clear"/>
            <w:tcMar>
              <w:top w:type="dxa" w:w="90"/>
              <w:left w:type="dxa" w:w="140"/>
              <w:bottom w:type="dxa" w:w="90"/>
              <w:right w:type="dxa" w:w="140"/>
            </w:tcMar>
          </w:tcPr>
          <w:p>
            <w:pPr>
              <w:spacing w:after="0" w:before="0"/>
              <w:jc w:val="center"/>
            </w:pPr>
            <w:r>
              <w:rPr>
                <w:rFonts w:ascii="Arial" w:cs="Arial" w:eastAsia="Arial" w:hAnsi="Arial"/>
                <w:b/>
                <w:bCs/>
                <w:i w:val="false"/>
                <w:iCs w:val="false"/>
                <w:color w:val="FFFFFF"/>
                <w:sz w:val="21"/>
                <w:szCs w:val="21"/>
              </w:rPr>
              <w:t xml:space="preserve">Route</w:t>
            </w:r>
          </w:p>
        </w:tc>
        <w:tc>
          <w:tcPr>
            <w:tcW w:type="dxa" w:w="7160"/>
            <w:tcBorders>
              <w:top w:val="single" w:color="FFFFFF" w:sz="1"/>
              <w:left w:val="single" w:color="FFFFFF" w:sz="1"/>
              <w:bottom w:val="single" w:color="FFFFFF" w:sz="1"/>
              <w:right w:val="single" w:color="FFFFFF" w:sz="1"/>
            </w:tcBorders>
            <w:shd w:fill="5B21B6" w:val="clear"/>
            <w:tcMar>
              <w:top w:type="dxa" w:w="90"/>
              <w:left w:type="dxa" w:w="140"/>
              <w:bottom w:type="dxa" w:w="90"/>
              <w:right w:type="dxa" w:w="140"/>
            </w:tcMar>
          </w:tcPr>
          <w:p>
            <w:pPr>
              <w:spacing w:after="0" w:before="0"/>
              <w:jc w:val="center"/>
            </w:pPr>
            <w:r>
              <w:rPr>
                <w:rFonts w:ascii="Arial" w:cs="Arial" w:eastAsia="Arial" w:hAnsi="Arial"/>
                <w:b/>
                <w:bCs/>
                <w:i w:val="false"/>
                <w:iCs w:val="false"/>
                <w:color w:val="FFFFFF"/>
                <w:sz w:val="21"/>
                <w:szCs w:val="21"/>
              </w:rPr>
              <w:t xml:space="preserve">Component + Access</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bCs/>
                <w:i w:val="false"/>
                <w:iCs w:val="false"/>
                <w:color w:val="1E3A5F"/>
                <w:sz w:val="20"/>
                <w:szCs w:val="20"/>
              </w:rPr>
              <w:t xml:space="preserve">/</w:t>
            </w:r>
          </w:p>
        </w:tc>
        <w:tc>
          <w:tcPr>
            <w:tcW w:type="dxa" w:w="7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Landing.jsx — public. Marketing page, how it works, pricing, CTA</w:t>
            </w:r>
          </w:p>
        </w:tc>
      </w:tr>
      <w:tr>
        <w:tc>
          <w:tcPr>
            <w:tcW w:type="dxa" w:w="2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bCs/>
                <w:i w:val="false"/>
                <w:iCs w:val="false"/>
                <w:color w:val="1E3A5F"/>
                <w:sz w:val="20"/>
                <w:szCs w:val="20"/>
              </w:rPr>
              <w:t xml:space="preserve">/sign-up + /sign-in</w:t>
            </w:r>
          </w:p>
        </w:tc>
        <w:tc>
          <w:tcPr>
            <w:tcW w:type="dxa" w:w="7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Clerk-hosted auth pages. On success, redirects to /dashboard</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bCs/>
                <w:i w:val="false"/>
                <w:iCs w:val="false"/>
                <w:color w:val="1E3A5F"/>
                <w:sz w:val="20"/>
                <w:szCs w:val="20"/>
              </w:rPr>
              <w:t xml:space="preserve">/dashboard</w:t>
            </w:r>
          </w:p>
        </w:tc>
        <w:tc>
          <w:tcPr>
            <w:tcW w:type="dxa" w:w="7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Dashboard.jsx — auth required. Shows recent cases, stats (total recovered, win rate)</w:t>
            </w:r>
          </w:p>
        </w:tc>
      </w:tr>
      <w:tr>
        <w:tc>
          <w:tcPr>
            <w:tcW w:type="dxa" w:w="2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bCs/>
                <w:i w:val="false"/>
                <w:iCs w:val="false"/>
                <w:color w:val="1E3A5F"/>
                <w:sz w:val="20"/>
                <w:szCs w:val="20"/>
              </w:rPr>
              <w:t xml:space="preserve">/cases/new</w:t>
            </w:r>
          </w:p>
        </w:tc>
        <w:tc>
          <w:tcPr>
            <w:tcW w:type="dxa" w:w="7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NewCase.jsx — auth required. Step 1: choose violation type. Step 2: type-specific form + photo upload. Step 3: review + submit.</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bCs/>
                <w:i w:val="false"/>
                <w:iCs w:val="false"/>
                <w:color w:val="1E3A5F"/>
                <w:sz w:val="20"/>
                <w:szCs w:val="20"/>
              </w:rPr>
              <w:t xml:space="preserve">/cases</w:t>
            </w:r>
          </w:p>
        </w:tc>
        <w:tc>
          <w:tcPr>
            <w:tcW w:type="dxa" w:w="7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CaseList.jsx — auth required. All cases, filterable by status and type</w:t>
            </w:r>
          </w:p>
        </w:tc>
      </w:tr>
      <w:tr>
        <w:tc>
          <w:tcPr>
            <w:tcW w:type="dxa" w:w="2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bCs/>
                <w:i w:val="false"/>
                <w:iCs w:val="false"/>
                <w:color w:val="1E3A5F"/>
                <w:sz w:val="20"/>
                <w:szCs w:val="20"/>
              </w:rPr>
              <w:t xml:space="preserve">/cases/:id</w:t>
            </w:r>
          </w:p>
        </w:tc>
        <w:tc>
          <w:tcPr>
            <w:tcW w:type="dxa" w:w="7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CaseDetail.jsx — auth required. Full case view: upload status, analysis panel, appeal document, submission tracker, outcome recorder</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bCs/>
                <w:i w:val="false"/>
                <w:iCs w:val="false"/>
                <w:color w:val="1E3A5F"/>
                <w:sz w:val="20"/>
                <w:szCs w:val="20"/>
              </w:rPr>
              <w:t xml:space="preserve">/settings</w:t>
            </w:r>
          </w:p>
        </w:tc>
        <w:tc>
          <w:tcPr>
            <w:tcW w:type="dxa" w:w="7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Settings.jsx — auth required. Profile, email prefs</w:t>
            </w:r>
          </w:p>
        </w:tc>
      </w:tr>
      <w:tr>
        <w:tc>
          <w:tcPr>
            <w:tcW w:type="dxa" w:w="2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bCs/>
                <w:i w:val="false"/>
                <w:iCs w:val="false"/>
                <w:color w:val="1E3A5F"/>
                <w:sz w:val="20"/>
                <w:szCs w:val="20"/>
              </w:rPr>
              <w:t xml:space="preserve">/pricing</w:t>
            </w:r>
          </w:p>
        </w:tc>
        <w:tc>
          <w:tcPr>
            <w:tcW w:type="dxa" w:w="7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Pricing.jsx — public. Explains the contingency model clearly</w:t>
            </w:r>
          </w:p>
        </w:tc>
      </w:tr>
    </w:tbl>
    <w:p>
      <w:pPr>
        <w:spacing w:after="160" w:before="0"/>
      </w:pPr>
    </w:p>
    <w:p>
      <w:pPr>
        <w:pStyle w:val="Heading2"/>
        <w:spacing w:after="120" w:before="280"/>
      </w:pPr>
      <w:r>
        <w:rPr>
          <w:rFonts w:ascii="Arial" w:cs="Arial" w:eastAsia="Arial" w:hAnsi="Arial"/>
          <w:b/>
          <w:bCs/>
          <w:color w:val="0B1628"/>
          <w:sz w:val="30"/>
          <w:szCs w:val="30"/>
        </w:rPr>
        <w:t xml:space="preserve">NewCase.jsx — The 3-Step Wizard (Most Important UI)</w:t>
      </w:r>
    </w:p>
    <w:p>
      <w:pPr>
        <w:spacing w:after="80" w:before="200"/>
      </w:pPr>
      <w:r>
        <w:rPr>
          <w:rFonts w:ascii="Arial" w:cs="Arial" w:eastAsia="Arial" w:hAnsi="Arial"/>
          <w:b/>
          <w:bCs/>
          <w:color w:val="1E3A5F"/>
          <w:sz w:val="24"/>
          <w:szCs w:val="24"/>
        </w:rPr>
        <w:t xml:space="preserve">Step 1: Violation Type Selector</w:t>
      </w:r>
    </w:p>
    <w:p>
      <w:pPr>
        <w:spacing w:after="80" w:before="80"/>
        <w:jc w:val="left"/>
      </w:pPr>
      <w:r>
        <w:rPr>
          <w:rFonts w:ascii="Arial" w:cs="Arial" w:eastAsia="Arial" w:hAnsi="Arial"/>
          <w:b w:val="false"/>
          <w:bCs w:val="false"/>
          <w:i w:val="false"/>
          <w:iCs w:val="false"/>
          <w:color w:val="0F172A"/>
          <w:sz w:val="22"/>
          <w:szCs w:val="22"/>
        </w:rPr>
        <w:t xml:space="preserve">A grid of 5 cards. Each card shows the violation type emoji, name, average success rate, and average fine avoided. Clicking a card advances to Step 2 with that type pre-selected. The success rates are pulled from a static constant in constants.js — they are the marketing hook that drives conversion.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1"/>
              <w:left w:val="single" w:color="0F172A" w:sz="1"/>
              <w:bottom w:val="single" w:color="0F172A" w:sz="1"/>
              <w:right w:val="single" w:color="0F172A" w:sz="1"/>
            </w:tcBorders>
            <w:shd w:fill="1E293B" w:val="clear"/>
            <w:tcMar>
              <w:top w:type="dxa" w:w="140"/>
              <w:left w:type="dxa" w:w="200"/>
              <w:bottom w:type="dxa" w:w="140"/>
              <w:right w:type="dxa" w:w="200"/>
            </w:tcMar>
          </w:tcPr>
          <w:p>
            <w:pPr>
              <w:spacing w:after="20" w:before="20"/>
            </w:pPr>
            <w:r>
              <w:rPr>
                <w:rFonts w:ascii="Courier New" w:cs="Courier New" w:eastAsia="Courier New" w:hAnsi="Courier New"/>
                <w:color w:val="E2E8F0"/>
                <w:sz w:val="18"/>
                <w:szCs w:val="18"/>
              </w:rPr>
              <w:t xml:space="preserve">// constants.js</w:t>
            </w:r>
          </w:p>
          <w:p>
            <w:pPr>
              <w:spacing w:after="20" w:before="20"/>
            </w:pPr>
            <w:r>
              <w:rPr>
                <w:rFonts w:ascii="Courier New" w:cs="Courier New" w:eastAsia="Courier New" w:hAnsi="Courier New"/>
                <w:color w:val="E2E8F0"/>
                <w:sz w:val="18"/>
                <w:szCs w:val="18"/>
              </w:rPr>
              <w:t xml:space="preserve">export const VIOLATION_TYPES = {</w:t>
            </w:r>
          </w:p>
          <w:p>
            <w:pPr>
              <w:spacing w:after="20" w:before="20"/>
            </w:pPr>
            <w:r>
              <w:rPr>
                <w:rFonts w:ascii="Courier New" w:cs="Courier New" w:eastAsia="Courier New" w:hAnsi="Courier New"/>
                <w:color w:val="E2E8F0"/>
                <w:sz w:val="18"/>
                <w:szCs w:val="18"/>
              </w:rPr>
              <w:t xml:space="preserve">  parking:  { label:'Parking Ticket',           emoji:'🅿️',  avgSuccessRate:32, avgFine:65  },</w:t>
            </w:r>
          </w:p>
          <w:p>
            <w:pPr>
              <w:spacing w:after="20" w:before="20"/>
            </w:pPr>
            <w:r>
              <w:rPr>
                <w:rFonts w:ascii="Courier New" w:cs="Courier New" w:eastAsia="Courier New" w:hAnsi="Courier New"/>
                <w:color w:val="E2E8F0"/>
                <w:sz w:val="18"/>
                <w:szCs w:val="18"/>
              </w:rPr>
              <w:t xml:space="preserve">  camera:   { label:'Traffic Camera Violation',  emoji:'📸', avgSuccessRate:28, avgFine:158 },</w:t>
            </w:r>
          </w:p>
          <w:p>
            <w:pPr>
              <w:spacing w:after="20" w:before="20"/>
            </w:pPr>
            <w:r>
              <w:rPr>
                <w:rFonts w:ascii="Courier New" w:cs="Courier New" w:eastAsia="Courier New" w:hAnsi="Courier New"/>
                <w:color w:val="E2E8F0"/>
                <w:sz w:val="18"/>
                <w:szCs w:val="18"/>
              </w:rPr>
              <w:t xml:space="preserve">  bank:     { label:'Bank / Card Fee',           emoji:'🏦', avgSuccessRate:71, avgFine:34  },</w:t>
            </w:r>
          </w:p>
          <w:p>
            <w:pPr>
              <w:spacing w:after="20" w:before="20"/>
            </w:pPr>
            <w:r>
              <w:rPr>
                <w:rFonts w:ascii="Courier New" w:cs="Courier New" w:eastAsia="Courier New" w:hAnsi="Courier New"/>
                <w:color w:val="E2E8F0"/>
                <w:sz w:val="18"/>
                <w:szCs w:val="18"/>
              </w:rPr>
              <w:t xml:space="preserve">  airline:  { label:'Airline Disruption',        emoji:'✈️',  avgSuccessRate:54, avgFine:420 },</w:t>
            </w:r>
          </w:p>
          <w:p>
            <w:pPr>
              <w:spacing w:after="20" w:before="20"/>
            </w:pPr>
            <w:r>
              <w:rPr>
                <w:rFonts w:ascii="Courier New" w:cs="Courier New" w:eastAsia="Courier New" w:hAnsi="Courier New"/>
                <w:color w:val="E2E8F0"/>
                <w:sz w:val="18"/>
                <w:szCs w:val="18"/>
              </w:rPr>
              <w:t xml:space="preserve">  hoa:      { label:'HOA Fine',                  emoji:'🏘️', avgSuccessRate:41, avgFine:120 },</w:t>
            </w:r>
          </w:p>
          <w:p>
            <w:pPr>
              <w:spacing w:after="20" w:before="20"/>
            </w:pPr>
            <w:r>
              <w:rPr>
                <w:rFonts w:ascii="Courier New" w:cs="Courier New" w:eastAsia="Courier New" w:hAnsi="Courier New"/>
                <w:color w:val="E2E8F0"/>
                <w:sz w:val="18"/>
                <w:szCs w:val="18"/>
              </w:rPr>
              <w:t xml:space="preserve">};</w:t>
            </w:r>
          </w:p>
        </w:tc>
      </w:tr>
    </w:tbl>
    <w:p>
      <w:pPr>
        <w:spacing w:after="120" w:before="0"/>
      </w:pPr>
    </w:p>
    <w:p>
      <w:pPr>
        <w:spacing w:after="80" w:before="200"/>
      </w:pPr>
      <w:r>
        <w:rPr>
          <w:rFonts w:ascii="Arial" w:cs="Arial" w:eastAsia="Arial" w:hAnsi="Arial"/>
          <w:b/>
          <w:bCs/>
          <w:color w:val="1E3A5F"/>
          <w:sz w:val="24"/>
          <w:szCs w:val="24"/>
        </w:rPr>
        <w:t xml:space="preserve">Step 2: Type-Specific Forms</w:t>
      </w:r>
    </w:p>
    <w:p>
      <w:pPr>
        <w:spacing w:after="80" w:before="80"/>
        <w:jc w:val="left"/>
      </w:pPr>
      <w:r>
        <w:rPr>
          <w:rFonts w:ascii="Arial" w:cs="Arial" w:eastAsia="Arial" w:hAnsi="Arial"/>
          <w:b w:val="false"/>
          <w:bCs w:val="false"/>
          <w:i w:val="false"/>
          <w:iCs w:val="false"/>
          <w:color w:val="0F172A"/>
          <w:sz w:val="22"/>
          <w:szCs w:val="22"/>
        </w:rPr>
        <w:t xml:space="preserve">Each violation type renders a different form component. All share the same base fields: photo upload zone, fine amount, user notes. The type-specific component adds only the additional fields needed for the AI to work.</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100"/>
        <w:gridCol w:w="1860"/>
      </w:tblGrid>
      <w:tr>
        <w:trPr>
          <w:tblHeader/>
        </w:trPr>
        <w:tc>
          <w:tcPr>
            <w:tcW w:type="dxa" w:w="2000"/>
            <w:tcBorders>
              <w:top w:val="single" w:color="FFFFFF" w:sz="1"/>
              <w:left w:val="single" w:color="FFFFFF" w:sz="1"/>
              <w:bottom w:val="single" w:color="FFFFFF" w:sz="1"/>
              <w:right w:val="single" w:color="FFFFFF" w:sz="1"/>
            </w:tcBorders>
            <w:shd w:fill="5B21B6" w:val="clear"/>
            <w:tcMar>
              <w:top w:type="dxa" w:w="90"/>
              <w:left w:type="dxa" w:w="140"/>
              <w:bottom w:type="dxa" w:w="90"/>
              <w:right w:type="dxa" w:w="140"/>
            </w:tcMar>
          </w:tcPr>
          <w:p>
            <w:pPr>
              <w:spacing w:after="0" w:before="0"/>
              <w:jc w:val="center"/>
            </w:pPr>
            <w:r>
              <w:rPr>
                <w:rFonts w:ascii="Arial" w:cs="Arial" w:eastAsia="Arial" w:hAnsi="Arial"/>
                <w:b/>
                <w:bCs/>
                <w:i w:val="false"/>
                <w:iCs w:val="false"/>
                <w:color w:val="FFFFFF"/>
                <w:sz w:val="20"/>
                <w:szCs w:val="20"/>
              </w:rPr>
              <w:t xml:space="preserve">Form Component</w:t>
            </w:r>
          </w:p>
        </w:tc>
        <w:tc>
          <w:tcPr>
            <w:tcW w:type="dxa" w:w="2400"/>
            <w:tcBorders>
              <w:top w:val="single" w:color="FFFFFF" w:sz="1"/>
              <w:left w:val="single" w:color="FFFFFF" w:sz="1"/>
              <w:bottom w:val="single" w:color="FFFFFF" w:sz="1"/>
              <w:right w:val="single" w:color="FFFFFF" w:sz="1"/>
            </w:tcBorders>
            <w:shd w:fill="5B21B6" w:val="clear"/>
            <w:tcMar>
              <w:top w:type="dxa" w:w="90"/>
              <w:left w:type="dxa" w:w="140"/>
              <w:bottom w:type="dxa" w:w="90"/>
              <w:right w:type="dxa" w:w="140"/>
            </w:tcMar>
          </w:tcPr>
          <w:p>
            <w:pPr>
              <w:spacing w:after="0" w:before="0"/>
              <w:jc w:val="center"/>
            </w:pPr>
            <w:r>
              <w:rPr>
                <w:rFonts w:ascii="Arial" w:cs="Arial" w:eastAsia="Arial" w:hAnsi="Arial"/>
                <w:b/>
                <w:bCs/>
                <w:i w:val="false"/>
                <w:iCs w:val="false"/>
                <w:color w:val="FFFFFF"/>
                <w:sz w:val="20"/>
                <w:szCs w:val="20"/>
              </w:rPr>
              <w:t xml:space="preserve">Unique Fields</w:t>
            </w:r>
          </w:p>
        </w:tc>
        <w:tc>
          <w:tcPr>
            <w:tcW w:type="dxa" w:w="3100"/>
            <w:tcBorders>
              <w:top w:val="single" w:color="FFFFFF" w:sz="1"/>
              <w:left w:val="single" w:color="FFFFFF" w:sz="1"/>
              <w:bottom w:val="single" w:color="FFFFFF" w:sz="1"/>
              <w:right w:val="single" w:color="FFFFFF" w:sz="1"/>
            </w:tcBorders>
            <w:shd w:fill="5B21B6" w:val="clear"/>
            <w:tcMar>
              <w:top w:type="dxa" w:w="90"/>
              <w:left w:type="dxa" w:w="140"/>
              <w:bottom w:type="dxa" w:w="90"/>
              <w:right w:type="dxa" w:w="140"/>
            </w:tcMar>
          </w:tcPr>
          <w:p>
            <w:pPr>
              <w:spacing w:after="0" w:before="0"/>
              <w:jc w:val="center"/>
            </w:pPr>
            <w:r>
              <w:rPr>
                <w:rFonts w:ascii="Arial" w:cs="Arial" w:eastAsia="Arial" w:hAnsi="Arial"/>
                <w:b/>
                <w:bCs/>
                <w:i w:val="false"/>
                <w:iCs w:val="false"/>
                <w:color w:val="FFFFFF"/>
                <w:sz w:val="20"/>
                <w:szCs w:val="20"/>
              </w:rPr>
              <w:t xml:space="preserve">What They're Used For</w:t>
            </w:r>
          </w:p>
        </w:tc>
        <w:tc>
          <w:tcPr>
            <w:tcW w:type="dxa" w:w="1860"/>
            <w:tcBorders>
              <w:top w:val="single" w:color="FFFFFF" w:sz="1"/>
              <w:left w:val="single" w:color="FFFFFF" w:sz="1"/>
              <w:bottom w:val="single" w:color="FFFFFF" w:sz="1"/>
              <w:right w:val="single" w:color="FFFFFF" w:sz="1"/>
            </w:tcBorders>
            <w:shd w:fill="5B21B6" w:val="clear"/>
            <w:tcMar>
              <w:top w:type="dxa" w:w="90"/>
              <w:left w:type="dxa" w:w="140"/>
              <w:bottom w:type="dxa" w:w="90"/>
              <w:right w:type="dxa" w:w="140"/>
            </w:tcMar>
          </w:tcPr>
          <w:p>
            <w:pPr>
              <w:spacing w:after="0" w:before="0"/>
              <w:jc w:val="center"/>
            </w:pPr>
            <w:r>
              <w:rPr>
                <w:rFonts w:ascii="Arial" w:cs="Arial" w:eastAsia="Arial" w:hAnsi="Arial"/>
                <w:b/>
                <w:bCs/>
                <w:i w:val="false"/>
                <w:iCs w:val="false"/>
                <w:color w:val="FFFFFF"/>
                <w:sz w:val="20"/>
                <w:szCs w:val="20"/>
              </w:rPr>
              <w:t xml:space="preserve">Required?</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ParkingForm.jsx</w:t>
            </w:r>
          </w:p>
        </w:tc>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Plate number, Issue date, Violation code (from ticket), Officer badge #</w:t>
            </w:r>
          </w:p>
        </w:tc>
        <w:tc>
          <w:tcPr>
            <w:tcW w:type="dxa" w:w="31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AI matches violation code to known defences. Badge # for officer lookup in some jurisdictions.</w:t>
            </w:r>
          </w:p>
        </w:tc>
        <w:tc>
          <w:tcPr>
            <w:tcW w:type="dxa" w:w="18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Plate + date required</w:t>
            </w:r>
          </w:p>
        </w:tc>
      </w:tr>
      <w:tr>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CameraForm.jsx</w:t>
            </w:r>
          </w:p>
        </w:tc>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Intersection/camera ID (from ticket), Camera type (red light / speed), Speed alleged vs limit, Whether you were the driver</w:t>
            </w:r>
          </w:p>
        </w:tc>
        <w:tc>
          <w:tcPr>
            <w:tcW w:type="dxa" w:w="31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Driver identity defence; camera calibration defence</w:t>
            </w:r>
          </w:p>
        </w:tc>
        <w:tc>
          <w:tcPr>
            <w:tcW w:type="dxa" w:w="18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Camera type required</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BankForm.jsx</w:t>
            </w:r>
          </w:p>
        </w:tc>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Bank name, Fee type (overdraft/NSF/late), Fee date, Fee amount, Account type, Whether you opted in to overdraft</w:t>
            </w:r>
          </w:p>
        </w:tc>
        <w:tc>
          <w:tcPr>
            <w:tcW w:type="dxa" w:w="31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AI matches bank to known waiver policies; identifies Reg E violations</w:t>
            </w:r>
          </w:p>
        </w:tc>
        <w:tc>
          <w:tcPr>
            <w:tcW w:type="dxa" w:w="18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Bank + fee type required</w:t>
            </w:r>
          </w:p>
        </w:tc>
      </w:tr>
      <w:tr>
        <w:tc>
          <w:tcPr>
            <w:tcW w:type="dxa" w:w="2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AirlineForm.jsx</w:t>
            </w:r>
          </w:p>
        </w:tc>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Flight number, Flight date, Origin + destination, Delay/cancellation, Reason given by airline, Whether you had connecting flights</w:t>
            </w:r>
          </w:p>
        </w:tc>
        <w:tc>
          <w:tcPr>
            <w:tcW w:type="dxa" w:w="31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Determines EU261 vs US DOT eligibility. Flight data auto-fetched from AviationStack.</w:t>
            </w:r>
          </w:p>
        </w:tc>
        <w:tc>
          <w:tcPr>
            <w:tcW w:type="dxa" w:w="18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Flight + date required</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HOAForm.jsx</w:t>
            </w:r>
          </w:p>
        </w:tc>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HOA name, Violation description (from notice), Fine date, Property address, Whether HOA gave warning first</w:t>
            </w:r>
          </w:p>
        </w:tc>
        <w:tc>
          <w:tcPr>
            <w:tcW w:type="dxa" w:w="31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AI checks CC&amp;R procedural requirements. State law auto-determined from address.</w:t>
            </w:r>
          </w:p>
        </w:tc>
        <w:tc>
          <w:tcPr>
            <w:tcW w:type="dxa" w:w="18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HOA name + violation required</w:t>
            </w:r>
          </w:p>
        </w:tc>
      </w:tr>
    </w:tbl>
    <w:p>
      <w:pPr>
        <w:spacing w:after="160" w:before="0"/>
      </w:pPr>
    </w:p>
    <w:p>
      <w:pPr>
        <w:spacing w:after="80" w:before="200"/>
      </w:pPr>
      <w:r>
        <w:rPr>
          <w:rFonts w:ascii="Arial" w:cs="Arial" w:eastAsia="Arial" w:hAnsi="Arial"/>
          <w:b/>
          <w:bCs/>
          <w:color w:val="1E3A5F"/>
          <w:sz w:val="24"/>
          <w:szCs w:val="24"/>
        </w:rPr>
        <w:t xml:space="preserve">Step 3: Review + Submit</w:t>
      </w:r>
    </w:p>
    <w:p>
      <w:pPr>
        <w:spacing w:after="80" w:before="80"/>
        <w:jc w:val="left"/>
      </w:pPr>
      <w:r>
        <w:rPr>
          <w:rFonts w:ascii="Arial" w:cs="Arial" w:eastAsia="Arial" w:hAnsi="Arial"/>
          <w:b w:val="false"/>
          <w:bCs w:val="false"/>
          <w:i w:val="false"/>
          <w:iCs w:val="false"/>
          <w:color w:val="0F172A"/>
          <w:sz w:val="22"/>
          <w:szCs w:val="22"/>
        </w:rPr>
        <w:t xml:space="preserve">Shows a summary of everything entered. File thumbnails of uploaded photos. Final fine amount confirmation with a clear statement: 'We take 25% only if we win. You owe nothing today.' Submit button calls POST /api/cases/new.</w:t>
      </w:r>
    </w:p>
    <w:p>
      <w:pPr>
        <w:spacing w:after="120" w:before="0"/>
      </w:pPr>
    </w:p>
    <w:p>
      <w:pPr>
        <w:pStyle w:val="Heading2"/>
        <w:spacing w:after="120" w:before="280"/>
      </w:pPr>
      <w:r>
        <w:rPr>
          <w:rFonts w:ascii="Arial" w:cs="Arial" w:eastAsia="Arial" w:hAnsi="Arial"/>
          <w:b/>
          <w:bCs/>
          <w:color w:val="0B1628"/>
          <w:sz w:val="30"/>
          <w:szCs w:val="30"/>
        </w:rPr>
        <w:t xml:space="preserve">CaseDetail.jsx — The Case View</w:t>
      </w:r>
    </w:p>
    <w:p>
      <w:pPr>
        <w:spacing w:after="80" w:before="200"/>
      </w:pPr>
      <w:r>
        <w:rPr>
          <w:rFonts w:ascii="Arial" w:cs="Arial" w:eastAsia="Arial" w:hAnsi="Arial"/>
          <w:b/>
          <w:bCs/>
          <w:color w:val="1E3A5F"/>
          <w:sz w:val="24"/>
          <w:szCs w:val="24"/>
        </w:rPr>
        <w:t xml:space="preserve">Status-Driven Rendering</w:t>
      </w:r>
    </w:p>
    <w:p>
      <w:pPr>
        <w:spacing w:after="80" w:before="80"/>
        <w:jc w:val="left"/>
      </w:pPr>
      <w:r>
        <w:rPr>
          <w:rFonts w:ascii="Arial" w:cs="Arial" w:eastAsia="Arial" w:hAnsi="Arial"/>
          <w:b w:val="false"/>
          <w:bCs w:val="false"/>
          <w:i w:val="false"/>
          <w:iCs w:val="false"/>
          <w:color w:val="0F172A"/>
          <w:sz w:val="22"/>
          <w:szCs w:val="22"/>
        </w:rPr>
        <w:t xml:space="preserve">This component renders completely differently based on cases.status. It polls GET /api/cases/:id every 3 seconds while status is 'uploaded' or 'analysing'.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FFFFFF" w:sz="1"/>
              <w:left w:val="single" w:color="FFFFFF" w:sz="1"/>
              <w:bottom w:val="single" w:color="FFFFFF" w:sz="1"/>
              <w:right w:val="single" w:color="FFFFFF" w:sz="1"/>
            </w:tcBorders>
            <w:shd w:fill="5B21B6" w:val="clear"/>
            <w:tcMar>
              <w:top w:type="dxa" w:w="90"/>
              <w:left w:type="dxa" w:w="140"/>
              <w:bottom w:type="dxa" w:w="90"/>
              <w:right w:type="dxa" w:w="140"/>
            </w:tcMar>
          </w:tcPr>
          <w:p>
            <w:pPr>
              <w:spacing w:after="0" w:before="0"/>
              <w:jc w:val="center"/>
            </w:pPr>
            <w:r>
              <w:rPr>
                <w:rFonts w:ascii="Arial" w:cs="Arial" w:eastAsia="Arial" w:hAnsi="Arial"/>
                <w:b/>
                <w:bCs/>
                <w:i w:val="false"/>
                <w:iCs w:val="false"/>
                <w:color w:val="FFFFFF"/>
                <w:sz w:val="21"/>
                <w:szCs w:val="21"/>
              </w:rPr>
              <w:t xml:space="preserve">Status</w:t>
            </w:r>
          </w:p>
        </w:tc>
        <w:tc>
          <w:tcPr>
            <w:tcW w:type="dxa" w:w="7560"/>
            <w:tcBorders>
              <w:top w:val="single" w:color="FFFFFF" w:sz="1"/>
              <w:left w:val="single" w:color="FFFFFF" w:sz="1"/>
              <w:bottom w:val="single" w:color="FFFFFF" w:sz="1"/>
              <w:right w:val="single" w:color="FFFFFF" w:sz="1"/>
            </w:tcBorders>
            <w:shd w:fill="5B21B6" w:val="clear"/>
            <w:tcMar>
              <w:top w:type="dxa" w:w="90"/>
              <w:left w:type="dxa" w:w="140"/>
              <w:bottom w:type="dxa" w:w="90"/>
              <w:right w:type="dxa" w:w="140"/>
            </w:tcMar>
          </w:tcPr>
          <w:p>
            <w:pPr>
              <w:spacing w:after="0" w:before="0"/>
              <w:jc w:val="center"/>
            </w:pPr>
            <w:r>
              <w:rPr>
                <w:rFonts w:ascii="Arial" w:cs="Arial" w:eastAsia="Arial" w:hAnsi="Arial"/>
                <w:b/>
                <w:bCs/>
                <w:i w:val="false"/>
                <w:iCs w:val="false"/>
                <w:color w:val="FFFFFF"/>
                <w:sz w:val="21"/>
                <w:szCs w:val="21"/>
              </w:rPr>
              <w:t xml:space="preserve">What User Sees</w:t>
            </w:r>
          </w:p>
        </w:tc>
      </w:tr>
      <w:tr>
        <w:tc>
          <w:tcPr>
            <w:tcW w:type="dxa" w:w="1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bCs/>
                <w:i w:val="false"/>
                <w:iCs w:val="false"/>
                <w:color w:val="1E3A5F"/>
                <w:sz w:val="20"/>
                <w:szCs w:val="20"/>
              </w:rPr>
              <w:t xml:space="preserve">uploaded</w:t>
            </w:r>
          </w:p>
        </w:tc>
        <w:tc>
          <w:tcPr>
            <w:tcW w:type="dxa" w:w="7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'We've received your case. Analysing now...' + animated progress bar. Estimated time: 30–90 seconds.</w:t>
            </w:r>
          </w:p>
        </w:tc>
      </w:tr>
      <w:tr>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bCs/>
                <w:i w:val="false"/>
                <w:iCs w:val="false"/>
                <w:color w:val="1E3A5F"/>
                <w:sz w:val="20"/>
                <w:szCs w:val="20"/>
              </w:rPr>
              <w:t xml:space="preserve">analysing</w:t>
            </w:r>
          </w:p>
        </w:tc>
        <w:tc>
          <w:tcPr>
            <w:tcW w:type="dxa" w:w="75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Same loading state. BullMQ worker is running Claude API call.</w:t>
            </w:r>
          </w:p>
        </w:tc>
      </w:tr>
      <w:tr>
        <w:tc>
          <w:tcPr>
            <w:tcW w:type="dxa" w:w="1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bCs/>
                <w:i w:val="false"/>
                <w:iCs w:val="false"/>
                <w:color w:val="1E3A5F"/>
                <w:sz w:val="20"/>
                <w:szCs w:val="20"/>
              </w:rPr>
              <w:t xml:space="preserve">analysed</w:t>
            </w:r>
          </w:p>
        </w:tc>
        <w:tc>
          <w:tcPr>
            <w:tcW w:type="dxa" w:w="7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Full AnalysisPanel renders (see below). 'Fight This' and 'Withdraw' buttons appear.</w:t>
            </w:r>
          </w:p>
        </w:tc>
      </w:tr>
      <w:tr>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bCs/>
                <w:i w:val="false"/>
                <w:iCs w:val="false"/>
                <w:color w:val="1E3A5F"/>
                <w:sz w:val="20"/>
                <w:szCs w:val="20"/>
              </w:rPr>
              <w:t xml:space="preserve">confirmed</w:t>
            </w:r>
          </w:p>
        </w:tc>
        <w:tc>
          <w:tcPr>
            <w:tcW w:type="dxa" w:w="75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Appeal document download button. Submission instructions. 'I've Submitted It' button.</w:t>
            </w:r>
          </w:p>
        </w:tc>
      </w:tr>
      <w:tr>
        <w:tc>
          <w:tcPr>
            <w:tcW w:type="dxa" w:w="1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bCs/>
                <w:i w:val="false"/>
                <w:iCs w:val="false"/>
                <w:color w:val="1E3A5F"/>
                <w:sz w:val="20"/>
                <w:szCs w:val="20"/>
              </w:rPr>
              <w:t xml:space="preserve">submitted</w:t>
            </w:r>
          </w:p>
        </w:tc>
        <w:tc>
          <w:tcPr>
            <w:tcW w:type="dxa" w:w="7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Outcome panel. 'It Was Dismissed' / 'It Was Rejected' / 'Still Waiting' options.</w:t>
            </w:r>
          </w:p>
        </w:tc>
      </w:tr>
      <w:tr>
        <w:tc>
          <w:tcPr>
            <w:tcW w:type="dxa" w:w="18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bCs/>
                <w:i w:val="false"/>
                <w:iCs w:val="false"/>
                <w:color w:val="1E3A5F"/>
                <w:sz w:val="20"/>
                <w:szCs w:val="20"/>
              </w:rPr>
              <w:t xml:space="preserve">won</w:t>
            </w:r>
          </w:p>
        </w:tc>
        <w:tc>
          <w:tcPr>
            <w:tcW w:type="dxa" w:w="75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Celebration state. Amount recovered displayed. Fee capture initiated. 'Share Your Win' prompt.</w:t>
            </w:r>
          </w:p>
        </w:tc>
      </w:tr>
      <w:tr>
        <w:tc>
          <w:tcPr>
            <w:tcW w:type="dxa" w:w="18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bCs/>
                <w:i w:val="false"/>
                <w:iCs w:val="false"/>
                <w:color w:val="1E3A5F"/>
                <w:sz w:val="20"/>
                <w:szCs w:val="20"/>
              </w:rPr>
              <w:t xml:space="preserve">lost</w:t>
            </w:r>
          </w:p>
        </w:tc>
        <w:tc>
          <w:tcPr>
            <w:tcW w:type="dxa" w:w="7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Empathetic state. Follow-up options: try a different argument, escalate to regulator, accept.</w:t>
            </w:r>
          </w:p>
        </w:tc>
      </w:tr>
    </w:tbl>
    <w:p>
      <w:pPr>
        <w:spacing w:after="120" w:before="0"/>
      </w:pPr>
    </w:p>
    <w:p>
      <w:pPr>
        <w:spacing w:after="80" w:before="200"/>
      </w:pPr>
      <w:r>
        <w:rPr>
          <w:rFonts w:ascii="Arial" w:cs="Arial" w:eastAsia="Arial" w:hAnsi="Arial"/>
          <w:b/>
          <w:bCs/>
          <w:color w:val="1E3A5F"/>
          <w:sz w:val="24"/>
          <w:szCs w:val="24"/>
        </w:rPr>
        <w:t xml:space="preserve">AnalysisPanel Component</w:t>
      </w:r>
    </w:p>
    <w:p>
      <w:pPr>
        <w:spacing w:after="80" w:before="80"/>
        <w:jc w:val="left"/>
      </w:pPr>
      <w:r>
        <w:rPr>
          <w:rFonts w:ascii="Arial" w:cs="Arial" w:eastAsia="Arial" w:hAnsi="Arial"/>
          <w:b w:val="false"/>
          <w:bCs w:val="false"/>
          <w:i w:val="false"/>
          <w:iCs w:val="false"/>
          <w:color w:val="0F172A"/>
          <w:sz w:val="22"/>
          <w:szCs w:val="22"/>
        </w:rPr>
        <w:t xml:space="preserve">Renders the AI analysis result visually. Children components:</w:t>
      </w:r>
    </w:p>
    <w:p>
      <w:pPr>
        <w:spacing w:after="60" w:before="0"/>
      </w:pPr>
    </w:p>
    <w:p>
      <w:pPr>
        <w:pStyle w:val="ListParagraph"/>
        <w:numPr>
          <w:ilvl w:val="0"/>
          <w:numId w:val="2"/>
        </w:numPr>
        <w:spacing w:after="50" w:before="50"/>
      </w:pPr>
      <w:r>
        <w:rPr>
          <w:rFonts w:ascii="Arial" w:cs="Arial" w:eastAsia="Arial" w:hAnsi="Arial"/>
          <w:b/>
          <w:bCs/>
          <w:sz w:val="22"/>
          <w:szCs w:val="22"/>
        </w:rPr>
        <w:t xml:space="preserve">SuccessChanceBar: </w:t>
      </w:r>
      <w:r>
        <w:rPr>
          <w:rFonts w:ascii="Arial" w:cs="Arial" w:eastAsia="Arial" w:hAnsi="Arial"/>
          <w:sz w:val="22"/>
          <w:szCs w:val="22"/>
        </w:rPr>
        <w:t xml:space="preserve">Colour-coded bar (red &lt;30%, amber 30–60%, green &gt;60%) with probability number. Below it: confidence level badge.</w:t>
      </w:r>
    </w:p>
    <w:p>
      <w:pPr>
        <w:pStyle w:val="ListParagraph"/>
        <w:numPr>
          <w:ilvl w:val="0"/>
          <w:numId w:val="2"/>
        </w:numPr>
        <w:spacing w:after="50" w:before="50"/>
      </w:pPr>
      <w:r>
        <w:rPr>
          <w:rFonts w:ascii="Arial" w:cs="Arial" w:eastAsia="Arial" w:hAnsi="Arial"/>
          <w:b/>
          <w:bCs/>
          <w:sz w:val="22"/>
          <w:szCs w:val="22"/>
        </w:rPr>
        <w:t xml:space="preserve">PrimaryDefence: </w:t>
      </w:r>
      <w:r>
        <w:rPr>
          <w:rFonts w:ascii="Arial" w:cs="Arial" w:eastAsia="Arial" w:hAnsi="Arial"/>
          <w:sz w:val="22"/>
          <w:szCs w:val="22"/>
        </w:rPr>
        <w:t xml:space="preserve">The single strongest argument, displayed prominently in a coloured card.</w:t>
      </w:r>
    </w:p>
    <w:p>
      <w:pPr>
        <w:pStyle w:val="ListParagraph"/>
        <w:numPr>
          <w:ilvl w:val="0"/>
          <w:numId w:val="2"/>
        </w:numPr>
        <w:spacing w:after="50" w:before="50"/>
      </w:pPr>
      <w:r>
        <w:rPr>
          <w:rFonts w:ascii="Arial" w:cs="Arial" w:eastAsia="Arial" w:hAnsi="Arial"/>
          <w:b/>
          <w:bCs/>
          <w:sz w:val="22"/>
          <w:szCs w:val="22"/>
        </w:rPr>
        <w:t xml:space="preserve">DefenceList: </w:t>
      </w:r>
      <w:r>
        <w:rPr>
          <w:rFonts w:ascii="Arial" w:cs="Arial" w:eastAsia="Arial" w:hAnsi="Arial"/>
          <w:sz w:val="22"/>
          <w:szCs w:val="22"/>
        </w:rPr>
        <w:t xml:space="preserve">All arguments listed with strength badges (Strong / Moderate / Weak), each expandable to show evidence needed.</w:t>
      </w:r>
    </w:p>
    <w:p>
      <w:pPr>
        <w:pStyle w:val="ListParagraph"/>
        <w:numPr>
          <w:ilvl w:val="0"/>
          <w:numId w:val="2"/>
        </w:numPr>
        <w:spacing w:after="50" w:before="50"/>
      </w:pPr>
      <w:r>
        <w:rPr>
          <w:rFonts w:ascii="Arial" w:cs="Arial" w:eastAsia="Arial" w:hAnsi="Arial"/>
          <w:b/>
          <w:bCs/>
          <w:sz w:val="22"/>
          <w:szCs w:val="22"/>
        </w:rPr>
        <w:t xml:space="preserve">ErrorsFound: </w:t>
      </w:r>
      <w:r>
        <w:rPr>
          <w:rFonts w:ascii="Arial" w:cs="Arial" w:eastAsia="Arial" w:hAnsi="Arial"/>
          <w:sz w:val="22"/>
          <w:szCs w:val="22"/>
        </w:rPr>
        <w:t xml:space="preserve">If the AI detected procedural errors, these are displayed separately as 'Possible Grounds for Automatic Dismissal'.</w:t>
      </w:r>
    </w:p>
    <w:p>
      <w:pPr>
        <w:pStyle w:val="ListParagraph"/>
        <w:numPr>
          <w:ilvl w:val="0"/>
          <w:numId w:val="2"/>
        </w:numPr>
        <w:spacing w:after="50" w:before="50"/>
      </w:pPr>
      <w:r>
        <w:rPr>
          <w:rFonts w:ascii="Arial" w:cs="Arial" w:eastAsia="Arial" w:hAnsi="Arial"/>
          <w:b/>
          <w:bCs/>
          <w:sz w:val="22"/>
          <w:szCs w:val="22"/>
        </w:rPr>
        <w:t xml:space="preserve">AppealPreview: </w:t>
      </w:r>
      <w:r>
        <w:rPr>
          <w:rFonts w:ascii="Arial" w:cs="Arial" w:eastAsia="Arial" w:hAnsi="Arial"/>
          <w:sz w:val="22"/>
          <w:szCs w:val="22"/>
        </w:rPr>
        <w:t xml:space="preserve">The generated appeal letter in a scrollable, read-only textarea with a Copy button. 'Download PDF' button below.</w:t>
      </w:r>
    </w:p>
    <w:p>
      <w:pPr>
        <w:pStyle w:val="ListParagraph"/>
        <w:numPr>
          <w:ilvl w:val="0"/>
          <w:numId w:val="2"/>
        </w:numPr>
        <w:spacing w:after="50" w:before="50"/>
      </w:pPr>
      <w:r>
        <w:rPr>
          <w:rFonts w:ascii="Arial" w:cs="Arial" w:eastAsia="Arial" w:hAnsi="Arial"/>
          <w:b/>
          <w:bCs/>
          <w:sz w:val="22"/>
          <w:szCs w:val="22"/>
        </w:rPr>
        <w:t xml:space="preserve">SubmissionInstructions: </w:t>
      </w:r>
      <w:r>
        <w:rPr>
          <w:rFonts w:ascii="Arial" w:cs="Arial" w:eastAsia="Arial" w:hAnsi="Arial"/>
          <w:sz w:val="22"/>
          <w:szCs w:val="22"/>
        </w:rPr>
        <w:t xml:space="preserve">Where and how to submit (online portal link if available, mail address, deadline countdown).</w:t>
      </w:r>
    </w:p>
    <w:p>
      <w:pPr>
        <w:spacing w:after="160" w:before="0"/>
      </w:pPr>
    </w:p>
    <w:p>
      <w:pPr>
        <w:pStyle w:val="Heading2"/>
        <w:spacing w:after="120" w:before="280"/>
      </w:pPr>
      <w:r>
        <w:rPr>
          <w:rFonts w:ascii="Arial" w:cs="Arial" w:eastAsia="Arial" w:hAnsi="Arial"/>
          <w:b/>
          <w:bCs/>
          <w:color w:val="0B1628"/>
          <w:sz w:val="30"/>
          <w:szCs w:val="30"/>
        </w:rPr>
        <w:t xml:space="preserve">useCase Hook (client/src/hooks/useCase.js)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1"/>
              <w:left w:val="single" w:color="0F172A" w:sz="1"/>
              <w:bottom w:val="single" w:color="0F172A" w:sz="1"/>
              <w:right w:val="single" w:color="0F172A" w:sz="1"/>
            </w:tcBorders>
            <w:shd w:fill="1E293B" w:val="clear"/>
            <w:tcMar>
              <w:top w:type="dxa" w:w="140"/>
              <w:left w:type="dxa" w:w="200"/>
              <w:bottom w:type="dxa" w:w="140"/>
              <w:right w:type="dxa" w:w="200"/>
            </w:tcMar>
          </w:tcPr>
          <w:p>
            <w:pPr>
              <w:spacing w:after="20" w:before="20"/>
            </w:pPr>
            <w:r>
              <w:rPr>
                <w:rFonts w:ascii="Courier New" w:cs="Courier New" w:eastAsia="Courier New" w:hAnsi="Courier New"/>
                <w:color w:val="E2E8F0"/>
                <w:sz w:val="18"/>
                <w:szCs w:val="18"/>
              </w:rPr>
              <w:t xml:space="preserve">import { useQuery } from '@tanstack/react-query';</w:t>
            </w:r>
          </w:p>
          <w:p>
            <w:pPr>
              <w:spacing w:after="20" w:before="20"/>
            </w:pPr>
            <w:r>
              <w:rPr>
                <w:rFonts w:ascii="Courier New" w:cs="Courier New" w:eastAsia="Courier New" w:hAnsi="Courier New"/>
                <w:color w:val="E2E8F0"/>
                <w:sz w:val="18"/>
                <w:szCs w:val="18"/>
              </w:rPr>
              <w:t xml:space="preserve">import { api } from '../lib/api.js';</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export function useCase(caseId) {</w:t>
            </w:r>
          </w:p>
          <w:p>
            <w:pPr>
              <w:spacing w:after="20" w:before="20"/>
            </w:pPr>
            <w:r>
              <w:rPr>
                <w:rFonts w:ascii="Courier New" w:cs="Courier New" w:eastAsia="Courier New" w:hAnsi="Courier New"/>
                <w:color w:val="E2E8F0"/>
                <w:sz w:val="18"/>
                <w:szCs w:val="18"/>
              </w:rPr>
              <w:t xml:space="preserve">  const isPending = (data) =&gt;</w:t>
            </w:r>
          </w:p>
          <w:p>
            <w:pPr>
              <w:spacing w:after="20" w:before="20"/>
            </w:pPr>
            <w:r>
              <w:rPr>
                <w:rFonts w:ascii="Courier New" w:cs="Courier New" w:eastAsia="Courier New" w:hAnsi="Courier New"/>
                <w:color w:val="E2E8F0"/>
                <w:sz w:val="18"/>
                <w:szCs w:val="18"/>
              </w:rPr>
              <w:t xml:space="preserve">    data?.case?.status === 'uploaded' || data?.case?.status === 'analysing';</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return useQuery({</w:t>
            </w:r>
          </w:p>
          <w:p>
            <w:pPr>
              <w:spacing w:after="20" w:before="20"/>
            </w:pPr>
            <w:r>
              <w:rPr>
                <w:rFonts w:ascii="Courier New" w:cs="Courier New" w:eastAsia="Courier New" w:hAnsi="Courier New"/>
                <w:color w:val="E2E8F0"/>
                <w:sz w:val="18"/>
                <w:szCs w:val="18"/>
              </w:rPr>
              <w:t xml:space="preserve">    queryKey: ['case', caseId],</w:t>
            </w:r>
          </w:p>
          <w:p>
            <w:pPr>
              <w:spacing w:after="20" w:before="20"/>
            </w:pPr>
            <w:r>
              <w:rPr>
                <w:rFonts w:ascii="Courier New" w:cs="Courier New" w:eastAsia="Courier New" w:hAnsi="Courier New"/>
                <w:color w:val="E2E8F0"/>
                <w:sz w:val="18"/>
                <w:szCs w:val="18"/>
              </w:rPr>
              <w:t xml:space="preserve">    queryFn:  () =&gt; api.get(`/cases/${caseId}`),</w:t>
            </w:r>
          </w:p>
          <w:p>
            <w:pPr>
              <w:spacing w:after="20" w:before="20"/>
            </w:pPr>
            <w:r>
              <w:rPr>
                <w:rFonts w:ascii="Courier New" w:cs="Courier New" w:eastAsia="Courier New" w:hAnsi="Courier New"/>
                <w:color w:val="E2E8F0"/>
                <w:sz w:val="18"/>
                <w:szCs w:val="18"/>
              </w:rPr>
              <w:t xml:space="preserve">    // Poll every 3s while analysis is pending, stop when done</w:t>
            </w:r>
          </w:p>
          <w:p>
            <w:pPr>
              <w:spacing w:after="20" w:before="20"/>
            </w:pPr>
            <w:r>
              <w:rPr>
                <w:rFonts w:ascii="Courier New" w:cs="Courier New" w:eastAsia="Courier New" w:hAnsi="Courier New"/>
                <w:color w:val="E2E8F0"/>
                <w:sz w:val="18"/>
                <w:szCs w:val="18"/>
              </w:rPr>
              <w:t xml:space="preserve">    refetchInterval: (data) =&gt; isPending(data) ? 3000 : false,</w:t>
            </w:r>
          </w:p>
          <w:p>
            <w:pPr>
              <w:spacing w:after="20" w:before="20"/>
            </w:pPr>
            <w:r>
              <w:rPr>
                <w:rFonts w:ascii="Courier New" w:cs="Courier New" w:eastAsia="Courier New" w:hAnsi="Courier New"/>
                <w:color w:val="E2E8F0"/>
                <w:sz w:val="18"/>
                <w:szCs w:val="18"/>
              </w:rPr>
              <w:t xml:space="preserve">    staleTime: 10_000,</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w:t>
            </w:r>
          </w:p>
        </w:tc>
      </w:tr>
    </w:tbl>
    <w:p>
      <w:pPr>
        <w:spacing w:after="2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991B1B" w:val="clear"/>
            <w:tcMar>
              <w:top w:type="dxa" w:w="220"/>
              <w:left w:type="dxa" w:w="240"/>
              <w:bottom w:type="dxa" w:w="220"/>
              <w:right w:type="dxa" w:w="240"/>
            </w:tcMar>
          </w:tcPr>
          <w:p>
            <w:pPr>
              <w:spacing w:after="40" w:before="0"/>
              <w:jc w:val="center"/>
            </w:pPr>
            <w:r>
              <w:rPr>
                <w:rFonts w:ascii="Arial" w:cs="Arial" w:eastAsia="Arial" w:hAnsi="Arial"/>
                <w:b/>
                <w:bCs/>
                <w:color w:val="94A3B8"/>
                <w:sz w:val="28"/>
                <w:szCs w:val="28"/>
              </w:rPr>
              <w:t xml:space="preserve">SECTION 5</w:t>
            </w:r>
          </w:p>
          <w:p>
            <w:pPr>
              <w:spacing w:after="50" w:before="0"/>
              <w:jc w:val="center"/>
            </w:pPr>
            <w:r>
              <w:rPr>
                <w:rFonts w:ascii="Arial" w:cs="Arial" w:eastAsia="Arial" w:hAnsi="Arial"/>
                <w:b/>
                <w:bCs/>
                <w:color w:val="FFFFFF"/>
                <w:sz w:val="48"/>
                <w:szCs w:val="48"/>
              </w:rPr>
              <w:t xml:space="preserve">AI Pipeline</w:t>
            </w:r>
          </w:p>
          <w:p>
            <w:pPr>
              <w:spacing w:after="0" w:before="0"/>
              <w:jc w:val="center"/>
            </w:pPr>
            <w:r>
              <w:rPr>
                <w:rFonts w:ascii="Arial" w:cs="Arial" w:eastAsia="Arial" w:hAnsi="Arial"/>
                <w:i/>
                <w:iCs/>
                <w:color w:val="CBD5E1"/>
                <w:sz w:val="21"/>
                <w:szCs w:val="21"/>
              </w:rPr>
              <w:t xml:space="preserve">BullMQ job queues · Claude API · Per-violation prompts · OCR</w:t>
            </w:r>
          </w:p>
        </w:tc>
      </w:tr>
    </w:tbl>
    <w:p>
      <w:pPr>
        <w:spacing w:after="200" w:before="0"/>
      </w:pPr>
    </w:p>
    <w:p>
      <w:pPr>
        <w:pStyle w:val="Heading2"/>
        <w:spacing w:after="120" w:before="280"/>
      </w:pPr>
      <w:r>
        <w:rPr>
          <w:rFonts w:ascii="Arial" w:cs="Arial" w:eastAsia="Arial" w:hAnsi="Arial"/>
          <w:b/>
          <w:bCs/>
          <w:color w:val="0B1628"/>
          <w:sz w:val="30"/>
          <w:szCs w:val="30"/>
        </w:rPr>
        <w:t xml:space="preserve">Queue Architecture (server/queues/index.js)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1"/>
              <w:left w:val="single" w:color="0F172A" w:sz="1"/>
              <w:bottom w:val="single" w:color="0F172A" w:sz="1"/>
              <w:right w:val="single" w:color="0F172A" w:sz="1"/>
            </w:tcBorders>
            <w:shd w:fill="1E293B" w:val="clear"/>
            <w:tcMar>
              <w:top w:type="dxa" w:w="140"/>
              <w:left w:type="dxa" w:w="200"/>
              <w:bottom w:type="dxa" w:w="140"/>
              <w:right w:type="dxa" w:w="200"/>
            </w:tcMar>
          </w:tcPr>
          <w:p>
            <w:pPr>
              <w:spacing w:after="20" w:before="20"/>
            </w:pPr>
            <w:r>
              <w:rPr>
                <w:rFonts w:ascii="Courier New" w:cs="Courier New" w:eastAsia="Courier New" w:hAnsi="Courier New"/>
                <w:color w:val="E2E8F0"/>
                <w:sz w:val="18"/>
                <w:szCs w:val="18"/>
              </w:rPr>
              <w:t xml:space="preserve">import { Queue, Worker } from 'bullmq';</w:t>
            </w:r>
          </w:p>
          <w:p>
            <w:pPr>
              <w:spacing w:after="20" w:before="20"/>
            </w:pPr>
            <w:r>
              <w:rPr>
                <w:rFonts w:ascii="Courier New" w:cs="Courier New" w:eastAsia="Courier New" w:hAnsi="Courier New"/>
                <w:color w:val="E2E8F0"/>
                <w:sz w:val="18"/>
                <w:szCs w:val="18"/>
              </w:rPr>
              <w:t xml:space="preserve">import IORedis from 'ioredis';</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const connection = new IORedis(process.env.REDIS_URL, { maxRetriesPerRequest: null });</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One queue per violation type — allows independent scaling later</w:t>
            </w:r>
          </w:p>
          <w:p>
            <w:pPr>
              <w:spacing w:after="20" w:before="20"/>
            </w:pPr>
            <w:r>
              <w:rPr>
                <w:rFonts w:ascii="Courier New" w:cs="Courier New" w:eastAsia="Courier New" w:hAnsi="Courier New"/>
                <w:color w:val="E2E8F0"/>
                <w:sz w:val="18"/>
                <w:szCs w:val="18"/>
              </w:rPr>
              <w:t xml:space="preserve">export const queues = {</w:t>
            </w:r>
          </w:p>
          <w:p>
            <w:pPr>
              <w:spacing w:after="20" w:before="20"/>
            </w:pPr>
            <w:r>
              <w:rPr>
                <w:rFonts w:ascii="Courier New" w:cs="Courier New" w:eastAsia="Courier New" w:hAnsi="Courier New"/>
                <w:color w:val="E2E8F0"/>
                <w:sz w:val="18"/>
                <w:szCs w:val="18"/>
              </w:rPr>
              <w:t xml:space="preserve">  parking:  new Queue('parking',  { connection }),</w:t>
            </w:r>
          </w:p>
          <w:p>
            <w:pPr>
              <w:spacing w:after="20" w:before="20"/>
            </w:pPr>
            <w:r>
              <w:rPr>
                <w:rFonts w:ascii="Courier New" w:cs="Courier New" w:eastAsia="Courier New" w:hAnsi="Courier New"/>
                <w:color w:val="E2E8F0"/>
                <w:sz w:val="18"/>
                <w:szCs w:val="18"/>
              </w:rPr>
              <w:t xml:space="preserve">  camera:   new Queue('camera',   { connection }),</w:t>
            </w:r>
          </w:p>
          <w:p>
            <w:pPr>
              <w:spacing w:after="20" w:before="20"/>
            </w:pPr>
            <w:r>
              <w:rPr>
                <w:rFonts w:ascii="Courier New" w:cs="Courier New" w:eastAsia="Courier New" w:hAnsi="Courier New"/>
                <w:color w:val="E2E8F0"/>
                <w:sz w:val="18"/>
                <w:szCs w:val="18"/>
              </w:rPr>
              <w:t xml:space="preserve">  bank:     new Queue('bank',     { connection }),</w:t>
            </w:r>
          </w:p>
          <w:p>
            <w:pPr>
              <w:spacing w:after="20" w:before="20"/>
            </w:pPr>
            <w:r>
              <w:rPr>
                <w:rFonts w:ascii="Courier New" w:cs="Courier New" w:eastAsia="Courier New" w:hAnsi="Courier New"/>
                <w:color w:val="E2E8F0"/>
                <w:sz w:val="18"/>
                <w:szCs w:val="18"/>
              </w:rPr>
              <w:t xml:space="preserve">  airline:  new Queue('airline',  { connection }),</w:t>
            </w:r>
          </w:p>
          <w:p>
            <w:pPr>
              <w:spacing w:after="20" w:before="20"/>
            </w:pPr>
            <w:r>
              <w:rPr>
                <w:rFonts w:ascii="Courier New" w:cs="Courier New" w:eastAsia="Courier New" w:hAnsi="Courier New"/>
                <w:color w:val="E2E8F0"/>
                <w:sz w:val="18"/>
                <w:szCs w:val="18"/>
              </w:rPr>
              <w:t xml:space="preserve">  hoa:      new Queue('hoa',      { connection }),</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Dispatcher called from POST /api/cases/new</w:t>
            </w:r>
          </w:p>
          <w:p>
            <w:pPr>
              <w:spacing w:after="20" w:before="20"/>
            </w:pPr>
            <w:r>
              <w:rPr>
                <w:rFonts w:ascii="Courier New" w:cs="Courier New" w:eastAsia="Courier New" w:hAnsi="Courier New"/>
                <w:color w:val="E2E8F0"/>
                <w:sz w:val="18"/>
                <w:szCs w:val="18"/>
              </w:rPr>
              <w:t xml:space="preserve">export function dispatchAnalysis(caseId, violationType, payload) {</w:t>
            </w:r>
          </w:p>
          <w:p>
            <w:pPr>
              <w:spacing w:after="20" w:before="20"/>
            </w:pPr>
            <w:r>
              <w:rPr>
                <w:rFonts w:ascii="Courier New" w:cs="Courier New" w:eastAsia="Courier New" w:hAnsi="Courier New"/>
                <w:color w:val="E2E8F0"/>
                <w:sz w:val="18"/>
                <w:szCs w:val="18"/>
              </w:rPr>
              <w:t xml:space="preserve">  return queues[violationType].add('analyse', { caseId, ...payload }, {</w:t>
            </w:r>
          </w:p>
          <w:p>
            <w:pPr>
              <w:spacing w:after="20" w:before="20"/>
            </w:pPr>
            <w:r>
              <w:rPr>
                <w:rFonts w:ascii="Courier New" w:cs="Courier New" w:eastAsia="Courier New" w:hAnsi="Courier New"/>
                <w:color w:val="E2E8F0"/>
                <w:sz w:val="18"/>
                <w:szCs w:val="18"/>
              </w:rPr>
              <w:t xml:space="preserve">    attempts: 3,</w:t>
            </w:r>
          </w:p>
          <w:p>
            <w:pPr>
              <w:spacing w:after="20" w:before="20"/>
            </w:pPr>
            <w:r>
              <w:rPr>
                <w:rFonts w:ascii="Courier New" w:cs="Courier New" w:eastAsia="Courier New" w:hAnsi="Courier New"/>
                <w:color w:val="E2E8F0"/>
                <w:sz w:val="18"/>
                <w:szCs w:val="18"/>
              </w:rPr>
              <w:t xml:space="preserve">    backoff: { type: 'exponential', delay: 5000 },</w:t>
            </w:r>
          </w:p>
          <w:p>
            <w:pPr>
              <w:spacing w:after="20" w:before="20"/>
            </w:pPr>
            <w:r>
              <w:rPr>
                <w:rFonts w:ascii="Courier New" w:cs="Courier New" w:eastAsia="Courier New" w:hAnsi="Courier New"/>
                <w:color w:val="E2E8F0"/>
                <w:sz w:val="18"/>
                <w:szCs w:val="18"/>
              </w:rPr>
              <w:t xml:space="preserve">    removeOnComplete: 100,</w:t>
            </w:r>
          </w:p>
          <w:p>
            <w:pPr>
              <w:spacing w:after="20" w:before="20"/>
            </w:pPr>
            <w:r>
              <w:rPr>
                <w:rFonts w:ascii="Courier New" w:cs="Courier New" w:eastAsia="Courier New" w:hAnsi="Courier New"/>
                <w:color w:val="E2E8F0"/>
                <w:sz w:val="18"/>
                <w:szCs w:val="18"/>
              </w:rPr>
              <w:t xml:space="preserve">    removeOnFail: 500,</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w:t>
            </w:r>
          </w:p>
        </w:tc>
      </w:tr>
    </w:tbl>
    <w:p>
      <w:pPr>
        <w:spacing w:after="160" w:before="0"/>
      </w:pPr>
    </w:p>
    <w:p>
      <w:pPr>
        <w:pStyle w:val="Heading2"/>
        <w:spacing w:after="120" w:before="280"/>
      </w:pPr>
      <w:r>
        <w:rPr>
          <w:rFonts w:ascii="Arial" w:cs="Arial" w:eastAsia="Arial" w:hAnsi="Arial"/>
          <w:b/>
          <w:bCs/>
          <w:color w:val="0B1628"/>
          <w:sz w:val="30"/>
          <w:szCs w:val="30"/>
        </w:rPr>
        <w:t xml:space="preserve">Claude API Wrapper (server/lib/claude.js)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1"/>
              <w:left w:val="single" w:color="0F172A" w:sz="1"/>
              <w:bottom w:val="single" w:color="0F172A" w:sz="1"/>
              <w:right w:val="single" w:color="0F172A" w:sz="1"/>
            </w:tcBorders>
            <w:shd w:fill="1E293B" w:val="clear"/>
            <w:tcMar>
              <w:top w:type="dxa" w:w="140"/>
              <w:left w:type="dxa" w:w="200"/>
              <w:bottom w:type="dxa" w:w="140"/>
              <w:right w:type="dxa" w:w="200"/>
            </w:tcMar>
          </w:tcPr>
          <w:p>
            <w:pPr>
              <w:spacing w:after="20" w:before="20"/>
            </w:pPr>
            <w:r>
              <w:rPr>
                <w:rFonts w:ascii="Courier New" w:cs="Courier New" w:eastAsia="Courier New" w:hAnsi="Courier New"/>
                <w:color w:val="E2E8F0"/>
                <w:sz w:val="18"/>
                <w:szCs w:val="18"/>
              </w:rPr>
              <w:t xml:space="preserve">import Anthropic from '@anthropic-ai/sdk';</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const client = new Anthropic({ apiKey: process.env.ANTHROPIC_API_KEY });</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export async function callClaude({ system, user, maxTokens = 4000 }) {</w:t>
            </w:r>
          </w:p>
          <w:p>
            <w:pPr>
              <w:spacing w:after="20" w:before="20"/>
            </w:pPr>
            <w:r>
              <w:rPr>
                <w:rFonts w:ascii="Courier New" w:cs="Courier New" w:eastAsia="Courier New" w:hAnsi="Courier New"/>
                <w:color w:val="E2E8F0"/>
                <w:sz w:val="18"/>
                <w:szCs w:val="18"/>
              </w:rPr>
              <w:t xml:space="preserve">  const start = Date.now();</w:t>
            </w:r>
          </w:p>
          <w:p>
            <w:pPr>
              <w:spacing w:after="20" w:before="20"/>
            </w:pPr>
            <w:r>
              <w:rPr>
                <w:rFonts w:ascii="Courier New" w:cs="Courier New" w:eastAsia="Courier New" w:hAnsi="Courier New"/>
                <w:color w:val="E2E8F0"/>
                <w:sz w:val="18"/>
                <w:szCs w:val="18"/>
              </w:rPr>
              <w:t xml:space="preserve">  const response = await client.messages.create({</w:t>
            </w:r>
          </w:p>
          <w:p>
            <w:pPr>
              <w:spacing w:after="20" w:before="20"/>
            </w:pPr>
            <w:r>
              <w:rPr>
                <w:rFonts w:ascii="Courier New" w:cs="Courier New" w:eastAsia="Courier New" w:hAnsi="Courier New"/>
                <w:color w:val="E2E8F0"/>
                <w:sz w:val="18"/>
                <w:szCs w:val="18"/>
              </w:rPr>
              <w:t xml:space="preserve">    model: 'claude-sonnet-4-20250514',</w:t>
            </w:r>
          </w:p>
          <w:p>
            <w:pPr>
              <w:spacing w:after="20" w:before="20"/>
            </w:pPr>
            <w:r>
              <w:rPr>
                <w:rFonts w:ascii="Courier New" w:cs="Courier New" w:eastAsia="Courier New" w:hAnsi="Courier New"/>
                <w:color w:val="E2E8F0"/>
                <w:sz w:val="18"/>
                <w:szCs w:val="18"/>
              </w:rPr>
              <w:t xml:space="preserve">    max_tokens: maxTokens,</w:t>
            </w:r>
          </w:p>
          <w:p>
            <w:pPr>
              <w:spacing w:after="20" w:before="20"/>
            </w:pPr>
            <w:r>
              <w:rPr>
                <w:rFonts w:ascii="Courier New" w:cs="Courier New" w:eastAsia="Courier New" w:hAnsi="Courier New"/>
                <w:color w:val="E2E8F0"/>
                <w:sz w:val="18"/>
                <w:szCs w:val="18"/>
              </w:rPr>
              <w:t xml:space="preserve">    system,</w:t>
            </w:r>
          </w:p>
          <w:p>
            <w:pPr>
              <w:spacing w:after="20" w:before="20"/>
            </w:pPr>
            <w:r>
              <w:rPr>
                <w:rFonts w:ascii="Courier New" w:cs="Courier New" w:eastAsia="Courier New" w:hAnsi="Courier New"/>
                <w:color w:val="E2E8F0"/>
                <w:sz w:val="18"/>
                <w:szCs w:val="18"/>
              </w:rPr>
              <w:t xml:space="preserve">    messages: [{ role: 'user', content: user }],</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const text = response.content[0].text.trim();</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 Strip markdown fences if present (defensive)</w:t>
            </w:r>
          </w:p>
          <w:p>
            <w:pPr>
              <w:spacing w:after="20" w:before="20"/>
            </w:pPr>
            <w:r>
              <w:rPr>
                <w:rFonts w:ascii="Courier New" w:cs="Courier New" w:eastAsia="Courier New" w:hAnsi="Courier New"/>
                <w:color w:val="E2E8F0"/>
                <w:sz w:val="18"/>
                <w:szCs w:val="18"/>
              </w:rPr>
              <w:t xml:space="preserve">  const clean = text.replace(/^```json\n?|\n?```$/g, '').trim();</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try {</w:t>
            </w:r>
          </w:p>
          <w:p>
            <w:pPr>
              <w:spacing w:after="20" w:before="20"/>
            </w:pPr>
            <w:r>
              <w:rPr>
                <w:rFonts w:ascii="Courier New" w:cs="Courier New" w:eastAsia="Courier New" w:hAnsi="Courier New"/>
                <w:color w:val="E2E8F0"/>
                <w:sz w:val="18"/>
                <w:szCs w:val="18"/>
              </w:rPr>
              <w:t xml:space="preserve">    return {</w:t>
            </w:r>
          </w:p>
          <w:p>
            <w:pPr>
              <w:spacing w:after="20" w:before="20"/>
            </w:pPr>
            <w:r>
              <w:rPr>
                <w:rFonts w:ascii="Courier New" w:cs="Courier New" w:eastAsia="Courier New" w:hAnsi="Courier New"/>
                <w:color w:val="E2E8F0"/>
                <w:sz w:val="18"/>
                <w:szCs w:val="18"/>
              </w:rPr>
              <w:t xml:space="preserve">      parsed: JSON.parse(clean),</w:t>
            </w:r>
          </w:p>
          <w:p>
            <w:pPr>
              <w:spacing w:after="20" w:before="20"/>
            </w:pPr>
            <w:r>
              <w:rPr>
                <w:rFonts w:ascii="Courier New" w:cs="Courier New" w:eastAsia="Courier New" w:hAnsi="Courier New"/>
                <w:color w:val="E2E8F0"/>
                <w:sz w:val="18"/>
                <w:szCs w:val="18"/>
              </w:rPr>
              <w:t xml:space="preserve">      raw: text,</w:t>
            </w:r>
          </w:p>
          <w:p>
            <w:pPr>
              <w:spacing w:after="20" w:before="20"/>
            </w:pPr>
            <w:r>
              <w:rPr>
                <w:rFonts w:ascii="Courier New" w:cs="Courier New" w:eastAsia="Courier New" w:hAnsi="Courier New"/>
                <w:color w:val="E2E8F0"/>
                <w:sz w:val="18"/>
                <w:szCs w:val="18"/>
              </w:rPr>
              <w:t xml:space="preserve">      promptTokens: response.usage.input_tokens,</w:t>
            </w:r>
          </w:p>
          <w:p>
            <w:pPr>
              <w:spacing w:after="20" w:before="20"/>
            </w:pPr>
            <w:r>
              <w:rPr>
                <w:rFonts w:ascii="Courier New" w:cs="Courier New" w:eastAsia="Courier New" w:hAnsi="Courier New"/>
                <w:color w:val="E2E8F0"/>
                <w:sz w:val="18"/>
                <w:szCs w:val="18"/>
              </w:rPr>
              <w:t xml:space="preserve">      completionTokens: response.usage.output_tokens,</w:t>
            </w:r>
          </w:p>
          <w:p>
            <w:pPr>
              <w:spacing w:after="20" w:before="20"/>
            </w:pPr>
            <w:r>
              <w:rPr>
                <w:rFonts w:ascii="Courier New" w:cs="Courier New" w:eastAsia="Courier New" w:hAnsi="Courier New"/>
                <w:color w:val="E2E8F0"/>
                <w:sz w:val="18"/>
                <w:szCs w:val="18"/>
              </w:rPr>
              <w:t xml:space="preserve">      durationMs: Date.now() - start,</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 catch (e) {</w:t>
            </w:r>
          </w:p>
          <w:p>
            <w:pPr>
              <w:spacing w:after="20" w:before="20"/>
            </w:pPr>
            <w:r>
              <w:rPr>
                <w:rFonts w:ascii="Courier New" w:cs="Courier New" w:eastAsia="Courier New" w:hAnsi="Courier New"/>
                <w:color w:val="E2E8F0"/>
                <w:sz w:val="18"/>
                <w:szCs w:val="18"/>
              </w:rPr>
              <w:t xml:space="preserve">    // Retry with explicit instruction if JSON parse fails</w:t>
            </w:r>
          </w:p>
          <w:p>
            <w:pPr>
              <w:spacing w:after="20" w:before="20"/>
            </w:pPr>
            <w:r>
              <w:rPr>
                <w:rFonts w:ascii="Courier New" w:cs="Courier New" w:eastAsia="Courier New" w:hAnsi="Courier New"/>
                <w:color w:val="E2E8F0"/>
                <w:sz w:val="18"/>
                <w:szCs w:val="18"/>
              </w:rPr>
              <w:t xml:space="preserve">    throw new Error(`Claude returned non-JSON: ${text.slice(0, 200)}`);</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w:t>
            </w:r>
          </w:p>
        </w:tc>
      </w:tr>
    </w:tbl>
    <w:p>
      <w:pPr>
        <w:spacing w:after="160" w:before="0"/>
      </w:pPr>
    </w:p>
    <w:p>
      <w:pPr>
        <w:pStyle w:val="Heading2"/>
        <w:spacing w:after="120" w:before="280"/>
      </w:pPr>
      <w:r>
        <w:rPr>
          <w:rFonts w:ascii="Arial" w:cs="Arial" w:eastAsia="Arial" w:hAnsi="Arial"/>
          <w:b/>
          <w:bCs/>
          <w:color w:val="0B1628"/>
          <w:sz w:val="30"/>
          <w:szCs w:val="30"/>
        </w:rPr>
        <w:t xml:space="preserve">OCR for Ticket Photos (server/lib/ocr.js)</w:t>
      </w:r>
    </w:p>
    <w:p>
      <w:pPr>
        <w:spacing w:after="80" w:before="80"/>
        <w:jc w:val="left"/>
      </w:pPr>
      <w:r>
        <w:rPr>
          <w:rFonts w:ascii="Arial" w:cs="Arial" w:eastAsia="Arial" w:hAnsi="Arial"/>
          <w:b w:val="false"/>
          <w:bCs w:val="false"/>
          <w:i w:val="false"/>
          <w:iCs w:val="false"/>
          <w:color w:val="0F172A"/>
          <w:sz w:val="22"/>
          <w:szCs w:val="22"/>
        </w:rPr>
        <w:t xml:space="preserve">All photo-based violation types (parking, camera, HOA) send the uploaded image to Claude's vision capability directly. No separate OCR service needed — Claude reads the image and extracts structured data.</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1"/>
              <w:left w:val="single" w:color="0F172A" w:sz="1"/>
              <w:bottom w:val="single" w:color="0F172A" w:sz="1"/>
              <w:right w:val="single" w:color="0F172A" w:sz="1"/>
            </w:tcBorders>
            <w:shd w:fill="1E293B" w:val="clear"/>
            <w:tcMar>
              <w:top w:type="dxa" w:w="140"/>
              <w:left w:type="dxa" w:w="200"/>
              <w:bottom w:type="dxa" w:w="140"/>
              <w:right w:type="dxa" w:w="200"/>
            </w:tcMar>
          </w:tcPr>
          <w:p>
            <w:pPr>
              <w:spacing w:after="20" w:before="20"/>
            </w:pPr>
            <w:r>
              <w:rPr>
                <w:rFonts w:ascii="Courier New" w:cs="Courier New" w:eastAsia="Courier New" w:hAnsi="Courier New"/>
                <w:color w:val="E2E8F0"/>
                <w:sz w:val="18"/>
                <w:szCs w:val="18"/>
              </w:rPr>
              <w:t xml:space="preserve">import { downloadFromStorage } from './storage.js';</w:t>
            </w:r>
          </w:p>
          <w:p>
            <w:pPr>
              <w:spacing w:after="20" w:before="20"/>
            </w:pPr>
            <w:r>
              <w:rPr>
                <w:rFonts w:ascii="Courier New" w:cs="Courier New" w:eastAsia="Courier New" w:hAnsi="Courier New"/>
                <w:color w:val="E2E8F0"/>
                <w:sz w:val="18"/>
                <w:szCs w:val="18"/>
              </w:rPr>
              <w:t xml:space="preserve">import Anthropic from '@anthropic-ai/sdk';</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const client = new Anthropic({ apiKey: process.env.ANTHROPIC_API_KEY });</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export async function extractTicketData(storagePath, violationType) {</w:t>
            </w:r>
          </w:p>
          <w:p>
            <w:pPr>
              <w:spacing w:after="20" w:before="20"/>
            </w:pPr>
            <w:r>
              <w:rPr>
                <w:rFonts w:ascii="Courier New" w:cs="Courier New" w:eastAsia="Courier New" w:hAnsi="Courier New"/>
                <w:color w:val="E2E8F0"/>
                <w:sz w:val="18"/>
                <w:szCs w:val="18"/>
              </w:rPr>
              <w:t xml:space="preserve">  const imageBuffer = await downloadFromStorage(storagePath);</w:t>
            </w:r>
          </w:p>
          <w:p>
            <w:pPr>
              <w:spacing w:after="20" w:before="20"/>
            </w:pPr>
            <w:r>
              <w:rPr>
                <w:rFonts w:ascii="Courier New" w:cs="Courier New" w:eastAsia="Courier New" w:hAnsi="Courier New"/>
                <w:color w:val="E2E8F0"/>
                <w:sz w:val="18"/>
                <w:szCs w:val="18"/>
              </w:rPr>
              <w:t xml:space="preserve">  const base64 = imageBuffer.toString('base64');</w:t>
            </w:r>
          </w:p>
          <w:p>
            <w:pPr>
              <w:spacing w:after="20" w:before="20"/>
            </w:pPr>
            <w:r>
              <w:rPr>
                <w:rFonts w:ascii="Courier New" w:cs="Courier New" w:eastAsia="Courier New" w:hAnsi="Courier New"/>
                <w:color w:val="E2E8F0"/>
                <w:sz w:val="18"/>
                <w:szCs w:val="18"/>
              </w:rPr>
              <w:t xml:space="preserve">  // Detect mime type from path</w:t>
            </w:r>
          </w:p>
          <w:p>
            <w:pPr>
              <w:spacing w:after="20" w:before="20"/>
            </w:pPr>
            <w:r>
              <w:rPr>
                <w:rFonts w:ascii="Courier New" w:cs="Courier New" w:eastAsia="Courier New" w:hAnsi="Courier New"/>
                <w:color w:val="E2E8F0"/>
                <w:sz w:val="18"/>
                <w:szCs w:val="18"/>
              </w:rPr>
              <w:t xml:space="preserve">  const mediaType = storagePath.endsWith('.png') ? 'image/png' : 'image/jpeg';</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const response = await client.messages.create({</w:t>
            </w:r>
          </w:p>
          <w:p>
            <w:pPr>
              <w:spacing w:after="20" w:before="20"/>
            </w:pPr>
            <w:r>
              <w:rPr>
                <w:rFonts w:ascii="Courier New" w:cs="Courier New" w:eastAsia="Courier New" w:hAnsi="Courier New"/>
                <w:color w:val="E2E8F0"/>
                <w:sz w:val="18"/>
                <w:szCs w:val="18"/>
              </w:rPr>
              <w:t xml:space="preserve">    model: 'claude-sonnet-4-20250514',</w:t>
            </w:r>
          </w:p>
          <w:p>
            <w:pPr>
              <w:spacing w:after="20" w:before="20"/>
            </w:pPr>
            <w:r>
              <w:rPr>
                <w:rFonts w:ascii="Courier New" w:cs="Courier New" w:eastAsia="Courier New" w:hAnsi="Courier New"/>
                <w:color w:val="E2E8F0"/>
                <w:sz w:val="18"/>
                <w:szCs w:val="18"/>
              </w:rPr>
              <w:t xml:space="preserve">    max_tokens: 1000,</w:t>
            </w:r>
          </w:p>
          <w:p>
            <w:pPr>
              <w:spacing w:after="20" w:before="20"/>
            </w:pPr>
            <w:r>
              <w:rPr>
                <w:rFonts w:ascii="Courier New" w:cs="Courier New" w:eastAsia="Courier New" w:hAnsi="Courier New"/>
                <w:color w:val="E2E8F0"/>
                <w:sz w:val="18"/>
                <w:szCs w:val="18"/>
              </w:rPr>
              <w:t xml:space="preserve">    messages: [{</w:t>
            </w:r>
          </w:p>
          <w:p>
            <w:pPr>
              <w:spacing w:after="20" w:before="20"/>
            </w:pPr>
            <w:r>
              <w:rPr>
                <w:rFonts w:ascii="Courier New" w:cs="Courier New" w:eastAsia="Courier New" w:hAnsi="Courier New"/>
                <w:color w:val="E2E8F0"/>
                <w:sz w:val="18"/>
                <w:szCs w:val="18"/>
              </w:rPr>
              <w:t xml:space="preserve">      role: 'user',</w:t>
            </w:r>
          </w:p>
          <w:p>
            <w:pPr>
              <w:spacing w:after="20" w:before="20"/>
            </w:pPr>
            <w:r>
              <w:rPr>
                <w:rFonts w:ascii="Courier New" w:cs="Courier New" w:eastAsia="Courier New" w:hAnsi="Courier New"/>
                <w:color w:val="E2E8F0"/>
                <w:sz w:val="18"/>
                <w:szCs w:val="18"/>
              </w:rPr>
              <w:t xml:space="preserve">      content: [</w:t>
            </w:r>
          </w:p>
          <w:p>
            <w:pPr>
              <w:spacing w:after="20" w:before="20"/>
            </w:pPr>
            <w:r>
              <w:rPr>
                <w:rFonts w:ascii="Courier New" w:cs="Courier New" w:eastAsia="Courier New" w:hAnsi="Courier New"/>
                <w:color w:val="E2E8F0"/>
                <w:sz w:val="18"/>
                <w:szCs w:val="18"/>
              </w:rPr>
              <w:t xml:space="preserve">        { type: 'image', source: { type: 'base64', media_type: mediaType, data: base64 } },</w:t>
            </w:r>
          </w:p>
          <w:p>
            <w:pPr>
              <w:spacing w:after="20" w:before="20"/>
            </w:pPr>
            <w:r>
              <w:rPr>
                <w:rFonts w:ascii="Courier New" w:cs="Courier New" w:eastAsia="Courier New" w:hAnsi="Courier New"/>
                <w:color w:val="E2E8F0"/>
                <w:sz w:val="18"/>
                <w:szCs w:val="18"/>
              </w:rPr>
              <w:t xml:space="preserve">        { type: 'text', text: `Extract all text and key data from this ${violationType} violation notice.`,</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 type: 'text', text: 'Return ONLY valid JSON: { raw_text: string, extracted_fields: {',</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 type: 'text', text: '  issue_date, violation_code, fine_amount, location,',</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 type: 'text', text: '  issuing_authority, deadline_date, plate_number } }. No markdown.',</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return JSON.parse(response.content[0].text.trim());</w:t>
            </w:r>
          </w:p>
          <w:p>
            <w:pPr>
              <w:spacing w:after="20" w:before="20"/>
            </w:pPr>
            <w:r>
              <w:rPr>
                <w:rFonts w:ascii="Courier New" w:cs="Courier New" w:eastAsia="Courier New" w:hAnsi="Courier New"/>
                <w:color w:val="E2E8F0"/>
                <w:sz w:val="18"/>
                <w:szCs w:val="18"/>
              </w:rPr>
              <w:t xml:space="preserve">}</w:t>
            </w:r>
          </w:p>
        </w:tc>
      </w:tr>
    </w:tbl>
    <w:p>
      <w:pPr>
        <w:spacing w:after="160" w:before="0"/>
      </w:pPr>
    </w:p>
    <w:p>
      <w:pPr>
        <w:pStyle w:val="Heading2"/>
        <w:spacing w:after="120" w:before="280"/>
      </w:pPr>
      <w:r>
        <w:rPr>
          <w:rFonts w:ascii="Arial" w:cs="Arial" w:eastAsia="Arial" w:hAnsi="Arial"/>
          <w:b/>
          <w:bCs/>
          <w:color w:val="0B1628"/>
          <w:sz w:val="30"/>
          <w:szCs w:val="30"/>
        </w:rPr>
        <w:t xml:space="preserve">Per-Violation AI Prompts</w:t>
      </w:r>
    </w:p>
    <w:p>
      <w:pPr>
        <w:spacing w:after="80" w:before="0"/>
      </w:pPr>
    </w:p>
    <w:p>
      <w:pPr>
        <w:spacing w:after="80" w:before="200"/>
      </w:pPr>
      <w:r>
        <w:rPr>
          <w:rFonts w:ascii="Arial" w:cs="Arial" w:eastAsia="Arial" w:hAnsi="Arial"/>
          <w:b/>
          <w:bCs/>
          <w:color w:val="1E3A5F"/>
          <w:sz w:val="24"/>
          <w:szCs w:val="24"/>
        </w:rPr>
        <w:t xml:space="preserve">🅿️  Violation Type 1 — Parking Ticket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
              <w:left w:val="single" w:color="991B1B" w:sz="1"/>
              <w:bottom w:val="single" w:color="991B1B" w:sz="1"/>
              <w:right w:val="single" w:color="991B1B" w:sz="1"/>
            </w:tcBorders>
            <w:shd w:fill="FEF2F2" w:val="clear"/>
            <w:tcMar>
              <w:top w:type="dxa" w:w="160"/>
              <w:left w:type="dxa" w:w="220"/>
              <w:bottom w:type="dxa" w:w="160"/>
              <w:right w:type="dxa" w:w="220"/>
            </w:tcMar>
          </w:tcPr>
          <w:p>
            <w:pPr>
              <w:spacing w:after="50" w:before="0"/>
              <w:jc w:val="left"/>
            </w:pPr>
            <w:r>
              <w:rPr>
                <w:rFonts w:ascii="Arial" w:cs="Arial" w:eastAsia="Arial" w:hAnsi="Arial"/>
                <w:b/>
                <w:bCs/>
                <w:i w:val="false"/>
                <w:iCs w:val="false"/>
                <w:color w:val="1E3A5F"/>
                <w:sz w:val="20"/>
                <w:szCs w:val="20"/>
              </w:rPr>
              <w:t xml:space="preserve">SYSTEM PROMPT:</w:t>
            </w:r>
          </w:p>
          <w:p>
            <w:pPr>
              <w:spacing w:after="120" w:before="0"/>
              <w:jc w:val="left"/>
            </w:pPr>
            <w:r>
              <w:rPr>
                <w:rFonts w:ascii="Arial" w:cs="Arial" w:eastAsia="Arial" w:hAnsi="Arial"/>
                <w:b w:val="false"/>
                <w:bCs w:val="false"/>
                <w:i/>
                <w:iCs/>
                <w:color w:val="0F172A"/>
                <w:sz w:val="20"/>
                <w:szCs w:val="20"/>
              </w:rPr>
              <w:t xml:space="preserve">You are an expert traffic court advocate specialising in parking violation defence. You know the precise legal grounds for dismissal in every major US city and the procedural requirements that, when violated, make a ticket legally unenforceable. You write clear, factual, legally grounded appeal letters. You never fabricate facts. You never use aggressive language. You always cite the specific regulation or procedural rule you are invoking.</w:t>
            </w:r>
          </w:p>
          <w:p>
            <w:pPr>
              <w:spacing w:after="50" w:before="0"/>
              <w:jc w:val="left"/>
            </w:pPr>
            <w:r>
              <w:rPr>
                <w:rFonts w:ascii="Arial" w:cs="Arial" w:eastAsia="Arial" w:hAnsi="Arial"/>
                <w:b/>
                <w:bCs/>
                <w:i w:val="false"/>
                <w:iCs w:val="false"/>
                <w:color w:val="1E3A5F"/>
                <w:sz w:val="20"/>
                <w:szCs w:val="20"/>
              </w:rPr>
              <w:t xml:space="preserve">USER PROMPT:</w:t>
            </w:r>
          </w:p>
          <w:p>
            <w:pPr>
              <w:spacing w:after="60" w:before="0"/>
              <w:jc w:val="left"/>
            </w:pPr>
            <w:r>
              <w:rPr>
                <w:rFonts w:ascii="Arial" w:cs="Arial" w:eastAsia="Arial" w:hAnsi="Arial"/>
                <w:b w:val="false"/>
                <w:bCs w:val="false"/>
                <w:i w:val="false"/>
                <w:iCs w:val="false"/>
                <w:color w:val="0F172A"/>
                <w:sz w:val="20"/>
                <w:szCs w:val="20"/>
              </w:rPr>
              <w:t xml:space="preserve">Parking violation data: violation_code=[CODE], issue_date=[DATE], location=[LOCATION], fine_amount=[AMOUNT], plate=[PLATE], officer_badge=[BADGE], jurisdiction=[CITY/STATE], user_notes=[NOTES], ocr_extracted_text=[FULL_OCR_TEXT], jurisdiction_data=[PORTAL_URL, DEADLINE_DAYS, KNOWN_DEFENCES_IN_THIS_CITY].</w:t>
            </w:r>
          </w:p>
          <w:p>
            <w:pPr>
              <w:spacing w:after="40" w:before="0"/>
              <w:jc w:val="left"/>
            </w:pPr>
            <w:r>
              <w:rPr>
                <w:rFonts w:ascii="Arial" w:cs="Arial" w:eastAsia="Arial" w:hAnsi="Arial"/>
                <w:b/>
                <w:bCs/>
                <w:i w:val="false"/>
                <w:iCs w:val="false"/>
                <w:color w:val="0F172A"/>
                <w:sz w:val="20"/>
                <w:szCs w:val="20"/>
              </w:rPr>
              <w:t xml:space="preserve">Return ONLY valid JSON with these exact keys:</w:t>
            </w:r>
          </w:p>
          <w:p>
            <w:pPr>
              <w:spacing w:after="0" w:before="0"/>
              <w:jc w:val="left"/>
            </w:pPr>
            <w:r>
              <w:rPr>
                <w:rFonts w:ascii="Arial" w:cs="Arial" w:eastAsia="Arial" w:hAnsi="Arial"/>
                <w:b w:val="false"/>
                <w:bCs w:val="false"/>
                <w:i/>
                <w:iCs/>
                <w:color w:val="0F172A"/>
                <w:sz w:val="20"/>
                <w:szCs w:val="20"/>
              </w:rPr>
              <w:t xml:space="preserve">{ success_probability: int (0-100), confidence_level: 'high'|'medium'|'low', primary_defence: string, all_defences: [{id, title, strength:'strong'|'moderate'|'weak', explanation, evidence_needed: string}], identified_errors: [{type, description, legal_basis}], recommendation: 'fight'|'negotiate'|'pay', recommendation_reason: string, appeal_subject: string, appeal_body: string (formal appeal letter, 300-500 words, references violation code, cites specific legal grounds, professionally formatted), submission_method: string, submission_url: string|null, deadline_days: int, required_documents: [{name, description, required: bool}] }</w:t>
            </w:r>
          </w:p>
        </w:tc>
      </w:tr>
    </w:tbl>
    <w:p>
      <w:pPr>
        <w:spacing w:after="100" w:before="0"/>
      </w:pPr>
    </w:p>
    <w:p>
      <w:pPr>
        <w:spacing w:after="60" w:before="140"/>
      </w:pPr>
      <w:r>
        <w:rPr>
          <w:rFonts w:ascii="Arial" w:cs="Arial" w:eastAsia="Arial" w:hAnsi="Arial"/>
          <w:b/>
          <w:bCs/>
          <w:color w:val="1E3A5F"/>
          <w:sz w:val="21"/>
          <w:szCs w:val="21"/>
        </w:rPr>
        <w:t xml:space="preserve">Known Parking Defences the AI is instructed to check for:</w:t>
      </w:r>
    </w:p>
    <w:p>
      <w:pPr>
        <w:pStyle w:val="ListParagraph"/>
        <w:numPr>
          <w:ilvl w:val="0"/>
          <w:numId w:val="2"/>
        </w:numPr>
        <w:spacing w:after="50" w:before="50"/>
      </w:pPr>
      <w:r>
        <w:rPr>
          <w:rFonts w:ascii="Arial" w:cs="Arial" w:eastAsia="Arial" w:hAnsi="Arial"/>
          <w:b/>
          <w:bCs/>
          <w:sz w:val="22"/>
          <w:szCs w:val="22"/>
        </w:rPr>
        <w:t xml:space="preserve">Sign obstruction: </w:t>
      </w:r>
      <w:r>
        <w:rPr>
          <w:rFonts w:ascii="Arial" w:cs="Arial" w:eastAsia="Arial" w:hAnsi="Arial"/>
          <w:sz w:val="22"/>
          <w:szCs w:val="22"/>
        </w:rPr>
        <w:t xml:space="preserve">No posted sign, sign obscured, sign missing, sign text too small — all grounds for dismissal in most jurisdictions</w:t>
      </w:r>
    </w:p>
    <w:p>
      <w:pPr>
        <w:pStyle w:val="ListParagraph"/>
        <w:numPr>
          <w:ilvl w:val="0"/>
          <w:numId w:val="2"/>
        </w:numPr>
        <w:spacing w:after="50" w:before="50"/>
      </w:pPr>
      <w:r>
        <w:rPr>
          <w:rFonts w:ascii="Arial" w:cs="Arial" w:eastAsia="Arial" w:hAnsi="Arial"/>
          <w:b/>
          <w:bCs/>
          <w:sz w:val="22"/>
          <w:szCs w:val="22"/>
        </w:rPr>
        <w:t xml:space="preserve">Meter malfunction: </w:t>
      </w:r>
      <w:r>
        <w:rPr>
          <w:rFonts w:ascii="Arial" w:cs="Arial" w:eastAsia="Arial" w:hAnsi="Arial"/>
          <w:sz w:val="22"/>
          <w:szCs w:val="22"/>
        </w:rPr>
        <w:t xml:space="preserve">User can submit photo of broken meter as evidence; most cities dismiss automatically</w:t>
      </w:r>
    </w:p>
    <w:p>
      <w:pPr>
        <w:pStyle w:val="ListParagraph"/>
        <w:numPr>
          <w:ilvl w:val="0"/>
          <w:numId w:val="2"/>
        </w:numPr>
        <w:spacing w:after="50" w:before="50"/>
      </w:pPr>
      <w:r>
        <w:rPr>
          <w:rFonts w:ascii="Arial" w:cs="Arial" w:eastAsia="Arial" w:hAnsi="Arial"/>
          <w:b/>
          <w:bCs/>
          <w:sz w:val="22"/>
          <w:szCs w:val="22"/>
        </w:rPr>
        <w:t xml:space="preserve">Missing elements: </w:t>
      </w:r>
      <w:r>
        <w:rPr>
          <w:rFonts w:ascii="Arial" w:cs="Arial" w:eastAsia="Arial" w:hAnsi="Arial"/>
          <w:sz w:val="22"/>
          <w:szCs w:val="22"/>
        </w:rPr>
        <w:t xml:space="preserve">If ticket omits required fields (plate, time, location, officer ID) — void in many jurisdictions</w:t>
      </w:r>
    </w:p>
    <w:p>
      <w:pPr>
        <w:pStyle w:val="ListParagraph"/>
        <w:numPr>
          <w:ilvl w:val="0"/>
          <w:numId w:val="2"/>
        </w:numPr>
        <w:spacing w:after="50" w:before="50"/>
      </w:pPr>
      <w:r>
        <w:rPr>
          <w:rFonts w:ascii="Arial" w:cs="Arial" w:eastAsia="Arial" w:hAnsi="Arial"/>
          <w:b/>
          <w:bCs/>
          <w:sz w:val="22"/>
          <w:szCs w:val="22"/>
        </w:rPr>
        <w:t xml:space="preserve">Wrong vehicle description: </w:t>
      </w:r>
      <w:r>
        <w:rPr>
          <w:rFonts w:ascii="Arial" w:cs="Arial" w:eastAsia="Arial" w:hAnsi="Arial"/>
          <w:sz w:val="22"/>
          <w:szCs w:val="22"/>
        </w:rPr>
        <w:t xml:space="preserve">Color, make, or model recorded incorrectly</w:t>
      </w:r>
    </w:p>
    <w:p>
      <w:pPr>
        <w:pStyle w:val="ListParagraph"/>
        <w:numPr>
          <w:ilvl w:val="0"/>
          <w:numId w:val="2"/>
        </w:numPr>
        <w:spacing w:after="50" w:before="50"/>
      </w:pPr>
      <w:r>
        <w:rPr>
          <w:rFonts w:ascii="Arial" w:cs="Arial" w:eastAsia="Arial" w:hAnsi="Arial"/>
          <w:b/>
          <w:bCs/>
          <w:sz w:val="22"/>
          <w:szCs w:val="22"/>
        </w:rPr>
        <w:t xml:space="preserve">Emergency exemption: </w:t>
      </w:r>
      <w:r>
        <w:rPr>
          <w:rFonts w:ascii="Arial" w:cs="Arial" w:eastAsia="Arial" w:hAnsi="Arial"/>
          <w:sz w:val="22"/>
          <w:szCs w:val="22"/>
        </w:rPr>
        <w:t xml:space="preserve">Medical emergency, mechanical breakdown</w:t>
      </w:r>
    </w:p>
    <w:p>
      <w:pPr>
        <w:pStyle w:val="ListParagraph"/>
        <w:numPr>
          <w:ilvl w:val="0"/>
          <w:numId w:val="2"/>
        </w:numPr>
        <w:spacing w:after="50" w:before="50"/>
      </w:pPr>
      <w:r>
        <w:rPr>
          <w:rFonts w:ascii="Arial" w:cs="Arial" w:eastAsia="Arial" w:hAnsi="Arial"/>
          <w:b/>
          <w:bCs/>
          <w:sz w:val="22"/>
          <w:szCs w:val="22"/>
        </w:rPr>
        <w:t xml:space="preserve">Procedural deadline missed: </w:t>
      </w:r>
      <w:r>
        <w:rPr>
          <w:rFonts w:ascii="Arial" w:cs="Arial" w:eastAsia="Arial" w:hAnsi="Arial"/>
          <w:sz w:val="22"/>
          <w:szCs w:val="22"/>
        </w:rPr>
        <w:t xml:space="preserve">Officer filed ticket past submission deadline</w:t>
      </w:r>
    </w:p>
    <w:p>
      <w:pPr>
        <w:spacing w:after="120" w:before="0"/>
      </w:pPr>
    </w:p>
    <w:p>
      <w:pPr>
        <w:spacing w:after="80" w:before="200"/>
      </w:pPr>
      <w:r>
        <w:rPr>
          <w:rFonts w:ascii="Arial" w:cs="Arial" w:eastAsia="Arial" w:hAnsi="Arial"/>
          <w:b/>
          <w:bCs/>
          <w:color w:val="1E3A5F"/>
          <w:sz w:val="24"/>
          <w:szCs w:val="24"/>
        </w:rPr>
        <w:t xml:space="preserve">📸  Violation Type 2 — Traffic Camera Violation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
              <w:left w:val="single" w:color="991B1B" w:sz="1"/>
              <w:bottom w:val="single" w:color="991B1B" w:sz="1"/>
              <w:right w:val="single" w:color="991B1B" w:sz="1"/>
            </w:tcBorders>
            <w:shd w:fill="FEF2F2" w:val="clear"/>
            <w:tcMar>
              <w:top w:type="dxa" w:w="160"/>
              <w:left w:type="dxa" w:w="220"/>
              <w:bottom w:type="dxa" w:w="160"/>
              <w:right w:type="dxa" w:w="220"/>
            </w:tcMar>
          </w:tcPr>
          <w:p>
            <w:pPr>
              <w:spacing w:after="50" w:before="0"/>
              <w:jc w:val="left"/>
            </w:pPr>
            <w:r>
              <w:rPr>
                <w:rFonts w:ascii="Arial" w:cs="Arial" w:eastAsia="Arial" w:hAnsi="Arial"/>
                <w:b/>
                <w:bCs/>
                <w:i w:val="false"/>
                <w:iCs w:val="false"/>
                <w:color w:val="1E3A5F"/>
                <w:sz w:val="20"/>
                <w:szCs w:val="20"/>
              </w:rPr>
              <w:t xml:space="preserve">SYSTEM PROMPT:</w:t>
            </w:r>
          </w:p>
          <w:p>
            <w:pPr>
              <w:spacing w:after="120" w:before="0"/>
              <w:jc w:val="left"/>
            </w:pPr>
            <w:r>
              <w:rPr>
                <w:rFonts w:ascii="Arial" w:cs="Arial" w:eastAsia="Arial" w:hAnsi="Arial"/>
                <w:b w:val="false"/>
                <w:bCs w:val="false"/>
                <w:i/>
                <w:iCs/>
                <w:color w:val="0F172A"/>
                <w:sz w:val="20"/>
                <w:szCs w:val="20"/>
              </w:rPr>
              <w:t xml:space="preserve">You are a traffic law expert specialising in automated enforcement camera challenges. You understand the constitutional and statutory defences available against red-light and speed camera tickets in each US state, including: inadequate yellow signal duration, camera calibration certificate requirements, owner vs. driver liability distinctions, chain of custody for digital evidence, and privacy law challenges. You are familiar with which defences have succeeded in which jurisdictions.</w:t>
            </w:r>
          </w:p>
          <w:p>
            <w:pPr>
              <w:spacing w:after="50" w:before="0"/>
              <w:jc w:val="left"/>
            </w:pPr>
            <w:r>
              <w:rPr>
                <w:rFonts w:ascii="Arial" w:cs="Arial" w:eastAsia="Arial" w:hAnsi="Arial"/>
                <w:b/>
                <w:bCs/>
                <w:i w:val="false"/>
                <w:iCs w:val="false"/>
                <w:color w:val="1E3A5F"/>
                <w:sz w:val="20"/>
                <w:szCs w:val="20"/>
              </w:rPr>
              <w:t xml:space="preserve">USER PROMPT:</w:t>
            </w:r>
          </w:p>
          <w:p>
            <w:pPr>
              <w:spacing w:after="60" w:before="0"/>
              <w:jc w:val="left"/>
            </w:pPr>
            <w:r>
              <w:rPr>
                <w:rFonts w:ascii="Arial" w:cs="Arial" w:eastAsia="Arial" w:hAnsi="Arial"/>
                <w:b w:val="false"/>
                <w:bCs w:val="false"/>
                <w:i w:val="false"/>
                <w:iCs w:val="false"/>
                <w:color w:val="0F172A"/>
                <w:sz w:val="20"/>
                <w:szCs w:val="20"/>
              </w:rPr>
              <w:t xml:space="preserve">Camera violation data: camera_type=[red_light|speed], camera_id=[ID], intersection=[LOCATION], violation_code=[CODE], speed_alleged=[MPH], speed_limit=[MPH], fine=[AMOUNT], date=[DATE], jurisdiction=[CITY/STATE], user_is_driver=[true|false], user_notes=[NOTES], state_camera_laws=[RETRIEVED_FROM_JURISDICTIONS_TABLE].</w:t>
            </w:r>
          </w:p>
          <w:p>
            <w:pPr>
              <w:spacing w:after="0" w:before="0"/>
              <w:jc w:val="left"/>
            </w:pPr>
            <w:r>
              <w:rPr>
                <w:rFonts w:ascii="Arial" w:cs="Arial" w:eastAsia="Arial" w:hAnsi="Arial"/>
                <w:b w:val="false"/>
                <w:bCs w:val="false"/>
                <w:i w:val="false"/>
                <w:iCs w:val="false"/>
                <w:color w:val="0F172A"/>
                <w:sz w:val="20"/>
                <w:szCs w:val="20"/>
              </w:rPr>
              <w:t xml:space="preserve">Return same JSON schema as parking prompt. In the appeal_body, cite the specific state statute or constitutional provision being invoked. If user was not the driver, the appeal_body must include an affidavit of non-responsibility template.</w:t>
            </w:r>
          </w:p>
        </w:tc>
      </w:tr>
    </w:tbl>
    <w:p>
      <w:pPr>
        <w:spacing w:after="100" w:before="0"/>
      </w:pPr>
    </w:p>
    <w:p>
      <w:pPr>
        <w:spacing w:after="60" w:before="140"/>
      </w:pPr>
      <w:r>
        <w:rPr>
          <w:rFonts w:ascii="Arial" w:cs="Arial" w:eastAsia="Arial" w:hAnsi="Arial"/>
          <w:b/>
          <w:bCs/>
          <w:color w:val="1E3A5F"/>
          <w:sz w:val="21"/>
          <w:szCs w:val="21"/>
        </w:rPr>
        <w:t xml:space="preserve">Known Camera Defences:</w:t>
      </w:r>
    </w:p>
    <w:p>
      <w:pPr>
        <w:pStyle w:val="ListParagraph"/>
        <w:numPr>
          <w:ilvl w:val="0"/>
          <w:numId w:val="2"/>
        </w:numPr>
        <w:spacing w:after="50" w:before="50"/>
      </w:pPr>
      <w:r>
        <w:rPr>
          <w:rFonts w:ascii="Arial" w:cs="Arial" w:eastAsia="Arial" w:hAnsi="Arial"/>
          <w:b/>
          <w:bCs/>
          <w:sz w:val="22"/>
          <w:szCs w:val="22"/>
        </w:rPr>
        <w:t xml:space="preserve">Owner ≠ driver: </w:t>
      </w:r>
      <w:r>
        <w:rPr>
          <w:rFonts w:ascii="Arial" w:cs="Arial" w:eastAsia="Arial" w:hAnsi="Arial"/>
          <w:sz w:val="22"/>
          <w:szCs w:val="22"/>
        </w:rPr>
        <w:t xml:space="preserve">Camera tickets are civil — many states only the driver is liable, not registered owner. Affidavit of non-responsibility dismisses in FL, TX, CA and others.</w:t>
      </w:r>
    </w:p>
    <w:p>
      <w:pPr>
        <w:pStyle w:val="ListParagraph"/>
        <w:numPr>
          <w:ilvl w:val="0"/>
          <w:numId w:val="2"/>
        </w:numPr>
        <w:spacing w:after="50" w:before="50"/>
      </w:pPr>
      <w:r>
        <w:rPr>
          <w:rFonts w:ascii="Arial" w:cs="Arial" w:eastAsia="Arial" w:hAnsi="Arial"/>
          <w:b/>
          <w:bCs/>
          <w:sz w:val="22"/>
          <w:szCs w:val="22"/>
        </w:rPr>
        <w:t xml:space="preserve">Calibration certificates: </w:t>
      </w:r>
      <w:r>
        <w:rPr>
          <w:rFonts w:ascii="Arial" w:cs="Arial" w:eastAsia="Arial" w:hAnsi="Arial"/>
          <w:sz w:val="22"/>
          <w:szCs w:val="22"/>
        </w:rPr>
        <w:t xml:space="preserve">Camera must have valid calibration record. Many jurisdictions fail to maintain these.</w:t>
      </w:r>
    </w:p>
    <w:p>
      <w:pPr>
        <w:pStyle w:val="ListParagraph"/>
        <w:numPr>
          <w:ilvl w:val="0"/>
          <w:numId w:val="2"/>
        </w:numPr>
        <w:spacing w:after="50" w:before="50"/>
      </w:pPr>
      <w:r>
        <w:rPr>
          <w:rFonts w:ascii="Arial" w:cs="Arial" w:eastAsia="Arial" w:hAnsi="Arial"/>
          <w:b/>
          <w:bCs/>
          <w:sz w:val="22"/>
          <w:szCs w:val="22"/>
        </w:rPr>
        <w:t xml:space="preserve">Yellow light duration: </w:t>
      </w:r>
      <w:r>
        <w:rPr>
          <w:rFonts w:ascii="Arial" w:cs="Arial" w:eastAsia="Arial" w:hAnsi="Arial"/>
          <w:sz w:val="22"/>
          <w:szCs w:val="22"/>
        </w:rPr>
        <w:t xml:space="preserve">Federal guidelines require minimum yellow duration based on speed limit. Short yellows are a winning argument.</w:t>
      </w:r>
    </w:p>
    <w:p>
      <w:pPr>
        <w:pStyle w:val="ListParagraph"/>
        <w:numPr>
          <w:ilvl w:val="0"/>
          <w:numId w:val="2"/>
        </w:numPr>
        <w:spacing w:after="50" w:before="50"/>
      </w:pPr>
      <w:r>
        <w:rPr>
          <w:rFonts w:ascii="Arial" w:cs="Arial" w:eastAsia="Arial" w:hAnsi="Arial"/>
          <w:b/>
          <w:bCs/>
          <w:sz w:val="22"/>
          <w:szCs w:val="22"/>
        </w:rPr>
        <w:t xml:space="preserve">Improper signage: </w:t>
      </w:r>
      <w:r>
        <w:rPr>
          <w:rFonts w:ascii="Arial" w:cs="Arial" w:eastAsia="Arial" w:hAnsi="Arial"/>
          <w:sz w:val="22"/>
          <w:szCs w:val="22"/>
        </w:rPr>
        <w:t xml:space="preserve">Camera warning signs required in many jurisdictions. Missing = dismissal.</w:t>
      </w:r>
    </w:p>
    <w:p>
      <w:pPr>
        <w:pStyle w:val="ListParagraph"/>
        <w:numPr>
          <w:ilvl w:val="0"/>
          <w:numId w:val="2"/>
        </w:numPr>
        <w:spacing w:after="50" w:before="50"/>
      </w:pPr>
      <w:r>
        <w:rPr>
          <w:rFonts w:ascii="Arial" w:cs="Arial" w:eastAsia="Arial" w:hAnsi="Arial"/>
          <w:b/>
          <w:bCs/>
          <w:sz w:val="22"/>
          <w:szCs w:val="22"/>
        </w:rPr>
        <w:t xml:space="preserve">Right on red: </w:t>
      </w:r>
      <w:r>
        <w:rPr>
          <w:rFonts w:ascii="Arial" w:cs="Arial" w:eastAsia="Arial" w:hAnsi="Arial"/>
          <w:sz w:val="22"/>
          <w:szCs w:val="22"/>
        </w:rPr>
        <w:t xml:space="preserve">Many right-on-red violations are issued without checking if the driver stopped first. Full video review often reverses.</w:t>
      </w:r>
    </w:p>
    <w:p>
      <w:pPr>
        <w:pStyle w:val="ListParagraph"/>
        <w:numPr>
          <w:ilvl w:val="0"/>
          <w:numId w:val="2"/>
        </w:numPr>
        <w:spacing w:after="50" w:before="50"/>
      </w:pPr>
      <w:r>
        <w:rPr>
          <w:rFonts w:ascii="Arial" w:cs="Arial" w:eastAsia="Arial" w:hAnsi="Arial"/>
          <w:b/>
          <w:bCs/>
          <w:sz w:val="22"/>
          <w:szCs w:val="22"/>
        </w:rPr>
        <w:t xml:space="preserve">Chain of custody: </w:t>
      </w:r>
      <w:r>
        <w:rPr>
          <w:rFonts w:ascii="Arial" w:cs="Arial" w:eastAsia="Arial" w:hAnsi="Arial"/>
          <w:sz w:val="22"/>
          <w:szCs w:val="22"/>
        </w:rPr>
        <w:t xml:space="preserve">Digital image/video must be authenticated. Failure to produce authentication records = dismissal in some states.</w:t>
      </w:r>
    </w:p>
    <w:p>
      <w:pPr>
        <w:spacing w:after="120" w:before="0"/>
      </w:pPr>
    </w:p>
    <w:p>
      <w:pPr>
        <w:spacing w:after="80" w:before="200"/>
      </w:pPr>
      <w:r>
        <w:rPr>
          <w:rFonts w:ascii="Arial" w:cs="Arial" w:eastAsia="Arial" w:hAnsi="Arial"/>
          <w:b/>
          <w:bCs/>
          <w:color w:val="1E3A5F"/>
          <w:sz w:val="24"/>
          <w:szCs w:val="24"/>
        </w:rPr>
        <w:t xml:space="preserve">🏦  Violation Type 3 — Bank Fee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
              <w:bottom w:val="single" w:color="92400E" w:sz="1"/>
              <w:right w:val="single" w:color="92400E" w:sz="1"/>
            </w:tcBorders>
            <w:shd w:fill="FFFBEB" w:val="clear"/>
            <w:tcMar>
              <w:top w:type="dxa" w:w="160"/>
              <w:left w:type="dxa" w:w="220"/>
              <w:bottom w:type="dxa" w:w="160"/>
              <w:right w:type="dxa" w:w="220"/>
            </w:tcMar>
          </w:tcPr>
          <w:p>
            <w:pPr>
              <w:spacing w:after="50" w:before="0"/>
              <w:jc w:val="left"/>
            </w:pPr>
            <w:r>
              <w:rPr>
                <w:rFonts w:ascii="Arial" w:cs="Arial" w:eastAsia="Arial" w:hAnsi="Arial"/>
                <w:b/>
                <w:bCs/>
                <w:i w:val="false"/>
                <w:iCs w:val="false"/>
                <w:color w:val="1E3A5F"/>
                <w:sz w:val="20"/>
                <w:szCs w:val="20"/>
              </w:rPr>
              <w:t xml:space="preserve">SYSTEM PROMPT:</w:t>
            </w:r>
          </w:p>
          <w:p>
            <w:pPr>
              <w:spacing w:after="120" w:before="0"/>
              <w:jc w:val="left"/>
            </w:pPr>
            <w:r>
              <w:rPr>
                <w:rFonts w:ascii="Arial" w:cs="Arial" w:eastAsia="Arial" w:hAnsi="Arial"/>
                <w:b w:val="false"/>
                <w:bCs w:val="false"/>
                <w:i/>
                <w:iCs/>
                <w:color w:val="0F172A"/>
                <w:sz w:val="20"/>
                <w:szCs w:val="20"/>
              </w:rPr>
              <w:t xml:space="preserve">You are a consumer finance advocate specialising in bank fee disputes. You know Regulation E (Electronic Fund Transfer Act), CFPB UDAAP standards, the 'Authorize Positive, Settle Negative' (APSN) fee prohibition, and the specific waiver policies of all major US banks. You write firm, polite demand letters that cite the applicable regulation. You know that 71% of first-time bank fee waiver requests succeed when framed correctly. You also know when to escalate to the CFPB complaint portal.</w:t>
            </w:r>
          </w:p>
          <w:p>
            <w:pPr>
              <w:spacing w:after="50" w:before="0"/>
              <w:jc w:val="left"/>
            </w:pPr>
            <w:r>
              <w:rPr>
                <w:rFonts w:ascii="Arial" w:cs="Arial" w:eastAsia="Arial" w:hAnsi="Arial"/>
                <w:b/>
                <w:bCs/>
                <w:i w:val="false"/>
                <w:iCs w:val="false"/>
                <w:color w:val="1E3A5F"/>
                <w:sz w:val="20"/>
                <w:szCs w:val="20"/>
              </w:rPr>
              <w:t xml:space="preserve">USER PROMPT:</w:t>
            </w:r>
          </w:p>
          <w:p>
            <w:pPr>
              <w:spacing w:after="60" w:before="0"/>
              <w:jc w:val="left"/>
            </w:pPr>
            <w:r>
              <w:rPr>
                <w:rFonts w:ascii="Arial" w:cs="Arial" w:eastAsia="Arial" w:hAnsi="Arial"/>
                <w:b w:val="false"/>
                <w:bCs w:val="false"/>
                <w:i w:val="false"/>
                <w:iCs w:val="false"/>
                <w:color w:val="0F172A"/>
                <w:sz w:val="20"/>
                <w:szCs w:val="20"/>
              </w:rPr>
              <w:t xml:space="preserve">Bank fee data: bank_name=[NAME], fee_type=[overdraft|nsf|late_payment|maintenance|atm], fee_date=[DATE], fee_amount=[AMOUNT], account_type=[checking|savings|credit], user_opted_in_to_overdraft=[true|false|unknown], account_age_years=[N], is_first_fee_in_12_months=[true|false], user_notes=[NOTES], bank_known_waiver_policy=[FROM_BANK_FEE_TYPES_TABLE].</w:t>
            </w:r>
          </w:p>
          <w:p>
            <w:pPr>
              <w:spacing w:after="0" w:before="0"/>
              <w:jc w:val="left"/>
            </w:pPr>
            <w:r>
              <w:rPr>
                <w:rFonts w:ascii="Arial" w:cs="Arial" w:eastAsia="Arial" w:hAnsi="Arial"/>
                <w:b w:val="false"/>
                <w:bCs w:val="false"/>
                <w:i w:val="false"/>
                <w:iCs w:val="false"/>
                <w:color w:val="0F172A"/>
                <w:sz w:val="20"/>
                <w:szCs w:val="20"/>
              </w:rPr>
              <w:t xml:space="preserve">Return same JSON schema. The appeal_body should be a phone/chat script AND a written letter. Include an escalation_template that is a CFPB complaint draft if the bank refuses. For overdraft fees: check if APSN scenario applies (authorised when sufficient funds, settled when not). If so, flag as identified_error with legal_basis: 'CFPB Consumer Financial Protection Circular 2022-06 UDAAP prohibition'.</w:t>
            </w:r>
          </w:p>
        </w:tc>
      </w:tr>
    </w:tbl>
    <w:p>
      <w:pPr>
        <w:spacing w:after="100" w:before="0"/>
      </w:pPr>
    </w:p>
    <w:p>
      <w:pPr>
        <w:spacing w:after="60" w:before="140"/>
      </w:pPr>
      <w:r>
        <w:rPr>
          <w:rFonts w:ascii="Arial" w:cs="Arial" w:eastAsia="Arial" w:hAnsi="Arial"/>
          <w:b/>
          <w:bCs/>
          <w:color w:val="1E3A5F"/>
          <w:sz w:val="21"/>
          <w:szCs w:val="21"/>
        </w:rPr>
        <w:t xml:space="preserve">Bank-Specific Win Rates (preloaded in bank_fee_types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1"/>
              <w:left w:val="single" w:color="FFFFFF" w:sz="1"/>
              <w:bottom w:val="single" w:color="FFFFFF" w:sz="1"/>
              <w:right w:val="single" w:color="FFFFFF" w:sz="1"/>
            </w:tcBorders>
            <w:shd w:fill="92400E" w:val="clear"/>
            <w:tcMar>
              <w:top w:type="dxa" w:w="90"/>
              <w:left w:type="dxa" w:w="140"/>
              <w:bottom w:type="dxa" w:w="90"/>
              <w:right w:type="dxa" w:w="140"/>
            </w:tcMar>
          </w:tcPr>
          <w:p>
            <w:pPr>
              <w:spacing w:after="0" w:before="0"/>
              <w:jc w:val="center"/>
            </w:pPr>
            <w:r>
              <w:rPr>
                <w:rFonts w:ascii="Arial" w:cs="Arial" w:eastAsia="Arial" w:hAnsi="Arial"/>
                <w:b/>
                <w:bCs/>
                <w:i w:val="false"/>
                <w:iCs w:val="false"/>
                <w:color w:val="FFFFFF"/>
                <w:sz w:val="21"/>
                <w:szCs w:val="21"/>
              </w:rPr>
              <w:t xml:space="preserve">Bank</w:t>
            </w:r>
          </w:p>
        </w:tc>
        <w:tc>
          <w:tcPr>
            <w:tcW w:type="dxa" w:w="3120"/>
            <w:tcBorders>
              <w:top w:val="single" w:color="FFFFFF" w:sz="1"/>
              <w:left w:val="single" w:color="FFFFFF" w:sz="1"/>
              <w:bottom w:val="single" w:color="FFFFFF" w:sz="1"/>
              <w:right w:val="single" w:color="FFFFFF" w:sz="1"/>
            </w:tcBorders>
            <w:shd w:fill="92400E" w:val="clear"/>
            <w:tcMar>
              <w:top w:type="dxa" w:w="90"/>
              <w:left w:type="dxa" w:w="140"/>
              <w:bottom w:type="dxa" w:w="90"/>
              <w:right w:type="dxa" w:w="140"/>
            </w:tcMar>
          </w:tcPr>
          <w:p>
            <w:pPr>
              <w:spacing w:after="0" w:before="0"/>
              <w:jc w:val="center"/>
            </w:pPr>
            <w:r>
              <w:rPr>
                <w:rFonts w:ascii="Arial" w:cs="Arial" w:eastAsia="Arial" w:hAnsi="Arial"/>
                <w:b/>
                <w:bCs/>
                <w:i w:val="false"/>
                <w:iCs w:val="false"/>
                <w:color w:val="FFFFFF"/>
                <w:sz w:val="21"/>
                <w:szCs w:val="21"/>
              </w:rPr>
              <w:t xml:space="preserve">Fee Type</w:t>
            </w:r>
          </w:p>
        </w:tc>
        <w:tc>
          <w:tcPr>
            <w:tcW w:type="dxa" w:w="3120"/>
            <w:tcBorders>
              <w:top w:val="single" w:color="FFFFFF" w:sz="1"/>
              <w:left w:val="single" w:color="FFFFFF" w:sz="1"/>
              <w:bottom w:val="single" w:color="FFFFFF" w:sz="1"/>
              <w:right w:val="single" w:color="FFFFFF" w:sz="1"/>
            </w:tcBorders>
            <w:shd w:fill="92400E" w:val="clear"/>
            <w:tcMar>
              <w:top w:type="dxa" w:w="90"/>
              <w:left w:type="dxa" w:w="140"/>
              <w:bottom w:type="dxa" w:w="90"/>
              <w:right w:type="dxa" w:w="140"/>
            </w:tcMar>
          </w:tcPr>
          <w:p>
            <w:pPr>
              <w:spacing w:after="0" w:before="0"/>
              <w:jc w:val="center"/>
            </w:pPr>
            <w:r>
              <w:rPr>
                <w:rFonts w:ascii="Arial" w:cs="Arial" w:eastAsia="Arial" w:hAnsi="Arial"/>
                <w:b/>
                <w:bCs/>
                <w:i w:val="false"/>
                <w:iCs w:val="false"/>
                <w:color w:val="FFFFFF"/>
                <w:sz w:val="21"/>
                <w:szCs w:val="21"/>
              </w:rPr>
              <w:t xml:space="preserve">First-Request Waiver Rate</w:t>
            </w:r>
          </w:p>
        </w:tc>
      </w:tr>
      <w:tr>
        <w:tc>
          <w:tcPr>
            <w:tcW w:type="dxa" w:w="31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Chase</w:t>
            </w:r>
          </w:p>
        </w:tc>
        <w:tc>
          <w:tcPr>
            <w:tcW w:type="dxa" w:w="31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Overdraft</w:t>
            </w:r>
          </w:p>
        </w:tc>
        <w:tc>
          <w:tcPr>
            <w:tcW w:type="dxa" w:w="31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~68% — online chat works best; cite account tenure</w:t>
            </w:r>
          </w:p>
        </w:tc>
      </w:tr>
      <w:tr>
        <w:tc>
          <w:tcPr>
            <w:tcW w:type="dxa" w:w="312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Wells Fargo</w:t>
            </w:r>
          </w:p>
        </w:tc>
        <w:tc>
          <w:tcPr>
            <w:tcW w:type="dxa" w:w="312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Overdraft</w:t>
            </w:r>
          </w:p>
        </w:tc>
        <w:tc>
          <w:tcPr>
            <w:tcW w:type="dxa" w:w="312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~61% — phone more effective than chat; first fee = near-certain waiver</w:t>
            </w:r>
          </w:p>
        </w:tc>
      </w:tr>
      <w:tr>
        <w:tc>
          <w:tcPr>
            <w:tcW w:type="dxa" w:w="31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Bank of America</w:t>
            </w:r>
          </w:p>
        </w:tc>
        <w:tc>
          <w:tcPr>
            <w:tcW w:type="dxa" w:w="31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Overdraft</w:t>
            </w:r>
          </w:p>
        </w:tc>
        <w:tc>
          <w:tcPr>
            <w:tcW w:type="dxa" w:w="31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~74% — has formal 'Balance Connect' waiver program; easy to invoke</w:t>
            </w:r>
          </w:p>
        </w:tc>
      </w:tr>
      <w:tr>
        <w:tc>
          <w:tcPr>
            <w:tcW w:type="dxa" w:w="312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Citibank</w:t>
            </w:r>
          </w:p>
        </w:tc>
        <w:tc>
          <w:tcPr>
            <w:tcW w:type="dxa" w:w="312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Any fee</w:t>
            </w:r>
          </w:p>
        </w:tc>
        <w:tc>
          <w:tcPr>
            <w:tcW w:type="dxa" w:w="312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~81% — Citi has near-eliminated overdraft fees; most waived automatically</w:t>
            </w:r>
          </w:p>
        </w:tc>
      </w:tr>
      <w:tr>
        <w:tc>
          <w:tcPr>
            <w:tcW w:type="dxa" w:w="31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Capital One</w:t>
            </w:r>
          </w:p>
        </w:tc>
        <w:tc>
          <w:tcPr>
            <w:tcW w:type="dxa" w:w="31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Any fee</w:t>
            </w:r>
          </w:p>
        </w:tc>
        <w:tc>
          <w:tcPr>
            <w:tcW w:type="dxa" w:w="31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~88% — eliminated most overdraft fees in 2022; almost always waived</w:t>
            </w:r>
          </w:p>
        </w:tc>
      </w:tr>
      <w:tr>
        <w:tc>
          <w:tcPr>
            <w:tcW w:type="dxa" w:w="312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TD Bank</w:t>
            </w:r>
          </w:p>
        </w:tc>
        <w:tc>
          <w:tcPr>
            <w:tcW w:type="dxa" w:w="312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Overdraft</w:t>
            </w:r>
          </w:p>
        </w:tc>
        <w:tc>
          <w:tcPr>
            <w:tcW w:type="dxa" w:w="312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~55% — less flexible; CFPB complaint threat is most effective escalation</w:t>
            </w:r>
          </w:p>
        </w:tc>
      </w:tr>
      <w:tr>
        <w:tc>
          <w:tcPr>
            <w:tcW w:type="dxa" w:w="31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Credit Unions</w:t>
            </w:r>
          </w:p>
        </w:tc>
        <w:tc>
          <w:tcPr>
            <w:tcW w:type="dxa" w:w="31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Any fee</w:t>
            </w:r>
          </w:p>
        </w:tc>
        <w:tc>
          <w:tcPr>
            <w:tcW w:type="dxa" w:w="31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~77% — community relationships; mention membership tenure</w:t>
            </w:r>
          </w:p>
        </w:tc>
      </w:tr>
    </w:tbl>
    <w:p>
      <w:pPr>
        <w:spacing w:after="120" w:before="0"/>
      </w:pPr>
    </w:p>
    <w:p>
      <w:pPr>
        <w:spacing w:after="80" w:before="200"/>
      </w:pPr>
      <w:r>
        <w:rPr>
          <w:rFonts w:ascii="Arial" w:cs="Arial" w:eastAsia="Arial" w:hAnsi="Arial"/>
          <w:b/>
          <w:bCs/>
          <w:color w:val="1E3A5F"/>
          <w:sz w:val="24"/>
          <w:szCs w:val="24"/>
        </w:rPr>
        <w:t xml:space="preserve">✈️  Violation Type 4 — Airline Disruption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FF6FF" w:val="clear"/>
            <w:tcMar>
              <w:top w:type="dxa" w:w="160"/>
              <w:left w:type="dxa" w:w="220"/>
              <w:bottom w:type="dxa" w:w="160"/>
              <w:right w:type="dxa" w:w="220"/>
            </w:tcMar>
          </w:tcPr>
          <w:p>
            <w:pPr>
              <w:spacing w:after="50" w:before="0"/>
              <w:jc w:val="left"/>
            </w:pPr>
            <w:r>
              <w:rPr>
                <w:rFonts w:ascii="Arial" w:cs="Arial" w:eastAsia="Arial" w:hAnsi="Arial"/>
                <w:b/>
                <w:bCs/>
                <w:i w:val="false"/>
                <w:iCs w:val="false"/>
                <w:color w:val="1E3A5F"/>
                <w:sz w:val="20"/>
                <w:szCs w:val="20"/>
              </w:rPr>
              <w:t xml:space="preserve">SYSTEM PROMPT:</w:t>
            </w:r>
          </w:p>
          <w:p>
            <w:pPr>
              <w:spacing w:after="120" w:before="0"/>
              <w:jc w:val="left"/>
            </w:pPr>
            <w:r>
              <w:rPr>
                <w:rFonts w:ascii="Arial" w:cs="Arial" w:eastAsia="Arial" w:hAnsi="Arial"/>
                <w:b w:val="false"/>
                <w:bCs w:val="false"/>
                <w:i/>
                <w:iCs/>
                <w:color w:val="0F172A"/>
                <w:sz w:val="20"/>
                <w:szCs w:val="20"/>
              </w:rPr>
              <w:t xml:space="preserve">You are an air passenger rights expert. You know EU Regulation 261/2004 (EU261) and US DOT delay compensation rules in precise detail. You know the 'extraordinary circumstances' exclusions airlines abuse to avoid paying, and which circumstances courts have ruled are NOT extraordinary (technical failures, crew issues). You calculate exact compensation amounts based on flight distance and delay duration. You write firm, legally precise demand letters that give airlines no ambiguity about the amount owed and the legal basis.</w:t>
            </w:r>
          </w:p>
          <w:p>
            <w:pPr>
              <w:spacing w:after="50" w:before="0"/>
              <w:jc w:val="left"/>
            </w:pPr>
            <w:r>
              <w:rPr>
                <w:rFonts w:ascii="Arial" w:cs="Arial" w:eastAsia="Arial" w:hAnsi="Arial"/>
                <w:b/>
                <w:bCs/>
                <w:i w:val="false"/>
                <w:iCs w:val="false"/>
                <w:color w:val="1E3A5F"/>
                <w:sz w:val="20"/>
                <w:szCs w:val="20"/>
              </w:rPr>
              <w:t xml:space="preserve">USER PROMPT:</w:t>
            </w:r>
          </w:p>
          <w:p>
            <w:pPr>
              <w:spacing w:after="60" w:before="0"/>
              <w:jc w:val="left"/>
            </w:pPr>
            <w:r>
              <w:rPr>
                <w:rFonts w:ascii="Arial" w:cs="Arial" w:eastAsia="Arial" w:hAnsi="Arial"/>
                <w:b w:val="false"/>
                <w:bCs w:val="false"/>
                <w:i w:val="false"/>
                <w:iCs w:val="false"/>
                <w:color w:val="0F172A"/>
                <w:sz w:val="20"/>
                <w:szCs w:val="20"/>
              </w:rPr>
              <w:t xml:space="preserve">Flight data: flight_number=[NO], date=[DATE], origin=[IATA], destination=[IATA], delay_minutes=[N], flight_status=[delayed|cancelled|diverted], cancellation_reason_stated=[TEXT], great_circle_distance_km=[N — calculated server-side], eu261_eligible=[bool], us_dot_eligible=[bool], flight_record=[FROM AVIATIONSTACK CACHE], user_notes=[NOTES].</w:t>
            </w:r>
          </w:p>
          <w:p>
            <w:pPr>
              <w:spacing w:after="0" w:before="0"/>
              <w:jc w:val="left"/>
            </w:pPr>
            <w:r>
              <w:rPr>
                <w:rFonts w:ascii="Arial" w:cs="Arial" w:eastAsia="Arial" w:hAnsi="Arial"/>
                <w:b w:val="false"/>
                <w:bCs w:val="false"/>
                <w:i w:val="false"/>
                <w:iCs w:val="false"/>
                <w:color w:val="0F172A"/>
                <w:sz w:val="20"/>
                <w:szCs w:val="20"/>
              </w:rPr>
              <w:t xml:space="preserve">Return same JSON schema. Calculate: EU261 amount (250€ if &lt;1500km, 400€ if 1500-3500km, 600€ if &gt;3500km; halved if airline offered rerouting arriving &lt;2-4hrs late). State if 'extraordinary circumstances' claim is likely valid or not with reasoning. The appeal_body should be a formal claim letter referencing Article 7 of EC 261/2004 or US DOT Order 2022-02-11 as applicable. Include escalation_template: NEB (National Enforcement Body) complaint draft for EU flights, DOT complaint for US flights.</w:t>
            </w:r>
          </w:p>
        </w:tc>
      </w:tr>
    </w:tbl>
    <w:p>
      <w:pPr>
        <w:spacing w:after="100" w:before="0"/>
      </w:pPr>
    </w:p>
    <w:p>
      <w:pPr>
        <w:spacing w:after="60" w:before="140"/>
      </w:pPr>
      <w:r>
        <w:rPr>
          <w:rFonts w:ascii="Arial" w:cs="Arial" w:eastAsia="Arial" w:hAnsi="Arial"/>
          <w:b/>
          <w:bCs/>
          <w:color w:val="1E3A5F"/>
          <w:sz w:val="21"/>
          <w:szCs w:val="21"/>
        </w:rPr>
        <w:t xml:space="preserve">AviationStack Integration (server/lib/aviation.js):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1"/>
              <w:left w:val="single" w:color="0F172A" w:sz="1"/>
              <w:bottom w:val="single" w:color="0F172A" w:sz="1"/>
              <w:right w:val="single" w:color="0F172A" w:sz="1"/>
            </w:tcBorders>
            <w:shd w:fill="1E293B" w:val="clear"/>
            <w:tcMar>
              <w:top w:type="dxa" w:w="140"/>
              <w:left w:type="dxa" w:w="200"/>
              <w:bottom w:type="dxa" w:w="140"/>
              <w:right w:type="dxa" w:w="200"/>
            </w:tcMar>
          </w:tcPr>
          <w:p>
            <w:pPr>
              <w:spacing w:after="20" w:before="20"/>
            </w:pPr>
            <w:r>
              <w:rPr>
                <w:rFonts w:ascii="Courier New" w:cs="Courier New" w:eastAsia="Courier New" w:hAnsi="Courier New"/>
                <w:color w:val="E2E8F0"/>
                <w:sz w:val="18"/>
                <w:szCs w:val="18"/>
              </w:rPr>
              <w:t xml:space="preserve">export async function getFlightData(flightNumber, date) {</w:t>
            </w:r>
          </w:p>
          <w:p>
            <w:pPr>
              <w:spacing w:after="20" w:before="20"/>
            </w:pPr>
            <w:r>
              <w:rPr>
                <w:rFonts w:ascii="Courier New" w:cs="Courier New" w:eastAsia="Courier New" w:hAnsi="Courier New"/>
                <w:color w:val="E2E8F0"/>
                <w:sz w:val="18"/>
                <w:szCs w:val="18"/>
              </w:rPr>
              <w:t xml:space="preserve">  // Check cache first</w:t>
            </w:r>
          </w:p>
          <w:p>
            <w:pPr>
              <w:spacing w:after="20" w:before="20"/>
            </w:pPr>
            <w:r>
              <w:rPr>
                <w:rFonts w:ascii="Courier New" w:cs="Courier New" w:eastAsia="Courier New" w:hAnsi="Courier New"/>
                <w:color w:val="E2E8F0"/>
                <w:sz w:val="18"/>
                <w:szCs w:val="18"/>
              </w:rPr>
              <w:t xml:space="preserve">  const { data: cached } = await supabase</w:t>
            </w:r>
          </w:p>
          <w:p>
            <w:pPr>
              <w:spacing w:after="20" w:before="20"/>
            </w:pPr>
            <w:r>
              <w:rPr>
                <w:rFonts w:ascii="Courier New" w:cs="Courier New" w:eastAsia="Courier New" w:hAnsi="Courier New"/>
                <w:color w:val="E2E8F0"/>
                <w:sz w:val="18"/>
                <w:szCs w:val="18"/>
              </w:rPr>
              <w:t xml:space="preserve">    .from('airline_flights')</w:t>
            </w:r>
          </w:p>
          <w:p>
            <w:pPr>
              <w:spacing w:after="20" w:before="20"/>
            </w:pPr>
            <w:r>
              <w:rPr>
                <w:rFonts w:ascii="Courier New" w:cs="Courier New" w:eastAsia="Courier New" w:hAnsi="Courier New"/>
                <w:color w:val="E2E8F0"/>
                <w:sz w:val="18"/>
                <w:szCs w:val="18"/>
              </w:rPr>
              <w:t xml:space="preserve">    .select('*')</w:t>
            </w:r>
          </w:p>
          <w:p>
            <w:pPr>
              <w:spacing w:after="20" w:before="20"/>
            </w:pPr>
            <w:r>
              <w:rPr>
                <w:rFonts w:ascii="Courier New" w:cs="Courier New" w:eastAsia="Courier New" w:hAnsi="Courier New"/>
                <w:color w:val="E2E8F0"/>
                <w:sz w:val="18"/>
                <w:szCs w:val="18"/>
              </w:rPr>
              <w:t xml:space="preserve">    .eq('flight_number', flightNumber)</w:t>
            </w:r>
          </w:p>
          <w:p>
            <w:pPr>
              <w:spacing w:after="20" w:before="20"/>
            </w:pPr>
            <w:r>
              <w:rPr>
                <w:rFonts w:ascii="Courier New" w:cs="Courier New" w:eastAsia="Courier New" w:hAnsi="Courier New"/>
                <w:color w:val="E2E8F0"/>
                <w:sz w:val="18"/>
                <w:szCs w:val="18"/>
              </w:rPr>
              <w:t xml:space="preserve">    .eq('flight_date', date)</w:t>
            </w:r>
          </w:p>
          <w:p>
            <w:pPr>
              <w:spacing w:after="20" w:before="20"/>
            </w:pPr>
            <w:r>
              <w:rPr>
                <w:rFonts w:ascii="Courier New" w:cs="Courier New" w:eastAsia="Courier New" w:hAnsi="Courier New"/>
                <w:color w:val="E2E8F0"/>
                <w:sz w:val="18"/>
                <w:szCs w:val="18"/>
              </w:rPr>
              <w:t xml:space="preserve">    .single();</w:t>
            </w:r>
          </w:p>
          <w:p>
            <w:pPr>
              <w:spacing w:after="20" w:before="20"/>
            </w:pPr>
            <w:r>
              <w:rPr>
                <w:rFonts w:ascii="Courier New" w:cs="Courier New" w:eastAsia="Courier New" w:hAnsi="Courier New"/>
                <w:color w:val="E2E8F0"/>
                <w:sz w:val="18"/>
                <w:szCs w:val="18"/>
              </w:rPr>
              <w:t xml:space="preserve">  if (cached) return cached;</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 Fetch from AviationStack (free tier: 100 req/mo; paid: 10K/mo at $9.99)</w:t>
            </w:r>
          </w:p>
          <w:p>
            <w:pPr>
              <w:spacing w:after="20" w:before="20"/>
            </w:pPr>
            <w:r>
              <w:rPr>
                <w:rFonts w:ascii="Courier New" w:cs="Courier New" w:eastAsia="Courier New" w:hAnsi="Courier New"/>
                <w:color w:val="E2E8F0"/>
                <w:sz w:val="18"/>
                <w:szCs w:val="18"/>
              </w:rPr>
              <w:t xml:space="preserve">  const res = await fetch(</w:t>
            </w:r>
          </w:p>
          <w:p>
            <w:pPr>
              <w:spacing w:after="20" w:before="20"/>
            </w:pPr>
            <w:r>
              <w:rPr>
                <w:rFonts w:ascii="Courier New" w:cs="Courier New" w:eastAsia="Courier New" w:hAnsi="Courier New"/>
                <w:color w:val="E2E8F0"/>
                <w:sz w:val="18"/>
                <w:szCs w:val="18"/>
              </w:rPr>
              <w:t xml:space="preserve">    `http://api.aviationstack.com/v1/flights?access_key=${process.env.AVIATIONSTACK_KEY}` +</w:t>
            </w:r>
          </w:p>
          <w:p>
            <w:pPr>
              <w:spacing w:after="20" w:before="20"/>
            </w:pPr>
            <w:r>
              <w:rPr>
                <w:rFonts w:ascii="Courier New" w:cs="Courier New" w:eastAsia="Courier New" w:hAnsi="Courier New"/>
                <w:color w:val="E2E8F0"/>
                <w:sz w:val="18"/>
                <w:szCs w:val="18"/>
              </w:rPr>
              <w:t xml:space="preserve">    `&amp;flight_iata=${flightNumber}&amp;flight_date=${date}`</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const data = await res.json();</w:t>
            </w:r>
          </w:p>
          <w:p>
            <w:pPr>
              <w:spacing w:after="20" w:before="20"/>
            </w:pPr>
            <w:r>
              <w:rPr>
                <w:rFonts w:ascii="Courier New" w:cs="Courier New" w:eastAsia="Courier New" w:hAnsi="Courier New"/>
                <w:color w:val="E2E8F0"/>
                <w:sz w:val="18"/>
                <w:szCs w:val="18"/>
              </w:rPr>
              <w:t xml:space="preserve">  const flight = data.data[0];</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 Calculate delay and EU261 eligibility server-side (not in AI prompt)</w:t>
            </w:r>
          </w:p>
          <w:p>
            <w:pPr>
              <w:spacing w:after="20" w:before="20"/>
            </w:pPr>
            <w:r>
              <w:rPr>
                <w:rFonts w:ascii="Courier New" w:cs="Courier New" w:eastAsia="Courier New" w:hAnsi="Courier New"/>
                <w:color w:val="E2E8F0"/>
                <w:sz w:val="18"/>
                <w:szCs w:val="18"/>
              </w:rPr>
              <w:t xml:space="preserve">  const delayMinutes = calculateDelayMinutes(flight);</w:t>
            </w:r>
          </w:p>
          <w:p>
            <w:pPr>
              <w:spacing w:after="20" w:before="20"/>
            </w:pPr>
            <w:r>
              <w:rPr>
                <w:rFonts w:ascii="Courier New" w:cs="Courier New" w:eastAsia="Courier New" w:hAnsi="Courier New"/>
                <w:color w:val="E2E8F0"/>
                <w:sz w:val="18"/>
                <w:szCs w:val="18"/>
              </w:rPr>
              <w:t xml:space="preserve">  const distKm = getGreatCircleDistance(flight.departure.iata, flight.arrival.iata);</w:t>
            </w:r>
          </w:p>
          <w:p>
            <w:pPr>
              <w:spacing w:after="20" w:before="20"/>
            </w:pPr>
            <w:r>
              <w:rPr>
                <w:rFonts w:ascii="Courier New" w:cs="Courier New" w:eastAsia="Courier New" w:hAnsi="Courier New"/>
                <w:color w:val="E2E8F0"/>
                <w:sz w:val="18"/>
                <w:szCs w:val="18"/>
              </w:rPr>
              <w:t xml:space="preserve">  const eu261Amount = calculateEU261(distKm, delayMinutes);</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 Cache it</w:t>
            </w:r>
          </w:p>
          <w:p>
            <w:pPr>
              <w:spacing w:after="20" w:before="20"/>
            </w:pPr>
            <w:r>
              <w:rPr>
                <w:rFonts w:ascii="Courier New" w:cs="Courier New" w:eastAsia="Courier New" w:hAnsi="Courier New"/>
                <w:color w:val="E2E8F0"/>
                <w:sz w:val="18"/>
                <w:szCs w:val="18"/>
              </w:rPr>
              <w:t xml:space="preserve">  const { data: saved } = await supabase.from('airline_flights').insert({</w:t>
            </w:r>
          </w:p>
          <w:p>
            <w:pPr>
              <w:spacing w:after="20" w:before="20"/>
            </w:pPr>
            <w:r>
              <w:rPr>
                <w:rFonts w:ascii="Courier New" w:cs="Courier New" w:eastAsia="Courier New" w:hAnsi="Courier New"/>
                <w:color w:val="E2E8F0"/>
                <w:sz w:val="18"/>
                <w:szCs w:val="18"/>
              </w:rPr>
              <w:t xml:space="preserve">    flight_number: flightNumber, flight_date: date,</w:t>
            </w:r>
          </w:p>
          <w:p>
            <w:pPr>
              <w:spacing w:after="20" w:before="20"/>
            </w:pPr>
            <w:r>
              <w:rPr>
                <w:rFonts w:ascii="Courier New" w:cs="Courier New" w:eastAsia="Courier New" w:hAnsi="Courier New"/>
                <w:color w:val="E2E8F0"/>
                <w:sz w:val="18"/>
                <w:szCs w:val="18"/>
              </w:rPr>
              <w:t xml:space="preserve">    delay_minutes: delayMinutes, eu261_eligible: eu261Amount &gt; 0,</w:t>
            </w:r>
          </w:p>
          <w:p>
            <w:pPr>
              <w:spacing w:after="20" w:before="20"/>
            </w:pPr>
            <w:r>
              <w:rPr>
                <w:rFonts w:ascii="Courier New" w:cs="Courier New" w:eastAsia="Courier New" w:hAnsi="Courier New"/>
                <w:color w:val="E2E8F0"/>
                <w:sz w:val="18"/>
                <w:szCs w:val="18"/>
              </w:rPr>
              <w:t xml:space="preserve">    eu261_amount_eur: eu261Amount, ...flight</w:t>
            </w:r>
          </w:p>
          <w:p>
            <w:pPr>
              <w:spacing w:after="20" w:before="20"/>
            </w:pPr>
            <w:r>
              <w:rPr>
                <w:rFonts w:ascii="Courier New" w:cs="Courier New" w:eastAsia="Courier New" w:hAnsi="Courier New"/>
                <w:color w:val="E2E8F0"/>
                <w:sz w:val="18"/>
                <w:szCs w:val="18"/>
              </w:rPr>
              <w:t xml:space="preserve">  }).select().single();</w:t>
            </w:r>
          </w:p>
          <w:p>
            <w:pPr>
              <w:spacing w:after="20" w:before="20"/>
            </w:pPr>
            <w:r>
              <w:rPr>
                <w:rFonts w:ascii="Courier New" w:cs="Courier New" w:eastAsia="Courier New" w:hAnsi="Courier New"/>
                <w:color w:val="E2E8F0"/>
                <w:sz w:val="18"/>
                <w:szCs w:val="18"/>
              </w:rPr>
              <w:t xml:space="preserve">  return saved;</w:t>
            </w:r>
          </w:p>
          <w:p>
            <w:pPr>
              <w:spacing w:after="20" w:before="20"/>
            </w:pPr>
            <w:r>
              <w:rPr>
                <w:rFonts w:ascii="Courier New" w:cs="Courier New" w:eastAsia="Courier New" w:hAnsi="Courier New"/>
                <w:color w:val="E2E8F0"/>
                <w:sz w:val="18"/>
                <w:szCs w:val="18"/>
              </w:rPr>
              <w:t xml:space="preserve">}</w:t>
            </w:r>
          </w:p>
        </w:tc>
      </w:tr>
    </w:tbl>
    <w:p>
      <w:pPr>
        <w:spacing w:after="120" w:before="0"/>
      </w:pPr>
    </w:p>
    <w:p>
      <w:pPr>
        <w:spacing w:after="80" w:before="200"/>
      </w:pPr>
      <w:r>
        <w:rPr>
          <w:rFonts w:ascii="Arial" w:cs="Arial" w:eastAsia="Arial" w:hAnsi="Arial"/>
          <w:b/>
          <w:bCs/>
          <w:color w:val="1E3A5F"/>
          <w:sz w:val="24"/>
          <w:szCs w:val="24"/>
        </w:rPr>
        <w:t xml:space="preserve">🏘️  Violation Type 5 — HOA Fine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
              <w:left w:val="single" w:color="14532D" w:sz="1"/>
              <w:bottom w:val="single" w:color="14532D" w:sz="1"/>
              <w:right w:val="single" w:color="14532D" w:sz="1"/>
            </w:tcBorders>
            <w:shd w:fill="F0FDF4" w:val="clear"/>
            <w:tcMar>
              <w:top w:type="dxa" w:w="160"/>
              <w:left w:type="dxa" w:w="220"/>
              <w:bottom w:type="dxa" w:w="160"/>
              <w:right w:type="dxa" w:w="220"/>
            </w:tcMar>
          </w:tcPr>
          <w:p>
            <w:pPr>
              <w:spacing w:after="50" w:before="0"/>
              <w:jc w:val="left"/>
            </w:pPr>
            <w:r>
              <w:rPr>
                <w:rFonts w:ascii="Arial" w:cs="Arial" w:eastAsia="Arial" w:hAnsi="Arial"/>
                <w:b/>
                <w:bCs/>
                <w:i w:val="false"/>
                <w:iCs w:val="false"/>
                <w:color w:val="1E3A5F"/>
                <w:sz w:val="20"/>
                <w:szCs w:val="20"/>
              </w:rPr>
              <w:t xml:space="preserve">SYSTEM PROMPT:</w:t>
            </w:r>
          </w:p>
          <w:p>
            <w:pPr>
              <w:spacing w:after="120" w:before="0"/>
              <w:jc w:val="left"/>
            </w:pPr>
            <w:r>
              <w:rPr>
                <w:rFonts w:ascii="Arial" w:cs="Arial" w:eastAsia="Arial" w:hAnsi="Arial"/>
                <w:b w:val="false"/>
                <w:bCs w:val="false"/>
                <w:i/>
                <w:iCs/>
                <w:color w:val="0F172A"/>
                <w:sz w:val="20"/>
                <w:szCs w:val="20"/>
              </w:rPr>
              <w:t xml:space="preserve">You are a homeowner association law specialist. You know that most HOA fine disputes succeed on procedural grounds rather than factual ones — HOAs routinely fail to follow their own CC&amp;Rs (Covenants, Conditions &amp; Restrictions) by skipping required warnings, using wrong notice formats, fining for items not in the CC&amp;Rs, or exceeding the maximum fine specified. You know relevant state statutes in Florida (720.305), California (Civil Code 5855), Texas (Chapter 209), and other major states. You write formal dispute letters that are professional and citation-based.</w:t>
            </w:r>
          </w:p>
          <w:p>
            <w:pPr>
              <w:spacing w:after="50" w:before="0"/>
              <w:jc w:val="left"/>
            </w:pPr>
            <w:r>
              <w:rPr>
                <w:rFonts w:ascii="Arial" w:cs="Arial" w:eastAsia="Arial" w:hAnsi="Arial"/>
                <w:b/>
                <w:bCs/>
                <w:i w:val="false"/>
                <w:iCs w:val="false"/>
                <w:color w:val="1E3A5F"/>
                <w:sz w:val="20"/>
                <w:szCs w:val="20"/>
              </w:rPr>
              <w:t xml:space="preserve">USER PROMPT:</w:t>
            </w:r>
          </w:p>
          <w:p>
            <w:pPr>
              <w:spacing w:after="60" w:before="0"/>
              <w:jc w:val="left"/>
            </w:pPr>
            <w:r>
              <w:rPr>
                <w:rFonts w:ascii="Arial" w:cs="Arial" w:eastAsia="Arial" w:hAnsi="Arial"/>
                <w:b w:val="false"/>
                <w:bCs w:val="false"/>
                <w:i w:val="false"/>
                <w:iCs w:val="false"/>
                <w:color w:val="0F172A"/>
                <w:sz w:val="20"/>
                <w:szCs w:val="20"/>
              </w:rPr>
              <w:t xml:space="preserve">HOA violation data: hoa_name=[NAME], violation_description=[TEXT], fine_date=[DATE], fine_amount=[AMOUNT], property_address=[ADDR], state=[STATE], received_prior_warning=[true|false], notice_format=[written|verbal|email], ccrText=[USER_UPLOADED_CCR_EXCERPT if provided], state_hoa_statute=[FROM JURISDICTIONS TABLE], user_notes=[NOTES].</w:t>
            </w:r>
          </w:p>
          <w:p>
            <w:pPr>
              <w:spacing w:after="0" w:before="0"/>
              <w:jc w:val="left"/>
            </w:pPr>
            <w:r>
              <w:rPr>
                <w:rFonts w:ascii="Arial" w:cs="Arial" w:eastAsia="Arial" w:hAnsi="Arial"/>
                <w:b w:val="false"/>
                <w:bCs w:val="false"/>
                <w:i w:val="false"/>
                <w:iCs w:val="false"/>
                <w:color w:val="0F172A"/>
                <w:sz w:val="20"/>
                <w:szCs w:val="20"/>
              </w:rPr>
              <w:t xml:space="preserve">Return same JSON schema. Prioritise procedural defences (no prior written warning, improper notice format, fine exceeds CC&amp;R maximum, violation not listed in CC&amp;Rs). The appeal_body must cite the specific state statute and the specific CC&amp;R clause (if provided). Include escalation_template: state HOA dispute resolution body complaint draft.</w:t>
            </w:r>
          </w:p>
        </w:tc>
      </w:tr>
    </w:tbl>
    <w:p>
      <w:pPr>
        <w:spacing w:after="100" w:before="0"/>
      </w:pPr>
    </w:p>
    <w:p>
      <w:pPr>
        <w:spacing w:after="60" w:before="140"/>
      </w:pPr>
      <w:r>
        <w:rPr>
          <w:rFonts w:ascii="Arial" w:cs="Arial" w:eastAsia="Arial" w:hAnsi="Arial"/>
          <w:b/>
          <w:bCs/>
          <w:color w:val="1E3A5F"/>
          <w:sz w:val="21"/>
          <w:szCs w:val="21"/>
        </w:rPr>
        <w:t xml:space="preserve">HOA Defences by State — preloaded in jurisdictions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1"/>
              <w:left w:val="single" w:color="FFFFFF" w:sz="1"/>
              <w:bottom w:val="single" w:color="FFFFFF" w:sz="1"/>
              <w:right w:val="single" w:color="FFFFFF" w:sz="1"/>
            </w:tcBorders>
            <w:shd w:fill="14532D" w:val="clear"/>
            <w:tcMar>
              <w:top w:type="dxa" w:w="90"/>
              <w:left w:type="dxa" w:w="140"/>
              <w:bottom w:type="dxa" w:w="90"/>
              <w:right w:type="dxa" w:w="140"/>
            </w:tcMar>
          </w:tcPr>
          <w:p>
            <w:pPr>
              <w:spacing w:after="0" w:before="0"/>
              <w:jc w:val="center"/>
            </w:pPr>
            <w:r>
              <w:rPr>
                <w:rFonts w:ascii="Arial" w:cs="Arial" w:eastAsia="Arial" w:hAnsi="Arial"/>
                <w:b/>
                <w:bCs/>
                <w:i w:val="false"/>
                <w:iCs w:val="false"/>
                <w:color w:val="FFFFFF"/>
                <w:sz w:val="21"/>
                <w:szCs w:val="21"/>
              </w:rPr>
              <w:t xml:space="preserve">State</w:t>
            </w:r>
          </w:p>
        </w:tc>
        <w:tc>
          <w:tcPr>
            <w:tcW w:type="dxa" w:w="3120"/>
            <w:tcBorders>
              <w:top w:val="single" w:color="FFFFFF" w:sz="1"/>
              <w:left w:val="single" w:color="FFFFFF" w:sz="1"/>
              <w:bottom w:val="single" w:color="FFFFFF" w:sz="1"/>
              <w:right w:val="single" w:color="FFFFFF" w:sz="1"/>
            </w:tcBorders>
            <w:shd w:fill="14532D" w:val="clear"/>
            <w:tcMar>
              <w:top w:type="dxa" w:w="90"/>
              <w:left w:type="dxa" w:w="140"/>
              <w:bottom w:type="dxa" w:w="90"/>
              <w:right w:type="dxa" w:w="140"/>
            </w:tcMar>
          </w:tcPr>
          <w:p>
            <w:pPr>
              <w:spacing w:after="0" w:before="0"/>
              <w:jc w:val="center"/>
            </w:pPr>
            <w:r>
              <w:rPr>
                <w:rFonts w:ascii="Arial" w:cs="Arial" w:eastAsia="Arial" w:hAnsi="Arial"/>
                <w:b/>
                <w:bCs/>
                <w:i w:val="false"/>
                <w:iCs w:val="false"/>
                <w:color w:val="FFFFFF"/>
                <w:sz w:val="21"/>
                <w:szCs w:val="21"/>
              </w:rPr>
              <w:t xml:space="preserve">Key Statute</w:t>
            </w:r>
          </w:p>
        </w:tc>
        <w:tc>
          <w:tcPr>
            <w:tcW w:type="dxa" w:w="3120"/>
            <w:tcBorders>
              <w:top w:val="single" w:color="FFFFFF" w:sz="1"/>
              <w:left w:val="single" w:color="FFFFFF" w:sz="1"/>
              <w:bottom w:val="single" w:color="FFFFFF" w:sz="1"/>
              <w:right w:val="single" w:color="FFFFFF" w:sz="1"/>
            </w:tcBorders>
            <w:shd w:fill="14532D" w:val="clear"/>
            <w:tcMar>
              <w:top w:type="dxa" w:w="90"/>
              <w:left w:type="dxa" w:w="140"/>
              <w:bottom w:type="dxa" w:w="90"/>
              <w:right w:type="dxa" w:w="140"/>
            </w:tcMar>
          </w:tcPr>
          <w:p>
            <w:pPr>
              <w:spacing w:after="0" w:before="0"/>
              <w:jc w:val="center"/>
            </w:pPr>
            <w:r>
              <w:rPr>
                <w:rFonts w:ascii="Arial" w:cs="Arial" w:eastAsia="Arial" w:hAnsi="Arial"/>
                <w:b/>
                <w:bCs/>
                <w:i w:val="false"/>
                <w:iCs w:val="false"/>
                <w:color w:val="FFFFFF"/>
                <w:sz w:val="21"/>
                <w:szCs w:val="21"/>
              </w:rPr>
              <w:t xml:space="preserve">Most Common Winning Defence</w:t>
            </w:r>
          </w:p>
        </w:tc>
      </w:tr>
      <w:tr>
        <w:tc>
          <w:tcPr>
            <w:tcW w:type="dxa" w:w="31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Florida</w:t>
            </w:r>
          </w:p>
        </w:tc>
        <w:tc>
          <w:tcPr>
            <w:tcW w:type="dxa" w:w="31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F.S. 720.305</w:t>
            </w:r>
          </w:p>
        </w:tc>
        <w:tc>
          <w:tcPr>
            <w:tcW w:type="dxa" w:w="31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HOA must provide written notice AND opportunity to cure before fining. Most HOAs skip the cure period.</w:t>
            </w:r>
          </w:p>
        </w:tc>
      </w:tr>
      <w:tr>
        <w:tc>
          <w:tcPr>
            <w:tcW w:type="dxa" w:w="312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California</w:t>
            </w:r>
          </w:p>
        </w:tc>
        <w:tc>
          <w:tcPr>
            <w:tcW w:type="dxa" w:w="312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Civil Code 5850-5865</w:t>
            </w:r>
          </w:p>
        </w:tc>
        <w:tc>
          <w:tcPr>
            <w:tcW w:type="dxa" w:w="312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HOA must hold a hearing and give 10-day notice. Fines issued without a hearing = void.</w:t>
            </w:r>
          </w:p>
        </w:tc>
      </w:tr>
      <w:tr>
        <w:tc>
          <w:tcPr>
            <w:tcW w:type="dxa" w:w="31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Texas</w:t>
            </w:r>
          </w:p>
        </w:tc>
        <w:tc>
          <w:tcPr>
            <w:tcW w:type="dxa" w:w="31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Chapter 209 POA Act</w:t>
            </w:r>
          </w:p>
        </w:tc>
        <w:tc>
          <w:tcPr>
            <w:tcW w:type="dxa" w:w="31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Fine must be for a violation listed in dedicatory instruments. 'Aesthetic' violations often not listed.</w:t>
            </w:r>
          </w:p>
        </w:tc>
      </w:tr>
      <w:tr>
        <w:tc>
          <w:tcPr>
            <w:tcW w:type="dxa" w:w="312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Arizona</w:t>
            </w:r>
          </w:p>
        </w:tc>
        <w:tc>
          <w:tcPr>
            <w:tcW w:type="dxa" w:w="312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A.R.S. 33-1803</w:t>
            </w:r>
          </w:p>
        </w:tc>
        <w:tc>
          <w:tcPr>
            <w:tcW w:type="dxa" w:w="312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60-day cure period required for most violations before fines begin. Widely ignored by HOAs.</w:t>
            </w:r>
          </w:p>
        </w:tc>
      </w:tr>
      <w:tr>
        <w:tc>
          <w:tcPr>
            <w:tcW w:type="dxa" w:w="31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Nevada</w:t>
            </w:r>
          </w:p>
        </w:tc>
        <w:tc>
          <w:tcPr>
            <w:tcW w:type="dxa" w:w="31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NRS 116.31031</w:t>
            </w:r>
          </w:p>
        </w:tc>
        <w:tc>
          <w:tcPr>
            <w:tcW w:type="dxa" w:w="312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HOA must send certified mail. Email or door notice = procedurally defective in most cases.</w:t>
            </w:r>
          </w:p>
        </w:tc>
      </w:tr>
    </w:tbl>
    <w:p>
      <w:pPr>
        <w:spacing w:after="2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92400E" w:val="clear"/>
            <w:tcMar>
              <w:top w:type="dxa" w:w="220"/>
              <w:left w:type="dxa" w:w="240"/>
              <w:bottom w:type="dxa" w:w="220"/>
              <w:right w:type="dxa" w:w="240"/>
            </w:tcMar>
          </w:tcPr>
          <w:p>
            <w:pPr>
              <w:spacing w:after="40" w:before="0"/>
              <w:jc w:val="center"/>
            </w:pPr>
            <w:r>
              <w:rPr>
                <w:rFonts w:ascii="Arial" w:cs="Arial" w:eastAsia="Arial" w:hAnsi="Arial"/>
                <w:b/>
                <w:bCs/>
                <w:color w:val="94A3B8"/>
                <w:sz w:val="28"/>
                <w:szCs w:val="28"/>
              </w:rPr>
              <w:t xml:space="preserve">SECTION 6</w:t>
            </w:r>
          </w:p>
          <w:p>
            <w:pPr>
              <w:spacing w:after="50" w:before="0"/>
              <w:jc w:val="center"/>
            </w:pPr>
            <w:r>
              <w:rPr>
                <w:rFonts w:ascii="Arial" w:cs="Arial" w:eastAsia="Arial" w:hAnsi="Arial"/>
                <w:b/>
                <w:bCs/>
                <w:color w:val="FFFFFF"/>
                <w:sz w:val="48"/>
                <w:szCs w:val="48"/>
              </w:rPr>
              <w:t xml:space="preserve">Integrations · Security · Payments</w:t>
            </w:r>
          </w:p>
          <w:p>
            <w:pPr>
              <w:spacing w:after="0" w:before="0"/>
              <w:jc w:val="center"/>
            </w:pPr>
            <w:r>
              <w:rPr>
                <w:rFonts w:ascii="Arial" w:cs="Arial" w:eastAsia="Arial" w:hAnsi="Arial"/>
                <w:i/>
                <w:iCs/>
                <w:color w:val="CBD5E1"/>
                <w:sz w:val="21"/>
                <w:szCs w:val="21"/>
              </w:rPr>
              <w:t xml:space="preserve">Every third-party API and security decision</w:t>
            </w:r>
          </w:p>
        </w:tc>
      </w:tr>
    </w:tbl>
    <w:p>
      <w:pPr>
        <w:spacing w:after="200" w:before="0"/>
      </w:pPr>
    </w:p>
    <w:p>
      <w:pPr>
        <w:pStyle w:val="Heading2"/>
        <w:spacing w:after="120" w:before="280"/>
      </w:pPr>
      <w:r>
        <w:rPr>
          <w:rFonts w:ascii="Arial" w:cs="Arial" w:eastAsia="Arial" w:hAnsi="Arial"/>
          <w:b/>
          <w:bCs/>
          <w:color w:val="0B1628"/>
          <w:sz w:val="30"/>
          <w:szCs w:val="30"/>
        </w:rPr>
        <w:t xml:space="preserve">Third-Party Integration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960"/>
        <w:gridCol w:w="2600"/>
      </w:tblGrid>
      <w:tr>
        <w:trPr>
          <w:tblHeader/>
        </w:trPr>
        <w:tc>
          <w:tcPr>
            <w:tcW w:type="dxa" w:w="2200"/>
            <w:tcBorders>
              <w:top w:val="single" w:color="FFFFFF" w:sz="1"/>
              <w:left w:val="single" w:color="FFFFFF" w:sz="1"/>
              <w:bottom w:val="single" w:color="FFFFFF" w:sz="1"/>
              <w:right w:val="single" w:color="FFFFFF" w:sz="1"/>
            </w:tcBorders>
            <w:shd w:fill="92400E" w:val="clear"/>
            <w:tcMar>
              <w:top w:type="dxa" w:w="90"/>
              <w:left w:type="dxa" w:w="140"/>
              <w:bottom w:type="dxa" w:w="90"/>
              <w:right w:type="dxa" w:w="140"/>
            </w:tcMar>
          </w:tcPr>
          <w:p>
            <w:pPr>
              <w:spacing w:after="0" w:before="0"/>
              <w:jc w:val="center"/>
            </w:pPr>
            <w:r>
              <w:rPr>
                <w:rFonts w:ascii="Arial" w:cs="Arial" w:eastAsia="Arial" w:hAnsi="Arial"/>
                <w:b/>
                <w:bCs/>
                <w:i w:val="false"/>
                <w:iCs w:val="false"/>
                <w:color w:val="FFFFFF"/>
                <w:sz w:val="20"/>
                <w:szCs w:val="20"/>
              </w:rPr>
              <w:t xml:space="preserve">Service</w:t>
            </w:r>
          </w:p>
        </w:tc>
        <w:tc>
          <w:tcPr>
            <w:tcW w:type="dxa" w:w="2600"/>
            <w:tcBorders>
              <w:top w:val="single" w:color="FFFFFF" w:sz="1"/>
              <w:left w:val="single" w:color="FFFFFF" w:sz="1"/>
              <w:bottom w:val="single" w:color="FFFFFF" w:sz="1"/>
              <w:right w:val="single" w:color="FFFFFF" w:sz="1"/>
            </w:tcBorders>
            <w:shd w:fill="92400E" w:val="clear"/>
            <w:tcMar>
              <w:top w:type="dxa" w:w="90"/>
              <w:left w:type="dxa" w:w="140"/>
              <w:bottom w:type="dxa" w:w="90"/>
              <w:right w:type="dxa" w:w="140"/>
            </w:tcMar>
          </w:tcPr>
          <w:p>
            <w:pPr>
              <w:spacing w:after="0" w:before="0"/>
              <w:jc w:val="center"/>
            </w:pPr>
            <w:r>
              <w:rPr>
                <w:rFonts w:ascii="Arial" w:cs="Arial" w:eastAsia="Arial" w:hAnsi="Arial"/>
                <w:b/>
                <w:bCs/>
                <w:i w:val="false"/>
                <w:iCs w:val="false"/>
                <w:color w:val="FFFFFF"/>
                <w:sz w:val="20"/>
                <w:szCs w:val="20"/>
              </w:rPr>
              <w:t xml:space="preserve">Purpose</w:t>
            </w:r>
          </w:p>
        </w:tc>
        <w:tc>
          <w:tcPr>
            <w:tcW w:type="dxa" w:w="1960"/>
            <w:tcBorders>
              <w:top w:val="single" w:color="FFFFFF" w:sz="1"/>
              <w:left w:val="single" w:color="FFFFFF" w:sz="1"/>
              <w:bottom w:val="single" w:color="FFFFFF" w:sz="1"/>
              <w:right w:val="single" w:color="FFFFFF" w:sz="1"/>
            </w:tcBorders>
            <w:shd w:fill="92400E" w:val="clear"/>
            <w:tcMar>
              <w:top w:type="dxa" w:w="90"/>
              <w:left w:type="dxa" w:w="140"/>
              <w:bottom w:type="dxa" w:w="90"/>
              <w:right w:type="dxa" w:w="140"/>
            </w:tcMar>
          </w:tcPr>
          <w:p>
            <w:pPr>
              <w:spacing w:after="0" w:before="0"/>
              <w:jc w:val="center"/>
            </w:pPr>
            <w:r>
              <w:rPr>
                <w:rFonts w:ascii="Arial" w:cs="Arial" w:eastAsia="Arial" w:hAnsi="Arial"/>
                <w:b/>
                <w:bCs/>
                <w:i w:val="false"/>
                <w:iCs w:val="false"/>
                <w:color w:val="FFFFFF"/>
                <w:sz w:val="20"/>
                <w:szCs w:val="20"/>
              </w:rPr>
              <w:t xml:space="preserve">Tier / Cost</w:t>
            </w:r>
          </w:p>
        </w:tc>
        <w:tc>
          <w:tcPr>
            <w:tcW w:type="dxa" w:w="2600"/>
            <w:tcBorders>
              <w:top w:val="single" w:color="FFFFFF" w:sz="1"/>
              <w:left w:val="single" w:color="FFFFFF" w:sz="1"/>
              <w:bottom w:val="single" w:color="FFFFFF" w:sz="1"/>
              <w:right w:val="single" w:color="FFFFFF" w:sz="1"/>
            </w:tcBorders>
            <w:shd w:fill="92400E" w:val="clear"/>
            <w:tcMar>
              <w:top w:type="dxa" w:w="90"/>
              <w:left w:type="dxa" w:w="140"/>
              <w:bottom w:type="dxa" w:w="90"/>
              <w:right w:type="dxa" w:w="140"/>
            </w:tcMar>
          </w:tcPr>
          <w:p>
            <w:pPr>
              <w:spacing w:after="0" w:before="0"/>
              <w:jc w:val="center"/>
            </w:pPr>
            <w:r>
              <w:rPr>
                <w:rFonts w:ascii="Arial" w:cs="Arial" w:eastAsia="Arial" w:hAnsi="Arial"/>
                <w:b/>
                <w:bCs/>
                <w:i w:val="false"/>
                <w:iCs w:val="false"/>
                <w:color w:val="FFFFFF"/>
                <w:sz w:val="20"/>
                <w:szCs w:val="20"/>
              </w:rPr>
              <w:t xml:space="preserve">Key Config</w:t>
            </w:r>
          </w:p>
        </w:tc>
      </w:tr>
      <w:tr>
        <w:tc>
          <w:tcPr>
            <w:tcW w:type="dxa" w:w="2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Clerk</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Auth (sign-up, login, JWT)</w:t>
            </w:r>
          </w:p>
        </w:tc>
        <w:tc>
          <w:tcPr>
            <w:tcW w:type="dxa" w:w="1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Free to 10K MAU</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Set allowed origins. Enable Google + Email providers. Use verifyToken() on all backend routes.</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Supabase</w:t>
            </w:r>
          </w:p>
        </w:tc>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PostgreSQL DB + Storage</w:t>
            </w:r>
          </w:p>
        </w:tc>
        <w:tc>
          <w:tcPr>
            <w:tcW w:type="dxa" w:w="19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Free to 500MB DB, 1GB Storage</w:t>
            </w:r>
          </w:p>
        </w:tc>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Enable RLS on all tables. Use service role key only on backend. Anon key on frontend for public reads only.</w:t>
            </w:r>
          </w:p>
        </w:tc>
      </w:tr>
      <w:tr>
        <w:tc>
          <w:tcPr>
            <w:tcW w:type="dxa" w:w="2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Redis / Upstash</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BullMQ job queue backend</w:t>
            </w:r>
          </w:p>
        </w:tc>
        <w:tc>
          <w:tcPr>
            <w:tcW w:type="dxa" w:w="1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Upstash free: 10K commands/day</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Use Upstash Redis — serverless Redis that works on Replit. Connection URL in env.</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Claude API</w:t>
            </w:r>
          </w:p>
        </w:tc>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AI violation analysis + OCR</w:t>
            </w:r>
          </w:p>
        </w:tc>
        <w:tc>
          <w:tcPr>
            <w:tcW w:type="dxa" w:w="19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~$0.003 per case analysis</w:t>
            </w:r>
          </w:p>
        </w:tc>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Set spend alert at $50. Use claude-sonnet-4-20250514. max_tokens:4000 per call.</w:t>
            </w:r>
          </w:p>
        </w:tc>
      </w:tr>
      <w:tr>
        <w:tc>
          <w:tcPr>
            <w:tcW w:type="dxa" w:w="2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Stripe</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Payment capture on win</w:t>
            </w:r>
          </w:p>
        </w:tc>
        <w:tc>
          <w:tcPr>
            <w:tcW w:type="dxa" w:w="1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2.9% + 30¢ per transaction</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Use PaymentIntent (not Checkout) for better control. Capture separately from authorisation.</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Resend</w:t>
            </w:r>
          </w:p>
        </w:tc>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Transactional email</w:t>
            </w:r>
          </w:p>
        </w:tc>
        <w:tc>
          <w:tcPr>
            <w:tcW w:type="dxa" w:w="19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Free: 3K/mo</w:t>
            </w:r>
          </w:p>
        </w:tc>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Send: case confirmed, appeal ready, outcome requests, payment receipt.</w:t>
            </w:r>
          </w:p>
        </w:tc>
      </w:tr>
      <w:tr>
        <w:tc>
          <w:tcPr>
            <w:tcW w:type="dxa" w:w="2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AviationStack</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Flight delay data for airline cases</w:t>
            </w:r>
          </w:p>
        </w:tc>
        <w:tc>
          <w:tcPr>
            <w:tcW w:type="dxa" w:w="1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Free: 100 req/mo; $9.99/mo: 10K</w:t>
            </w:r>
          </w:p>
        </w:tc>
        <w:tc>
          <w:tcPr>
            <w:tcW w:type="dxa" w:w="26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Cache all flight lookups in airline_flights table. Never fetch same flight twice.</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Puppeteer</w:t>
            </w:r>
          </w:p>
        </w:tc>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PDF generation for appeal letters</w:t>
            </w:r>
          </w:p>
        </w:tc>
        <w:tc>
          <w:tcPr>
            <w:tcW w:type="dxa" w:w="19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Bundled (npm package)</w:t>
            </w:r>
          </w:p>
        </w:tc>
        <w:tc>
          <w:tcPr>
            <w:tcW w:type="dxa" w:w="26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19"/>
                <w:szCs w:val="19"/>
              </w:rPr>
              <w:t xml:space="preserve">Run headless Chrome on Replit. Template HTML → PDF. Store in Supabase Storage.</w:t>
            </w:r>
          </w:p>
        </w:tc>
      </w:tr>
    </w:tbl>
    <w:p>
      <w:pPr>
        <w:spacing w:after="160" w:before="0"/>
      </w:pPr>
    </w:p>
    <w:p>
      <w:pPr>
        <w:pStyle w:val="Heading2"/>
        <w:spacing w:after="120" w:before="280"/>
      </w:pPr>
      <w:r>
        <w:rPr>
          <w:rFonts w:ascii="Arial" w:cs="Arial" w:eastAsia="Arial" w:hAnsi="Arial"/>
          <w:b/>
          <w:bCs/>
          <w:color w:val="0B1628"/>
          <w:sz w:val="30"/>
          <w:szCs w:val="30"/>
        </w:rPr>
        <w:t xml:space="preserve">Stripe Contingency Payment Flow</w:t>
      </w:r>
    </w:p>
    <w:p>
      <w:pPr>
        <w:spacing w:after="80" w:before="80"/>
        <w:jc w:val="left"/>
      </w:pPr>
      <w:r>
        <w:rPr>
          <w:rFonts w:ascii="Arial" w:cs="Arial" w:eastAsia="Arial" w:hAnsi="Arial"/>
          <w:b w:val="false"/>
          <w:bCs w:val="false"/>
          <w:i w:val="false"/>
          <w:iCs w:val="false"/>
          <w:color w:val="0F172A"/>
          <w:sz w:val="22"/>
          <w:szCs w:val="22"/>
        </w:rPr>
        <w:t xml:space="preserve">The contingency model requires a specific Stripe setup. We do NOT charge upfront. We capture payment only after the user reports a win.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1"/>
              <w:left w:val="single" w:color="0F172A" w:sz="1"/>
              <w:bottom w:val="single" w:color="0F172A" w:sz="1"/>
              <w:right w:val="single" w:color="0F172A" w:sz="1"/>
            </w:tcBorders>
            <w:shd w:fill="1E293B" w:val="clear"/>
            <w:tcMar>
              <w:top w:type="dxa" w:w="140"/>
              <w:left w:type="dxa" w:w="200"/>
              <w:bottom w:type="dxa" w:w="140"/>
              <w:right w:type="dxa" w:w="200"/>
            </w:tcMar>
          </w:tcPr>
          <w:p>
            <w:pPr>
              <w:spacing w:after="20" w:before="20"/>
            </w:pPr>
            <w:r>
              <w:rPr>
                <w:rFonts w:ascii="Courier New" w:cs="Courier New" w:eastAsia="Courier New" w:hAnsi="Courier New"/>
                <w:color w:val="E2E8F0"/>
                <w:sz w:val="18"/>
                <w:szCs w:val="18"/>
              </w:rPr>
              <w:t xml:space="preserve">// 1. On case creation: NO Stripe call yet.</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2. When user reports a win (POST /api/cases/:id/outcome with outcome='won'):</w:t>
            </w:r>
          </w:p>
          <w:p>
            <w:pPr>
              <w:spacing w:after="20" w:before="20"/>
            </w:pPr>
            <w:r>
              <w:rPr>
                <w:rFonts w:ascii="Courier New" w:cs="Courier New" w:eastAsia="Courier New" w:hAnsi="Courier New"/>
                <w:color w:val="E2E8F0"/>
                <w:sz w:val="18"/>
                <w:szCs w:val="18"/>
              </w:rPr>
              <w:t xml:space="preserve">const paymentIntent = await stripe.paymentIntents.create({</w:t>
            </w:r>
          </w:p>
          <w:p>
            <w:pPr>
              <w:spacing w:after="20" w:before="20"/>
            </w:pPr>
            <w:r>
              <w:rPr>
                <w:rFonts w:ascii="Courier New" w:cs="Courier New" w:eastAsia="Courier New" w:hAnsi="Courier New"/>
                <w:color w:val="E2E8F0"/>
                <w:sz w:val="18"/>
                <w:szCs w:val="18"/>
              </w:rPr>
              <w:t xml:space="preserve">  amount: Math.round(feeAmountUsd * 100),  // 25% of recovery</w:t>
            </w:r>
          </w:p>
          <w:p>
            <w:pPr>
              <w:spacing w:after="20" w:before="20"/>
            </w:pPr>
            <w:r>
              <w:rPr>
                <w:rFonts w:ascii="Courier New" w:cs="Courier New" w:eastAsia="Courier New" w:hAnsi="Courier New"/>
                <w:color w:val="E2E8F0"/>
                <w:sz w:val="18"/>
                <w:szCs w:val="18"/>
              </w:rPr>
              <w:t xml:space="preserve">  currency: 'usd',</w:t>
            </w:r>
          </w:p>
          <w:p>
            <w:pPr>
              <w:spacing w:after="20" w:before="20"/>
            </w:pPr>
            <w:r>
              <w:rPr>
                <w:rFonts w:ascii="Courier New" w:cs="Courier New" w:eastAsia="Courier New" w:hAnsi="Courier New"/>
                <w:color w:val="E2E8F0"/>
                <w:sz w:val="18"/>
                <w:szCs w:val="18"/>
              </w:rPr>
              <w:t xml:space="preserve">  customer: user.stripe_customer_id,        // created on first login if not exists</w:t>
            </w:r>
          </w:p>
          <w:p>
            <w:pPr>
              <w:spacing w:after="20" w:before="20"/>
            </w:pPr>
            <w:r>
              <w:rPr>
                <w:rFonts w:ascii="Courier New" w:cs="Courier New" w:eastAsia="Courier New" w:hAnsi="Courier New"/>
                <w:color w:val="E2E8F0"/>
                <w:sz w:val="18"/>
                <w:szCs w:val="18"/>
              </w:rPr>
              <w:t xml:space="preserve">  payment_method_types: ['card'],</w:t>
            </w:r>
          </w:p>
          <w:p>
            <w:pPr>
              <w:spacing w:after="20" w:before="20"/>
            </w:pPr>
            <w:r>
              <w:rPr>
                <w:rFonts w:ascii="Courier New" w:cs="Courier New" w:eastAsia="Courier New" w:hAnsi="Courier New"/>
                <w:color w:val="E2E8F0"/>
                <w:sz w:val="18"/>
                <w:szCs w:val="18"/>
              </w:rPr>
              <w:t xml:space="preserve">  capture_method: 'automatic',              // charge immediately on confirm</w:t>
            </w:r>
          </w:p>
          <w:p>
            <w:pPr>
              <w:spacing w:after="20" w:before="20"/>
            </w:pPr>
            <w:r>
              <w:rPr>
                <w:rFonts w:ascii="Courier New" w:cs="Courier New" w:eastAsia="Courier New" w:hAnsi="Courier New"/>
                <w:color w:val="E2E8F0"/>
                <w:sz w:val="18"/>
                <w:szCs w:val="18"/>
              </w:rPr>
              <w:t xml:space="preserve">  metadata: { caseId, userId, recoveryAmount: recoveryAmountUsd },</w:t>
            </w:r>
          </w:p>
          <w:p>
            <w:pPr>
              <w:spacing w:after="20" w:before="20"/>
            </w:pPr>
            <w:r>
              <w:rPr>
                <w:rFonts w:ascii="Courier New" w:cs="Courier New" w:eastAsia="Courier New" w:hAnsi="Courier New"/>
                <w:color w:val="E2E8F0"/>
                <w:sz w:val="18"/>
                <w:szCs w:val="18"/>
              </w:rPr>
              <w:t xml:space="preserve">  description: `TicketBuried success fee — case ${caseId}`,</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Return clientSecret to frontend</w:t>
            </w:r>
          </w:p>
          <w:p>
            <w:pPr>
              <w:spacing w:after="20" w:before="20"/>
            </w:pPr>
            <w:r>
              <w:rPr>
                <w:rFonts w:ascii="Courier New" w:cs="Courier New" w:eastAsia="Courier New" w:hAnsi="Courier New"/>
                <w:color w:val="E2E8F0"/>
                <w:sz w:val="18"/>
                <w:szCs w:val="18"/>
              </w:rPr>
              <w:t xml:space="preserve">// Frontend renders Stripe Payment Element for card collection</w:t>
            </w:r>
          </w:p>
          <w:p>
            <w:pPr>
              <w:spacing w:after="20" w:before="20"/>
            </w:pPr>
            <w:r>
              <w:rPr>
                <w:rFonts w:ascii="Courier New" w:cs="Courier New" w:eastAsia="Courier New" w:hAnsi="Courier New"/>
                <w:color w:val="E2E8F0"/>
                <w:sz w:val="18"/>
                <w:szCs w:val="18"/>
              </w:rPr>
              <w:t xml:space="preserve">// On payment_intent.succeeded webhook: update payment row, send receipt email</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IMPORTANT: First-case incentive — waive fee on first win per user</w:t>
            </w:r>
          </w:p>
          <w:p>
            <w:pPr>
              <w:spacing w:after="20" w:before="20"/>
            </w:pPr>
            <w:r>
              <w:rPr>
                <w:rFonts w:ascii="Courier New" w:cs="Courier New" w:eastAsia="Courier New" w:hAnsi="Courier New"/>
                <w:color w:val="E2E8F0"/>
                <w:sz w:val="18"/>
                <w:szCs w:val="18"/>
              </w:rPr>
              <w:t xml:space="preserve">// Check users.cases_won === 0 before creating PaymentIntent</w:t>
            </w:r>
          </w:p>
          <w:p>
            <w:pPr>
              <w:spacing w:after="20" w:before="20"/>
            </w:pPr>
            <w:r>
              <w:rPr>
                <w:rFonts w:ascii="Courier New" w:cs="Courier New" w:eastAsia="Courier New" w:hAnsi="Courier New"/>
                <w:color w:val="E2E8F0"/>
                <w:sz w:val="18"/>
                <w:szCs w:val="18"/>
              </w:rPr>
              <w:t xml:space="preserve">// If first win: set feeAmountUsd = 0, skip Stripe, just update user record</w:t>
            </w:r>
          </w:p>
        </w:tc>
      </w:tr>
    </w:tbl>
    <w:p>
      <w:pPr>
        <w:spacing w:after="160" w:before="0"/>
      </w:pPr>
    </w:p>
    <w:p>
      <w:pPr>
        <w:pStyle w:val="Heading2"/>
        <w:spacing w:after="120" w:before="280"/>
      </w:pPr>
      <w:r>
        <w:rPr>
          <w:rFonts w:ascii="Arial" w:cs="Arial" w:eastAsia="Arial" w:hAnsi="Arial"/>
          <w:b/>
          <w:bCs/>
          <w:color w:val="0B1628"/>
          <w:sz w:val="30"/>
          <w:szCs w:val="30"/>
        </w:rPr>
        <w:t xml:space="preserve">Security Architecture</w:t>
      </w:r>
    </w:p>
    <w:p>
      <w:pPr>
        <w:spacing w:after="80" w:before="200"/>
      </w:pPr>
      <w:r>
        <w:rPr>
          <w:rFonts w:ascii="Arial" w:cs="Arial" w:eastAsia="Arial" w:hAnsi="Arial"/>
          <w:b/>
          <w:bCs/>
          <w:color w:val="1E3A5F"/>
          <w:sz w:val="24"/>
          <w:szCs w:val="24"/>
        </w:rPr>
        <w:t xml:space="preserve">Authentication</w:t>
      </w:r>
    </w:p>
    <w:p>
      <w:pPr>
        <w:pStyle w:val="ListParagraph"/>
        <w:numPr>
          <w:ilvl w:val="0"/>
          <w:numId w:val="2"/>
        </w:numPr>
        <w:spacing w:after="50" w:before="50"/>
      </w:pPr>
      <w:r>
        <w:rPr>
          <w:rFonts w:ascii="Arial" w:cs="Arial" w:eastAsia="Arial" w:hAnsi="Arial"/>
          <w:b/>
          <w:bCs/>
          <w:sz w:val="22"/>
          <w:szCs w:val="22"/>
        </w:rPr>
        <w:t xml:space="preserve">All API routes except POST /api/users/sync: </w:t>
      </w:r>
      <w:r>
        <w:rPr>
          <w:rFonts w:ascii="Arial" w:cs="Arial" w:eastAsia="Arial" w:hAnsi="Arial"/>
          <w:sz w:val="22"/>
          <w:szCs w:val="22"/>
        </w:rPr>
        <w:t xml:space="preserve">require Bearer JWT from Clerk. Verified server-side with Clerk SDK — never trust client-sent userId.</w:t>
      </w:r>
    </w:p>
    <w:p>
      <w:pPr>
        <w:pStyle w:val="ListParagraph"/>
        <w:numPr>
          <w:ilvl w:val="0"/>
          <w:numId w:val="2"/>
        </w:numPr>
        <w:spacing w:after="50" w:before="50"/>
      </w:pPr>
      <w:r>
        <w:rPr>
          <w:rFonts w:ascii="Arial" w:cs="Arial" w:eastAsia="Arial" w:hAnsi="Arial"/>
          <w:b/>
          <w:bCs/>
          <w:sz w:val="22"/>
          <w:szCs w:val="22"/>
        </w:rPr>
        <w:t xml:space="preserve">Supabase RLS: </w:t>
      </w:r>
      <w:r>
        <w:rPr>
          <w:rFonts w:ascii="Arial" w:cs="Arial" w:eastAsia="Arial" w:hAnsi="Arial"/>
          <w:sz w:val="22"/>
          <w:szCs w:val="22"/>
        </w:rPr>
        <w:t xml:space="preserve">clerk_user_id is injected into Supabase session via set_config before every query. This means RLS policies enforce data isolation even if backend has bugs.</w:t>
      </w:r>
    </w:p>
    <w:p>
      <w:pPr>
        <w:pStyle w:val="ListParagraph"/>
        <w:numPr>
          <w:ilvl w:val="0"/>
          <w:numId w:val="2"/>
        </w:numPr>
        <w:spacing w:after="50" w:before="50"/>
      </w:pPr>
      <w:r>
        <w:rPr>
          <w:rFonts w:ascii="Arial" w:cs="Arial" w:eastAsia="Arial" w:hAnsi="Arial"/>
          <w:b/>
          <w:bCs/>
          <w:sz w:val="22"/>
          <w:szCs w:val="22"/>
        </w:rPr>
        <w:t xml:space="preserve">Service role key: </w:t>
      </w:r>
      <w:r>
        <w:rPr>
          <w:rFonts w:ascii="Arial" w:cs="Arial" w:eastAsia="Arial" w:hAnsi="Arial"/>
          <w:sz w:val="22"/>
          <w:szCs w:val="22"/>
        </w:rPr>
        <w:t xml:space="preserve">Never exposed to frontend. Used only in server/ directory. Frontend uses anon key only.</w:t>
      </w:r>
    </w:p>
    <w:p>
      <w:pPr>
        <w:spacing w:after="80" w:before="0"/>
      </w:pPr>
    </w:p>
    <w:p>
      <w:pPr>
        <w:spacing w:after="80" w:before="200"/>
      </w:pPr>
      <w:r>
        <w:rPr>
          <w:rFonts w:ascii="Arial" w:cs="Arial" w:eastAsia="Arial" w:hAnsi="Arial"/>
          <w:b/>
          <w:bCs/>
          <w:color w:val="1E3A5F"/>
          <w:sz w:val="24"/>
          <w:szCs w:val="24"/>
        </w:rPr>
        <w:t xml:space="preserve">Input Validation</w:t>
      </w:r>
    </w:p>
    <w:p>
      <w:pPr>
        <w:pStyle w:val="ListParagraph"/>
        <w:numPr>
          <w:ilvl w:val="0"/>
          <w:numId w:val="2"/>
        </w:numPr>
        <w:spacing w:after="50" w:before="50"/>
      </w:pPr>
      <w:r>
        <w:rPr>
          <w:rFonts w:ascii="Arial" w:cs="Arial" w:eastAsia="Arial" w:hAnsi="Arial"/>
          <w:b/>
          <w:bCs/>
          <w:sz w:val="22"/>
          <w:szCs w:val="22"/>
        </w:rPr>
        <w:t xml:space="preserve">Zod schemas: </w:t>
      </w:r>
      <w:r>
        <w:rPr>
          <w:rFonts w:ascii="Arial" w:cs="Arial" w:eastAsia="Arial" w:hAnsi="Arial"/>
          <w:sz w:val="22"/>
          <w:szCs w:val="22"/>
        </w:rPr>
        <w:t xml:space="preserve">Every POST/PATCH body is validated with Zod before processing. Schema defined in shared/types.js. Same schema used on frontend for form validation.</w:t>
      </w:r>
    </w:p>
    <w:p>
      <w:pPr>
        <w:pStyle w:val="ListParagraph"/>
        <w:numPr>
          <w:ilvl w:val="0"/>
          <w:numId w:val="2"/>
        </w:numPr>
        <w:spacing w:after="50" w:before="50"/>
      </w:pPr>
      <w:r>
        <w:rPr>
          <w:rFonts w:ascii="Arial" w:cs="Arial" w:eastAsia="Arial" w:hAnsi="Arial"/>
          <w:b/>
          <w:bCs/>
          <w:sz w:val="22"/>
          <w:szCs w:val="22"/>
        </w:rPr>
        <w:t xml:space="preserve">File uploads: </w:t>
      </w:r>
      <w:r>
        <w:rPr>
          <w:rFonts w:ascii="Arial" w:cs="Arial" w:eastAsia="Arial" w:hAnsi="Arial"/>
          <w:sz w:val="22"/>
          <w:szCs w:val="22"/>
        </w:rPr>
        <w:t xml:space="preserve">Max 5 files, 10MB each. MIME type checked (jpeg/png/pdf only). Files renamed to UUID on storage — no user-controlled paths.</w:t>
      </w:r>
    </w:p>
    <w:p>
      <w:pPr>
        <w:pStyle w:val="ListParagraph"/>
        <w:numPr>
          <w:ilvl w:val="0"/>
          <w:numId w:val="2"/>
        </w:numPr>
        <w:spacing w:after="50" w:before="50"/>
      </w:pPr>
      <w:r>
        <w:rPr>
          <w:rFonts w:ascii="Arial" w:cs="Arial" w:eastAsia="Arial" w:hAnsi="Arial"/>
          <w:b/>
          <w:bCs/>
          <w:sz w:val="22"/>
          <w:szCs w:val="22"/>
        </w:rPr>
        <w:t xml:space="preserve">Rate limiting: </w:t>
      </w:r>
      <w:r>
        <w:rPr>
          <w:rFonts w:ascii="Arial" w:cs="Arial" w:eastAsia="Arial" w:hAnsi="Arial"/>
          <w:sz w:val="22"/>
          <w:szCs w:val="22"/>
        </w:rPr>
        <w:t xml:space="preserve">100 req/15min global (express-rate-limit). 20 req/min per authenticated userId on mutation routes. /api/cases/new limited to 5/hour per user.</w:t>
      </w:r>
    </w:p>
    <w:p>
      <w:pPr>
        <w:spacing w:after="80" w:before="0"/>
      </w:pPr>
    </w:p>
    <w:p>
      <w:pPr>
        <w:spacing w:after="80" w:before="200"/>
      </w:pPr>
      <w:r>
        <w:rPr>
          <w:rFonts w:ascii="Arial" w:cs="Arial" w:eastAsia="Arial" w:hAnsi="Arial"/>
          <w:b/>
          <w:bCs/>
          <w:color w:val="1E3A5F"/>
          <w:sz w:val="24"/>
          <w:szCs w:val="24"/>
        </w:rPr>
        <w:t xml:space="preserve">Data Privacy</w:t>
      </w:r>
    </w:p>
    <w:p>
      <w:pPr>
        <w:pStyle w:val="ListParagraph"/>
        <w:numPr>
          <w:ilvl w:val="0"/>
          <w:numId w:val="2"/>
        </w:numPr>
        <w:spacing w:after="50" w:before="50"/>
      </w:pPr>
      <w:r>
        <w:rPr>
          <w:rFonts w:ascii="Arial" w:cs="Arial" w:eastAsia="Arial" w:hAnsi="Arial"/>
          <w:b/>
          <w:bCs/>
          <w:sz w:val="22"/>
          <w:szCs w:val="22"/>
        </w:rPr>
        <w:t xml:space="preserve">Photo storage: </w:t>
      </w:r>
      <w:r>
        <w:rPr>
          <w:rFonts w:ascii="Arial" w:cs="Arial" w:eastAsia="Arial" w:hAnsi="Arial"/>
          <w:sz w:val="22"/>
          <w:szCs w:val="22"/>
        </w:rPr>
        <w:t xml:space="preserve">Supabase Storage with private bucket. Files only accessible via signed URLs generated server-side with 1-hour expiry.</w:t>
      </w:r>
    </w:p>
    <w:p>
      <w:pPr>
        <w:pStyle w:val="ListParagraph"/>
        <w:numPr>
          <w:ilvl w:val="0"/>
          <w:numId w:val="2"/>
        </w:numPr>
        <w:spacing w:after="50" w:before="50"/>
      </w:pPr>
      <w:r>
        <w:rPr>
          <w:rFonts w:ascii="Arial" w:cs="Arial" w:eastAsia="Arial" w:hAnsi="Arial"/>
          <w:b/>
          <w:bCs/>
          <w:sz w:val="22"/>
          <w:szCs w:val="22"/>
        </w:rPr>
        <w:t xml:space="preserve">Claude API: </w:t>
      </w:r>
      <w:r>
        <w:rPr>
          <w:rFonts w:ascii="Arial" w:cs="Arial" w:eastAsia="Arial" w:hAnsi="Arial"/>
          <w:sz w:val="22"/>
          <w:szCs w:val="22"/>
        </w:rPr>
        <w:t xml:space="preserve">Do not log raw prompts in production (they contain PII). Log only caseId and token count.</w:t>
      </w:r>
    </w:p>
    <w:p>
      <w:pPr>
        <w:pStyle w:val="ListParagraph"/>
        <w:numPr>
          <w:ilvl w:val="0"/>
          <w:numId w:val="2"/>
        </w:numPr>
        <w:spacing w:after="50" w:before="50"/>
      </w:pPr>
      <w:r>
        <w:rPr>
          <w:rFonts w:ascii="Arial" w:cs="Arial" w:eastAsia="Arial" w:hAnsi="Arial"/>
          <w:b/>
          <w:bCs/>
          <w:sz w:val="22"/>
          <w:szCs w:val="22"/>
        </w:rPr>
        <w:t xml:space="preserve">Audit log: </w:t>
      </w:r>
      <w:r>
        <w:rPr>
          <w:rFonts w:ascii="Arial" w:cs="Arial" w:eastAsia="Arial" w:hAnsi="Arial"/>
          <w:sz w:val="22"/>
          <w:szCs w:val="22"/>
        </w:rPr>
        <w:t xml:space="preserve">case_events table captures every action with timestamp. Used for dispute resolution if user claims incorrect fee was charged.</w:t>
      </w:r>
    </w:p>
    <w:p>
      <w:pPr>
        <w:spacing w:after="2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4532D" w:val="clear"/>
            <w:tcMar>
              <w:top w:type="dxa" w:w="220"/>
              <w:left w:type="dxa" w:w="240"/>
              <w:bottom w:type="dxa" w:w="220"/>
              <w:right w:type="dxa" w:w="240"/>
            </w:tcMar>
          </w:tcPr>
          <w:p>
            <w:pPr>
              <w:spacing w:after="40" w:before="0"/>
              <w:jc w:val="center"/>
            </w:pPr>
            <w:r>
              <w:rPr>
                <w:rFonts w:ascii="Arial" w:cs="Arial" w:eastAsia="Arial" w:hAnsi="Arial"/>
                <w:b/>
                <w:bCs/>
                <w:color w:val="94A3B8"/>
                <w:sz w:val="28"/>
                <w:szCs w:val="28"/>
              </w:rPr>
              <w:t xml:space="preserve">SECTION 7</w:t>
            </w:r>
          </w:p>
          <w:p>
            <w:pPr>
              <w:spacing w:after="50" w:before="0"/>
              <w:jc w:val="center"/>
            </w:pPr>
            <w:r>
              <w:rPr>
                <w:rFonts w:ascii="Arial" w:cs="Arial" w:eastAsia="Arial" w:hAnsi="Arial"/>
                <w:b/>
                <w:bCs/>
                <w:color w:val="FFFFFF"/>
                <w:sz w:val="48"/>
                <w:szCs w:val="48"/>
              </w:rPr>
              <w:t xml:space="preserve">Deployment &amp; Environment</w:t>
            </w:r>
          </w:p>
          <w:p>
            <w:pPr>
              <w:spacing w:after="0" w:before="0"/>
              <w:jc w:val="center"/>
            </w:pPr>
            <w:r>
              <w:rPr>
                <w:rFonts w:ascii="Arial" w:cs="Arial" w:eastAsia="Arial" w:hAnsi="Arial"/>
                <w:i/>
                <w:iCs/>
                <w:color w:val="CBD5E1"/>
                <w:sz w:val="21"/>
                <w:szCs w:val="21"/>
              </w:rPr>
              <w:t xml:space="preserve">Replit to production — every env var and step</w:t>
            </w:r>
          </w:p>
        </w:tc>
      </w:tr>
    </w:tbl>
    <w:p>
      <w:pPr>
        <w:spacing w:after="200" w:before="0"/>
      </w:pPr>
    </w:p>
    <w:p>
      <w:pPr>
        <w:pStyle w:val="Heading2"/>
        <w:spacing w:after="120" w:before="280"/>
      </w:pPr>
      <w:r>
        <w:rPr>
          <w:rFonts w:ascii="Arial" w:cs="Arial" w:eastAsia="Arial" w:hAnsi="Arial"/>
          <w:b/>
          <w:bCs/>
          <w:color w:val="0B1628"/>
          <w:sz w:val="30"/>
          <w:szCs w:val="30"/>
        </w:rPr>
        <w:t xml:space="preserve">Environment Variables — Complete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1"/>
              <w:left w:val="single" w:color="0F172A" w:sz="1"/>
              <w:bottom w:val="single" w:color="0F172A" w:sz="1"/>
              <w:right w:val="single" w:color="0F172A" w:sz="1"/>
            </w:tcBorders>
            <w:shd w:fill="1E293B" w:val="clear"/>
            <w:tcMar>
              <w:top w:type="dxa" w:w="140"/>
              <w:left w:type="dxa" w:w="200"/>
              <w:bottom w:type="dxa" w:w="140"/>
              <w:right w:type="dxa" w:w="200"/>
            </w:tcMar>
          </w:tcPr>
          <w:p>
            <w:pPr>
              <w:spacing w:after="20" w:before="20"/>
            </w:pPr>
            <w:r>
              <w:rPr>
                <w:rFonts w:ascii="Courier New" w:cs="Courier New" w:eastAsia="Courier New" w:hAnsi="Courier New"/>
                <w:color w:val="E2E8F0"/>
                <w:sz w:val="18"/>
                <w:szCs w:val="18"/>
              </w:rPr>
              <w:t xml:space="preserve"># === CLERK ===</w:t>
            </w:r>
          </w:p>
          <w:p>
            <w:pPr>
              <w:spacing w:after="20" w:before="20"/>
            </w:pPr>
            <w:r>
              <w:rPr>
                <w:rFonts w:ascii="Courier New" w:cs="Courier New" w:eastAsia="Courier New" w:hAnsi="Courier New"/>
                <w:color w:val="E2E8F0"/>
                <w:sz w:val="18"/>
                <w:szCs w:val="18"/>
              </w:rPr>
              <w:t xml:space="preserve">CLERK_PUBLISHABLE_KEY=pk_live_...        # Frontend</w:t>
            </w:r>
          </w:p>
          <w:p>
            <w:pPr>
              <w:spacing w:after="20" w:before="20"/>
            </w:pPr>
            <w:r>
              <w:rPr>
                <w:rFonts w:ascii="Courier New" w:cs="Courier New" w:eastAsia="Courier New" w:hAnsi="Courier New"/>
                <w:color w:val="E2E8F0"/>
                <w:sz w:val="18"/>
                <w:szCs w:val="18"/>
              </w:rPr>
              <w:t xml:space="preserve">CLERK_SECRET_KEY=sk_live_...             # Backend only</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 SUPABASE ===</w:t>
            </w:r>
          </w:p>
          <w:p>
            <w:pPr>
              <w:spacing w:after="20" w:before="20"/>
            </w:pPr>
            <w:r>
              <w:rPr>
                <w:rFonts w:ascii="Courier New" w:cs="Courier New" w:eastAsia="Courier New" w:hAnsi="Courier New"/>
                <w:color w:val="E2E8F0"/>
                <w:sz w:val="18"/>
                <w:szCs w:val="18"/>
              </w:rPr>
              <w:t xml:space="preserve">SUPABASE_URL=https://xxx.supabase.co</w:t>
            </w:r>
          </w:p>
          <w:p>
            <w:pPr>
              <w:spacing w:after="20" w:before="20"/>
            </w:pPr>
            <w:r>
              <w:rPr>
                <w:rFonts w:ascii="Courier New" w:cs="Courier New" w:eastAsia="Courier New" w:hAnsi="Courier New"/>
                <w:color w:val="E2E8F0"/>
                <w:sz w:val="18"/>
                <w:szCs w:val="18"/>
              </w:rPr>
              <w:t xml:space="preserve">SUPABASE_ANON_KEY=eyJ...                 # Frontend (public reads)</w:t>
            </w:r>
          </w:p>
          <w:p>
            <w:pPr>
              <w:spacing w:after="20" w:before="20"/>
            </w:pPr>
            <w:r>
              <w:rPr>
                <w:rFonts w:ascii="Courier New" w:cs="Courier New" w:eastAsia="Courier New" w:hAnsi="Courier New"/>
                <w:color w:val="E2E8F0"/>
                <w:sz w:val="18"/>
                <w:szCs w:val="18"/>
              </w:rPr>
              <w:t xml:space="preserve">SUPABASE_SERVICE_ROLE_KEY=eyJ...         # Backend only — bypasses RLS</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 REDIS (Upstash) ===</w:t>
            </w:r>
          </w:p>
          <w:p>
            <w:pPr>
              <w:spacing w:after="20" w:before="20"/>
            </w:pPr>
            <w:r>
              <w:rPr>
                <w:rFonts w:ascii="Courier New" w:cs="Courier New" w:eastAsia="Courier New" w:hAnsi="Courier New"/>
                <w:color w:val="E2E8F0"/>
                <w:sz w:val="18"/>
                <w:szCs w:val="18"/>
              </w:rPr>
              <w:t xml:space="preserve">REDIS_URL=rediss://default:xxx@xxx.upstash.io:6379</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 AI ===</w:t>
            </w:r>
          </w:p>
          <w:p>
            <w:pPr>
              <w:spacing w:after="20" w:before="20"/>
            </w:pPr>
            <w:r>
              <w:rPr>
                <w:rFonts w:ascii="Courier New" w:cs="Courier New" w:eastAsia="Courier New" w:hAnsi="Courier New"/>
                <w:color w:val="E2E8F0"/>
                <w:sz w:val="18"/>
                <w:szCs w:val="18"/>
              </w:rPr>
              <w:t xml:space="preserve">ANTHROPIC_API_KEY=sk-ant-...             # Backend only</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 PAYMENTS ===</w:t>
            </w:r>
          </w:p>
          <w:p>
            <w:pPr>
              <w:spacing w:after="20" w:before="20"/>
            </w:pPr>
            <w:r>
              <w:rPr>
                <w:rFonts w:ascii="Courier New" w:cs="Courier New" w:eastAsia="Courier New" w:hAnsi="Courier New"/>
                <w:color w:val="E2E8F0"/>
                <w:sz w:val="18"/>
                <w:szCs w:val="18"/>
              </w:rPr>
              <w:t xml:space="preserve">STRIPE_SECRET_KEY=sk_live_...            # Backend only</w:t>
            </w:r>
          </w:p>
          <w:p>
            <w:pPr>
              <w:spacing w:after="20" w:before="20"/>
            </w:pPr>
            <w:r>
              <w:rPr>
                <w:rFonts w:ascii="Courier New" w:cs="Courier New" w:eastAsia="Courier New" w:hAnsi="Courier New"/>
                <w:color w:val="E2E8F0"/>
                <w:sz w:val="18"/>
                <w:szCs w:val="18"/>
              </w:rPr>
              <w:t xml:space="preserve">STRIPE_WEBHOOK_SECRET=whsec_...          # Webhook signature verification</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 EMAIL ===</w:t>
            </w:r>
          </w:p>
          <w:p>
            <w:pPr>
              <w:spacing w:after="20" w:before="20"/>
            </w:pPr>
            <w:r>
              <w:rPr>
                <w:rFonts w:ascii="Courier New" w:cs="Courier New" w:eastAsia="Courier New" w:hAnsi="Courier New"/>
                <w:color w:val="E2E8F0"/>
                <w:sz w:val="18"/>
                <w:szCs w:val="18"/>
              </w:rPr>
              <w:t xml:space="preserve">RESEND_API_KEY=re_...                    # Backend only</w:t>
            </w:r>
          </w:p>
          <w:p>
            <w:pPr>
              <w:spacing w:after="20" w:before="20"/>
            </w:pPr>
            <w:r>
              <w:rPr>
                <w:rFonts w:ascii="Courier New" w:cs="Courier New" w:eastAsia="Courier New" w:hAnsi="Courier New"/>
                <w:color w:val="E2E8F0"/>
                <w:sz w:val="18"/>
                <w:szCs w:val="18"/>
              </w:rPr>
              <w:t xml:space="preserve">EMAIL_FROM=cases@ticketburied.com</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 EXTERNAL APIS ===</w:t>
            </w:r>
          </w:p>
          <w:p>
            <w:pPr>
              <w:spacing w:after="20" w:before="20"/>
            </w:pPr>
            <w:r>
              <w:rPr>
                <w:rFonts w:ascii="Courier New" w:cs="Courier New" w:eastAsia="Courier New" w:hAnsi="Courier New"/>
                <w:color w:val="E2E8F0"/>
                <w:sz w:val="18"/>
                <w:szCs w:val="18"/>
              </w:rPr>
              <w:t xml:space="preserve">AVIATIONSTACK_KEY=xxx                    # Backend only</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 APP CONFIG ===</w:t>
            </w:r>
          </w:p>
          <w:p>
            <w:pPr>
              <w:spacing w:after="20" w:before="20"/>
            </w:pPr>
            <w:r>
              <w:rPr>
                <w:rFonts w:ascii="Courier New" w:cs="Courier New" w:eastAsia="Courier New" w:hAnsi="Courier New"/>
                <w:color w:val="E2E8F0"/>
                <w:sz w:val="18"/>
                <w:szCs w:val="18"/>
              </w:rPr>
              <w:t xml:space="preserve">CLIENT_URL=https://ticketburied.com      # CORS whitelist</w:t>
            </w:r>
          </w:p>
          <w:p>
            <w:pPr>
              <w:spacing w:after="20" w:before="20"/>
            </w:pPr>
            <w:r>
              <w:rPr>
                <w:rFonts w:ascii="Courier New" w:cs="Courier New" w:eastAsia="Courier New" w:hAnsi="Courier New"/>
                <w:color w:val="E2E8F0"/>
                <w:sz w:val="18"/>
                <w:szCs w:val="18"/>
              </w:rPr>
              <w:t xml:space="preserve">NODE_ENV=production</w:t>
            </w:r>
          </w:p>
          <w:p>
            <w:pPr>
              <w:spacing w:after="20" w:before="20"/>
            </w:pPr>
            <w:r>
              <w:rPr>
                <w:rFonts w:ascii="Courier New" w:cs="Courier New" w:eastAsia="Courier New" w:hAnsi="Courier New"/>
                <w:color w:val="E2E8F0"/>
                <w:sz w:val="18"/>
                <w:szCs w:val="18"/>
              </w:rPr>
              <w:t xml:space="preserve">PORT=3001</w:t>
            </w:r>
          </w:p>
        </w:tc>
      </w:tr>
    </w:tbl>
    <w:p>
      <w:pPr>
        <w:spacing w:after="160" w:before="0"/>
      </w:pPr>
    </w:p>
    <w:p>
      <w:pPr>
        <w:pStyle w:val="Heading2"/>
        <w:spacing w:after="120" w:before="280"/>
      </w:pPr>
      <w:r>
        <w:rPr>
          <w:rFonts w:ascii="Arial" w:cs="Arial" w:eastAsia="Arial" w:hAnsi="Arial"/>
          <w:b/>
          <w:bCs/>
          <w:color w:val="0B1628"/>
          <w:sz w:val="30"/>
          <w:szCs w:val="30"/>
        </w:rPr>
        <w:t xml:space="preserve">Replit Configuration</w:t>
      </w:r>
    </w:p>
    <w:p>
      <w:pPr>
        <w:spacing w:after="80" w:before="200"/>
      </w:pPr>
      <w:r>
        <w:rPr>
          <w:rFonts w:ascii="Arial" w:cs="Arial" w:eastAsia="Arial" w:hAnsi="Arial"/>
          <w:b/>
          <w:bCs/>
          <w:color w:val="1E3A5F"/>
          <w:sz w:val="24"/>
          <w:szCs w:val="24"/>
        </w:rPr>
        <w:t xml:space="preserve">.replit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1"/>
              <w:left w:val="single" w:color="0F172A" w:sz="1"/>
              <w:bottom w:val="single" w:color="0F172A" w:sz="1"/>
              <w:right w:val="single" w:color="0F172A" w:sz="1"/>
            </w:tcBorders>
            <w:shd w:fill="1E293B" w:val="clear"/>
            <w:tcMar>
              <w:top w:type="dxa" w:w="140"/>
              <w:left w:type="dxa" w:w="200"/>
              <w:bottom w:type="dxa" w:w="140"/>
              <w:right w:type="dxa" w:w="200"/>
            </w:tcMar>
          </w:tcPr>
          <w:p>
            <w:pPr>
              <w:spacing w:after="20" w:before="20"/>
            </w:pPr>
            <w:r>
              <w:rPr>
                <w:rFonts w:ascii="Courier New" w:cs="Courier New" w:eastAsia="Courier New" w:hAnsi="Courier New"/>
                <w:color w:val="E2E8F0"/>
                <w:sz w:val="18"/>
                <w:szCs w:val="18"/>
              </w:rPr>
              <w:t xml:space="preserve">[run]</w:t>
            </w:r>
          </w:p>
          <w:p>
            <w:pPr>
              <w:spacing w:after="20" w:before="20"/>
            </w:pPr>
            <w:r>
              <w:rPr>
                <w:rFonts w:ascii="Courier New" w:cs="Courier New" w:eastAsia="Courier New" w:hAnsi="Courier New"/>
                <w:color w:val="E2E8F0"/>
                <w:sz w:val="18"/>
                <w:szCs w:val="18"/>
              </w:rPr>
              <w:t xml:space="preserve">command = "npm run start:all"</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[nix]</w:t>
            </w:r>
          </w:p>
          <w:p>
            <w:pPr>
              <w:spacing w:after="20" w:before="20"/>
            </w:pPr>
            <w:r>
              <w:rPr>
                <w:rFonts w:ascii="Courier New" w:cs="Courier New" w:eastAsia="Courier New" w:hAnsi="Courier New"/>
                <w:color w:val="E2E8F0"/>
                <w:sz w:val="18"/>
                <w:szCs w:val="18"/>
              </w:rPr>
              <w:t xml:space="preserve">channel = "stable-24_05"</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[[ports]]</w:t>
            </w:r>
          </w:p>
          <w:p>
            <w:pPr>
              <w:spacing w:after="20" w:before="20"/>
            </w:pPr>
            <w:r>
              <w:rPr>
                <w:rFonts w:ascii="Courier New" w:cs="Courier New" w:eastAsia="Courier New" w:hAnsi="Courier New"/>
                <w:color w:val="E2E8F0"/>
                <w:sz w:val="18"/>
                <w:szCs w:val="18"/>
              </w:rPr>
              <w:t xml:space="preserve">localPort = 3001</w:t>
            </w:r>
          </w:p>
          <w:p>
            <w:pPr>
              <w:spacing w:after="20" w:before="20"/>
            </w:pPr>
            <w:r>
              <w:rPr>
                <w:rFonts w:ascii="Courier New" w:cs="Courier New" w:eastAsia="Courier New" w:hAnsi="Courier New"/>
                <w:color w:val="E2E8F0"/>
                <w:sz w:val="18"/>
                <w:szCs w:val="18"/>
              </w:rPr>
              <w:t xml:space="preserve">externalPort = 80</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[[ports]]</w:t>
            </w:r>
          </w:p>
          <w:p>
            <w:pPr>
              <w:spacing w:after="20" w:before="20"/>
            </w:pPr>
            <w:r>
              <w:rPr>
                <w:rFonts w:ascii="Courier New" w:cs="Courier New" w:eastAsia="Courier New" w:hAnsi="Courier New"/>
                <w:color w:val="E2E8F0"/>
                <w:sz w:val="18"/>
                <w:szCs w:val="18"/>
              </w:rPr>
              <w:t xml:space="preserve">localPort = 5173             # Vite dev server (dev only)</w:t>
            </w:r>
          </w:p>
          <w:p>
            <w:pPr>
              <w:spacing w:after="20" w:before="20"/>
            </w:pPr>
            <w:r>
              <w:rPr>
                <w:rFonts w:ascii="Courier New" w:cs="Courier New" w:eastAsia="Courier New" w:hAnsi="Courier New"/>
                <w:color w:val="E2E8F0"/>
                <w:sz w:val="18"/>
                <w:szCs w:val="18"/>
              </w:rPr>
              <w:t xml:space="preserve">externalPort = 3000</w:t>
            </w:r>
          </w:p>
        </w:tc>
      </w:tr>
    </w:tbl>
    <w:p>
      <w:pPr>
        <w:spacing w:after="100" w:before="0"/>
      </w:pPr>
    </w:p>
    <w:p>
      <w:pPr>
        <w:spacing w:after="80" w:before="200"/>
      </w:pPr>
      <w:r>
        <w:rPr>
          <w:rFonts w:ascii="Arial" w:cs="Arial" w:eastAsia="Arial" w:hAnsi="Arial"/>
          <w:b/>
          <w:bCs/>
          <w:color w:val="1E3A5F"/>
          <w:sz w:val="24"/>
          <w:szCs w:val="24"/>
        </w:rPr>
        <w:t xml:space="preserve">package.json scripts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1"/>
              <w:left w:val="single" w:color="0F172A" w:sz="1"/>
              <w:bottom w:val="single" w:color="0F172A" w:sz="1"/>
              <w:right w:val="single" w:color="0F172A" w:sz="1"/>
            </w:tcBorders>
            <w:shd w:fill="1E293B" w:val="clear"/>
            <w:tcMar>
              <w:top w:type="dxa" w:w="140"/>
              <w:left w:type="dxa" w:w="200"/>
              <w:bottom w:type="dxa" w:w="140"/>
              <w:right w:type="dxa" w:w="200"/>
            </w:tcMar>
          </w:tcPr>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"scripts": {</w:t>
            </w:r>
          </w:p>
          <w:p>
            <w:pPr>
              <w:spacing w:after="20" w:before="20"/>
            </w:pPr>
            <w:r>
              <w:rPr>
                <w:rFonts w:ascii="Courier New" w:cs="Courier New" w:eastAsia="Courier New" w:hAnsi="Courier New"/>
                <w:color w:val="E2E8F0"/>
                <w:sz w:val="18"/>
                <w:szCs w:val="18"/>
              </w:rPr>
              <w:t xml:space="preserve">    "dev": "concurrently 'npm run dev:client' 'npm run dev:server'",</w:t>
            </w:r>
          </w:p>
          <w:p>
            <w:pPr>
              <w:spacing w:after="20" w:before="20"/>
            </w:pPr>
            <w:r>
              <w:rPr>
                <w:rFonts w:ascii="Courier New" w:cs="Courier New" w:eastAsia="Courier New" w:hAnsi="Courier New"/>
                <w:color w:val="E2E8F0"/>
                <w:sz w:val="18"/>
                <w:szCs w:val="18"/>
              </w:rPr>
              <w:t xml:space="preserve">    "dev:client": "cd client &amp;&amp; vite",</w:t>
            </w:r>
          </w:p>
          <w:p>
            <w:pPr>
              <w:spacing w:after="20" w:before="20"/>
            </w:pPr>
            <w:r>
              <w:rPr>
                <w:rFonts w:ascii="Courier New" w:cs="Courier New" w:eastAsia="Courier New" w:hAnsi="Courier New"/>
                <w:color w:val="E2E8F0"/>
                <w:sz w:val="18"/>
                <w:szCs w:val="18"/>
              </w:rPr>
              <w:t xml:space="preserve">    "dev:server": "cd server &amp;&amp; nodemon index.js",</w:t>
            </w:r>
          </w:p>
          <w:p>
            <w:pPr>
              <w:spacing w:after="20" w:before="20"/>
            </w:pPr>
            <w:r>
              <w:rPr>
                <w:rFonts w:ascii="Courier New" w:cs="Courier New" w:eastAsia="Courier New" w:hAnsi="Courier New"/>
                <w:color w:val="E2E8F0"/>
                <w:sz w:val="18"/>
                <w:szCs w:val="18"/>
              </w:rPr>
              <w:t xml:space="preserve">    "build": "cd client &amp;&amp; vite build",</w:t>
            </w:r>
          </w:p>
          <w:p>
            <w:pPr>
              <w:spacing w:after="20" w:before="20"/>
            </w:pPr>
            <w:r>
              <w:rPr>
                <w:rFonts w:ascii="Courier New" w:cs="Courier New" w:eastAsia="Courier New" w:hAnsi="Courier New"/>
                <w:color w:val="E2E8F0"/>
                <w:sz w:val="18"/>
                <w:szCs w:val="18"/>
              </w:rPr>
              <w:t xml:space="preserve">    "start:all": "npm run build &amp;&amp; node server/index.js",</w:t>
            </w:r>
          </w:p>
          <w:p>
            <w:pPr>
              <w:spacing w:after="20" w:before="20"/>
            </w:pPr>
            <w:r>
              <w:rPr>
                <w:rFonts w:ascii="Courier New" w:cs="Courier New" w:eastAsia="Courier New" w:hAnsi="Courier New"/>
                <w:color w:val="E2E8F0"/>
                <w:sz w:val="18"/>
                <w:szCs w:val="18"/>
              </w:rPr>
              <w:t xml:space="preserve">    "db:migrate": "node server/scripts/migrate.js"</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w:t>
            </w:r>
          </w:p>
        </w:tc>
      </w:tr>
    </w:tbl>
    <w:p>
      <w:pPr>
        <w:spacing w:after="120" w:before="0"/>
      </w:pPr>
    </w:p>
    <w:p>
      <w:pPr>
        <w:pStyle w:val="Heading2"/>
        <w:spacing w:after="120" w:before="280"/>
      </w:pPr>
      <w:r>
        <w:rPr>
          <w:rFonts w:ascii="Arial" w:cs="Arial" w:eastAsia="Arial" w:hAnsi="Arial"/>
          <w:b/>
          <w:bCs/>
          <w:color w:val="0B1628"/>
          <w:sz w:val="30"/>
          <w:szCs w:val="30"/>
        </w:rPr>
        <w:t xml:space="preserve">Pre-Launch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FFFFFF" w:sz="1"/>
              <w:left w:val="single" w:color="FFFFFF" w:sz="1"/>
              <w:bottom w:val="single" w:color="FFFFFF" w:sz="1"/>
              <w:right w:val="single" w:color="FFFFFF" w:sz="1"/>
            </w:tcBorders>
            <w:shd w:fill="14532D" w:val="clear"/>
            <w:tcMar>
              <w:top w:type="dxa" w:w="90"/>
              <w:left w:type="dxa" w:w="140"/>
              <w:bottom w:type="dxa" w:w="90"/>
              <w:right w:type="dxa" w:w="140"/>
            </w:tcMar>
          </w:tcPr>
          <w:p>
            <w:pPr>
              <w:spacing w:after="0" w:before="0"/>
              <w:jc w:val="center"/>
            </w:pPr>
            <w:r>
              <w:rPr>
                <w:rFonts w:ascii="Arial" w:cs="Arial" w:eastAsia="Arial" w:hAnsi="Arial"/>
                <w:b/>
                <w:bCs/>
                <w:i w:val="false"/>
                <w:iCs w:val="false"/>
                <w:color w:val="FFFFFF"/>
                <w:sz w:val="21"/>
                <w:szCs w:val="21"/>
              </w:rPr>
              <w:t xml:space="preserve">Task</w:t>
            </w:r>
          </w:p>
        </w:tc>
        <w:tc>
          <w:tcPr>
            <w:tcW w:type="dxa" w:w="6960"/>
            <w:tcBorders>
              <w:top w:val="single" w:color="FFFFFF" w:sz="1"/>
              <w:left w:val="single" w:color="FFFFFF" w:sz="1"/>
              <w:bottom w:val="single" w:color="FFFFFF" w:sz="1"/>
              <w:right w:val="single" w:color="FFFFFF" w:sz="1"/>
            </w:tcBorders>
            <w:shd w:fill="14532D" w:val="clear"/>
            <w:tcMar>
              <w:top w:type="dxa" w:w="90"/>
              <w:left w:type="dxa" w:w="140"/>
              <w:bottom w:type="dxa" w:w="90"/>
              <w:right w:type="dxa" w:w="140"/>
            </w:tcMar>
          </w:tcPr>
          <w:p>
            <w:pPr>
              <w:spacing w:after="0" w:before="0"/>
              <w:jc w:val="center"/>
            </w:pPr>
            <w:r>
              <w:rPr>
                <w:rFonts w:ascii="Arial" w:cs="Arial" w:eastAsia="Arial" w:hAnsi="Arial"/>
                <w:b/>
                <w:bCs/>
                <w:i w:val="false"/>
                <w:iCs w:val="false"/>
                <w:color w:val="FFFFFF"/>
                <w:sz w:val="21"/>
                <w:szCs w:val="21"/>
              </w:rPr>
              <w:t xml:space="preserve">Action Required</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bCs/>
                <w:i w:val="false"/>
                <w:iCs w:val="false"/>
                <w:color w:val="1E3A5F"/>
                <w:sz w:val="20"/>
                <w:szCs w:val="20"/>
              </w:rPr>
              <w:t xml:space="preserve">Supabase</w:t>
            </w:r>
          </w:p>
        </w:tc>
        <w:tc>
          <w:tcPr>
            <w:tcW w:type="dxa" w:w="6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Create project. Run all CREATE TABLE statements. Enable RLS. Create storage bucket 'case-files' (private).</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bCs/>
                <w:i w:val="false"/>
                <w:iCs w:val="false"/>
                <w:color w:val="1E3A5F"/>
                <w:sz w:val="20"/>
                <w:szCs w:val="20"/>
              </w:rPr>
              <w:t xml:space="preserve">Clerk</w:t>
            </w:r>
          </w:p>
        </w:tc>
        <w:tc>
          <w:tcPr>
            <w:tcW w:type="dxa" w:w="69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Create application. Enable Email + Google. Copy keys to Replit Secrets. Set redirect URL to your domain.</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bCs/>
                <w:i w:val="false"/>
                <w:iCs w:val="false"/>
                <w:color w:val="1E3A5F"/>
                <w:sz w:val="20"/>
                <w:szCs w:val="20"/>
              </w:rPr>
              <w:t xml:space="preserve">Upstash</w:t>
            </w:r>
          </w:p>
        </w:tc>
        <w:tc>
          <w:tcPr>
            <w:tcW w:type="dxa" w:w="6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Create Redis database. Copy REDIS_URL to Replit Secrets.</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bCs/>
                <w:i w:val="false"/>
                <w:iCs w:val="false"/>
                <w:color w:val="1E3A5F"/>
                <w:sz w:val="20"/>
                <w:szCs w:val="20"/>
              </w:rPr>
              <w:t xml:space="preserve">Anthropic</w:t>
            </w:r>
          </w:p>
        </w:tc>
        <w:tc>
          <w:tcPr>
            <w:tcW w:type="dxa" w:w="69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Create API key. Set spend alert at $50. Verify claude-sonnet-4-20250514 is available on your account.</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bCs/>
                <w:i w:val="false"/>
                <w:iCs w:val="false"/>
                <w:color w:val="1E3A5F"/>
                <w:sz w:val="20"/>
                <w:szCs w:val="20"/>
              </w:rPr>
              <w:t xml:space="preserve">Stripe</w:t>
            </w:r>
          </w:p>
        </w:tc>
        <w:tc>
          <w:tcPr>
            <w:tcW w:type="dxa" w:w="6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Create account. Get keys. Set up webhook endpoint pointing to your domain /api/stripe/webhook. Select events: payment_intent.succeeded, payment_intent.payment_failed.</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bCs/>
                <w:i w:val="false"/>
                <w:iCs w:val="false"/>
                <w:color w:val="1E3A5F"/>
                <w:sz w:val="20"/>
                <w:szCs w:val="20"/>
              </w:rPr>
              <w:t xml:space="preserve">Resend</w:t>
            </w:r>
          </w:p>
        </w:tc>
        <w:tc>
          <w:tcPr>
            <w:tcW w:type="dxa" w:w="69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Create account. Add and verify your sending domain. Get API key.</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bCs/>
                <w:i w:val="false"/>
                <w:iCs w:val="false"/>
                <w:color w:val="1E3A5F"/>
                <w:sz w:val="20"/>
                <w:szCs w:val="20"/>
              </w:rPr>
              <w:t xml:space="preserve">AviationStack</w:t>
            </w:r>
          </w:p>
        </w:tc>
        <w:tc>
          <w:tcPr>
            <w:tcW w:type="dxa" w:w="6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Create free account. Get API key (100 calls/mo on free tier — enough for testing).</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bCs/>
                <w:i w:val="false"/>
                <w:iCs w:val="false"/>
                <w:color w:val="1E3A5F"/>
                <w:sz w:val="20"/>
                <w:szCs w:val="20"/>
              </w:rPr>
              <w:t xml:space="preserve">Replit Secrets</w:t>
            </w:r>
          </w:p>
        </w:tc>
        <w:tc>
          <w:tcPr>
            <w:tcW w:type="dxa" w:w="69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Add ALL env vars listed above. Never put secrets in code files.</w:t>
            </w:r>
          </w:p>
        </w:tc>
      </w:tr>
      <w:tr>
        <w:tc>
          <w:tcPr>
            <w:tcW w:type="dxa" w:w="24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bCs/>
                <w:i w:val="false"/>
                <w:iCs w:val="false"/>
                <w:color w:val="1E3A5F"/>
                <w:sz w:val="20"/>
                <w:szCs w:val="20"/>
              </w:rPr>
              <w:t xml:space="preserve">Domain</w:t>
            </w:r>
          </w:p>
        </w:tc>
        <w:tc>
          <w:tcPr>
            <w:tcW w:type="dxa" w:w="69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Add custom domain in Replit Deploy settings. Update CLIENT_URL env var.</w:t>
            </w:r>
          </w:p>
        </w:tc>
      </w:tr>
      <w:tr>
        <w:tc>
          <w:tcPr>
            <w:tcW w:type="dxa" w:w="24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bCs/>
                <w:i w:val="false"/>
                <w:iCs w:val="false"/>
                <w:color w:val="1E3A5F"/>
                <w:sz w:val="20"/>
                <w:szCs w:val="20"/>
              </w:rPr>
              <w:t xml:space="preserve">Smoke test</w:t>
            </w:r>
          </w:p>
        </w:tc>
        <w:tc>
          <w:tcPr>
            <w:tcW w:type="dxa" w:w="69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Submit one case of each violation type end-to-end. Verify AI analysis returns, PDF generates, email sends.</w:t>
            </w:r>
          </w:p>
        </w:tc>
      </w:tr>
    </w:tbl>
    <w:p>
      <w:pPr>
        <w:spacing w:after="2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B1628" w:val="clear"/>
            <w:tcMar>
              <w:top w:type="dxa" w:w="220"/>
              <w:left w:type="dxa" w:w="240"/>
              <w:bottom w:type="dxa" w:w="220"/>
              <w:right w:type="dxa" w:w="240"/>
            </w:tcMar>
          </w:tcPr>
          <w:p>
            <w:pPr>
              <w:spacing w:after="40" w:before="0"/>
              <w:jc w:val="center"/>
            </w:pPr>
            <w:r>
              <w:rPr>
                <w:rFonts w:ascii="Arial" w:cs="Arial" w:eastAsia="Arial" w:hAnsi="Arial"/>
                <w:b/>
                <w:bCs/>
                <w:color w:val="94A3B8"/>
                <w:sz w:val="28"/>
                <w:szCs w:val="28"/>
              </w:rPr>
              <w:t xml:space="preserve">SECTION 8</w:t>
            </w:r>
          </w:p>
          <w:p>
            <w:pPr>
              <w:spacing w:after="50" w:before="0"/>
              <w:jc w:val="center"/>
            </w:pPr>
            <w:r>
              <w:rPr>
                <w:rFonts w:ascii="Arial" w:cs="Arial" w:eastAsia="Arial" w:hAnsi="Arial"/>
                <w:b/>
                <w:bCs/>
                <w:color w:val="FFFFFF"/>
                <w:sz w:val="48"/>
                <w:szCs w:val="48"/>
              </w:rPr>
              <w:t xml:space="preserve">Build Order</w:t>
            </w:r>
          </w:p>
          <w:p>
            <w:pPr>
              <w:spacing w:after="0" w:before="0"/>
              <w:jc w:val="center"/>
            </w:pPr>
            <w:r>
              <w:rPr>
                <w:rFonts w:ascii="Arial" w:cs="Arial" w:eastAsia="Arial" w:hAnsi="Arial"/>
                <w:i/>
                <w:iCs/>
                <w:color w:val="CBD5E1"/>
                <w:sz w:val="21"/>
                <w:szCs w:val="21"/>
              </w:rPr>
              <w:t xml:space="preserve">The exact sequence to build in 24 hours without hitting dead ends</w:t>
            </w:r>
          </w:p>
        </w:tc>
      </w:tr>
    </w:tbl>
    <w:p>
      <w:pPr>
        <w:spacing w:after="200" w:before="0"/>
      </w:pPr>
    </w:p>
    <w:p>
      <w:pPr>
        <w:spacing w:after="80" w:before="80"/>
        <w:jc w:val="left"/>
      </w:pPr>
      <w:r>
        <w:rPr>
          <w:rFonts w:ascii="Arial" w:cs="Arial" w:eastAsia="Arial" w:hAnsi="Arial"/>
          <w:b w:val="false"/>
          <w:bCs w:val="false"/>
          <w:i w:val="false"/>
          <w:iCs w:val="false"/>
          <w:color w:val="0F172A"/>
          <w:sz w:val="22"/>
          <w:szCs w:val="22"/>
        </w:rPr>
        <w:t xml:space="preserve">Build in this exact sequence. Each block is testable before moving to the next. Never build horizontal layers (all backend then all frontend) — build vertical slices (one full feature end-to-end, then the next).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560"/>
        <w:gridCol w:w="3700"/>
      </w:tblGrid>
      <w:tr>
        <w:trPr>
          <w:tblHeader/>
        </w:trPr>
        <w:tc>
          <w:tcPr>
            <w:tcW w:type="dxa" w:w="1100"/>
            <w:tcBorders>
              <w:top w:val="single" w:color="FFFFFF" w:sz="1"/>
              <w:left w:val="single" w:color="FFFFFF" w:sz="1"/>
              <w:bottom w:val="single" w:color="FFFFFF" w:sz="1"/>
              <w:right w:val="single" w:color="FFFFFF" w:sz="1"/>
            </w:tcBorders>
            <w:shd w:fill="0B1628" w:val="clear"/>
            <w:tcMar>
              <w:top w:type="dxa" w:w="90"/>
              <w:left w:type="dxa" w:w="140"/>
              <w:bottom w:type="dxa" w:w="90"/>
              <w:right w:type="dxa" w:w="140"/>
            </w:tcMar>
          </w:tcPr>
          <w:p>
            <w:pPr>
              <w:spacing w:after="0" w:before="0"/>
              <w:jc w:val="center"/>
            </w:pPr>
            <w:r>
              <w:rPr>
                <w:rFonts w:ascii="Arial" w:cs="Arial" w:eastAsia="Arial" w:hAnsi="Arial"/>
                <w:b/>
                <w:bCs/>
                <w:i w:val="false"/>
                <w:iCs w:val="false"/>
                <w:color w:val="FFFFFF"/>
                <w:sz w:val="21"/>
                <w:szCs w:val="21"/>
              </w:rPr>
              <w:t xml:space="preserve">Hours</w:t>
            </w:r>
          </w:p>
        </w:tc>
        <w:tc>
          <w:tcPr>
            <w:tcW w:type="dxa" w:w="4560"/>
            <w:tcBorders>
              <w:top w:val="single" w:color="FFFFFF" w:sz="1"/>
              <w:left w:val="single" w:color="FFFFFF" w:sz="1"/>
              <w:bottom w:val="single" w:color="FFFFFF" w:sz="1"/>
              <w:right w:val="single" w:color="FFFFFF" w:sz="1"/>
            </w:tcBorders>
            <w:shd w:fill="0B1628" w:val="clear"/>
            <w:tcMar>
              <w:top w:type="dxa" w:w="90"/>
              <w:left w:type="dxa" w:w="140"/>
              <w:bottom w:type="dxa" w:w="90"/>
              <w:right w:type="dxa" w:w="140"/>
            </w:tcMar>
          </w:tcPr>
          <w:p>
            <w:pPr>
              <w:spacing w:after="0" w:before="0"/>
              <w:jc w:val="center"/>
            </w:pPr>
            <w:r>
              <w:rPr>
                <w:rFonts w:ascii="Arial" w:cs="Arial" w:eastAsia="Arial" w:hAnsi="Arial"/>
                <w:b/>
                <w:bCs/>
                <w:i w:val="false"/>
                <w:iCs w:val="false"/>
                <w:color w:val="FFFFFF"/>
                <w:sz w:val="21"/>
                <w:szCs w:val="21"/>
              </w:rPr>
              <w:t xml:space="preserve">Build</w:t>
            </w:r>
          </w:p>
        </w:tc>
        <w:tc>
          <w:tcPr>
            <w:tcW w:type="dxa" w:w="3700"/>
            <w:tcBorders>
              <w:top w:val="single" w:color="FFFFFF" w:sz="1"/>
              <w:left w:val="single" w:color="FFFFFF" w:sz="1"/>
              <w:bottom w:val="single" w:color="FFFFFF" w:sz="1"/>
              <w:right w:val="single" w:color="FFFFFF" w:sz="1"/>
            </w:tcBorders>
            <w:shd w:fill="0B1628" w:val="clear"/>
            <w:tcMar>
              <w:top w:type="dxa" w:w="90"/>
              <w:left w:type="dxa" w:w="140"/>
              <w:bottom w:type="dxa" w:w="90"/>
              <w:right w:type="dxa" w:w="140"/>
            </w:tcMar>
          </w:tcPr>
          <w:p>
            <w:pPr>
              <w:spacing w:after="0" w:before="0"/>
              <w:jc w:val="center"/>
            </w:pPr>
            <w:r>
              <w:rPr>
                <w:rFonts w:ascii="Arial" w:cs="Arial" w:eastAsia="Arial" w:hAnsi="Arial"/>
                <w:b/>
                <w:bCs/>
                <w:i w:val="false"/>
                <w:iCs w:val="false"/>
                <w:color w:val="FFFFFF"/>
                <w:sz w:val="21"/>
                <w:szCs w:val="21"/>
              </w:rPr>
              <w:t xml:space="preserve">Verified When</w:t>
            </w:r>
          </w:p>
        </w:tc>
      </w:tr>
      <w:tr>
        <w:tc>
          <w:tcPr>
            <w:tcW w:type="dxa" w:w="11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0:00–0:45</w:t>
            </w:r>
          </w:p>
        </w:tc>
        <w:tc>
          <w:tcPr>
            <w:tcW w:type="dxa" w:w="4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Scaffold: npm create vite@latest client -- --template react. mkdir server &amp;&amp; cd server &amp;&amp; npm init. Install all dependencies in both. Create shared/ folder. Commit.</w:t>
            </w:r>
          </w:p>
        </w:tc>
        <w:tc>
          <w:tcPr>
            <w:tcW w:type="dxa" w:w="37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Both start without errors</w:t>
            </w:r>
          </w:p>
        </w:tc>
      </w:tr>
      <w:tr>
        <w:tc>
          <w:tcPr>
            <w:tcW w:type="dxa" w:w="11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0:45–1:30</w:t>
            </w:r>
          </w:p>
        </w:tc>
        <w:tc>
          <w:tcPr>
            <w:tcW w:type="dxa" w:w="45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Supabase: create all 8 tables with SQL. Enable RLS. Create storage bucket. Create supabase.js lib file.</w:t>
            </w:r>
          </w:p>
        </w:tc>
        <w:tc>
          <w:tcPr>
            <w:tcW w:type="dxa" w:w="37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Supabase table editor shows all tables</w:t>
            </w:r>
          </w:p>
        </w:tc>
      </w:tr>
      <w:tr>
        <w:tc>
          <w:tcPr>
            <w:tcW w:type="dxa" w:w="11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1:30–2:15</w:t>
            </w:r>
          </w:p>
        </w:tc>
        <w:tc>
          <w:tcPr>
            <w:tcW w:type="dxa" w:w="4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Upstash Redis + BullMQ: create Upstash db, install bullmq ioredis, create queues/index.js with 5 queues and dispatchAnalysis(). Test: add dummy job, see it in Upstash console.</w:t>
            </w:r>
          </w:p>
        </w:tc>
        <w:tc>
          <w:tcPr>
            <w:tcW w:type="dxa" w:w="37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Job appears in Upstash queue list</w:t>
            </w:r>
          </w:p>
        </w:tc>
      </w:tr>
      <w:tr>
        <w:tc>
          <w:tcPr>
            <w:tcW w:type="dxa" w:w="11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2:15–3:00</w:t>
            </w:r>
          </w:p>
        </w:tc>
        <w:tc>
          <w:tcPr>
            <w:tcW w:type="dxa" w:w="45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Clerk auth: ClerkProvider wraps client/src/main.jsx. Sign-in + sign-up pages. requireAuth middleware in server. POST /api/users/sync route. Test: create account, see row in Supabase users table.</w:t>
            </w:r>
          </w:p>
        </w:tc>
        <w:tc>
          <w:tcPr>
            <w:tcW w:type="dxa" w:w="37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New user row created on sign-up</w:t>
            </w:r>
          </w:p>
        </w:tc>
      </w:tr>
      <w:tr>
        <w:tc>
          <w:tcPr>
            <w:tcW w:type="dxa" w:w="11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3:00–4:30</w:t>
            </w:r>
          </w:p>
        </w:tc>
        <w:tc>
          <w:tcPr>
            <w:tcW w:type="dxa" w:w="4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Claude wrapper + OCR: server/lib/claude.js with callClaude(). server/lib/ocr.js with extractTicketData(). Test with a real parking ticket photo. Verify JSON returns correctly.</w:t>
            </w:r>
          </w:p>
        </w:tc>
        <w:tc>
          <w:tcPr>
            <w:tcW w:type="dxa" w:w="37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OCR extracts readable JSON from photo</w:t>
            </w:r>
          </w:p>
        </w:tc>
      </w:tr>
      <w:tr>
        <w:tc>
          <w:tcPr>
            <w:tcW w:type="dxa" w:w="11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4:30–6:00</w:t>
            </w:r>
          </w:p>
        </w:tc>
        <w:tc>
          <w:tcPr>
            <w:tcW w:type="dxa" w:w="45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Parking worker (full): parking.worker.js — OCR → jurisdiction lookup → Claude prompt → save to case_analyses. Test end-to-end: upload photo, verify analysis row appears in DB.</w:t>
            </w:r>
          </w:p>
        </w:tc>
        <w:tc>
          <w:tcPr>
            <w:tcW w:type="dxa" w:w="37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case_analyses row created for parking case</w:t>
            </w:r>
          </w:p>
        </w:tc>
      </w:tr>
      <w:tr>
        <w:tc>
          <w:tcPr>
            <w:tcW w:type="dxa" w:w="11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6:00–7:00</w:t>
            </w:r>
          </w:p>
        </w:tc>
        <w:tc>
          <w:tcPr>
            <w:tcW w:type="dxa" w:w="4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POST /api/cases/new route: handles multipart upload, Supabase Storage write, cases row creation, dispatchAnalysis() call. Test with Postman/curl.</w:t>
            </w:r>
          </w:p>
        </w:tc>
        <w:tc>
          <w:tcPr>
            <w:tcW w:type="dxa" w:w="37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Case row + storage file created</w:t>
            </w:r>
          </w:p>
        </w:tc>
      </w:tr>
      <w:tr>
        <w:tc>
          <w:tcPr>
            <w:tcW w:type="dxa" w:w="11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7:00–7:45</w:t>
            </w:r>
          </w:p>
        </w:tc>
        <w:tc>
          <w:tcPr>
            <w:tcW w:type="dxa" w:w="45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GET /api/cases/:id route: returns case + analysis if exists. Test polling behaviour.</w:t>
            </w:r>
          </w:p>
        </w:tc>
        <w:tc>
          <w:tcPr>
            <w:tcW w:type="dxa" w:w="37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Returns {status:'analysing'} then {analysis:{...}} after worker finishes</w:t>
            </w:r>
          </w:p>
        </w:tc>
      </w:tr>
      <w:tr>
        <w:tc>
          <w:tcPr>
            <w:tcW w:type="dxa" w:w="11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7:45–9:00</w:t>
            </w:r>
          </w:p>
        </w:tc>
        <w:tc>
          <w:tcPr>
            <w:tcW w:type="dxa" w:w="4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NewCase.jsx (parking only): ViolationType selector → ParkingForm → upload zone → submit → redirect to /cases/:id.</w:t>
            </w:r>
          </w:p>
        </w:tc>
        <w:tc>
          <w:tcPr>
            <w:tcW w:type="dxa" w:w="37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Can submit parking case from browser</w:t>
            </w:r>
          </w:p>
        </w:tc>
      </w:tr>
      <w:tr>
        <w:tc>
          <w:tcPr>
            <w:tcW w:type="dxa" w:w="11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9:00–10:00</w:t>
            </w:r>
          </w:p>
        </w:tc>
        <w:tc>
          <w:tcPr>
            <w:tcW w:type="dxa" w:w="45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CaseDetail.jsx: status-driven rendering + React Query polling + AnalysisPanel with all sub-components.</w:t>
            </w:r>
          </w:p>
        </w:tc>
        <w:tc>
          <w:tcPr>
            <w:tcW w:type="dxa" w:w="37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Full analysis renders in browser after ~60 seconds</w:t>
            </w:r>
          </w:p>
        </w:tc>
      </w:tr>
      <w:tr>
        <w:tc>
          <w:tcPr>
            <w:tcW w:type="dxa" w:w="11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10:00–11:00</w:t>
            </w:r>
          </w:p>
        </w:tc>
        <w:tc>
          <w:tcPr>
            <w:tcW w:type="dxa" w:w="4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Camera worker: copy parking worker pattern, update prompt and defence logic. Camera form UI.</w:t>
            </w:r>
          </w:p>
        </w:tc>
        <w:tc>
          <w:tcPr>
            <w:tcW w:type="dxa" w:w="37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Camera case works end-to-end</w:t>
            </w:r>
          </w:p>
        </w:tc>
      </w:tr>
      <w:tr>
        <w:tc>
          <w:tcPr>
            <w:tcW w:type="dxa" w:w="11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11:00–12:00</w:t>
            </w:r>
          </w:p>
        </w:tc>
        <w:tc>
          <w:tcPr>
            <w:tcW w:type="dxa" w:w="45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Bank worker: no OCR needed (form input only). Bank fee prompt + bank_fee_types lookup. Bank form UI.</w:t>
            </w:r>
          </w:p>
        </w:tc>
        <w:tc>
          <w:tcPr>
            <w:tcW w:type="dxa" w:w="37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Bank case works end-to-end</w:t>
            </w:r>
          </w:p>
        </w:tc>
      </w:tr>
      <w:tr>
        <w:tc>
          <w:tcPr>
            <w:tcW w:type="dxa" w:w="11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12:00–13:00</w:t>
            </w:r>
          </w:p>
        </w:tc>
        <w:tc>
          <w:tcPr>
            <w:tcW w:type="dxa" w:w="4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Airline worker: AviationStack fetch + caching + EU261 calculation. Airline form UI.</w:t>
            </w:r>
          </w:p>
        </w:tc>
        <w:tc>
          <w:tcPr>
            <w:tcW w:type="dxa" w:w="37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Airline case works with real flight data</w:t>
            </w:r>
          </w:p>
        </w:tc>
      </w:tr>
      <w:tr>
        <w:tc>
          <w:tcPr>
            <w:tcW w:type="dxa" w:w="11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13:00–14:00</w:t>
            </w:r>
          </w:p>
        </w:tc>
        <w:tc>
          <w:tcPr>
            <w:tcW w:type="dxa" w:w="45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HOA worker: OCR + state law lookup + CC&amp;R review. HOA form UI.</w:t>
            </w:r>
          </w:p>
        </w:tc>
        <w:tc>
          <w:tcPr>
            <w:tcW w:type="dxa" w:w="37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HOA case works end-to-end</w:t>
            </w:r>
          </w:p>
        </w:tc>
      </w:tr>
      <w:tr>
        <w:tc>
          <w:tcPr>
            <w:tcW w:type="dxa" w:w="11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14:00–15:00</w:t>
            </w:r>
          </w:p>
        </w:tc>
        <w:tc>
          <w:tcPr>
            <w:tcW w:type="dxa" w:w="4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PDF generation: server/lib/pdf.js with Puppeteer. HTML appeal letter template → PDF → save to Supabase Storage. GET /api/cases/:id/document route.</w:t>
            </w:r>
          </w:p>
        </w:tc>
        <w:tc>
          <w:tcPr>
            <w:tcW w:type="dxa" w:w="37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PDF downloads correctly</w:t>
            </w:r>
          </w:p>
        </w:tc>
      </w:tr>
      <w:tr>
        <w:tc>
          <w:tcPr>
            <w:tcW w:type="dxa" w:w="11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15:00–16:00</w:t>
            </w:r>
          </w:p>
        </w:tc>
        <w:tc>
          <w:tcPr>
            <w:tcW w:type="dxa" w:w="45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POST /api/cases/:id/confirm: status update → trigger PDF job. POST /api/cases/:id/submit: status update. Resend email on confirm.</w:t>
            </w:r>
          </w:p>
        </w:tc>
        <w:tc>
          <w:tcPr>
            <w:tcW w:type="dxa" w:w="37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Email arrives on case confirmation</w:t>
            </w:r>
          </w:p>
        </w:tc>
      </w:tr>
      <w:tr>
        <w:tc>
          <w:tcPr>
            <w:tcW w:type="dxa" w:w="11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16:00–17:30</w:t>
            </w:r>
          </w:p>
        </w:tc>
        <w:tc>
          <w:tcPr>
            <w:tcW w:type="dxa" w:w="4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Stripe: POST /api/cases/:id/outcome (won path) → create PaymentIntent → return clientSecret. Frontend Stripe Payment Element. Webhook handler.</w:t>
            </w:r>
          </w:p>
        </w:tc>
        <w:tc>
          <w:tcPr>
            <w:tcW w:type="dxa" w:w="37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End-to-end payment works in Stripe test mode</w:t>
            </w:r>
          </w:p>
        </w:tc>
      </w:tr>
      <w:tr>
        <w:tc>
          <w:tcPr>
            <w:tcW w:type="dxa" w:w="11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17:30–18:30</w:t>
            </w:r>
          </w:p>
        </w:tc>
        <w:tc>
          <w:tcPr>
            <w:tcW w:type="dxa" w:w="45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Case list page, dashboard stats, settings page. Mobile responsive QA on all pages.</w:t>
            </w:r>
          </w:p>
        </w:tc>
        <w:tc>
          <w:tcPr>
            <w:tcW w:type="dxa" w:w="37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App is usable on 375px mobile</w:t>
            </w:r>
          </w:p>
        </w:tc>
      </w:tr>
      <w:tr>
        <w:tc>
          <w:tcPr>
            <w:tcW w:type="dxa" w:w="11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18:30–19:30</w:t>
            </w:r>
          </w:p>
        </w:tc>
        <w:tc>
          <w:tcPr>
            <w:tcW w:type="dxa" w:w="4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Follow-up template and escalation template delivery: add to CaseDetail when case is 'lost'. Resend email with follow-up.</w:t>
            </w:r>
          </w:p>
        </w:tc>
        <w:tc>
          <w:tcPr>
            <w:tcW w:type="dxa" w:w="37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Rejected case shows follow-up options</w:t>
            </w:r>
          </w:p>
        </w:tc>
      </w:tr>
      <w:tr>
        <w:tc>
          <w:tcPr>
            <w:tcW w:type="dxa" w:w="11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19:30–20:30</w:t>
            </w:r>
          </w:p>
        </w:tc>
        <w:tc>
          <w:tcPr>
            <w:tcW w:type="dxa" w:w="45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Rate limiting, Zod validation on all routes, error handling, loading states, toast notifications.</w:t>
            </w:r>
          </w:p>
        </w:tc>
        <w:tc>
          <w:tcPr>
            <w:tcW w:type="dxa" w:w="37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App is robust to bad input</w:t>
            </w:r>
          </w:p>
        </w:tc>
      </w:tr>
      <w:tr>
        <w:tc>
          <w:tcPr>
            <w:tcW w:type="dxa" w:w="11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20:30–21:30</w:t>
            </w:r>
          </w:p>
        </w:tc>
        <w:tc>
          <w:tcPr>
            <w:tcW w:type="dxa" w:w="4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Landing page: headline, how it works (3 steps), 5 violation type cards with stats, contingency model explainer, FAQ.</w:t>
            </w:r>
          </w:p>
        </w:tc>
        <w:tc>
          <w:tcPr>
            <w:tcW w:type="dxa" w:w="37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Landing page is complete and convincing</w:t>
            </w:r>
          </w:p>
        </w:tc>
      </w:tr>
      <w:tr>
        <w:tc>
          <w:tcPr>
            <w:tcW w:type="dxa" w:w="11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21:30–22:30</w:t>
            </w:r>
          </w:p>
        </w:tc>
        <w:tc>
          <w:tcPr>
            <w:tcW w:type="dxa" w:w="45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Full smoke test: one case of each type, end-to-end, in a fresh browser session. Fix any bugs found.</w:t>
            </w:r>
          </w:p>
        </w:tc>
        <w:tc>
          <w:tcPr>
            <w:tcW w:type="dxa" w:w="37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All 5 violation types work completely</w:t>
            </w:r>
          </w:p>
        </w:tc>
      </w:tr>
      <w:tr>
        <w:tc>
          <w:tcPr>
            <w:tcW w:type="dxa" w:w="11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22:30–23:30</w:t>
            </w:r>
          </w:p>
        </w:tc>
        <w:tc>
          <w:tcPr>
            <w:tcW w:type="dxa" w:w="45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Deploy to Replit Deploy. Add all env vars to Secrets. Point custom domain.</w:t>
            </w:r>
          </w:p>
        </w:tc>
        <w:tc>
          <w:tcPr>
            <w:tcW w:type="dxa" w:w="37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App live on custom domain</w:t>
            </w:r>
          </w:p>
        </w:tc>
      </w:tr>
      <w:tr>
        <w:tc>
          <w:tcPr>
            <w:tcW w:type="dxa" w:w="11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23:30–24:00</w:t>
            </w:r>
          </w:p>
        </w:tc>
        <w:tc>
          <w:tcPr>
            <w:tcW w:type="dxa" w:w="45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Final check: test payment in Stripe test mode, verify webhook receives correctly, verify email delivers, verify PDF accessible.</w:t>
            </w:r>
          </w:p>
        </w:tc>
        <w:tc>
          <w:tcPr>
            <w:tcW w:type="dxa" w:w="37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pPr>
              <w:spacing w:after="0" w:before="0"/>
              <w:jc w:val="left"/>
            </w:pPr>
            <w:r>
              <w:rPr>
                <w:rFonts w:ascii="Arial" w:cs="Arial" w:eastAsia="Arial" w:hAnsi="Arial"/>
                <w:b w:val="false"/>
                <w:bCs w:val="false"/>
                <w:i w:val="false"/>
                <w:iCs w:val="false"/>
                <w:color w:val="0F172A"/>
                <w:sz w:val="20"/>
                <w:szCs w:val="20"/>
              </w:rPr>
              <w:t xml:space="preserve">Everything works in production</w:t>
            </w:r>
          </w:p>
        </w:tc>
      </w:tr>
    </w:tbl>
    <w:p>
      <w:pPr>
        <w:spacing w:after="200" w:before="0"/>
      </w:pP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1"/>
      </w:pBdr>
      <w:spacing w:after="0" w:before="0"/>
    </w:pPr>
    <w:r>
      <w:rPr>
        <w:rFonts w:ascii="Arial" w:cs="Arial" w:eastAsia="Arial" w:hAnsi="Arial"/>
        <w:color w:val="475569"/>
        <w:sz w:val="18"/>
        <w:szCs w:val="18"/>
      </w:rPr>
      <w:t xml:space="preserve">TicketBuried — Full-Stack Architecture &amp; Engineering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B1628"/>
      <w:sz w:val="46"/>
      <w:szCs w:val="46"/>
    </w:rPr>
  </w:style>
  <w:style w:type="paragraph" w:styleId="Heading2">
    <w:name w:val="Heading 2"/>
    <w:basedOn w:val="Normal"/>
    <w:next w:val="Normal"/>
    <w:qFormat/>
    <w:pPr>
      <w:spacing w:after="120" w:before="280"/>
      <w:outlineLvl w:val="1"/>
    </w:pPr>
    <w:rPr>
      <w:rFonts w:ascii="Arial" w:cs="Arial" w:eastAsia="Arial" w:hAnsi="Arial"/>
      <w:b/>
      <w:bCs/>
      <w:color w:val="0B1628"/>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2026-05-02T18:11:12.013Z</dcterms:created>
  <dcterms:modified xsi:type="dcterms:W3CDTF">2026-05-02T18:11:12.031Z</dcterms:modified>
</cp:coreProperties>
</file>

<file path=docProps/custom.xml><?xml version="1.0" encoding="utf-8"?>
<Properties xmlns="http://schemas.openxmlformats.org/officeDocument/2006/custom-properties" xmlns:vt="http://schemas.openxmlformats.org/officeDocument/2006/docPropsVTypes"/>
</file>