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F29A" w14:textId="08941FD1" w:rsidR="00551412" w:rsidRDefault="00FD7024" w:rsidP="00FD7024">
      <w:pPr>
        <w:jc w:val="center"/>
        <w:rPr>
          <w:rFonts w:ascii="Times New Roman" w:hAnsi="Times New Roman" w:cs="Times New Roman"/>
          <w:sz w:val="24"/>
          <w:szCs w:val="24"/>
        </w:rPr>
      </w:pPr>
      <w:r>
        <w:rPr>
          <w:rFonts w:ascii="Times New Roman" w:hAnsi="Times New Roman" w:cs="Times New Roman"/>
          <w:sz w:val="24"/>
          <w:szCs w:val="24"/>
        </w:rPr>
        <w:t>Possible Bias in the Film Industry</w:t>
      </w:r>
    </w:p>
    <w:p w14:paraId="35953C0A" w14:textId="63AE86DB" w:rsidR="00FD7024" w:rsidRDefault="00FD7024" w:rsidP="00FD7024">
      <w:pPr>
        <w:jc w:val="center"/>
        <w:rPr>
          <w:rFonts w:ascii="Times New Roman" w:hAnsi="Times New Roman" w:cs="Times New Roman"/>
          <w:sz w:val="24"/>
          <w:szCs w:val="24"/>
        </w:rPr>
      </w:pPr>
      <w:r>
        <w:rPr>
          <w:rFonts w:ascii="Times New Roman" w:hAnsi="Times New Roman" w:cs="Times New Roman"/>
          <w:sz w:val="24"/>
          <w:szCs w:val="24"/>
        </w:rPr>
        <w:t>By Aria Fisher</w:t>
      </w:r>
    </w:p>
    <w:p w14:paraId="3649AEF5" w14:textId="5A608056" w:rsidR="00FD7024" w:rsidRDefault="00FD7024" w:rsidP="00FD7024">
      <w:pPr>
        <w:rPr>
          <w:rFonts w:ascii="Times New Roman" w:hAnsi="Times New Roman" w:cs="Times New Roman"/>
          <w:sz w:val="24"/>
          <w:szCs w:val="24"/>
        </w:rPr>
      </w:pPr>
      <w:r>
        <w:rPr>
          <w:rFonts w:ascii="Times New Roman" w:hAnsi="Times New Roman" w:cs="Times New Roman"/>
          <w:sz w:val="24"/>
          <w:szCs w:val="24"/>
        </w:rPr>
        <w:t>Abstract:</w:t>
      </w:r>
    </w:p>
    <w:p w14:paraId="432844F3" w14:textId="6393F8F7" w:rsidR="00FD7024" w:rsidRDefault="00FD7024" w:rsidP="00FD7024">
      <w:pPr>
        <w:rPr>
          <w:rFonts w:ascii="Times New Roman" w:hAnsi="Times New Roman" w:cs="Times New Roman"/>
          <w:sz w:val="24"/>
          <w:szCs w:val="24"/>
        </w:rPr>
      </w:pPr>
      <w:r>
        <w:rPr>
          <w:rFonts w:ascii="Times New Roman" w:hAnsi="Times New Roman" w:cs="Times New Roman"/>
          <w:sz w:val="24"/>
          <w:szCs w:val="24"/>
        </w:rPr>
        <w:tab/>
        <w:t>In this project, I explore two datasets featured in articles about the film industry. They contain data on films and were sourced from GitHub. Each set includes, among other variables, the title, year of release, and the amount of money that the films grossed. The datasets are especially unique in that one accounts for whether a film has passed the Bechdel test, wherein two female characters are named and converse about a topic other than a man, and the other focuses in on biopics specifically and accounts for whether the lead actor is a person of color. The purpose of this project was to discover how, if at all, representation in films correlates with their performance in terms of profits as well as to simply observe general trends concerning representation in the film industry.</w:t>
      </w:r>
    </w:p>
    <w:p w14:paraId="75F16EED" w14:textId="5CFC9E0A" w:rsidR="00FD7024" w:rsidRDefault="00FD7024" w:rsidP="00FD7024">
      <w:pPr>
        <w:rPr>
          <w:rFonts w:ascii="Times New Roman" w:hAnsi="Times New Roman" w:cs="Times New Roman"/>
          <w:sz w:val="24"/>
          <w:szCs w:val="24"/>
        </w:rPr>
      </w:pPr>
    </w:p>
    <w:p w14:paraId="6247CF21" w14:textId="047F2940" w:rsidR="00FD7024" w:rsidRDefault="00FD7024" w:rsidP="00FD7024">
      <w:pPr>
        <w:rPr>
          <w:rFonts w:ascii="Times New Roman" w:hAnsi="Times New Roman" w:cs="Times New Roman"/>
          <w:sz w:val="24"/>
          <w:szCs w:val="24"/>
        </w:rPr>
      </w:pPr>
      <w:r>
        <w:rPr>
          <w:rFonts w:ascii="Times New Roman" w:hAnsi="Times New Roman" w:cs="Times New Roman"/>
          <w:sz w:val="24"/>
          <w:szCs w:val="24"/>
        </w:rPr>
        <w:t>Acknowledgement:</w:t>
      </w:r>
    </w:p>
    <w:p w14:paraId="1D5E228A" w14:textId="6B78F823" w:rsidR="00FD7024" w:rsidRDefault="00FD7024" w:rsidP="00FD7024">
      <w:pPr>
        <w:rPr>
          <w:rFonts w:ascii="Times New Roman" w:hAnsi="Times New Roman" w:cs="Times New Roman"/>
          <w:sz w:val="24"/>
          <w:szCs w:val="24"/>
        </w:rPr>
      </w:pPr>
      <w:r>
        <w:rPr>
          <w:rFonts w:ascii="Times New Roman" w:hAnsi="Times New Roman" w:cs="Times New Roman"/>
          <w:sz w:val="24"/>
          <w:szCs w:val="24"/>
        </w:rPr>
        <w:tab/>
        <w:t>This project would not have been possible without the teaching of Professor Herath and the availability of datasets on GitHub. I would also like to thank the authors of the articles</w:t>
      </w:r>
      <w:r w:rsidR="00595777">
        <w:rPr>
          <w:rFonts w:ascii="Times New Roman" w:hAnsi="Times New Roman" w:cs="Times New Roman"/>
          <w:sz w:val="24"/>
          <w:szCs w:val="24"/>
        </w:rPr>
        <w:t xml:space="preserve">, Hannah </w:t>
      </w:r>
      <w:proofErr w:type="gramStart"/>
      <w:r w:rsidR="00595777">
        <w:rPr>
          <w:rFonts w:ascii="Times New Roman" w:hAnsi="Times New Roman" w:cs="Times New Roman"/>
          <w:sz w:val="24"/>
          <w:szCs w:val="24"/>
        </w:rPr>
        <w:t>Fingerhut</w:t>
      </w:r>
      <w:proofErr w:type="gramEnd"/>
      <w:r w:rsidR="00595777">
        <w:rPr>
          <w:rFonts w:ascii="Times New Roman" w:hAnsi="Times New Roman" w:cs="Times New Roman"/>
          <w:sz w:val="24"/>
          <w:szCs w:val="24"/>
        </w:rPr>
        <w:t xml:space="preserve"> and Walt Hickey,</w:t>
      </w:r>
      <w:r>
        <w:rPr>
          <w:rFonts w:ascii="Times New Roman" w:hAnsi="Times New Roman" w:cs="Times New Roman"/>
          <w:sz w:val="24"/>
          <w:szCs w:val="24"/>
        </w:rPr>
        <w:t xml:space="preserve"> that used this </w:t>
      </w:r>
      <w:r w:rsidR="00CA7DCB">
        <w:rPr>
          <w:rFonts w:ascii="Times New Roman" w:hAnsi="Times New Roman" w:cs="Times New Roman"/>
          <w:sz w:val="24"/>
          <w:szCs w:val="24"/>
        </w:rPr>
        <w:t>data,</w:t>
      </w:r>
      <w:r w:rsidR="00595777">
        <w:rPr>
          <w:rFonts w:ascii="Times New Roman" w:hAnsi="Times New Roman" w:cs="Times New Roman"/>
          <w:sz w:val="24"/>
          <w:szCs w:val="24"/>
        </w:rPr>
        <w:t xml:space="preserve"> </w:t>
      </w:r>
      <w:r w:rsidR="007A3579">
        <w:rPr>
          <w:rFonts w:ascii="Times New Roman" w:hAnsi="Times New Roman" w:cs="Times New Roman"/>
          <w:sz w:val="24"/>
          <w:szCs w:val="24"/>
        </w:rPr>
        <w:t xml:space="preserve">and </w:t>
      </w:r>
      <w:r>
        <w:rPr>
          <w:rFonts w:ascii="Times New Roman" w:hAnsi="Times New Roman" w:cs="Times New Roman"/>
          <w:sz w:val="24"/>
          <w:szCs w:val="24"/>
        </w:rPr>
        <w:t>which inspired my own exploration in this project.</w:t>
      </w:r>
    </w:p>
    <w:p w14:paraId="22422AE6" w14:textId="5F7476C5" w:rsidR="00FD7024" w:rsidRDefault="00FD7024" w:rsidP="00FD7024">
      <w:pPr>
        <w:rPr>
          <w:rFonts w:ascii="Times New Roman" w:hAnsi="Times New Roman" w:cs="Times New Roman"/>
          <w:sz w:val="24"/>
          <w:szCs w:val="24"/>
        </w:rPr>
      </w:pPr>
    </w:p>
    <w:p w14:paraId="11FD4CC5" w14:textId="1AB5D9CF" w:rsidR="00FD7024" w:rsidRDefault="00FD7024" w:rsidP="00FD7024">
      <w:pPr>
        <w:rPr>
          <w:rFonts w:ascii="Times New Roman" w:hAnsi="Times New Roman" w:cs="Times New Roman"/>
          <w:sz w:val="24"/>
          <w:szCs w:val="24"/>
        </w:rPr>
      </w:pPr>
      <w:r>
        <w:rPr>
          <w:rFonts w:ascii="Times New Roman" w:hAnsi="Times New Roman" w:cs="Times New Roman"/>
          <w:sz w:val="24"/>
          <w:szCs w:val="24"/>
        </w:rPr>
        <w:t>Introduction:</w:t>
      </w:r>
    </w:p>
    <w:p w14:paraId="3C7D2C3B" w14:textId="76C407DA" w:rsidR="00FD7024" w:rsidRPr="00FD7024" w:rsidRDefault="00FD7024" w:rsidP="00FD7024">
      <w:pPr>
        <w:rPr>
          <w:rFonts w:ascii="Times New Roman" w:hAnsi="Times New Roman" w:cs="Times New Roman"/>
          <w:sz w:val="24"/>
          <w:szCs w:val="24"/>
        </w:rPr>
      </w:pPr>
      <w:r>
        <w:rPr>
          <w:rFonts w:ascii="Times New Roman" w:hAnsi="Times New Roman" w:cs="Times New Roman"/>
          <w:sz w:val="24"/>
          <w:szCs w:val="24"/>
        </w:rPr>
        <w:tab/>
      </w:r>
      <w:r w:rsidRPr="00FD7024">
        <w:rPr>
          <w:rFonts w:ascii="Times New Roman" w:hAnsi="Times New Roman" w:cs="Times New Roman"/>
          <w:sz w:val="24"/>
          <w:szCs w:val="24"/>
        </w:rPr>
        <w:t xml:space="preserve">As aforementioned, the data includes basic information about a copious number of movies. However, each dataset also includes information that is superfluous to my goals in the project and has occasional missing data for some films. Thus, my approach to analyzing this data first centers around cleaning it by removing rows with missing data, dropping columns with unnecessary information, and formatting the data for clarity and readability. The basic questions that I am pursuing in my analysis are broadly about correlation between variables (e.g., time and representation) so the next element of my approach is to make sure the variables are compatible in terms of finding their relationship to each other. This may entail changing the type of some variables from character to numeric. Then, to further filter down the amount of information I am dealing with, subsets are created with certain conditions, like a subset where the only movies included are the ones that pass the Bechdel test. Now that everything is sufficiently broken down, the final part of my approach is visualization, and in some cases the calculation of </w:t>
      </w:r>
      <w:r w:rsidR="00FE6831">
        <w:rPr>
          <w:rFonts w:ascii="Times New Roman" w:hAnsi="Times New Roman" w:cs="Times New Roman"/>
          <w:sz w:val="24"/>
          <w:szCs w:val="24"/>
        </w:rPr>
        <w:t>relevant mathematical figures</w:t>
      </w:r>
      <w:r w:rsidRPr="00FD7024">
        <w:rPr>
          <w:rFonts w:ascii="Times New Roman" w:hAnsi="Times New Roman" w:cs="Times New Roman"/>
          <w:sz w:val="24"/>
          <w:szCs w:val="24"/>
        </w:rPr>
        <w:t xml:space="preserve">. </w:t>
      </w:r>
    </w:p>
    <w:p w14:paraId="2916BAB0" w14:textId="7E3F900A" w:rsidR="00FD7024" w:rsidRPr="00FD7024" w:rsidRDefault="00FD7024" w:rsidP="00FD7024">
      <w:pPr>
        <w:rPr>
          <w:rFonts w:ascii="Times New Roman" w:hAnsi="Times New Roman" w:cs="Times New Roman"/>
          <w:sz w:val="24"/>
          <w:szCs w:val="24"/>
        </w:rPr>
      </w:pPr>
      <w:r w:rsidRPr="00FD7024">
        <w:rPr>
          <w:rFonts w:ascii="Times New Roman" w:hAnsi="Times New Roman" w:cs="Times New Roman"/>
          <w:sz w:val="24"/>
          <w:szCs w:val="24"/>
        </w:rPr>
        <w:tab/>
        <w:t xml:space="preserve">My report does not reflect this </w:t>
      </w:r>
      <w:r w:rsidR="00065965">
        <w:rPr>
          <w:rFonts w:ascii="Times New Roman" w:hAnsi="Times New Roman" w:cs="Times New Roman"/>
          <w:sz w:val="24"/>
          <w:szCs w:val="24"/>
        </w:rPr>
        <w:t>entire</w:t>
      </w:r>
      <w:r w:rsidRPr="00FD7024">
        <w:rPr>
          <w:rFonts w:ascii="Times New Roman" w:hAnsi="Times New Roman" w:cs="Times New Roman"/>
          <w:sz w:val="24"/>
          <w:szCs w:val="24"/>
        </w:rPr>
        <w:t xml:space="preserve"> approach, because it is focused on presenting any findings I have, so it is sectioned into different visualizations</w:t>
      </w:r>
      <w:r w:rsidR="00065965">
        <w:rPr>
          <w:rFonts w:ascii="Times New Roman" w:hAnsi="Times New Roman" w:cs="Times New Roman"/>
          <w:sz w:val="24"/>
          <w:szCs w:val="24"/>
        </w:rPr>
        <w:t xml:space="preserve"> and occasionally </w:t>
      </w:r>
      <w:r w:rsidR="00064B5D">
        <w:rPr>
          <w:rFonts w:ascii="Times New Roman" w:hAnsi="Times New Roman" w:cs="Times New Roman"/>
          <w:sz w:val="24"/>
          <w:szCs w:val="24"/>
        </w:rPr>
        <w:t>numerical findings</w:t>
      </w:r>
      <w:r w:rsidRPr="00FD7024">
        <w:rPr>
          <w:rFonts w:ascii="Times New Roman" w:hAnsi="Times New Roman" w:cs="Times New Roman"/>
          <w:sz w:val="24"/>
          <w:szCs w:val="24"/>
        </w:rPr>
        <w:t xml:space="preserve">. For each </w:t>
      </w:r>
      <w:r w:rsidR="00064B5D">
        <w:rPr>
          <w:rFonts w:ascii="Times New Roman" w:hAnsi="Times New Roman" w:cs="Times New Roman"/>
          <w:sz w:val="24"/>
          <w:szCs w:val="24"/>
        </w:rPr>
        <w:t>result</w:t>
      </w:r>
      <w:r w:rsidRPr="00FD7024">
        <w:rPr>
          <w:rFonts w:ascii="Times New Roman" w:hAnsi="Times New Roman" w:cs="Times New Roman"/>
          <w:sz w:val="24"/>
          <w:szCs w:val="24"/>
        </w:rPr>
        <w:t xml:space="preserve">, I </w:t>
      </w:r>
      <w:r>
        <w:rPr>
          <w:rFonts w:ascii="Times New Roman" w:hAnsi="Times New Roman" w:cs="Times New Roman"/>
          <w:sz w:val="24"/>
          <w:szCs w:val="24"/>
        </w:rPr>
        <w:t xml:space="preserve">will </w:t>
      </w:r>
      <w:r w:rsidRPr="00FD7024">
        <w:rPr>
          <w:rFonts w:ascii="Times New Roman" w:hAnsi="Times New Roman" w:cs="Times New Roman"/>
          <w:sz w:val="24"/>
          <w:szCs w:val="24"/>
        </w:rPr>
        <w:t xml:space="preserve">explain the combination of data involved, but the focus </w:t>
      </w:r>
      <w:r>
        <w:rPr>
          <w:rFonts w:ascii="Times New Roman" w:hAnsi="Times New Roman" w:cs="Times New Roman"/>
          <w:sz w:val="24"/>
          <w:szCs w:val="24"/>
        </w:rPr>
        <w:t>will be</w:t>
      </w:r>
      <w:r w:rsidRPr="00FD7024">
        <w:rPr>
          <w:rFonts w:ascii="Times New Roman" w:hAnsi="Times New Roman" w:cs="Times New Roman"/>
          <w:sz w:val="24"/>
          <w:szCs w:val="24"/>
        </w:rPr>
        <w:t xml:space="preserve"> on what the graphic representation</w:t>
      </w:r>
      <w:r w:rsidR="00064B5D">
        <w:rPr>
          <w:rFonts w:ascii="Times New Roman" w:hAnsi="Times New Roman" w:cs="Times New Roman"/>
          <w:sz w:val="24"/>
          <w:szCs w:val="24"/>
        </w:rPr>
        <w:t xml:space="preserve"> or numerical finding</w:t>
      </w:r>
      <w:r w:rsidRPr="00FD7024">
        <w:rPr>
          <w:rFonts w:ascii="Times New Roman" w:hAnsi="Times New Roman" w:cs="Times New Roman"/>
          <w:sz w:val="24"/>
          <w:szCs w:val="24"/>
        </w:rPr>
        <w:t xml:space="preserve"> demonstrates about the relationship between</w:t>
      </w:r>
      <w:r>
        <w:rPr>
          <w:rFonts w:ascii="Times New Roman" w:hAnsi="Times New Roman" w:cs="Times New Roman"/>
          <w:sz w:val="24"/>
          <w:szCs w:val="24"/>
        </w:rPr>
        <w:t xml:space="preserve"> </w:t>
      </w:r>
      <w:r w:rsidR="00064B5D">
        <w:rPr>
          <w:rFonts w:ascii="Times New Roman" w:hAnsi="Times New Roman" w:cs="Times New Roman"/>
          <w:sz w:val="24"/>
          <w:szCs w:val="24"/>
        </w:rPr>
        <w:t>certain</w:t>
      </w:r>
      <w:r w:rsidRPr="00FD7024">
        <w:rPr>
          <w:rFonts w:ascii="Times New Roman" w:hAnsi="Times New Roman" w:cs="Times New Roman"/>
          <w:sz w:val="24"/>
          <w:szCs w:val="24"/>
        </w:rPr>
        <w:t xml:space="preserve"> variables. All that can safely be concluded is correlation, but I find that full </w:t>
      </w:r>
      <w:r w:rsidRPr="00FD7024">
        <w:rPr>
          <w:rFonts w:ascii="Times New Roman" w:hAnsi="Times New Roman" w:cs="Times New Roman"/>
          <w:sz w:val="24"/>
          <w:szCs w:val="24"/>
        </w:rPr>
        <w:lastRenderedPageBreak/>
        <w:t>analysis requires postulation of cause-effect relationships that could reasonably exist within these datasets, so a bit of sociological involvement will take place as well</w:t>
      </w:r>
      <w:r w:rsidR="00064B5D">
        <w:rPr>
          <w:rFonts w:ascii="Times New Roman" w:hAnsi="Times New Roman" w:cs="Times New Roman"/>
          <w:sz w:val="24"/>
          <w:szCs w:val="24"/>
        </w:rPr>
        <w:t xml:space="preserve">, </w:t>
      </w:r>
      <w:r w:rsidR="00DA4297">
        <w:rPr>
          <w:rFonts w:ascii="Times New Roman" w:hAnsi="Times New Roman" w:cs="Times New Roman"/>
          <w:sz w:val="24"/>
          <w:szCs w:val="24"/>
        </w:rPr>
        <w:t>more prevalently in the conclusion of this report.</w:t>
      </w:r>
    </w:p>
    <w:p w14:paraId="4D71ABCC" w14:textId="0955F334" w:rsidR="00FD7024" w:rsidRDefault="00FD7024" w:rsidP="00FD7024">
      <w:pPr>
        <w:rPr>
          <w:rFonts w:ascii="Times New Roman" w:hAnsi="Times New Roman" w:cs="Times New Roman"/>
          <w:sz w:val="24"/>
          <w:szCs w:val="24"/>
        </w:rPr>
      </w:pPr>
    </w:p>
    <w:p w14:paraId="415FC631" w14:textId="06E9F569" w:rsidR="00FD7024" w:rsidRDefault="00FD7024" w:rsidP="00FD7024">
      <w:pPr>
        <w:rPr>
          <w:rFonts w:ascii="Times New Roman" w:hAnsi="Times New Roman" w:cs="Times New Roman"/>
          <w:sz w:val="24"/>
          <w:szCs w:val="24"/>
        </w:rPr>
      </w:pPr>
      <w:r>
        <w:rPr>
          <w:rFonts w:ascii="Times New Roman" w:hAnsi="Times New Roman" w:cs="Times New Roman"/>
          <w:sz w:val="24"/>
          <w:szCs w:val="24"/>
        </w:rPr>
        <w:t>Results:</w:t>
      </w:r>
    </w:p>
    <w:p w14:paraId="2119D50C" w14:textId="1134B6AA" w:rsidR="00C146DF" w:rsidRDefault="00C146DF" w:rsidP="00C146DF">
      <w:pPr>
        <w:rPr>
          <w:rFonts w:ascii="Times New Roman" w:hAnsi="Times New Roman" w:cs="Times New Roman"/>
          <w:sz w:val="24"/>
          <w:szCs w:val="24"/>
        </w:rPr>
      </w:pPr>
      <w:r>
        <w:rPr>
          <w:rFonts w:ascii="Times New Roman" w:hAnsi="Times New Roman" w:cs="Times New Roman"/>
          <w:sz w:val="24"/>
          <w:szCs w:val="24"/>
        </w:rPr>
        <w:t xml:space="preserve">The following section of results have been extrapolated from the </w:t>
      </w:r>
      <w:r w:rsidR="001C5068">
        <w:rPr>
          <w:rFonts w:ascii="Times New Roman" w:hAnsi="Times New Roman" w:cs="Times New Roman"/>
          <w:sz w:val="24"/>
          <w:szCs w:val="24"/>
        </w:rPr>
        <w:t>b</w:t>
      </w:r>
      <w:r>
        <w:rPr>
          <w:rFonts w:ascii="Times New Roman" w:hAnsi="Times New Roman" w:cs="Times New Roman"/>
          <w:sz w:val="24"/>
          <w:szCs w:val="24"/>
        </w:rPr>
        <w:t>iopics dataset and analy</w:t>
      </w:r>
      <w:r w:rsidR="00E76276">
        <w:rPr>
          <w:rFonts w:ascii="Times New Roman" w:hAnsi="Times New Roman" w:cs="Times New Roman"/>
          <w:sz w:val="24"/>
          <w:szCs w:val="24"/>
        </w:rPr>
        <w:t>zed with SAS.</w:t>
      </w:r>
    </w:p>
    <w:p w14:paraId="00DED088" w14:textId="77777777" w:rsidR="000843B3" w:rsidRDefault="00C146DF" w:rsidP="00C146DF">
      <w:pPr>
        <w:rPr>
          <w:rFonts w:ascii="Times New Roman" w:hAnsi="Times New Roman" w:cs="Times New Roman"/>
          <w:sz w:val="24"/>
          <w:szCs w:val="24"/>
        </w:rPr>
      </w:pPr>
      <w:r w:rsidRPr="00873D69">
        <w:rPr>
          <w:rFonts w:ascii="Times New Roman" w:hAnsi="Times New Roman" w:cs="Times New Roman"/>
          <w:noProof/>
          <w:sz w:val="24"/>
          <w:szCs w:val="24"/>
        </w:rPr>
        <w:drawing>
          <wp:inline distT="0" distB="0" distL="0" distR="0" wp14:anchorId="084C29F8" wp14:editId="6CF2D5F9">
            <wp:extent cx="3177815" cy="2209992"/>
            <wp:effectExtent l="0" t="0" r="381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4"/>
                    <a:stretch>
                      <a:fillRect/>
                    </a:stretch>
                  </pic:blipFill>
                  <pic:spPr>
                    <a:xfrm>
                      <a:off x="0" y="0"/>
                      <a:ext cx="3177815" cy="2209992"/>
                    </a:xfrm>
                    <a:prstGeom prst="rect">
                      <a:avLst/>
                    </a:prstGeom>
                  </pic:spPr>
                </pic:pic>
              </a:graphicData>
            </a:graphic>
          </wp:inline>
        </w:drawing>
      </w:r>
    </w:p>
    <w:p w14:paraId="56F52C1C" w14:textId="77777777" w:rsidR="006C2BD8" w:rsidRDefault="00C146DF" w:rsidP="00C146DF">
      <w:pPr>
        <w:rPr>
          <w:noProof/>
        </w:rPr>
      </w:pPr>
      <w:r>
        <w:rPr>
          <w:rFonts w:ascii="Times New Roman" w:hAnsi="Times New Roman" w:cs="Times New Roman"/>
          <w:sz w:val="24"/>
          <w:szCs w:val="24"/>
        </w:rPr>
        <w:t>This table visualizes the frequency distribution of where the biopics in the dataset have been made, with 58.85% being made in the US and about 18% being made in the UK.</w:t>
      </w:r>
      <w:r w:rsidRPr="00EE0E37">
        <w:rPr>
          <w:noProof/>
        </w:rPr>
        <w:t xml:space="preserve"> </w:t>
      </w:r>
      <w:r w:rsidR="000843B3" w:rsidRPr="00756DFC">
        <w:rPr>
          <w:rFonts w:ascii="Times New Roman" w:hAnsi="Times New Roman" w:cs="Times New Roman"/>
          <w:noProof/>
          <w:sz w:val="24"/>
          <w:szCs w:val="24"/>
        </w:rPr>
        <w:drawing>
          <wp:inline distT="0" distB="0" distL="0" distR="0" wp14:anchorId="15735677" wp14:editId="28722F1B">
            <wp:extent cx="3124200" cy="1383874"/>
            <wp:effectExtent l="0" t="0" r="0" b="698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5"/>
                    <a:stretch>
                      <a:fillRect/>
                    </a:stretch>
                  </pic:blipFill>
                  <pic:spPr>
                    <a:xfrm>
                      <a:off x="0" y="0"/>
                      <a:ext cx="3132049" cy="1387351"/>
                    </a:xfrm>
                    <a:prstGeom prst="rect">
                      <a:avLst/>
                    </a:prstGeom>
                  </pic:spPr>
                </pic:pic>
              </a:graphicData>
            </a:graphic>
          </wp:inline>
        </w:drawing>
      </w:r>
    </w:p>
    <w:p w14:paraId="404862A8" w14:textId="0AC587BE" w:rsidR="000843B3" w:rsidRDefault="00C146DF" w:rsidP="00C146DF">
      <w:pPr>
        <w:rPr>
          <w:rFonts w:ascii="Times New Roman" w:hAnsi="Times New Roman" w:cs="Times New Roman"/>
          <w:sz w:val="24"/>
          <w:szCs w:val="24"/>
        </w:rPr>
      </w:pPr>
      <w:r w:rsidRPr="00EE0E37">
        <w:rPr>
          <w:rFonts w:ascii="Times New Roman" w:hAnsi="Times New Roman" w:cs="Times New Roman"/>
          <w:noProof/>
          <w:sz w:val="24"/>
          <w:szCs w:val="24"/>
        </w:rPr>
        <w:lastRenderedPageBreak/>
        <w:drawing>
          <wp:inline distT="0" distB="0" distL="0" distR="0" wp14:anchorId="2B7B1CD7" wp14:editId="3FC3AB87">
            <wp:extent cx="3143250" cy="2381617"/>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6"/>
                    <a:stretch>
                      <a:fillRect/>
                    </a:stretch>
                  </pic:blipFill>
                  <pic:spPr>
                    <a:xfrm>
                      <a:off x="0" y="0"/>
                      <a:ext cx="3212625" cy="2434182"/>
                    </a:xfrm>
                    <a:prstGeom prst="rect">
                      <a:avLst/>
                    </a:prstGeom>
                  </pic:spPr>
                </pic:pic>
              </a:graphicData>
            </a:graphic>
          </wp:inline>
        </w:drawing>
      </w:r>
    </w:p>
    <w:p w14:paraId="7D88E3DE" w14:textId="1F25104F" w:rsidR="00C146DF" w:rsidRDefault="000843B3" w:rsidP="00C146DF">
      <w:pPr>
        <w:rPr>
          <w:rFonts w:ascii="Times New Roman" w:hAnsi="Times New Roman" w:cs="Times New Roman"/>
          <w:sz w:val="24"/>
          <w:szCs w:val="24"/>
        </w:rPr>
      </w:pPr>
      <w:r>
        <w:rPr>
          <w:rFonts w:ascii="Times New Roman" w:hAnsi="Times New Roman" w:cs="Times New Roman"/>
          <w:sz w:val="24"/>
          <w:szCs w:val="24"/>
        </w:rPr>
        <w:t>The above</w:t>
      </w:r>
      <w:r w:rsidR="00C146DF">
        <w:rPr>
          <w:rFonts w:ascii="Times New Roman" w:hAnsi="Times New Roman" w:cs="Times New Roman"/>
          <w:sz w:val="24"/>
          <w:szCs w:val="24"/>
        </w:rPr>
        <w:t xml:space="preserve"> table (and the accompanying visualization of its results) uses the categories “Inclusive” and “Exclusive” to represent whether a biopic has been categorized as having a person of color as the leading actor or not, and it then presents the frequency of each instance within the dataset. This shows that 82.68% of the biopics have a white person as the leading actor, while 17.32% have a person of color as the leading actor. It must be considered that two of the movies did not have data on the race of the leading actor, but the figures remain significantly different despite that small confounding element. The frequency plot visualizes how steep that difference is.</w:t>
      </w:r>
    </w:p>
    <w:p w14:paraId="6D93B09D" w14:textId="77777777" w:rsidR="004C7773" w:rsidRDefault="004C7773" w:rsidP="00C146DF">
      <w:pPr>
        <w:rPr>
          <w:rFonts w:ascii="Times New Roman" w:hAnsi="Times New Roman" w:cs="Times New Roman"/>
          <w:sz w:val="24"/>
          <w:szCs w:val="24"/>
        </w:rPr>
      </w:pPr>
    </w:p>
    <w:p w14:paraId="079AC4D9" w14:textId="77777777" w:rsidR="00C146DF" w:rsidRDefault="00C146DF" w:rsidP="00C146DF">
      <w:pPr>
        <w:rPr>
          <w:noProof/>
        </w:rPr>
      </w:pPr>
      <w:r w:rsidRPr="003A7B6E">
        <w:rPr>
          <w:rFonts w:ascii="Times New Roman" w:hAnsi="Times New Roman" w:cs="Times New Roman"/>
          <w:noProof/>
          <w:sz w:val="24"/>
          <w:szCs w:val="24"/>
        </w:rPr>
        <w:drawing>
          <wp:inline distT="0" distB="0" distL="0" distR="0" wp14:anchorId="14FB4F24" wp14:editId="0817E7E1">
            <wp:extent cx="3508903" cy="2638425"/>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7"/>
                    <a:stretch>
                      <a:fillRect/>
                    </a:stretch>
                  </pic:blipFill>
                  <pic:spPr>
                    <a:xfrm>
                      <a:off x="0" y="0"/>
                      <a:ext cx="3519797" cy="2646616"/>
                    </a:xfrm>
                    <a:prstGeom prst="rect">
                      <a:avLst/>
                    </a:prstGeom>
                  </pic:spPr>
                </pic:pic>
              </a:graphicData>
            </a:graphic>
          </wp:inline>
        </w:drawing>
      </w:r>
      <w:r w:rsidRPr="007F3B3E">
        <w:rPr>
          <w:noProof/>
        </w:rPr>
        <w:t xml:space="preserve"> </w:t>
      </w:r>
      <w:r w:rsidRPr="007F3B3E">
        <w:rPr>
          <w:noProof/>
        </w:rPr>
        <w:drawing>
          <wp:inline distT="0" distB="0" distL="0" distR="0" wp14:anchorId="18276760" wp14:editId="3AB5900A">
            <wp:extent cx="2400034" cy="2647950"/>
            <wp:effectExtent l="0" t="0" r="63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a:stretch>
                      <a:fillRect/>
                    </a:stretch>
                  </pic:blipFill>
                  <pic:spPr>
                    <a:xfrm>
                      <a:off x="0" y="0"/>
                      <a:ext cx="2412936" cy="2662185"/>
                    </a:xfrm>
                    <a:prstGeom prst="rect">
                      <a:avLst/>
                    </a:prstGeom>
                  </pic:spPr>
                </pic:pic>
              </a:graphicData>
            </a:graphic>
          </wp:inline>
        </w:drawing>
      </w:r>
      <w:r w:rsidRPr="00FE1CBF">
        <w:rPr>
          <w:noProof/>
        </w:rPr>
        <w:t xml:space="preserve"> </w:t>
      </w:r>
    </w:p>
    <w:p w14:paraId="25AC7FCA" w14:textId="443317F5" w:rsidR="00C146DF" w:rsidRDefault="004C7773" w:rsidP="00C146DF">
      <w:pPr>
        <w:rPr>
          <w:rFonts w:ascii="Times New Roman" w:hAnsi="Times New Roman" w:cs="Times New Roman"/>
          <w:noProof/>
          <w:sz w:val="24"/>
          <w:szCs w:val="24"/>
        </w:rPr>
      </w:pPr>
      <w:r>
        <w:rPr>
          <w:rFonts w:ascii="Times New Roman" w:hAnsi="Times New Roman" w:cs="Times New Roman"/>
          <w:noProof/>
          <w:sz w:val="24"/>
          <w:szCs w:val="24"/>
        </w:rPr>
        <w:t xml:space="preserve">This table and </w:t>
      </w:r>
      <w:r w:rsidR="0044202B">
        <w:rPr>
          <w:rFonts w:ascii="Times New Roman" w:hAnsi="Times New Roman" w:cs="Times New Roman"/>
          <w:noProof/>
          <w:sz w:val="24"/>
          <w:szCs w:val="24"/>
        </w:rPr>
        <w:t xml:space="preserve">frequency plot represent the </w:t>
      </w:r>
      <w:r w:rsidR="007635D1">
        <w:rPr>
          <w:rFonts w:ascii="Times New Roman" w:hAnsi="Times New Roman" w:cs="Times New Roman"/>
          <w:noProof/>
          <w:sz w:val="24"/>
          <w:szCs w:val="24"/>
        </w:rPr>
        <w:t xml:space="preserve">distribution of subject matter for biopics that are led by actors of color. Besides the </w:t>
      </w:r>
      <w:r w:rsidR="00942288">
        <w:rPr>
          <w:rFonts w:ascii="Times New Roman" w:hAnsi="Times New Roman" w:cs="Times New Roman"/>
          <w:noProof/>
          <w:sz w:val="24"/>
          <w:szCs w:val="24"/>
        </w:rPr>
        <w:t>“</w:t>
      </w:r>
      <w:r w:rsidR="007635D1">
        <w:rPr>
          <w:rFonts w:ascii="Times New Roman" w:hAnsi="Times New Roman" w:cs="Times New Roman"/>
          <w:noProof/>
          <w:sz w:val="24"/>
          <w:szCs w:val="24"/>
        </w:rPr>
        <w:t>other</w:t>
      </w:r>
      <w:r w:rsidR="00942288">
        <w:rPr>
          <w:rFonts w:ascii="Times New Roman" w:hAnsi="Times New Roman" w:cs="Times New Roman"/>
          <w:noProof/>
          <w:sz w:val="24"/>
          <w:szCs w:val="24"/>
        </w:rPr>
        <w:t>”</w:t>
      </w:r>
      <w:r w:rsidR="007635D1">
        <w:rPr>
          <w:rFonts w:ascii="Times New Roman" w:hAnsi="Times New Roman" w:cs="Times New Roman"/>
          <w:noProof/>
          <w:sz w:val="24"/>
          <w:szCs w:val="24"/>
        </w:rPr>
        <w:t xml:space="preserve"> category</w:t>
      </w:r>
      <w:r w:rsidR="00934B72">
        <w:rPr>
          <w:rFonts w:ascii="Times New Roman" w:hAnsi="Times New Roman" w:cs="Times New Roman"/>
          <w:noProof/>
          <w:sz w:val="24"/>
          <w:szCs w:val="24"/>
        </w:rPr>
        <w:t xml:space="preserve">, </w:t>
      </w:r>
      <w:r w:rsidR="00942288">
        <w:rPr>
          <w:rFonts w:ascii="Times New Roman" w:hAnsi="Times New Roman" w:cs="Times New Roman"/>
          <w:noProof/>
          <w:sz w:val="24"/>
          <w:szCs w:val="24"/>
        </w:rPr>
        <w:t xml:space="preserve">which is </w:t>
      </w:r>
      <w:r w:rsidR="00BC4B59">
        <w:rPr>
          <w:rFonts w:ascii="Times New Roman" w:hAnsi="Times New Roman" w:cs="Times New Roman"/>
          <w:noProof/>
          <w:sz w:val="24"/>
          <w:szCs w:val="24"/>
        </w:rPr>
        <w:t xml:space="preserve">vague and thus largely unhelpful for drawing conclusions, </w:t>
      </w:r>
      <w:r w:rsidR="00934B72">
        <w:rPr>
          <w:rFonts w:ascii="Times New Roman" w:hAnsi="Times New Roman" w:cs="Times New Roman"/>
          <w:noProof/>
          <w:sz w:val="24"/>
          <w:szCs w:val="24"/>
        </w:rPr>
        <w:t>the most frequently covered subject matter for these biopics appears to be</w:t>
      </w:r>
      <w:r w:rsidR="007F5B17">
        <w:rPr>
          <w:rFonts w:ascii="Times New Roman" w:hAnsi="Times New Roman" w:cs="Times New Roman"/>
          <w:noProof/>
          <w:sz w:val="24"/>
          <w:szCs w:val="24"/>
        </w:rPr>
        <w:t xml:space="preserve"> about figures who are</w:t>
      </w:r>
      <w:r w:rsidR="00934B72">
        <w:rPr>
          <w:rFonts w:ascii="Times New Roman" w:hAnsi="Times New Roman" w:cs="Times New Roman"/>
          <w:noProof/>
          <w:sz w:val="24"/>
          <w:szCs w:val="24"/>
        </w:rPr>
        <w:t xml:space="preserve"> activist</w:t>
      </w:r>
      <w:r w:rsidR="007F5B17">
        <w:rPr>
          <w:rFonts w:ascii="Times New Roman" w:hAnsi="Times New Roman" w:cs="Times New Roman"/>
          <w:noProof/>
          <w:sz w:val="24"/>
          <w:szCs w:val="24"/>
        </w:rPr>
        <w:t>s</w:t>
      </w:r>
      <w:r w:rsidR="00934B72">
        <w:rPr>
          <w:rFonts w:ascii="Times New Roman" w:hAnsi="Times New Roman" w:cs="Times New Roman"/>
          <w:noProof/>
          <w:sz w:val="24"/>
          <w:szCs w:val="24"/>
        </w:rPr>
        <w:t>, athlete</w:t>
      </w:r>
      <w:r w:rsidR="007F5B17">
        <w:rPr>
          <w:rFonts w:ascii="Times New Roman" w:hAnsi="Times New Roman" w:cs="Times New Roman"/>
          <w:noProof/>
          <w:sz w:val="24"/>
          <w:szCs w:val="24"/>
        </w:rPr>
        <w:t>s</w:t>
      </w:r>
      <w:r w:rsidR="00934B72">
        <w:rPr>
          <w:rFonts w:ascii="Times New Roman" w:hAnsi="Times New Roman" w:cs="Times New Roman"/>
          <w:noProof/>
          <w:sz w:val="24"/>
          <w:szCs w:val="24"/>
        </w:rPr>
        <w:t>, and musician</w:t>
      </w:r>
      <w:r w:rsidR="007F5B17">
        <w:rPr>
          <w:rFonts w:ascii="Times New Roman" w:hAnsi="Times New Roman" w:cs="Times New Roman"/>
          <w:noProof/>
          <w:sz w:val="24"/>
          <w:szCs w:val="24"/>
        </w:rPr>
        <w:t>s. The table confirms that</w:t>
      </w:r>
      <w:r w:rsidR="00D95F16">
        <w:rPr>
          <w:rFonts w:ascii="Times New Roman" w:hAnsi="Times New Roman" w:cs="Times New Roman"/>
          <w:noProof/>
          <w:sz w:val="24"/>
          <w:szCs w:val="24"/>
        </w:rPr>
        <w:t xml:space="preserve">, as the percent </w:t>
      </w:r>
      <w:r w:rsidR="00D95F16">
        <w:rPr>
          <w:rFonts w:ascii="Times New Roman" w:hAnsi="Times New Roman" w:cs="Times New Roman"/>
          <w:noProof/>
          <w:sz w:val="24"/>
          <w:szCs w:val="24"/>
        </w:rPr>
        <w:lastRenderedPageBreak/>
        <w:t xml:space="preserve">frequency of those subjects, in order, is 14.67%, 14.67%, and </w:t>
      </w:r>
      <w:r w:rsidR="00E55F9D">
        <w:rPr>
          <w:rFonts w:ascii="Times New Roman" w:hAnsi="Times New Roman" w:cs="Times New Roman"/>
          <w:noProof/>
          <w:sz w:val="24"/>
          <w:szCs w:val="24"/>
        </w:rPr>
        <w:t>13.33% of all the POC-led biopics in the dataset.</w:t>
      </w:r>
    </w:p>
    <w:p w14:paraId="410EBFF4" w14:textId="02B8977C" w:rsidR="00A30925" w:rsidRPr="00E55F9D" w:rsidRDefault="00A30925" w:rsidP="00C146DF">
      <w:pPr>
        <w:rPr>
          <w:rFonts w:ascii="Times New Roman" w:hAnsi="Times New Roman" w:cs="Times New Roman"/>
          <w:noProof/>
          <w:sz w:val="24"/>
          <w:szCs w:val="24"/>
        </w:rPr>
      </w:pPr>
      <w:r w:rsidRPr="00364B05">
        <w:rPr>
          <w:rFonts w:ascii="Times New Roman" w:hAnsi="Times New Roman" w:cs="Times New Roman"/>
          <w:noProof/>
          <w:sz w:val="24"/>
          <w:szCs w:val="24"/>
        </w:rPr>
        <w:drawing>
          <wp:inline distT="0" distB="0" distL="0" distR="0" wp14:anchorId="2826F30F" wp14:editId="29E3EE7D">
            <wp:extent cx="3543300" cy="2659749"/>
            <wp:effectExtent l="0" t="0" r="0" b="762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9"/>
                    <a:stretch>
                      <a:fillRect/>
                    </a:stretch>
                  </pic:blipFill>
                  <pic:spPr>
                    <a:xfrm>
                      <a:off x="0" y="0"/>
                      <a:ext cx="3636424" cy="2729652"/>
                    </a:xfrm>
                    <a:prstGeom prst="rect">
                      <a:avLst/>
                    </a:prstGeom>
                  </pic:spPr>
                </pic:pic>
              </a:graphicData>
            </a:graphic>
          </wp:inline>
        </w:drawing>
      </w:r>
      <w:r w:rsidRPr="00A30925">
        <w:rPr>
          <w:rFonts w:ascii="Times New Roman" w:hAnsi="Times New Roman" w:cs="Times New Roman"/>
          <w:noProof/>
          <w:sz w:val="24"/>
          <w:szCs w:val="24"/>
        </w:rPr>
        <w:t xml:space="preserve"> </w:t>
      </w:r>
      <w:r w:rsidRPr="00FE1CBF">
        <w:rPr>
          <w:rFonts w:ascii="Times New Roman" w:hAnsi="Times New Roman" w:cs="Times New Roman"/>
          <w:noProof/>
          <w:sz w:val="24"/>
          <w:szCs w:val="24"/>
        </w:rPr>
        <w:drawing>
          <wp:inline distT="0" distB="0" distL="0" distR="0" wp14:anchorId="6B1494B1" wp14:editId="0D84B5F8">
            <wp:extent cx="2343150" cy="3251823"/>
            <wp:effectExtent l="0" t="0" r="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2425445" cy="3366032"/>
                    </a:xfrm>
                    <a:prstGeom prst="rect">
                      <a:avLst/>
                    </a:prstGeom>
                  </pic:spPr>
                </pic:pic>
              </a:graphicData>
            </a:graphic>
          </wp:inline>
        </w:drawing>
      </w:r>
    </w:p>
    <w:p w14:paraId="5BD8F6D4" w14:textId="11C0B53D" w:rsidR="00430319" w:rsidRDefault="00250CE9" w:rsidP="00FD7024">
      <w:pPr>
        <w:rPr>
          <w:rFonts w:ascii="Times New Roman" w:hAnsi="Times New Roman" w:cs="Times New Roman"/>
          <w:sz w:val="24"/>
          <w:szCs w:val="24"/>
        </w:rPr>
      </w:pPr>
      <w:r>
        <w:rPr>
          <w:rFonts w:ascii="Times New Roman" w:hAnsi="Times New Roman" w:cs="Times New Roman"/>
          <w:sz w:val="24"/>
          <w:szCs w:val="24"/>
        </w:rPr>
        <w:t>Finally</w:t>
      </w:r>
      <w:r w:rsidR="00905A0B">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905A0B">
        <w:rPr>
          <w:rFonts w:ascii="Times New Roman" w:hAnsi="Times New Roman" w:cs="Times New Roman"/>
          <w:sz w:val="24"/>
          <w:szCs w:val="24"/>
        </w:rPr>
        <w:t xml:space="preserve">frequency table and </w:t>
      </w:r>
      <w:r w:rsidR="007B4415">
        <w:rPr>
          <w:rFonts w:ascii="Times New Roman" w:hAnsi="Times New Roman" w:cs="Times New Roman"/>
          <w:sz w:val="24"/>
          <w:szCs w:val="24"/>
        </w:rPr>
        <w:t>its</w:t>
      </w:r>
      <w:r w:rsidR="00905A0B">
        <w:rPr>
          <w:rFonts w:ascii="Times New Roman" w:hAnsi="Times New Roman" w:cs="Times New Roman"/>
          <w:sz w:val="24"/>
          <w:szCs w:val="24"/>
        </w:rPr>
        <w:t xml:space="preserve"> graphic visualization represent the distribution of subject matter for biopics </w:t>
      </w:r>
      <w:r w:rsidR="007B4415">
        <w:rPr>
          <w:rFonts w:ascii="Times New Roman" w:hAnsi="Times New Roman" w:cs="Times New Roman"/>
          <w:sz w:val="24"/>
          <w:szCs w:val="24"/>
        </w:rPr>
        <w:t xml:space="preserve">wherein the leading actor is a white person. There is a larger number of subjects covered than the previous </w:t>
      </w:r>
      <w:r w:rsidR="00055421">
        <w:rPr>
          <w:rFonts w:ascii="Times New Roman" w:hAnsi="Times New Roman" w:cs="Times New Roman"/>
          <w:sz w:val="24"/>
          <w:szCs w:val="24"/>
        </w:rPr>
        <w:t xml:space="preserve">subject distribution </w:t>
      </w:r>
      <w:r w:rsidR="007B4415">
        <w:rPr>
          <w:rFonts w:ascii="Times New Roman" w:hAnsi="Times New Roman" w:cs="Times New Roman"/>
          <w:sz w:val="24"/>
          <w:szCs w:val="24"/>
        </w:rPr>
        <w:t>for POC-led films</w:t>
      </w:r>
      <w:r w:rsidR="00055421">
        <w:rPr>
          <w:rFonts w:ascii="Times New Roman" w:hAnsi="Times New Roman" w:cs="Times New Roman"/>
          <w:sz w:val="24"/>
          <w:szCs w:val="24"/>
        </w:rPr>
        <w:t xml:space="preserve">, and </w:t>
      </w:r>
      <w:r w:rsidR="000B17D4">
        <w:rPr>
          <w:rFonts w:ascii="Times New Roman" w:hAnsi="Times New Roman" w:cs="Times New Roman"/>
          <w:sz w:val="24"/>
          <w:szCs w:val="24"/>
        </w:rPr>
        <w:t>the visualization demonstrates that</w:t>
      </w:r>
      <w:r w:rsidR="00EC77C2">
        <w:rPr>
          <w:rFonts w:ascii="Times New Roman" w:hAnsi="Times New Roman" w:cs="Times New Roman"/>
          <w:sz w:val="24"/>
          <w:szCs w:val="24"/>
        </w:rPr>
        <w:t>, besides the ever-popular “other” category, the most frequent subjects for these biopics are</w:t>
      </w:r>
      <w:r w:rsidR="00C92707">
        <w:rPr>
          <w:rFonts w:ascii="Times New Roman" w:hAnsi="Times New Roman" w:cs="Times New Roman"/>
          <w:sz w:val="24"/>
          <w:szCs w:val="24"/>
        </w:rPr>
        <w:t xml:space="preserve"> criminals, athletes, and authors. The </w:t>
      </w:r>
      <w:r w:rsidR="00C93035">
        <w:rPr>
          <w:rFonts w:ascii="Times New Roman" w:hAnsi="Times New Roman" w:cs="Times New Roman"/>
          <w:sz w:val="24"/>
          <w:szCs w:val="24"/>
        </w:rPr>
        <w:t xml:space="preserve">frequency table lends values to those visual observations, as criminal biopics make up 11.45% of the white-led movies in the dataset, </w:t>
      </w:r>
      <w:r w:rsidR="00BD4B23">
        <w:rPr>
          <w:rFonts w:ascii="Times New Roman" w:hAnsi="Times New Roman" w:cs="Times New Roman"/>
          <w:sz w:val="24"/>
          <w:szCs w:val="24"/>
        </w:rPr>
        <w:t>athletes make up 9.78%, and authors make up 9.22%.</w:t>
      </w:r>
      <w:r w:rsidR="001827D1">
        <w:rPr>
          <w:rFonts w:ascii="Times New Roman" w:hAnsi="Times New Roman" w:cs="Times New Roman"/>
          <w:sz w:val="24"/>
          <w:szCs w:val="24"/>
        </w:rPr>
        <w:t xml:space="preserve"> </w:t>
      </w:r>
    </w:p>
    <w:p w14:paraId="2BFB4A37" w14:textId="77777777" w:rsidR="003379A9" w:rsidRDefault="003379A9" w:rsidP="00FD7024">
      <w:pPr>
        <w:rPr>
          <w:rFonts w:ascii="Times New Roman" w:hAnsi="Times New Roman" w:cs="Times New Roman"/>
          <w:sz w:val="24"/>
          <w:szCs w:val="24"/>
        </w:rPr>
      </w:pPr>
    </w:p>
    <w:p w14:paraId="52C231EA" w14:textId="77777777" w:rsidR="003379A9" w:rsidRDefault="003379A9" w:rsidP="00FD7024">
      <w:pPr>
        <w:rPr>
          <w:rFonts w:ascii="Times New Roman" w:hAnsi="Times New Roman" w:cs="Times New Roman"/>
          <w:sz w:val="24"/>
          <w:szCs w:val="24"/>
        </w:rPr>
      </w:pPr>
    </w:p>
    <w:p w14:paraId="01C2BCD1" w14:textId="77777777" w:rsidR="003379A9" w:rsidRDefault="003379A9" w:rsidP="00FD7024">
      <w:pPr>
        <w:rPr>
          <w:rFonts w:ascii="Times New Roman" w:hAnsi="Times New Roman" w:cs="Times New Roman"/>
          <w:sz w:val="24"/>
          <w:szCs w:val="24"/>
        </w:rPr>
      </w:pPr>
    </w:p>
    <w:p w14:paraId="6C6A3B06" w14:textId="77777777" w:rsidR="003379A9" w:rsidRDefault="003379A9" w:rsidP="00FD7024">
      <w:pPr>
        <w:rPr>
          <w:rFonts w:ascii="Times New Roman" w:hAnsi="Times New Roman" w:cs="Times New Roman"/>
          <w:sz w:val="24"/>
          <w:szCs w:val="24"/>
        </w:rPr>
      </w:pPr>
    </w:p>
    <w:p w14:paraId="0D696EA3" w14:textId="77777777" w:rsidR="003379A9" w:rsidRDefault="003379A9" w:rsidP="00FD7024">
      <w:pPr>
        <w:rPr>
          <w:rFonts w:ascii="Times New Roman" w:hAnsi="Times New Roman" w:cs="Times New Roman"/>
          <w:sz w:val="24"/>
          <w:szCs w:val="24"/>
        </w:rPr>
      </w:pPr>
    </w:p>
    <w:p w14:paraId="696D00F7" w14:textId="77777777" w:rsidR="003379A9" w:rsidRDefault="003379A9" w:rsidP="00FD7024">
      <w:pPr>
        <w:rPr>
          <w:rFonts w:ascii="Times New Roman" w:hAnsi="Times New Roman" w:cs="Times New Roman"/>
          <w:sz w:val="24"/>
          <w:szCs w:val="24"/>
        </w:rPr>
      </w:pPr>
    </w:p>
    <w:p w14:paraId="235253D3" w14:textId="77777777" w:rsidR="003379A9" w:rsidRDefault="003379A9" w:rsidP="00FD7024">
      <w:pPr>
        <w:rPr>
          <w:rFonts w:ascii="Times New Roman" w:hAnsi="Times New Roman" w:cs="Times New Roman"/>
          <w:sz w:val="24"/>
          <w:szCs w:val="24"/>
        </w:rPr>
      </w:pPr>
    </w:p>
    <w:p w14:paraId="00C2BBD3" w14:textId="77777777" w:rsidR="003379A9" w:rsidRDefault="003379A9" w:rsidP="00FD7024">
      <w:pPr>
        <w:rPr>
          <w:rFonts w:ascii="Times New Roman" w:hAnsi="Times New Roman" w:cs="Times New Roman"/>
          <w:sz w:val="24"/>
          <w:szCs w:val="24"/>
        </w:rPr>
      </w:pPr>
    </w:p>
    <w:p w14:paraId="707C3E76" w14:textId="77777777" w:rsidR="003379A9" w:rsidRDefault="003379A9" w:rsidP="00FD7024">
      <w:pPr>
        <w:rPr>
          <w:rFonts w:ascii="Times New Roman" w:hAnsi="Times New Roman" w:cs="Times New Roman"/>
          <w:sz w:val="24"/>
          <w:szCs w:val="24"/>
        </w:rPr>
      </w:pPr>
    </w:p>
    <w:p w14:paraId="4D6868FB" w14:textId="77777777" w:rsidR="003379A9" w:rsidRDefault="003379A9" w:rsidP="00FD7024">
      <w:pPr>
        <w:rPr>
          <w:rFonts w:ascii="Times New Roman" w:hAnsi="Times New Roman" w:cs="Times New Roman"/>
          <w:sz w:val="24"/>
          <w:szCs w:val="24"/>
        </w:rPr>
      </w:pPr>
    </w:p>
    <w:p w14:paraId="6CC346E0" w14:textId="77777777" w:rsidR="003379A9" w:rsidRDefault="003379A9" w:rsidP="00FD7024">
      <w:pPr>
        <w:rPr>
          <w:rFonts w:ascii="Times New Roman" w:hAnsi="Times New Roman" w:cs="Times New Roman"/>
          <w:sz w:val="24"/>
          <w:szCs w:val="24"/>
        </w:rPr>
      </w:pPr>
    </w:p>
    <w:p w14:paraId="2E7403DD" w14:textId="77777777" w:rsidR="003379A9" w:rsidRDefault="003379A9" w:rsidP="00FD7024">
      <w:pPr>
        <w:rPr>
          <w:rFonts w:ascii="Times New Roman" w:hAnsi="Times New Roman" w:cs="Times New Roman"/>
          <w:sz w:val="24"/>
          <w:szCs w:val="24"/>
        </w:rPr>
      </w:pPr>
    </w:p>
    <w:p w14:paraId="05987380" w14:textId="77777777" w:rsidR="003379A9" w:rsidRDefault="00B7697E" w:rsidP="00FD7024">
      <w:pPr>
        <w:rPr>
          <w:rFonts w:ascii="Times New Roman" w:hAnsi="Times New Roman" w:cs="Times New Roman"/>
          <w:sz w:val="24"/>
          <w:szCs w:val="24"/>
        </w:rPr>
      </w:pPr>
      <w:r>
        <w:rPr>
          <w:rFonts w:ascii="Times New Roman" w:hAnsi="Times New Roman" w:cs="Times New Roman"/>
          <w:sz w:val="24"/>
          <w:szCs w:val="24"/>
        </w:rPr>
        <w:t>Th</w:t>
      </w:r>
      <w:r w:rsidR="00C146DF">
        <w:rPr>
          <w:rFonts w:ascii="Times New Roman" w:hAnsi="Times New Roman" w:cs="Times New Roman"/>
          <w:sz w:val="24"/>
          <w:szCs w:val="24"/>
        </w:rPr>
        <w:t xml:space="preserve">e following </w:t>
      </w:r>
      <w:r w:rsidR="00E76276">
        <w:rPr>
          <w:rFonts w:ascii="Times New Roman" w:hAnsi="Times New Roman" w:cs="Times New Roman"/>
          <w:sz w:val="24"/>
          <w:szCs w:val="24"/>
        </w:rPr>
        <w:t>r</w:t>
      </w:r>
      <w:r>
        <w:rPr>
          <w:rFonts w:ascii="Times New Roman" w:hAnsi="Times New Roman" w:cs="Times New Roman"/>
          <w:sz w:val="24"/>
          <w:szCs w:val="24"/>
        </w:rPr>
        <w:t xml:space="preserve">esults </w:t>
      </w:r>
      <w:r w:rsidR="00E76276">
        <w:rPr>
          <w:rFonts w:ascii="Times New Roman" w:hAnsi="Times New Roman" w:cs="Times New Roman"/>
          <w:sz w:val="24"/>
          <w:szCs w:val="24"/>
        </w:rPr>
        <w:t>have</w:t>
      </w:r>
      <w:r>
        <w:rPr>
          <w:rFonts w:ascii="Times New Roman" w:hAnsi="Times New Roman" w:cs="Times New Roman"/>
          <w:sz w:val="24"/>
          <w:szCs w:val="24"/>
        </w:rPr>
        <w:t xml:space="preserve"> been extrapolated from the Bechdel dataset</w:t>
      </w:r>
      <w:r w:rsidR="00E76276">
        <w:rPr>
          <w:rFonts w:ascii="Times New Roman" w:hAnsi="Times New Roman" w:cs="Times New Roman"/>
          <w:sz w:val="24"/>
          <w:szCs w:val="24"/>
        </w:rPr>
        <w:t xml:space="preserve"> and analyzed with R.</w:t>
      </w:r>
    </w:p>
    <w:p w14:paraId="3990ACEE" w14:textId="7E470504" w:rsidR="003379A9" w:rsidRDefault="00430319" w:rsidP="00FD7024">
      <w:pPr>
        <w:rPr>
          <w:rFonts w:ascii="Times New Roman" w:hAnsi="Times New Roman" w:cs="Times New Roman"/>
          <w:sz w:val="24"/>
          <w:szCs w:val="24"/>
        </w:rPr>
      </w:pPr>
      <w:r w:rsidRPr="00684B71">
        <w:rPr>
          <w:rFonts w:ascii="Times New Roman" w:hAnsi="Times New Roman" w:cs="Times New Roman"/>
          <w:noProof/>
          <w:sz w:val="24"/>
          <w:szCs w:val="24"/>
        </w:rPr>
        <w:drawing>
          <wp:inline distT="0" distB="0" distL="0" distR="0" wp14:anchorId="1C681695" wp14:editId="603724B3">
            <wp:extent cx="5286375" cy="31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0303" cy="323112"/>
                    </a:xfrm>
                    <a:prstGeom prst="rect">
                      <a:avLst/>
                    </a:prstGeom>
                  </pic:spPr>
                </pic:pic>
              </a:graphicData>
            </a:graphic>
          </wp:inline>
        </w:drawing>
      </w:r>
    </w:p>
    <w:p w14:paraId="0BF4C68E" w14:textId="1DC8C094" w:rsidR="00FD7024" w:rsidRDefault="00106201" w:rsidP="00FD7024">
      <w:pPr>
        <w:rPr>
          <w:rFonts w:ascii="Times New Roman" w:hAnsi="Times New Roman" w:cs="Times New Roman"/>
          <w:sz w:val="24"/>
          <w:szCs w:val="24"/>
        </w:rPr>
      </w:pPr>
      <w:r w:rsidRPr="00106201">
        <w:rPr>
          <w:rFonts w:ascii="Times New Roman" w:hAnsi="Times New Roman" w:cs="Times New Roman"/>
          <w:noProof/>
          <w:sz w:val="24"/>
          <w:szCs w:val="24"/>
        </w:rPr>
        <w:drawing>
          <wp:inline distT="0" distB="0" distL="0" distR="0" wp14:anchorId="003F3CA1" wp14:editId="651EBE29">
            <wp:extent cx="2874010" cy="2981325"/>
            <wp:effectExtent l="0" t="0" r="254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878427" cy="2985907"/>
                    </a:xfrm>
                    <a:prstGeom prst="rect">
                      <a:avLst/>
                    </a:prstGeom>
                  </pic:spPr>
                </pic:pic>
              </a:graphicData>
            </a:graphic>
          </wp:inline>
        </w:drawing>
      </w:r>
    </w:p>
    <w:p w14:paraId="710E01BF" w14:textId="05C0A0BD" w:rsidR="003379A9" w:rsidRDefault="00B96B6C" w:rsidP="00FD7024">
      <w:pPr>
        <w:rPr>
          <w:rFonts w:ascii="Times New Roman" w:hAnsi="Times New Roman" w:cs="Times New Roman"/>
          <w:sz w:val="24"/>
          <w:szCs w:val="24"/>
        </w:rPr>
      </w:pPr>
      <w:r>
        <w:rPr>
          <w:rFonts w:ascii="Times New Roman" w:hAnsi="Times New Roman" w:cs="Times New Roman"/>
          <w:sz w:val="24"/>
          <w:szCs w:val="24"/>
        </w:rPr>
        <w:t>The calculation of the correlation coefficient for domestic and international profits</w:t>
      </w:r>
      <w:r w:rsidR="00684B71">
        <w:rPr>
          <w:rFonts w:ascii="Times New Roman" w:hAnsi="Times New Roman" w:cs="Times New Roman"/>
          <w:sz w:val="24"/>
          <w:szCs w:val="24"/>
        </w:rPr>
        <w:t xml:space="preserve"> within the dataset was found to be about 0.94</w:t>
      </w:r>
      <w:r w:rsidR="00DF2777">
        <w:rPr>
          <w:rFonts w:ascii="Times New Roman" w:hAnsi="Times New Roman" w:cs="Times New Roman"/>
          <w:sz w:val="24"/>
          <w:szCs w:val="24"/>
        </w:rPr>
        <w:t xml:space="preserve">. That, coupled with the scatterplot and regression line relating the two variables, demonstrates a strong positive correlation between </w:t>
      </w:r>
      <w:r w:rsidR="00484F2A">
        <w:rPr>
          <w:rFonts w:ascii="Times New Roman" w:hAnsi="Times New Roman" w:cs="Times New Roman"/>
          <w:sz w:val="24"/>
          <w:szCs w:val="24"/>
        </w:rPr>
        <w:t>domestic and international profits. Thus</w:t>
      </w:r>
      <w:r w:rsidR="00333692">
        <w:rPr>
          <w:rFonts w:ascii="Times New Roman" w:hAnsi="Times New Roman" w:cs="Times New Roman"/>
          <w:sz w:val="24"/>
          <w:szCs w:val="24"/>
        </w:rPr>
        <w:t>,</w:t>
      </w:r>
      <w:r w:rsidR="00484F2A">
        <w:rPr>
          <w:rFonts w:ascii="Times New Roman" w:hAnsi="Times New Roman" w:cs="Times New Roman"/>
          <w:sz w:val="24"/>
          <w:szCs w:val="24"/>
        </w:rPr>
        <w:t xml:space="preserve"> for the following calculations and visualizations, international profits were used </w:t>
      </w:r>
      <w:r w:rsidR="00333692">
        <w:rPr>
          <w:rFonts w:ascii="Times New Roman" w:hAnsi="Times New Roman" w:cs="Times New Roman"/>
          <w:sz w:val="24"/>
          <w:szCs w:val="24"/>
        </w:rPr>
        <w:t xml:space="preserve">where </w:t>
      </w:r>
      <w:r w:rsidR="00676F8A">
        <w:rPr>
          <w:rFonts w:ascii="Times New Roman" w:hAnsi="Times New Roman" w:cs="Times New Roman"/>
          <w:sz w:val="24"/>
          <w:szCs w:val="24"/>
        </w:rPr>
        <w:t xml:space="preserve">most figures of </w:t>
      </w:r>
      <w:r w:rsidR="00333692">
        <w:rPr>
          <w:rFonts w:ascii="Times New Roman" w:hAnsi="Times New Roman" w:cs="Times New Roman"/>
          <w:sz w:val="24"/>
          <w:szCs w:val="24"/>
        </w:rPr>
        <w:t xml:space="preserve">profit </w:t>
      </w:r>
      <w:r w:rsidR="00676F8A">
        <w:rPr>
          <w:rFonts w:ascii="Times New Roman" w:hAnsi="Times New Roman" w:cs="Times New Roman"/>
          <w:sz w:val="24"/>
          <w:szCs w:val="24"/>
        </w:rPr>
        <w:t>are</w:t>
      </w:r>
      <w:r w:rsidR="00333692">
        <w:rPr>
          <w:rFonts w:ascii="Times New Roman" w:hAnsi="Times New Roman" w:cs="Times New Roman"/>
          <w:sz w:val="24"/>
          <w:szCs w:val="24"/>
        </w:rPr>
        <w:t xml:space="preserve"> concerned because it can be understood that the </w:t>
      </w:r>
      <w:r w:rsidR="00B83243">
        <w:rPr>
          <w:rFonts w:ascii="Times New Roman" w:hAnsi="Times New Roman" w:cs="Times New Roman"/>
          <w:sz w:val="24"/>
          <w:szCs w:val="24"/>
        </w:rPr>
        <w:t xml:space="preserve">value will be </w:t>
      </w:r>
      <w:r w:rsidR="006835CA">
        <w:rPr>
          <w:rFonts w:ascii="Times New Roman" w:hAnsi="Times New Roman" w:cs="Times New Roman"/>
          <w:sz w:val="24"/>
          <w:szCs w:val="24"/>
        </w:rPr>
        <w:t>closely alike to</w:t>
      </w:r>
      <w:r w:rsidR="00B83243">
        <w:rPr>
          <w:rFonts w:ascii="Times New Roman" w:hAnsi="Times New Roman" w:cs="Times New Roman"/>
          <w:sz w:val="24"/>
          <w:szCs w:val="24"/>
        </w:rPr>
        <w:t xml:space="preserve"> that of domestic profits and will not be a confounding factor in analyzing </w:t>
      </w:r>
      <w:r w:rsidR="00616FC5">
        <w:rPr>
          <w:rFonts w:ascii="Times New Roman" w:hAnsi="Times New Roman" w:cs="Times New Roman"/>
          <w:sz w:val="24"/>
          <w:szCs w:val="24"/>
        </w:rPr>
        <w:t xml:space="preserve">the </w:t>
      </w:r>
      <w:r w:rsidR="00676F8A">
        <w:rPr>
          <w:rFonts w:ascii="Times New Roman" w:hAnsi="Times New Roman" w:cs="Times New Roman"/>
          <w:sz w:val="24"/>
          <w:szCs w:val="24"/>
        </w:rPr>
        <w:t xml:space="preserve">general </w:t>
      </w:r>
      <w:r w:rsidR="00616FC5">
        <w:rPr>
          <w:rFonts w:ascii="Times New Roman" w:hAnsi="Times New Roman" w:cs="Times New Roman"/>
          <w:sz w:val="24"/>
          <w:szCs w:val="24"/>
        </w:rPr>
        <w:t>relationship between profit and other variables.</w:t>
      </w:r>
    </w:p>
    <w:p w14:paraId="12E914E3" w14:textId="34B40E8A" w:rsidR="00616FC5" w:rsidRDefault="00C50FED" w:rsidP="00FD7024">
      <w:pPr>
        <w:rPr>
          <w:rFonts w:ascii="Times New Roman" w:hAnsi="Times New Roman" w:cs="Times New Roman"/>
          <w:sz w:val="24"/>
          <w:szCs w:val="24"/>
        </w:rPr>
      </w:pPr>
      <w:r w:rsidRPr="00C50FED">
        <w:rPr>
          <w:rFonts w:ascii="Times New Roman" w:hAnsi="Times New Roman" w:cs="Times New Roman"/>
          <w:noProof/>
          <w:sz w:val="24"/>
          <w:szCs w:val="24"/>
        </w:rPr>
        <w:lastRenderedPageBreak/>
        <w:drawing>
          <wp:inline distT="0" distB="0" distL="0" distR="0" wp14:anchorId="7A9E9C3F" wp14:editId="1C56DB61">
            <wp:extent cx="2980849" cy="33337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stretch>
                      <a:fillRect/>
                    </a:stretch>
                  </pic:blipFill>
                  <pic:spPr>
                    <a:xfrm>
                      <a:off x="0" y="0"/>
                      <a:ext cx="2987660" cy="3341368"/>
                    </a:xfrm>
                    <a:prstGeom prst="rect">
                      <a:avLst/>
                    </a:prstGeom>
                  </pic:spPr>
                </pic:pic>
              </a:graphicData>
            </a:graphic>
          </wp:inline>
        </w:drawing>
      </w:r>
    </w:p>
    <w:p w14:paraId="7EFC7D29" w14:textId="63F3B452" w:rsidR="005C3512" w:rsidRDefault="005C3512" w:rsidP="00FD7024">
      <w:pPr>
        <w:rPr>
          <w:rFonts w:ascii="Times New Roman" w:hAnsi="Times New Roman" w:cs="Times New Roman"/>
          <w:sz w:val="24"/>
          <w:szCs w:val="24"/>
        </w:rPr>
      </w:pPr>
      <w:r>
        <w:rPr>
          <w:rFonts w:ascii="Times New Roman" w:hAnsi="Times New Roman" w:cs="Times New Roman"/>
          <w:sz w:val="24"/>
          <w:szCs w:val="24"/>
        </w:rPr>
        <w:t xml:space="preserve">This </w:t>
      </w:r>
      <w:r w:rsidR="00371CD7">
        <w:rPr>
          <w:rFonts w:ascii="Times New Roman" w:hAnsi="Times New Roman" w:cs="Times New Roman"/>
          <w:sz w:val="24"/>
          <w:szCs w:val="24"/>
        </w:rPr>
        <w:t>line graph compares international profits with the year of release</w:t>
      </w:r>
      <w:r w:rsidR="00B22C7E">
        <w:rPr>
          <w:rFonts w:ascii="Times New Roman" w:hAnsi="Times New Roman" w:cs="Times New Roman"/>
          <w:sz w:val="24"/>
          <w:szCs w:val="24"/>
        </w:rPr>
        <w:t>, but only for the movies within the data set that were categorized as passing the Bechdel test. There appears to be a</w:t>
      </w:r>
      <w:r w:rsidR="002C4DF8">
        <w:rPr>
          <w:rFonts w:ascii="Times New Roman" w:hAnsi="Times New Roman" w:cs="Times New Roman"/>
          <w:sz w:val="24"/>
          <w:szCs w:val="24"/>
        </w:rPr>
        <w:t xml:space="preserve"> steep increase beginning around 1990</w:t>
      </w:r>
      <w:r w:rsidR="001F3B0E">
        <w:rPr>
          <w:rFonts w:ascii="Times New Roman" w:hAnsi="Times New Roman" w:cs="Times New Roman"/>
          <w:sz w:val="24"/>
          <w:szCs w:val="24"/>
        </w:rPr>
        <w:t>, culminating with a large spike in profits around the year 1996, and then a stagnation of that increase</w:t>
      </w:r>
      <w:r w:rsidR="0055375E">
        <w:rPr>
          <w:rFonts w:ascii="Times New Roman" w:hAnsi="Times New Roman" w:cs="Times New Roman"/>
          <w:sz w:val="24"/>
          <w:szCs w:val="24"/>
        </w:rPr>
        <w:t xml:space="preserve"> with profits leveling off </w:t>
      </w:r>
      <w:r w:rsidR="00F721EC">
        <w:rPr>
          <w:rFonts w:ascii="Times New Roman" w:hAnsi="Times New Roman" w:cs="Times New Roman"/>
          <w:sz w:val="24"/>
          <w:szCs w:val="24"/>
        </w:rPr>
        <w:t xml:space="preserve">at </w:t>
      </w:r>
      <w:r w:rsidR="0055375E">
        <w:rPr>
          <w:rFonts w:ascii="Times New Roman" w:hAnsi="Times New Roman" w:cs="Times New Roman"/>
          <w:sz w:val="24"/>
          <w:szCs w:val="24"/>
        </w:rPr>
        <w:t>around</w:t>
      </w:r>
      <w:r w:rsidR="00B63124">
        <w:rPr>
          <w:rFonts w:ascii="Times New Roman" w:hAnsi="Times New Roman" w:cs="Times New Roman"/>
          <w:sz w:val="24"/>
          <w:szCs w:val="24"/>
        </w:rPr>
        <w:t xml:space="preserve"> 1.0e</w:t>
      </w:r>
      <w:r w:rsidR="00F721EC">
        <w:rPr>
          <w:rFonts w:ascii="Times New Roman" w:hAnsi="Times New Roman" w:cs="Times New Roman"/>
          <w:sz w:val="24"/>
          <w:szCs w:val="24"/>
        </w:rPr>
        <w:t>+09 dollars.</w:t>
      </w:r>
    </w:p>
    <w:p w14:paraId="3DB80684" w14:textId="22B9D777" w:rsidR="00F721EC" w:rsidRDefault="00232A4E" w:rsidP="00FD7024">
      <w:pPr>
        <w:rPr>
          <w:rFonts w:ascii="Times New Roman" w:hAnsi="Times New Roman" w:cs="Times New Roman"/>
          <w:sz w:val="24"/>
          <w:szCs w:val="24"/>
        </w:rPr>
      </w:pPr>
      <w:r w:rsidRPr="00232A4E">
        <w:rPr>
          <w:rFonts w:ascii="Times New Roman" w:hAnsi="Times New Roman" w:cs="Times New Roman"/>
          <w:noProof/>
          <w:sz w:val="24"/>
          <w:szCs w:val="24"/>
        </w:rPr>
        <w:drawing>
          <wp:inline distT="0" distB="0" distL="0" distR="0" wp14:anchorId="4E8BC619" wp14:editId="30838985">
            <wp:extent cx="2838140" cy="3057525"/>
            <wp:effectExtent l="0" t="0" r="63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stretch>
                      <a:fillRect/>
                    </a:stretch>
                  </pic:blipFill>
                  <pic:spPr>
                    <a:xfrm>
                      <a:off x="0" y="0"/>
                      <a:ext cx="2847611" cy="3067728"/>
                    </a:xfrm>
                    <a:prstGeom prst="rect">
                      <a:avLst/>
                    </a:prstGeom>
                  </pic:spPr>
                </pic:pic>
              </a:graphicData>
            </a:graphic>
          </wp:inline>
        </w:drawing>
      </w:r>
    </w:p>
    <w:p w14:paraId="229C19E9" w14:textId="2406505E" w:rsidR="00FD7024" w:rsidRDefault="00232A4E" w:rsidP="00FD7024">
      <w:pPr>
        <w:rPr>
          <w:rFonts w:ascii="Times New Roman" w:hAnsi="Times New Roman" w:cs="Times New Roman"/>
          <w:sz w:val="24"/>
          <w:szCs w:val="24"/>
        </w:rPr>
      </w:pPr>
      <w:r>
        <w:rPr>
          <w:rFonts w:ascii="Times New Roman" w:hAnsi="Times New Roman" w:cs="Times New Roman"/>
          <w:sz w:val="24"/>
          <w:szCs w:val="24"/>
        </w:rPr>
        <w:t>This line graph compares international profits with the year of release, but only for movies that were categorized as failing the Bechdel test</w:t>
      </w:r>
      <w:r w:rsidR="00EC24C9">
        <w:rPr>
          <w:rFonts w:ascii="Times New Roman" w:hAnsi="Times New Roman" w:cs="Times New Roman"/>
          <w:sz w:val="24"/>
          <w:szCs w:val="24"/>
        </w:rPr>
        <w:t xml:space="preserve">. There appears to be a steady, </w:t>
      </w:r>
      <w:r w:rsidR="00727623">
        <w:rPr>
          <w:rFonts w:ascii="Times New Roman" w:hAnsi="Times New Roman" w:cs="Times New Roman"/>
          <w:sz w:val="24"/>
          <w:szCs w:val="24"/>
        </w:rPr>
        <w:t>small-growing</w:t>
      </w:r>
      <w:r w:rsidR="00EC24C9">
        <w:rPr>
          <w:rFonts w:ascii="Times New Roman" w:hAnsi="Times New Roman" w:cs="Times New Roman"/>
          <w:sz w:val="24"/>
          <w:szCs w:val="24"/>
        </w:rPr>
        <w:t xml:space="preserve"> increase in profits over time, with </w:t>
      </w:r>
      <w:r w:rsidR="00727623">
        <w:rPr>
          <w:rFonts w:ascii="Times New Roman" w:hAnsi="Times New Roman" w:cs="Times New Roman"/>
          <w:sz w:val="24"/>
          <w:szCs w:val="24"/>
        </w:rPr>
        <w:t>one</w:t>
      </w:r>
      <w:r w:rsidR="00EC24C9">
        <w:rPr>
          <w:rFonts w:ascii="Times New Roman" w:hAnsi="Times New Roman" w:cs="Times New Roman"/>
          <w:sz w:val="24"/>
          <w:szCs w:val="24"/>
        </w:rPr>
        <w:t xml:space="preserve"> sharp increase in profits around the year 2009</w:t>
      </w:r>
      <w:r w:rsidR="00A7098E">
        <w:rPr>
          <w:rFonts w:ascii="Times New Roman" w:hAnsi="Times New Roman" w:cs="Times New Roman"/>
          <w:sz w:val="24"/>
          <w:szCs w:val="24"/>
        </w:rPr>
        <w:t>.</w:t>
      </w:r>
    </w:p>
    <w:p w14:paraId="329CF97A" w14:textId="0F81CFF6" w:rsidR="00B32B8B" w:rsidRDefault="00B32B8B" w:rsidP="00FD7024">
      <w:pPr>
        <w:rPr>
          <w:rFonts w:ascii="Times New Roman" w:hAnsi="Times New Roman" w:cs="Times New Roman"/>
          <w:sz w:val="24"/>
          <w:szCs w:val="24"/>
        </w:rPr>
      </w:pPr>
      <w:r w:rsidRPr="00B32B8B">
        <w:rPr>
          <w:rFonts w:ascii="Times New Roman" w:hAnsi="Times New Roman" w:cs="Times New Roman"/>
          <w:noProof/>
          <w:sz w:val="24"/>
          <w:szCs w:val="24"/>
        </w:rPr>
        <w:lastRenderedPageBreak/>
        <w:drawing>
          <wp:inline distT="0" distB="0" distL="0" distR="0" wp14:anchorId="0213D5D4" wp14:editId="4DFEE81A">
            <wp:extent cx="3223539" cy="93734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5"/>
                    <a:stretch>
                      <a:fillRect/>
                    </a:stretch>
                  </pic:blipFill>
                  <pic:spPr>
                    <a:xfrm>
                      <a:off x="0" y="0"/>
                      <a:ext cx="3223539" cy="937341"/>
                    </a:xfrm>
                    <a:prstGeom prst="rect">
                      <a:avLst/>
                    </a:prstGeom>
                  </pic:spPr>
                </pic:pic>
              </a:graphicData>
            </a:graphic>
          </wp:inline>
        </w:drawing>
      </w:r>
    </w:p>
    <w:p w14:paraId="7424167C" w14:textId="14DDF756" w:rsidR="00B32B8B" w:rsidRDefault="00B32B8B" w:rsidP="00FD7024">
      <w:pPr>
        <w:rPr>
          <w:rFonts w:ascii="Times New Roman" w:hAnsi="Times New Roman" w:cs="Times New Roman"/>
          <w:sz w:val="24"/>
          <w:szCs w:val="24"/>
        </w:rPr>
      </w:pPr>
      <w:r>
        <w:rPr>
          <w:rFonts w:ascii="Times New Roman" w:hAnsi="Times New Roman" w:cs="Times New Roman"/>
          <w:sz w:val="24"/>
          <w:szCs w:val="24"/>
        </w:rPr>
        <w:t>The figures above</w:t>
      </w:r>
      <w:r w:rsidR="004D6446">
        <w:rPr>
          <w:rFonts w:ascii="Times New Roman" w:hAnsi="Times New Roman" w:cs="Times New Roman"/>
          <w:sz w:val="24"/>
          <w:szCs w:val="24"/>
        </w:rPr>
        <w:t xml:space="preserve"> represent the average values of the release year, domestic profits, and international profits for different subsets of the Bechdel data. First,</w:t>
      </w:r>
      <w:r w:rsidR="002A49B5">
        <w:rPr>
          <w:rFonts w:ascii="Times New Roman" w:hAnsi="Times New Roman" w:cs="Times New Roman"/>
          <w:sz w:val="24"/>
          <w:szCs w:val="24"/>
        </w:rPr>
        <w:t xml:space="preserve"> for the entire dataset, the average year of release is about 2003 and the average international </w:t>
      </w:r>
      <w:r w:rsidR="00F94E12">
        <w:rPr>
          <w:rFonts w:ascii="Times New Roman" w:hAnsi="Times New Roman" w:cs="Times New Roman"/>
          <w:sz w:val="24"/>
          <w:szCs w:val="24"/>
        </w:rPr>
        <w:t>profits are about 1.5e+</w:t>
      </w:r>
      <w:r w:rsidR="000532AB">
        <w:rPr>
          <w:rFonts w:ascii="Times New Roman" w:hAnsi="Times New Roman" w:cs="Times New Roman"/>
          <w:sz w:val="24"/>
          <w:szCs w:val="24"/>
        </w:rPr>
        <w:t>08. For movies that specifically fail the Bechdel test, their average release year is around 2002 and their average profits are about 1.6e+08</w:t>
      </w:r>
      <w:r w:rsidR="00F23DE1">
        <w:rPr>
          <w:rFonts w:ascii="Times New Roman" w:hAnsi="Times New Roman" w:cs="Times New Roman"/>
          <w:sz w:val="24"/>
          <w:szCs w:val="24"/>
        </w:rPr>
        <w:t>. Finally, for the movies that pass the Bechdel test, the average release year is about 2003</w:t>
      </w:r>
      <w:r w:rsidR="00676F8A">
        <w:rPr>
          <w:rFonts w:ascii="Times New Roman" w:hAnsi="Times New Roman" w:cs="Times New Roman"/>
          <w:sz w:val="24"/>
          <w:szCs w:val="24"/>
        </w:rPr>
        <w:t xml:space="preserve"> and their mean international profits are around 1.3e+08.</w:t>
      </w:r>
    </w:p>
    <w:p w14:paraId="26897282" w14:textId="626751F9" w:rsidR="00B71D33" w:rsidRDefault="00361ABC" w:rsidP="00FD7024">
      <w:pPr>
        <w:rPr>
          <w:rFonts w:ascii="Times New Roman" w:hAnsi="Times New Roman" w:cs="Times New Roman"/>
          <w:sz w:val="24"/>
          <w:szCs w:val="24"/>
        </w:rPr>
      </w:pPr>
      <w:r w:rsidRPr="00361ABC">
        <w:rPr>
          <w:rFonts w:ascii="Times New Roman" w:hAnsi="Times New Roman" w:cs="Times New Roman"/>
          <w:noProof/>
          <w:sz w:val="24"/>
          <w:szCs w:val="24"/>
        </w:rPr>
        <w:drawing>
          <wp:inline distT="0" distB="0" distL="0" distR="0" wp14:anchorId="30C0B977" wp14:editId="554421FD">
            <wp:extent cx="3429000" cy="166417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443805" cy="1671358"/>
                    </a:xfrm>
                    <a:prstGeom prst="rect">
                      <a:avLst/>
                    </a:prstGeom>
                  </pic:spPr>
                </pic:pic>
              </a:graphicData>
            </a:graphic>
          </wp:inline>
        </w:drawing>
      </w:r>
    </w:p>
    <w:p w14:paraId="03D0C033" w14:textId="2AF4CB7A" w:rsidR="00FE1CBF" w:rsidRDefault="00190D9F" w:rsidP="00FD7024">
      <w:pPr>
        <w:rPr>
          <w:rFonts w:ascii="Times New Roman" w:hAnsi="Times New Roman" w:cs="Times New Roman"/>
          <w:sz w:val="24"/>
          <w:szCs w:val="24"/>
        </w:rPr>
      </w:pPr>
      <w:r>
        <w:rPr>
          <w:rFonts w:ascii="Times New Roman" w:hAnsi="Times New Roman" w:cs="Times New Roman"/>
          <w:sz w:val="24"/>
          <w:szCs w:val="24"/>
        </w:rPr>
        <w:t>Lastly</w:t>
      </w:r>
      <w:r w:rsidR="0066151A">
        <w:rPr>
          <w:rFonts w:ascii="Times New Roman" w:hAnsi="Times New Roman" w:cs="Times New Roman"/>
          <w:sz w:val="24"/>
          <w:szCs w:val="24"/>
        </w:rPr>
        <w:t xml:space="preserve">, the figures above represent the calculation of </w:t>
      </w:r>
      <w:r w:rsidR="005E0C44">
        <w:rPr>
          <w:rFonts w:ascii="Times New Roman" w:hAnsi="Times New Roman" w:cs="Times New Roman"/>
          <w:sz w:val="24"/>
          <w:szCs w:val="24"/>
        </w:rPr>
        <w:t>the percent of movies, both for the subset of the data with Bechdel test failures and the subset with Bechdel test passes, that</w:t>
      </w:r>
      <w:r w:rsidR="000371DC">
        <w:rPr>
          <w:rFonts w:ascii="Times New Roman" w:hAnsi="Times New Roman" w:cs="Times New Roman"/>
          <w:sz w:val="24"/>
          <w:szCs w:val="24"/>
        </w:rPr>
        <w:t xml:space="preserve"> had profits higher than the overall average profits for the entire dataset.</w:t>
      </w:r>
      <w:r w:rsidR="0010594E">
        <w:rPr>
          <w:rFonts w:ascii="Times New Roman" w:hAnsi="Times New Roman" w:cs="Times New Roman"/>
          <w:sz w:val="24"/>
          <w:szCs w:val="24"/>
        </w:rPr>
        <w:t xml:space="preserve"> Because 350 out of the 1004 movies that failed the test profited more than the overall average,</w:t>
      </w:r>
      <w:r w:rsidR="00ED1218">
        <w:rPr>
          <w:rFonts w:ascii="Times New Roman" w:hAnsi="Times New Roman" w:cs="Times New Roman"/>
          <w:sz w:val="24"/>
          <w:szCs w:val="24"/>
        </w:rPr>
        <w:t xml:space="preserve"> about</w:t>
      </w:r>
      <w:r w:rsidR="006772E6">
        <w:rPr>
          <w:rFonts w:ascii="Times New Roman" w:hAnsi="Times New Roman" w:cs="Times New Roman"/>
          <w:sz w:val="24"/>
          <w:szCs w:val="24"/>
        </w:rPr>
        <w:t xml:space="preserve"> 35% of Bechdel test failures had above average profits. For those movies that passed, only</w:t>
      </w:r>
      <w:r w:rsidR="00361ABC">
        <w:rPr>
          <w:rFonts w:ascii="Times New Roman" w:hAnsi="Times New Roman" w:cs="Times New Roman"/>
          <w:sz w:val="24"/>
          <w:szCs w:val="24"/>
        </w:rPr>
        <w:t xml:space="preserve"> 216 of the 825 profited above the overall average</w:t>
      </w:r>
      <w:r w:rsidR="00BE6C49">
        <w:rPr>
          <w:rFonts w:ascii="Times New Roman" w:hAnsi="Times New Roman" w:cs="Times New Roman"/>
          <w:sz w:val="24"/>
          <w:szCs w:val="24"/>
        </w:rPr>
        <w:t xml:space="preserve">, so about 26% of the movies that passed the Bechdel test had </w:t>
      </w:r>
      <w:r w:rsidR="00C96A47">
        <w:rPr>
          <w:rFonts w:ascii="Times New Roman" w:hAnsi="Times New Roman" w:cs="Times New Roman"/>
          <w:sz w:val="24"/>
          <w:szCs w:val="24"/>
        </w:rPr>
        <w:t>profits that high.</w:t>
      </w:r>
    </w:p>
    <w:p w14:paraId="4AD47161" w14:textId="77777777" w:rsidR="0086306E" w:rsidRDefault="0086306E" w:rsidP="00FD7024">
      <w:pPr>
        <w:rPr>
          <w:rFonts w:ascii="Times New Roman" w:hAnsi="Times New Roman" w:cs="Times New Roman"/>
          <w:sz w:val="24"/>
          <w:szCs w:val="24"/>
        </w:rPr>
      </w:pPr>
    </w:p>
    <w:p w14:paraId="6C9DD90C" w14:textId="77777777" w:rsidR="0086306E" w:rsidRDefault="0086306E" w:rsidP="00FD7024">
      <w:pPr>
        <w:rPr>
          <w:rFonts w:ascii="Times New Roman" w:hAnsi="Times New Roman" w:cs="Times New Roman"/>
          <w:sz w:val="24"/>
          <w:szCs w:val="24"/>
        </w:rPr>
      </w:pPr>
    </w:p>
    <w:p w14:paraId="56B02882" w14:textId="77777777" w:rsidR="0086306E" w:rsidRDefault="0086306E" w:rsidP="00FD7024">
      <w:pPr>
        <w:rPr>
          <w:rFonts w:ascii="Times New Roman" w:hAnsi="Times New Roman" w:cs="Times New Roman"/>
          <w:sz w:val="24"/>
          <w:szCs w:val="24"/>
        </w:rPr>
      </w:pPr>
    </w:p>
    <w:p w14:paraId="3A8E0C77" w14:textId="77777777" w:rsidR="0086306E" w:rsidRDefault="0086306E" w:rsidP="00FD7024">
      <w:pPr>
        <w:rPr>
          <w:rFonts w:ascii="Times New Roman" w:hAnsi="Times New Roman" w:cs="Times New Roman"/>
          <w:sz w:val="24"/>
          <w:szCs w:val="24"/>
        </w:rPr>
      </w:pPr>
    </w:p>
    <w:p w14:paraId="4FFFBE4C" w14:textId="77777777" w:rsidR="0086306E" w:rsidRDefault="0086306E" w:rsidP="00FD7024">
      <w:pPr>
        <w:rPr>
          <w:rFonts w:ascii="Times New Roman" w:hAnsi="Times New Roman" w:cs="Times New Roman"/>
          <w:sz w:val="24"/>
          <w:szCs w:val="24"/>
        </w:rPr>
      </w:pPr>
    </w:p>
    <w:p w14:paraId="6C826AA8" w14:textId="77777777" w:rsidR="0086306E" w:rsidRDefault="0086306E" w:rsidP="00FD7024">
      <w:pPr>
        <w:rPr>
          <w:rFonts w:ascii="Times New Roman" w:hAnsi="Times New Roman" w:cs="Times New Roman"/>
          <w:sz w:val="24"/>
          <w:szCs w:val="24"/>
        </w:rPr>
      </w:pPr>
    </w:p>
    <w:p w14:paraId="2E5E5B31" w14:textId="77777777" w:rsidR="0086306E" w:rsidRDefault="0086306E" w:rsidP="00FD7024">
      <w:pPr>
        <w:rPr>
          <w:rFonts w:ascii="Times New Roman" w:hAnsi="Times New Roman" w:cs="Times New Roman"/>
          <w:sz w:val="24"/>
          <w:szCs w:val="24"/>
        </w:rPr>
      </w:pPr>
    </w:p>
    <w:p w14:paraId="628AB8D9" w14:textId="77777777" w:rsidR="0086306E" w:rsidRDefault="0086306E" w:rsidP="00FD7024">
      <w:pPr>
        <w:rPr>
          <w:rFonts w:ascii="Times New Roman" w:hAnsi="Times New Roman" w:cs="Times New Roman"/>
          <w:sz w:val="24"/>
          <w:szCs w:val="24"/>
        </w:rPr>
      </w:pPr>
    </w:p>
    <w:p w14:paraId="4C3D7DC5" w14:textId="77777777" w:rsidR="0086306E" w:rsidRDefault="0086306E" w:rsidP="00FD7024">
      <w:pPr>
        <w:rPr>
          <w:rFonts w:ascii="Times New Roman" w:hAnsi="Times New Roman" w:cs="Times New Roman"/>
          <w:sz w:val="24"/>
          <w:szCs w:val="24"/>
        </w:rPr>
      </w:pPr>
    </w:p>
    <w:p w14:paraId="4911051B" w14:textId="77777777" w:rsidR="0086306E" w:rsidRDefault="0086306E" w:rsidP="00FD7024">
      <w:pPr>
        <w:rPr>
          <w:rFonts w:ascii="Times New Roman" w:hAnsi="Times New Roman" w:cs="Times New Roman"/>
          <w:sz w:val="24"/>
          <w:szCs w:val="24"/>
        </w:rPr>
      </w:pPr>
    </w:p>
    <w:p w14:paraId="214921BE" w14:textId="390B5BE2" w:rsidR="00FD7024" w:rsidRDefault="00FD7024" w:rsidP="00FD7024">
      <w:pPr>
        <w:rPr>
          <w:rFonts w:ascii="Times New Roman" w:hAnsi="Times New Roman" w:cs="Times New Roman"/>
          <w:sz w:val="24"/>
          <w:szCs w:val="24"/>
        </w:rPr>
      </w:pPr>
      <w:r>
        <w:rPr>
          <w:rFonts w:ascii="Times New Roman" w:hAnsi="Times New Roman" w:cs="Times New Roman"/>
          <w:sz w:val="24"/>
          <w:szCs w:val="24"/>
        </w:rPr>
        <w:lastRenderedPageBreak/>
        <w:t>Conclusion:</w:t>
      </w:r>
    </w:p>
    <w:p w14:paraId="1913AB02" w14:textId="3FB56F0E" w:rsidR="00FD7024" w:rsidRDefault="001C5068" w:rsidP="00FD7024">
      <w:pPr>
        <w:rPr>
          <w:rFonts w:ascii="Times New Roman" w:hAnsi="Times New Roman" w:cs="Times New Roman"/>
          <w:sz w:val="24"/>
          <w:szCs w:val="24"/>
        </w:rPr>
      </w:pPr>
      <w:r>
        <w:rPr>
          <w:rFonts w:ascii="Times New Roman" w:hAnsi="Times New Roman" w:cs="Times New Roman"/>
          <w:sz w:val="24"/>
          <w:szCs w:val="24"/>
        </w:rPr>
        <w:tab/>
        <w:t xml:space="preserve">Through analysis of the biopics dataset, </w:t>
      </w:r>
      <w:r w:rsidR="00555ACB">
        <w:rPr>
          <w:rFonts w:ascii="Times New Roman" w:hAnsi="Times New Roman" w:cs="Times New Roman"/>
          <w:sz w:val="24"/>
          <w:szCs w:val="24"/>
        </w:rPr>
        <w:t xml:space="preserve">it was demonstrated that </w:t>
      </w:r>
      <w:r w:rsidR="006D3FCF">
        <w:rPr>
          <w:rFonts w:ascii="Times New Roman" w:hAnsi="Times New Roman" w:cs="Times New Roman"/>
          <w:sz w:val="24"/>
          <w:szCs w:val="24"/>
        </w:rPr>
        <w:t xml:space="preserve">a </w:t>
      </w:r>
      <w:r w:rsidR="00555ACB">
        <w:rPr>
          <w:rFonts w:ascii="Times New Roman" w:hAnsi="Times New Roman" w:cs="Times New Roman"/>
          <w:sz w:val="24"/>
          <w:szCs w:val="24"/>
        </w:rPr>
        <w:t>significantly small</w:t>
      </w:r>
      <w:r w:rsidR="006D3FCF">
        <w:rPr>
          <w:rFonts w:ascii="Times New Roman" w:hAnsi="Times New Roman" w:cs="Times New Roman"/>
          <w:sz w:val="24"/>
          <w:szCs w:val="24"/>
        </w:rPr>
        <w:t xml:space="preserve"> </w:t>
      </w:r>
      <w:r w:rsidR="00555ACB">
        <w:rPr>
          <w:rFonts w:ascii="Times New Roman" w:hAnsi="Times New Roman" w:cs="Times New Roman"/>
          <w:sz w:val="24"/>
          <w:szCs w:val="24"/>
        </w:rPr>
        <w:t xml:space="preserve">percentage of those films feature people of color as the lead actors, </w:t>
      </w:r>
      <w:r w:rsidR="005E3EE3">
        <w:rPr>
          <w:rFonts w:ascii="Times New Roman" w:hAnsi="Times New Roman" w:cs="Times New Roman"/>
          <w:sz w:val="24"/>
          <w:szCs w:val="24"/>
        </w:rPr>
        <w:t>17.32</w:t>
      </w:r>
      <w:r w:rsidR="00BB6B75">
        <w:rPr>
          <w:rFonts w:ascii="Times New Roman" w:hAnsi="Times New Roman" w:cs="Times New Roman"/>
          <w:sz w:val="24"/>
          <w:szCs w:val="24"/>
        </w:rPr>
        <w:t>% to be exact</w:t>
      </w:r>
      <w:r w:rsidR="006D3FCF">
        <w:rPr>
          <w:rFonts w:ascii="Times New Roman" w:hAnsi="Times New Roman" w:cs="Times New Roman"/>
          <w:sz w:val="24"/>
          <w:szCs w:val="24"/>
        </w:rPr>
        <w:t xml:space="preserve">. </w:t>
      </w:r>
      <w:r w:rsidR="00022571">
        <w:rPr>
          <w:rFonts w:ascii="Times New Roman" w:hAnsi="Times New Roman" w:cs="Times New Roman"/>
          <w:sz w:val="24"/>
          <w:szCs w:val="24"/>
        </w:rPr>
        <w:t>This means that there is</w:t>
      </w:r>
      <w:r w:rsidR="005845B7">
        <w:rPr>
          <w:rFonts w:ascii="Times New Roman" w:hAnsi="Times New Roman" w:cs="Times New Roman"/>
          <w:sz w:val="24"/>
          <w:szCs w:val="24"/>
        </w:rPr>
        <w:t xml:space="preserve"> a gap of about 65 percentage points</w:t>
      </w:r>
      <w:r w:rsidR="00EA0816">
        <w:rPr>
          <w:rFonts w:ascii="Times New Roman" w:hAnsi="Times New Roman" w:cs="Times New Roman"/>
          <w:sz w:val="24"/>
          <w:szCs w:val="24"/>
        </w:rPr>
        <w:t xml:space="preserve"> between the biopics that do represent people of color and those that do not (at least not as leading actors)</w:t>
      </w:r>
      <w:r w:rsidR="0062260A">
        <w:rPr>
          <w:rFonts w:ascii="Times New Roman" w:hAnsi="Times New Roman" w:cs="Times New Roman"/>
          <w:sz w:val="24"/>
          <w:szCs w:val="24"/>
        </w:rPr>
        <w:t xml:space="preserve">. This disparity points to a well-known practice of exclusion in the entertainment industry, </w:t>
      </w:r>
      <w:r w:rsidR="00E11052">
        <w:rPr>
          <w:rFonts w:ascii="Times New Roman" w:hAnsi="Times New Roman" w:cs="Times New Roman"/>
          <w:sz w:val="24"/>
          <w:szCs w:val="24"/>
        </w:rPr>
        <w:t>but also,</w:t>
      </w:r>
      <w:r w:rsidR="0062260A">
        <w:rPr>
          <w:rFonts w:ascii="Times New Roman" w:hAnsi="Times New Roman" w:cs="Times New Roman"/>
          <w:sz w:val="24"/>
          <w:szCs w:val="24"/>
        </w:rPr>
        <w:t xml:space="preserve"> because these movies are biopics</w:t>
      </w:r>
      <w:r w:rsidR="00E11052">
        <w:rPr>
          <w:rFonts w:ascii="Times New Roman" w:hAnsi="Times New Roman" w:cs="Times New Roman"/>
          <w:sz w:val="24"/>
          <w:szCs w:val="24"/>
        </w:rPr>
        <w:t>,</w:t>
      </w:r>
      <w:r w:rsidR="0062260A">
        <w:rPr>
          <w:rFonts w:ascii="Times New Roman" w:hAnsi="Times New Roman" w:cs="Times New Roman"/>
          <w:sz w:val="24"/>
          <w:szCs w:val="24"/>
        </w:rPr>
        <w:t xml:space="preserve"> it points to a </w:t>
      </w:r>
      <w:r w:rsidR="00E11052">
        <w:rPr>
          <w:rFonts w:ascii="Times New Roman" w:hAnsi="Times New Roman" w:cs="Times New Roman"/>
          <w:sz w:val="24"/>
          <w:szCs w:val="24"/>
        </w:rPr>
        <w:t xml:space="preserve">general understanding of history and the world around us as </w:t>
      </w:r>
      <w:r w:rsidR="003E4E97">
        <w:rPr>
          <w:rFonts w:ascii="Times New Roman" w:hAnsi="Times New Roman" w:cs="Times New Roman"/>
          <w:sz w:val="24"/>
          <w:szCs w:val="24"/>
        </w:rPr>
        <w:t>one that</w:t>
      </w:r>
      <w:r w:rsidR="00B7121E">
        <w:rPr>
          <w:rFonts w:ascii="Times New Roman" w:hAnsi="Times New Roman" w:cs="Times New Roman"/>
          <w:sz w:val="24"/>
          <w:szCs w:val="24"/>
        </w:rPr>
        <w:t xml:space="preserve"> only occasionally has a person of color important enough to be </w:t>
      </w:r>
      <w:r w:rsidR="003E4E97">
        <w:rPr>
          <w:rFonts w:ascii="Times New Roman" w:hAnsi="Times New Roman" w:cs="Times New Roman"/>
          <w:sz w:val="24"/>
          <w:szCs w:val="24"/>
        </w:rPr>
        <w:t>the subject</w:t>
      </w:r>
      <w:r w:rsidR="00B7121E">
        <w:rPr>
          <w:rFonts w:ascii="Times New Roman" w:hAnsi="Times New Roman" w:cs="Times New Roman"/>
          <w:sz w:val="24"/>
          <w:szCs w:val="24"/>
        </w:rPr>
        <w:t xml:space="preserve"> </w:t>
      </w:r>
      <w:r w:rsidR="007E64CD">
        <w:rPr>
          <w:rFonts w:ascii="Times New Roman" w:hAnsi="Times New Roman" w:cs="Times New Roman"/>
          <w:sz w:val="24"/>
          <w:szCs w:val="24"/>
        </w:rPr>
        <w:t xml:space="preserve">of </w:t>
      </w:r>
      <w:r w:rsidR="00B7121E">
        <w:rPr>
          <w:rFonts w:ascii="Times New Roman" w:hAnsi="Times New Roman" w:cs="Times New Roman"/>
          <w:sz w:val="24"/>
          <w:szCs w:val="24"/>
        </w:rPr>
        <w:t>a film</w:t>
      </w:r>
      <w:r w:rsidR="003E4E97">
        <w:rPr>
          <w:rFonts w:ascii="Times New Roman" w:hAnsi="Times New Roman" w:cs="Times New Roman"/>
          <w:sz w:val="24"/>
          <w:szCs w:val="24"/>
        </w:rPr>
        <w:t xml:space="preserve">. Furthermore, the examination of subject matter distribution for POC-led versus </w:t>
      </w:r>
      <w:r w:rsidR="00CB50B8">
        <w:rPr>
          <w:rFonts w:ascii="Times New Roman" w:hAnsi="Times New Roman" w:cs="Times New Roman"/>
          <w:sz w:val="24"/>
          <w:szCs w:val="24"/>
        </w:rPr>
        <w:t xml:space="preserve">white-led movies demonstrated that there is a disproportionate focus on certain stories for people of color. Not only </w:t>
      </w:r>
      <w:r w:rsidR="00A7102A">
        <w:rPr>
          <w:rFonts w:ascii="Times New Roman" w:hAnsi="Times New Roman" w:cs="Times New Roman"/>
          <w:sz w:val="24"/>
          <w:szCs w:val="24"/>
        </w:rPr>
        <w:t>were there simply less biopics, th</w:t>
      </w:r>
      <w:r w:rsidR="00540827">
        <w:rPr>
          <w:rFonts w:ascii="Times New Roman" w:hAnsi="Times New Roman" w:cs="Times New Roman"/>
          <w:sz w:val="24"/>
          <w:szCs w:val="24"/>
        </w:rPr>
        <w:t>ose</w:t>
      </w:r>
      <w:r w:rsidR="00A7102A">
        <w:rPr>
          <w:rFonts w:ascii="Times New Roman" w:hAnsi="Times New Roman" w:cs="Times New Roman"/>
          <w:sz w:val="24"/>
          <w:szCs w:val="24"/>
        </w:rPr>
        <w:t xml:space="preserve"> that were categorized as inclusive were largely about activists, athletes, or musicians</w:t>
      </w:r>
      <w:r w:rsidR="00314FB3">
        <w:rPr>
          <w:rFonts w:ascii="Times New Roman" w:hAnsi="Times New Roman" w:cs="Times New Roman"/>
          <w:sz w:val="24"/>
          <w:szCs w:val="24"/>
        </w:rPr>
        <w:t xml:space="preserve">. While </w:t>
      </w:r>
      <w:r w:rsidR="00CB214E">
        <w:rPr>
          <w:rFonts w:ascii="Times New Roman" w:hAnsi="Times New Roman" w:cs="Times New Roman"/>
          <w:sz w:val="24"/>
          <w:szCs w:val="24"/>
        </w:rPr>
        <w:t>athletes</w:t>
      </w:r>
      <w:r w:rsidR="00314FB3">
        <w:rPr>
          <w:rFonts w:ascii="Times New Roman" w:hAnsi="Times New Roman" w:cs="Times New Roman"/>
          <w:sz w:val="24"/>
          <w:szCs w:val="24"/>
        </w:rPr>
        <w:t xml:space="preserve"> were still a significant portion of white-led biopics, </w:t>
      </w:r>
      <w:r w:rsidR="00CB214E">
        <w:rPr>
          <w:rFonts w:ascii="Times New Roman" w:hAnsi="Times New Roman" w:cs="Times New Roman"/>
          <w:sz w:val="24"/>
          <w:szCs w:val="24"/>
        </w:rPr>
        <w:t>the subject was only</w:t>
      </w:r>
      <w:r w:rsidR="00540827">
        <w:rPr>
          <w:rFonts w:ascii="Times New Roman" w:hAnsi="Times New Roman" w:cs="Times New Roman"/>
          <w:sz w:val="24"/>
          <w:szCs w:val="24"/>
        </w:rPr>
        <w:t xml:space="preserve"> the focus for</w:t>
      </w:r>
      <w:r w:rsidR="006373D6">
        <w:rPr>
          <w:rFonts w:ascii="Times New Roman" w:hAnsi="Times New Roman" w:cs="Times New Roman"/>
          <w:sz w:val="24"/>
          <w:szCs w:val="24"/>
        </w:rPr>
        <w:t xml:space="preserve"> 9.78% </w:t>
      </w:r>
      <w:r w:rsidR="00CB214E">
        <w:rPr>
          <w:rFonts w:ascii="Times New Roman" w:hAnsi="Times New Roman" w:cs="Times New Roman"/>
          <w:sz w:val="24"/>
          <w:szCs w:val="24"/>
        </w:rPr>
        <w:t xml:space="preserve">of those films, in comparison to the 14.67% of POC-led films that </w:t>
      </w:r>
      <w:r w:rsidR="0084580D">
        <w:rPr>
          <w:rFonts w:ascii="Times New Roman" w:hAnsi="Times New Roman" w:cs="Times New Roman"/>
          <w:sz w:val="24"/>
          <w:szCs w:val="24"/>
        </w:rPr>
        <w:t>focused on athletes</w:t>
      </w:r>
      <w:r w:rsidR="00540827">
        <w:rPr>
          <w:rFonts w:ascii="Times New Roman" w:hAnsi="Times New Roman" w:cs="Times New Roman"/>
          <w:sz w:val="24"/>
          <w:szCs w:val="24"/>
        </w:rPr>
        <w:t>.</w:t>
      </w:r>
      <w:r w:rsidR="00630B26">
        <w:rPr>
          <w:rFonts w:ascii="Times New Roman" w:hAnsi="Times New Roman" w:cs="Times New Roman"/>
          <w:sz w:val="24"/>
          <w:szCs w:val="24"/>
        </w:rPr>
        <w:t xml:space="preserve"> </w:t>
      </w:r>
      <w:r w:rsidR="00AF7D52">
        <w:rPr>
          <w:rFonts w:ascii="Times New Roman" w:hAnsi="Times New Roman" w:cs="Times New Roman"/>
          <w:sz w:val="24"/>
          <w:szCs w:val="24"/>
        </w:rPr>
        <w:t xml:space="preserve">Musicians were also prevalent in both, but </w:t>
      </w:r>
      <w:r w:rsidR="00130D4A">
        <w:rPr>
          <w:rFonts w:ascii="Times New Roman" w:hAnsi="Times New Roman" w:cs="Times New Roman"/>
          <w:sz w:val="24"/>
          <w:szCs w:val="24"/>
        </w:rPr>
        <w:t>still were more frequent in POC-led films. One staggering difference in subject</w:t>
      </w:r>
      <w:r w:rsidR="00A80960">
        <w:rPr>
          <w:rFonts w:ascii="Times New Roman" w:hAnsi="Times New Roman" w:cs="Times New Roman"/>
          <w:sz w:val="24"/>
          <w:szCs w:val="24"/>
        </w:rPr>
        <w:t xml:space="preserve"> </w:t>
      </w:r>
      <w:r w:rsidR="00B54B29">
        <w:rPr>
          <w:rFonts w:ascii="Times New Roman" w:hAnsi="Times New Roman" w:cs="Times New Roman"/>
          <w:sz w:val="24"/>
          <w:szCs w:val="24"/>
        </w:rPr>
        <w:t xml:space="preserve">matter </w:t>
      </w:r>
      <w:r w:rsidR="00A80960">
        <w:rPr>
          <w:rFonts w:ascii="Times New Roman" w:hAnsi="Times New Roman" w:cs="Times New Roman"/>
          <w:sz w:val="24"/>
          <w:szCs w:val="24"/>
        </w:rPr>
        <w:t>was found in biopics about activists: w</w:t>
      </w:r>
      <w:r w:rsidR="00630B26">
        <w:rPr>
          <w:rFonts w:ascii="Times New Roman" w:hAnsi="Times New Roman" w:cs="Times New Roman"/>
          <w:sz w:val="24"/>
          <w:szCs w:val="24"/>
        </w:rPr>
        <w:t>hile 14.67% of the inclusive films covered the story of activists,</w:t>
      </w:r>
      <w:r w:rsidR="006D5889">
        <w:rPr>
          <w:rFonts w:ascii="Times New Roman" w:hAnsi="Times New Roman" w:cs="Times New Roman"/>
          <w:sz w:val="24"/>
          <w:szCs w:val="24"/>
        </w:rPr>
        <w:t xml:space="preserve"> only 3.91% of non-inclusive films centered on that subject</w:t>
      </w:r>
      <w:r w:rsidR="00AF7D52">
        <w:rPr>
          <w:rFonts w:ascii="Times New Roman" w:hAnsi="Times New Roman" w:cs="Times New Roman"/>
          <w:sz w:val="24"/>
          <w:szCs w:val="24"/>
        </w:rPr>
        <w:t>.</w:t>
      </w:r>
      <w:r w:rsidR="00A80960">
        <w:rPr>
          <w:rFonts w:ascii="Times New Roman" w:hAnsi="Times New Roman" w:cs="Times New Roman"/>
          <w:sz w:val="24"/>
          <w:szCs w:val="24"/>
        </w:rPr>
        <w:t xml:space="preserve"> Part of these differences may be due to the </w:t>
      </w:r>
      <w:r w:rsidR="00BB6A7C">
        <w:rPr>
          <w:rFonts w:ascii="Times New Roman" w:hAnsi="Times New Roman" w:cs="Times New Roman"/>
          <w:sz w:val="24"/>
          <w:szCs w:val="24"/>
        </w:rPr>
        <w:t>smaller breadth of subjects covered by biopics led by people of color, because</w:t>
      </w:r>
      <w:r w:rsidR="00D62143">
        <w:rPr>
          <w:rFonts w:ascii="Times New Roman" w:hAnsi="Times New Roman" w:cs="Times New Roman"/>
          <w:sz w:val="24"/>
          <w:szCs w:val="24"/>
        </w:rPr>
        <w:t xml:space="preserve"> with a smaller total, it </w:t>
      </w:r>
      <w:r w:rsidR="006162C7">
        <w:rPr>
          <w:rFonts w:ascii="Times New Roman" w:hAnsi="Times New Roman" w:cs="Times New Roman"/>
          <w:sz w:val="24"/>
          <w:szCs w:val="24"/>
        </w:rPr>
        <w:t xml:space="preserve">takes fewer films </w:t>
      </w:r>
      <w:r w:rsidR="00D62143">
        <w:rPr>
          <w:rFonts w:ascii="Times New Roman" w:hAnsi="Times New Roman" w:cs="Times New Roman"/>
          <w:sz w:val="24"/>
          <w:szCs w:val="24"/>
        </w:rPr>
        <w:t xml:space="preserve">to get </w:t>
      </w:r>
      <w:r w:rsidR="006162C7">
        <w:rPr>
          <w:rFonts w:ascii="Times New Roman" w:hAnsi="Times New Roman" w:cs="Times New Roman"/>
          <w:sz w:val="24"/>
          <w:szCs w:val="24"/>
        </w:rPr>
        <w:t>high</w:t>
      </w:r>
      <w:r w:rsidR="00D62143">
        <w:rPr>
          <w:rFonts w:ascii="Times New Roman" w:hAnsi="Times New Roman" w:cs="Times New Roman"/>
          <w:sz w:val="24"/>
          <w:szCs w:val="24"/>
        </w:rPr>
        <w:t xml:space="preserve"> percentages </w:t>
      </w:r>
      <w:r w:rsidR="006162C7">
        <w:rPr>
          <w:rFonts w:ascii="Times New Roman" w:hAnsi="Times New Roman" w:cs="Times New Roman"/>
          <w:sz w:val="24"/>
          <w:szCs w:val="24"/>
        </w:rPr>
        <w:t>in</w:t>
      </w:r>
      <w:r w:rsidR="00D62143">
        <w:rPr>
          <w:rFonts w:ascii="Times New Roman" w:hAnsi="Times New Roman" w:cs="Times New Roman"/>
          <w:sz w:val="24"/>
          <w:szCs w:val="24"/>
        </w:rPr>
        <w:t xml:space="preserve"> </w:t>
      </w:r>
      <w:r w:rsidR="006162C7">
        <w:rPr>
          <w:rFonts w:ascii="Times New Roman" w:hAnsi="Times New Roman" w:cs="Times New Roman"/>
          <w:sz w:val="24"/>
          <w:szCs w:val="24"/>
        </w:rPr>
        <w:t>certain categories. However, the</w:t>
      </w:r>
      <w:r w:rsidR="000A7963">
        <w:rPr>
          <w:rFonts w:ascii="Times New Roman" w:hAnsi="Times New Roman" w:cs="Times New Roman"/>
          <w:sz w:val="24"/>
          <w:szCs w:val="24"/>
        </w:rPr>
        <w:t xml:space="preserve"> difference is still stark, and the lack of breadth in subject matter also speaks in its own way to the exclusion and reduction of people of color to certain </w:t>
      </w:r>
      <w:r w:rsidR="00FA2894">
        <w:rPr>
          <w:rFonts w:ascii="Times New Roman" w:hAnsi="Times New Roman" w:cs="Times New Roman"/>
          <w:sz w:val="24"/>
          <w:szCs w:val="24"/>
        </w:rPr>
        <w:t>acceptable stereotypes. Perhaps</w:t>
      </w:r>
      <w:r w:rsidR="00345C55">
        <w:rPr>
          <w:rFonts w:ascii="Times New Roman" w:hAnsi="Times New Roman" w:cs="Times New Roman"/>
          <w:sz w:val="24"/>
          <w:szCs w:val="24"/>
        </w:rPr>
        <w:t xml:space="preserve"> only </w:t>
      </w:r>
      <w:r w:rsidR="008A38CF">
        <w:rPr>
          <w:rFonts w:ascii="Times New Roman" w:hAnsi="Times New Roman" w:cs="Times New Roman"/>
          <w:sz w:val="24"/>
          <w:szCs w:val="24"/>
        </w:rPr>
        <w:t>certain athletes, activists, or musicians a</w:t>
      </w:r>
      <w:r w:rsidR="00345C55">
        <w:rPr>
          <w:rFonts w:ascii="Times New Roman" w:hAnsi="Times New Roman" w:cs="Times New Roman"/>
          <w:sz w:val="24"/>
          <w:szCs w:val="24"/>
        </w:rPr>
        <w:t>re seen s</w:t>
      </w:r>
      <w:r w:rsidR="008A38CF">
        <w:rPr>
          <w:rFonts w:ascii="Times New Roman" w:hAnsi="Times New Roman" w:cs="Times New Roman"/>
          <w:sz w:val="24"/>
          <w:szCs w:val="24"/>
        </w:rPr>
        <w:t>s people of color worth</w:t>
      </w:r>
      <w:r w:rsidR="00256203">
        <w:rPr>
          <w:rFonts w:ascii="Times New Roman" w:hAnsi="Times New Roman" w:cs="Times New Roman"/>
          <w:sz w:val="24"/>
          <w:szCs w:val="24"/>
        </w:rPr>
        <w:t>y of commemoration</w:t>
      </w:r>
      <w:r w:rsidR="005B0079">
        <w:rPr>
          <w:rFonts w:ascii="Times New Roman" w:hAnsi="Times New Roman" w:cs="Times New Roman"/>
          <w:sz w:val="24"/>
          <w:szCs w:val="24"/>
        </w:rPr>
        <w:t xml:space="preserve">, because there is a historical misconception that </w:t>
      </w:r>
      <w:r w:rsidR="000E66FA">
        <w:rPr>
          <w:rFonts w:ascii="Times New Roman" w:hAnsi="Times New Roman" w:cs="Times New Roman"/>
          <w:sz w:val="24"/>
          <w:szCs w:val="24"/>
        </w:rPr>
        <w:t xml:space="preserve">POC have </w:t>
      </w:r>
      <w:r w:rsidR="000518C3">
        <w:rPr>
          <w:rFonts w:ascii="Times New Roman" w:hAnsi="Times New Roman" w:cs="Times New Roman"/>
          <w:sz w:val="24"/>
          <w:szCs w:val="24"/>
        </w:rPr>
        <w:t xml:space="preserve">not been exceptional in any other field. Either way, it points to a need for deep inclusivity and </w:t>
      </w:r>
      <w:r w:rsidR="00F8652C">
        <w:rPr>
          <w:rFonts w:ascii="Times New Roman" w:hAnsi="Times New Roman" w:cs="Times New Roman"/>
          <w:sz w:val="24"/>
          <w:szCs w:val="24"/>
        </w:rPr>
        <w:t xml:space="preserve">more mindful </w:t>
      </w:r>
      <w:r w:rsidR="00C313F4">
        <w:rPr>
          <w:rFonts w:ascii="Times New Roman" w:hAnsi="Times New Roman" w:cs="Times New Roman"/>
          <w:sz w:val="24"/>
          <w:szCs w:val="24"/>
        </w:rPr>
        <w:t xml:space="preserve">film-making </w:t>
      </w:r>
      <w:r w:rsidR="000518C3">
        <w:rPr>
          <w:rFonts w:ascii="Times New Roman" w:hAnsi="Times New Roman" w:cs="Times New Roman"/>
          <w:sz w:val="24"/>
          <w:szCs w:val="24"/>
        </w:rPr>
        <w:t xml:space="preserve">that </w:t>
      </w:r>
      <w:r w:rsidR="00986381">
        <w:rPr>
          <w:rFonts w:ascii="Times New Roman" w:hAnsi="Times New Roman" w:cs="Times New Roman"/>
          <w:sz w:val="24"/>
          <w:szCs w:val="24"/>
        </w:rPr>
        <w:t>seeks</w:t>
      </w:r>
      <w:r w:rsidR="000518C3">
        <w:rPr>
          <w:rFonts w:ascii="Times New Roman" w:hAnsi="Times New Roman" w:cs="Times New Roman"/>
          <w:sz w:val="24"/>
          <w:szCs w:val="24"/>
        </w:rPr>
        <w:t xml:space="preserve"> to </w:t>
      </w:r>
      <w:r w:rsidR="00C313F4">
        <w:rPr>
          <w:rFonts w:ascii="Times New Roman" w:hAnsi="Times New Roman" w:cs="Times New Roman"/>
          <w:sz w:val="24"/>
          <w:szCs w:val="24"/>
        </w:rPr>
        <w:t>remedy biases in the way people of color are perceived.</w:t>
      </w:r>
    </w:p>
    <w:p w14:paraId="57B6F1FB" w14:textId="44159D15" w:rsidR="00986381" w:rsidRDefault="00986381" w:rsidP="00FD7024">
      <w:pPr>
        <w:rPr>
          <w:rFonts w:ascii="Times New Roman" w:hAnsi="Times New Roman" w:cs="Times New Roman"/>
          <w:sz w:val="24"/>
          <w:szCs w:val="24"/>
        </w:rPr>
      </w:pPr>
      <w:r>
        <w:rPr>
          <w:rFonts w:ascii="Times New Roman" w:hAnsi="Times New Roman" w:cs="Times New Roman"/>
          <w:sz w:val="24"/>
          <w:szCs w:val="24"/>
        </w:rPr>
        <w:tab/>
        <w:t>Examination and analysis of the Bechdel test dataset</w:t>
      </w:r>
      <w:r w:rsidR="00B73F3C">
        <w:rPr>
          <w:rFonts w:ascii="Times New Roman" w:hAnsi="Times New Roman" w:cs="Times New Roman"/>
          <w:sz w:val="24"/>
          <w:szCs w:val="24"/>
        </w:rPr>
        <w:t xml:space="preserve"> revealed that</w:t>
      </w:r>
      <w:r w:rsidR="00C20846">
        <w:rPr>
          <w:rFonts w:ascii="Times New Roman" w:hAnsi="Times New Roman" w:cs="Times New Roman"/>
          <w:sz w:val="24"/>
          <w:szCs w:val="24"/>
        </w:rPr>
        <w:t xml:space="preserve">, at first glance, movies that pass the Bechdel test do a bit worse at the box office than those that do not. </w:t>
      </w:r>
      <w:r w:rsidR="00693D60">
        <w:rPr>
          <w:rFonts w:ascii="Times New Roman" w:hAnsi="Times New Roman" w:cs="Times New Roman"/>
          <w:sz w:val="24"/>
          <w:szCs w:val="24"/>
        </w:rPr>
        <w:t xml:space="preserve">On the scale of billion-dollar profits, the amount </w:t>
      </w:r>
      <w:r w:rsidR="008679B8">
        <w:rPr>
          <w:rFonts w:ascii="Times New Roman" w:hAnsi="Times New Roman" w:cs="Times New Roman"/>
          <w:sz w:val="24"/>
          <w:szCs w:val="24"/>
        </w:rPr>
        <w:t>is relatively small, but it is still a difference. The average international profit</w:t>
      </w:r>
      <w:r w:rsidR="00921644">
        <w:rPr>
          <w:rFonts w:ascii="Times New Roman" w:hAnsi="Times New Roman" w:cs="Times New Roman"/>
          <w:sz w:val="24"/>
          <w:szCs w:val="24"/>
        </w:rPr>
        <w:t xml:space="preserve"> for movies that fail the test </w:t>
      </w:r>
      <w:r w:rsidR="002B0644">
        <w:rPr>
          <w:rFonts w:ascii="Times New Roman" w:hAnsi="Times New Roman" w:cs="Times New Roman"/>
          <w:sz w:val="24"/>
          <w:szCs w:val="24"/>
        </w:rPr>
        <w:t>is</w:t>
      </w:r>
      <w:r w:rsidR="00921644">
        <w:rPr>
          <w:rFonts w:ascii="Times New Roman" w:hAnsi="Times New Roman" w:cs="Times New Roman"/>
          <w:sz w:val="24"/>
          <w:szCs w:val="24"/>
        </w:rPr>
        <w:t xml:space="preserve"> about 1.6e+08 </w:t>
      </w:r>
      <w:r w:rsidR="008D5DF3">
        <w:rPr>
          <w:rFonts w:ascii="Times New Roman" w:hAnsi="Times New Roman" w:cs="Times New Roman"/>
          <w:sz w:val="24"/>
          <w:szCs w:val="24"/>
        </w:rPr>
        <w:t xml:space="preserve">dollars, while it is about 1.3e+08 dollars for those that pass. </w:t>
      </w:r>
      <w:r w:rsidR="00447B03">
        <w:rPr>
          <w:rFonts w:ascii="Times New Roman" w:hAnsi="Times New Roman" w:cs="Times New Roman"/>
          <w:sz w:val="24"/>
          <w:szCs w:val="24"/>
        </w:rPr>
        <w:t>The overall average international profit for</w:t>
      </w:r>
      <w:r w:rsidR="002B0644">
        <w:rPr>
          <w:rFonts w:ascii="Times New Roman" w:hAnsi="Times New Roman" w:cs="Times New Roman"/>
          <w:sz w:val="24"/>
          <w:szCs w:val="24"/>
        </w:rPr>
        <w:t xml:space="preserve"> every movie in the dataset is around 1.5e+08, and while 35% of movies that fail the Bechdel test manage to go beyond that profit mark, only </w:t>
      </w:r>
      <w:r w:rsidR="00E658D3">
        <w:rPr>
          <w:rFonts w:ascii="Times New Roman" w:hAnsi="Times New Roman" w:cs="Times New Roman"/>
          <w:sz w:val="24"/>
          <w:szCs w:val="24"/>
        </w:rPr>
        <w:t xml:space="preserve">around 26% of those that passed </w:t>
      </w:r>
      <w:r w:rsidR="00203E5F">
        <w:rPr>
          <w:rFonts w:ascii="Times New Roman" w:hAnsi="Times New Roman" w:cs="Times New Roman"/>
          <w:sz w:val="24"/>
          <w:szCs w:val="24"/>
        </w:rPr>
        <w:t>had</w:t>
      </w:r>
      <w:r w:rsidR="00E658D3">
        <w:rPr>
          <w:rFonts w:ascii="Times New Roman" w:hAnsi="Times New Roman" w:cs="Times New Roman"/>
          <w:sz w:val="24"/>
          <w:szCs w:val="24"/>
        </w:rPr>
        <w:t xml:space="preserve"> above-average profits. However, </w:t>
      </w:r>
      <w:r w:rsidR="00203E5F">
        <w:rPr>
          <w:rFonts w:ascii="Times New Roman" w:hAnsi="Times New Roman" w:cs="Times New Roman"/>
          <w:sz w:val="24"/>
          <w:szCs w:val="24"/>
        </w:rPr>
        <w:t xml:space="preserve">two confounding factors must be noted before one draws the conclusion that movies </w:t>
      </w:r>
      <w:r w:rsidR="006B5867">
        <w:rPr>
          <w:rFonts w:ascii="Times New Roman" w:hAnsi="Times New Roman" w:cs="Times New Roman"/>
          <w:sz w:val="24"/>
          <w:szCs w:val="24"/>
        </w:rPr>
        <w:t>are simply worse if they include women who have names and talk to each</w:t>
      </w:r>
      <w:r w:rsidR="00625BB0">
        <w:rPr>
          <w:rFonts w:ascii="Times New Roman" w:hAnsi="Times New Roman" w:cs="Times New Roman"/>
          <w:sz w:val="24"/>
          <w:szCs w:val="24"/>
        </w:rPr>
        <w:t xml:space="preserve"> other about </w:t>
      </w:r>
      <w:r w:rsidR="006F7B4B">
        <w:rPr>
          <w:rFonts w:ascii="Times New Roman" w:hAnsi="Times New Roman" w:cs="Times New Roman"/>
          <w:sz w:val="24"/>
          <w:szCs w:val="24"/>
        </w:rPr>
        <w:t>subjects</w:t>
      </w:r>
      <w:r w:rsidR="00625BB0">
        <w:rPr>
          <w:rFonts w:ascii="Times New Roman" w:hAnsi="Times New Roman" w:cs="Times New Roman"/>
          <w:sz w:val="24"/>
          <w:szCs w:val="24"/>
        </w:rPr>
        <w:t xml:space="preserve"> other than men. Firstly, the graphic representations of international profits over time</w:t>
      </w:r>
      <w:r w:rsidR="00280EDC">
        <w:rPr>
          <w:rFonts w:ascii="Times New Roman" w:hAnsi="Times New Roman" w:cs="Times New Roman"/>
          <w:sz w:val="24"/>
          <w:szCs w:val="24"/>
        </w:rPr>
        <w:t xml:space="preserve"> demonstrate that this dataset spans from 1970 to 2013</w:t>
      </w:r>
      <w:r w:rsidR="00755C8B">
        <w:rPr>
          <w:rFonts w:ascii="Times New Roman" w:hAnsi="Times New Roman" w:cs="Times New Roman"/>
          <w:sz w:val="24"/>
          <w:szCs w:val="24"/>
        </w:rPr>
        <w:t xml:space="preserve"> and, keeping in mind that the Bechdel test wasn’t even invented until 1985, </w:t>
      </w:r>
      <w:r w:rsidR="0066282A">
        <w:rPr>
          <w:rFonts w:ascii="Times New Roman" w:hAnsi="Times New Roman" w:cs="Times New Roman"/>
          <w:sz w:val="24"/>
          <w:szCs w:val="24"/>
        </w:rPr>
        <w:t xml:space="preserve">there is a strong </w:t>
      </w:r>
      <w:r w:rsidR="006F5631">
        <w:rPr>
          <w:rFonts w:ascii="Times New Roman" w:hAnsi="Times New Roman" w:cs="Times New Roman"/>
          <w:sz w:val="24"/>
          <w:szCs w:val="24"/>
        </w:rPr>
        <w:t>left</w:t>
      </w:r>
      <w:r w:rsidR="0066282A">
        <w:rPr>
          <w:rFonts w:ascii="Times New Roman" w:hAnsi="Times New Roman" w:cs="Times New Roman"/>
          <w:sz w:val="24"/>
          <w:szCs w:val="24"/>
        </w:rPr>
        <w:t xml:space="preserve">ward skew of the </w:t>
      </w:r>
      <w:r w:rsidR="00365662">
        <w:rPr>
          <w:rFonts w:ascii="Times New Roman" w:hAnsi="Times New Roman" w:cs="Times New Roman"/>
          <w:sz w:val="24"/>
          <w:szCs w:val="24"/>
        </w:rPr>
        <w:t xml:space="preserve">graph </w:t>
      </w:r>
      <w:r w:rsidR="006F7B4B">
        <w:rPr>
          <w:rFonts w:ascii="Times New Roman" w:hAnsi="Times New Roman" w:cs="Times New Roman"/>
          <w:sz w:val="24"/>
          <w:szCs w:val="24"/>
        </w:rPr>
        <w:t>showing</w:t>
      </w:r>
      <w:r w:rsidR="00365662">
        <w:rPr>
          <w:rFonts w:ascii="Times New Roman" w:hAnsi="Times New Roman" w:cs="Times New Roman"/>
          <w:sz w:val="24"/>
          <w:szCs w:val="24"/>
        </w:rPr>
        <w:t xml:space="preserve"> movies that pass the test.</w:t>
      </w:r>
      <w:r w:rsidR="0024701D">
        <w:rPr>
          <w:rFonts w:ascii="Times New Roman" w:hAnsi="Times New Roman" w:cs="Times New Roman"/>
          <w:sz w:val="24"/>
          <w:szCs w:val="24"/>
        </w:rPr>
        <w:t xml:space="preserve"> Until around 1994,</w:t>
      </w:r>
      <w:r w:rsidR="00B96C47">
        <w:rPr>
          <w:rFonts w:ascii="Times New Roman" w:hAnsi="Times New Roman" w:cs="Times New Roman"/>
          <w:sz w:val="24"/>
          <w:szCs w:val="24"/>
        </w:rPr>
        <w:t xml:space="preserve"> coinciding with the rise of third-wave feminism, </w:t>
      </w:r>
      <w:r w:rsidR="001F230D">
        <w:rPr>
          <w:rFonts w:ascii="Times New Roman" w:hAnsi="Times New Roman" w:cs="Times New Roman"/>
          <w:sz w:val="24"/>
          <w:szCs w:val="24"/>
        </w:rPr>
        <w:t xml:space="preserve">movies that passed the Bechdel test </w:t>
      </w:r>
      <w:r w:rsidR="00FE0828">
        <w:rPr>
          <w:rFonts w:ascii="Times New Roman" w:hAnsi="Times New Roman" w:cs="Times New Roman"/>
          <w:sz w:val="24"/>
          <w:szCs w:val="24"/>
        </w:rPr>
        <w:t xml:space="preserve">were far from </w:t>
      </w:r>
      <w:r w:rsidR="001F230D">
        <w:rPr>
          <w:rFonts w:ascii="Times New Roman" w:hAnsi="Times New Roman" w:cs="Times New Roman"/>
          <w:sz w:val="24"/>
          <w:szCs w:val="24"/>
        </w:rPr>
        <w:t>reach</w:t>
      </w:r>
      <w:r w:rsidR="00FE0828">
        <w:rPr>
          <w:rFonts w:ascii="Times New Roman" w:hAnsi="Times New Roman" w:cs="Times New Roman"/>
          <w:sz w:val="24"/>
          <w:szCs w:val="24"/>
        </w:rPr>
        <w:t>ing</w:t>
      </w:r>
      <w:r w:rsidR="001F230D">
        <w:rPr>
          <w:rFonts w:ascii="Times New Roman" w:hAnsi="Times New Roman" w:cs="Times New Roman"/>
          <w:sz w:val="24"/>
          <w:szCs w:val="24"/>
        </w:rPr>
        <w:t xml:space="preserve"> the benchmark of</w:t>
      </w:r>
      <w:r w:rsidR="00FE0828">
        <w:rPr>
          <w:rFonts w:ascii="Times New Roman" w:hAnsi="Times New Roman" w:cs="Times New Roman"/>
          <w:sz w:val="24"/>
          <w:szCs w:val="24"/>
        </w:rPr>
        <w:t xml:space="preserve"> 1e+09 dollars that the graph shows them consistently achieving after the ‘90s</w:t>
      </w:r>
      <w:r w:rsidR="006F3B71">
        <w:rPr>
          <w:rFonts w:ascii="Times New Roman" w:hAnsi="Times New Roman" w:cs="Times New Roman"/>
          <w:sz w:val="24"/>
          <w:szCs w:val="24"/>
        </w:rPr>
        <w:t xml:space="preserve">. That period of pre-feminism </w:t>
      </w:r>
      <w:r w:rsidR="006800F5">
        <w:rPr>
          <w:rFonts w:ascii="Times New Roman" w:hAnsi="Times New Roman" w:cs="Times New Roman"/>
          <w:sz w:val="24"/>
          <w:szCs w:val="24"/>
        </w:rPr>
        <w:t xml:space="preserve">likely </w:t>
      </w:r>
      <w:r w:rsidR="006F3B71">
        <w:rPr>
          <w:rFonts w:ascii="Times New Roman" w:hAnsi="Times New Roman" w:cs="Times New Roman"/>
          <w:sz w:val="24"/>
          <w:szCs w:val="24"/>
        </w:rPr>
        <w:t xml:space="preserve">skews the </w:t>
      </w:r>
      <w:r w:rsidR="00A42B55">
        <w:rPr>
          <w:rFonts w:ascii="Times New Roman" w:hAnsi="Times New Roman" w:cs="Times New Roman"/>
          <w:sz w:val="24"/>
          <w:szCs w:val="24"/>
        </w:rPr>
        <w:t xml:space="preserve">average profit </w:t>
      </w:r>
      <w:r w:rsidR="006F3B71">
        <w:rPr>
          <w:rFonts w:ascii="Times New Roman" w:hAnsi="Times New Roman" w:cs="Times New Roman"/>
          <w:sz w:val="24"/>
          <w:szCs w:val="24"/>
        </w:rPr>
        <w:t>data</w:t>
      </w:r>
      <w:r w:rsidR="006800F5">
        <w:rPr>
          <w:rFonts w:ascii="Times New Roman" w:hAnsi="Times New Roman" w:cs="Times New Roman"/>
          <w:sz w:val="24"/>
          <w:szCs w:val="24"/>
        </w:rPr>
        <w:t xml:space="preserve">, causing movies that pass </w:t>
      </w:r>
      <w:r w:rsidR="006F5631">
        <w:rPr>
          <w:rFonts w:ascii="Times New Roman" w:hAnsi="Times New Roman" w:cs="Times New Roman"/>
          <w:sz w:val="24"/>
          <w:szCs w:val="24"/>
        </w:rPr>
        <w:t xml:space="preserve">to appear </w:t>
      </w:r>
      <w:r w:rsidR="006800F5">
        <w:rPr>
          <w:rFonts w:ascii="Times New Roman" w:hAnsi="Times New Roman" w:cs="Times New Roman"/>
          <w:sz w:val="24"/>
          <w:szCs w:val="24"/>
        </w:rPr>
        <w:t>less profitable</w:t>
      </w:r>
      <w:r w:rsidR="006F5631">
        <w:rPr>
          <w:rFonts w:ascii="Times New Roman" w:hAnsi="Times New Roman" w:cs="Times New Roman"/>
          <w:sz w:val="24"/>
          <w:szCs w:val="24"/>
        </w:rPr>
        <w:t xml:space="preserve">. Of course, there is a </w:t>
      </w:r>
      <w:r w:rsidR="005049F9">
        <w:rPr>
          <w:rFonts w:ascii="Times New Roman" w:hAnsi="Times New Roman" w:cs="Times New Roman"/>
          <w:sz w:val="24"/>
          <w:szCs w:val="24"/>
        </w:rPr>
        <w:t xml:space="preserve">leftward skew of the graph showing profits over time for the movies that fail, but </w:t>
      </w:r>
      <w:r w:rsidR="00894733">
        <w:rPr>
          <w:rFonts w:ascii="Times New Roman" w:hAnsi="Times New Roman" w:cs="Times New Roman"/>
          <w:sz w:val="24"/>
          <w:szCs w:val="24"/>
        </w:rPr>
        <w:t>even those smaller</w:t>
      </w:r>
      <w:r w:rsidR="00A42B55">
        <w:rPr>
          <w:rFonts w:ascii="Times New Roman" w:hAnsi="Times New Roman" w:cs="Times New Roman"/>
          <w:sz w:val="24"/>
          <w:szCs w:val="24"/>
        </w:rPr>
        <w:t>, earlier</w:t>
      </w:r>
      <w:r w:rsidR="00894733">
        <w:rPr>
          <w:rFonts w:ascii="Times New Roman" w:hAnsi="Times New Roman" w:cs="Times New Roman"/>
          <w:sz w:val="24"/>
          <w:szCs w:val="24"/>
        </w:rPr>
        <w:t xml:space="preserve"> values </w:t>
      </w:r>
      <w:r w:rsidR="00894733">
        <w:rPr>
          <w:rFonts w:ascii="Times New Roman" w:hAnsi="Times New Roman" w:cs="Times New Roman"/>
          <w:sz w:val="24"/>
          <w:szCs w:val="24"/>
        </w:rPr>
        <w:lastRenderedPageBreak/>
        <w:t xml:space="preserve">were closer to 1e+09 dollars than those of the </w:t>
      </w:r>
      <w:r w:rsidR="00A42B55">
        <w:rPr>
          <w:rFonts w:ascii="Times New Roman" w:hAnsi="Times New Roman" w:cs="Times New Roman"/>
          <w:sz w:val="24"/>
          <w:szCs w:val="24"/>
        </w:rPr>
        <w:t>Bechdel</w:t>
      </w:r>
      <w:r w:rsidR="00894733">
        <w:rPr>
          <w:rFonts w:ascii="Times New Roman" w:hAnsi="Times New Roman" w:cs="Times New Roman"/>
          <w:sz w:val="24"/>
          <w:szCs w:val="24"/>
        </w:rPr>
        <w:t xml:space="preserve"> movies, thus demonstrating that </w:t>
      </w:r>
      <w:r w:rsidR="00A42B55">
        <w:rPr>
          <w:rFonts w:ascii="Times New Roman" w:hAnsi="Times New Roman" w:cs="Times New Roman"/>
          <w:sz w:val="24"/>
          <w:szCs w:val="24"/>
        </w:rPr>
        <w:t>the</w:t>
      </w:r>
      <w:r w:rsidR="00894733">
        <w:rPr>
          <w:rFonts w:ascii="Times New Roman" w:hAnsi="Times New Roman" w:cs="Times New Roman"/>
          <w:sz w:val="24"/>
          <w:szCs w:val="24"/>
        </w:rPr>
        <w:t xml:space="preserve"> average of the </w:t>
      </w:r>
      <w:r w:rsidR="00A93186">
        <w:rPr>
          <w:rFonts w:ascii="Times New Roman" w:hAnsi="Times New Roman" w:cs="Times New Roman"/>
          <w:sz w:val="24"/>
          <w:szCs w:val="24"/>
        </w:rPr>
        <w:t xml:space="preserve">test-failing movies </w:t>
      </w:r>
      <w:r w:rsidR="00A42B55">
        <w:rPr>
          <w:rFonts w:ascii="Times New Roman" w:hAnsi="Times New Roman" w:cs="Times New Roman"/>
          <w:sz w:val="24"/>
          <w:szCs w:val="24"/>
        </w:rPr>
        <w:t xml:space="preserve">is not skewed </w:t>
      </w:r>
      <w:r w:rsidR="00A93186">
        <w:rPr>
          <w:rFonts w:ascii="Times New Roman" w:hAnsi="Times New Roman" w:cs="Times New Roman"/>
          <w:sz w:val="24"/>
          <w:szCs w:val="24"/>
        </w:rPr>
        <w:t xml:space="preserve">to the extent </w:t>
      </w:r>
      <w:r w:rsidR="00A42B55">
        <w:rPr>
          <w:rFonts w:ascii="Times New Roman" w:hAnsi="Times New Roman" w:cs="Times New Roman"/>
          <w:sz w:val="24"/>
          <w:szCs w:val="24"/>
        </w:rPr>
        <w:t>of</w:t>
      </w:r>
      <w:r w:rsidR="00A93186">
        <w:rPr>
          <w:rFonts w:ascii="Times New Roman" w:hAnsi="Times New Roman" w:cs="Times New Roman"/>
          <w:sz w:val="24"/>
          <w:szCs w:val="24"/>
        </w:rPr>
        <w:t xml:space="preserve"> the test-passing ones. Secondly</w:t>
      </w:r>
      <w:r w:rsidR="00CD4B54">
        <w:rPr>
          <w:rFonts w:ascii="Times New Roman" w:hAnsi="Times New Roman" w:cs="Times New Roman"/>
          <w:sz w:val="24"/>
          <w:szCs w:val="24"/>
        </w:rPr>
        <w:t>, bias in audiences</w:t>
      </w:r>
      <w:r w:rsidR="007E5021">
        <w:rPr>
          <w:rFonts w:ascii="Times New Roman" w:hAnsi="Times New Roman" w:cs="Times New Roman"/>
          <w:sz w:val="24"/>
          <w:szCs w:val="24"/>
        </w:rPr>
        <w:t>, rather than quality of film,</w:t>
      </w:r>
      <w:r w:rsidR="00CD4B54">
        <w:rPr>
          <w:rFonts w:ascii="Times New Roman" w:hAnsi="Times New Roman" w:cs="Times New Roman"/>
          <w:sz w:val="24"/>
          <w:szCs w:val="24"/>
        </w:rPr>
        <w:t xml:space="preserve"> may </w:t>
      </w:r>
      <w:r w:rsidR="007E5021">
        <w:rPr>
          <w:rFonts w:ascii="Times New Roman" w:hAnsi="Times New Roman" w:cs="Times New Roman"/>
          <w:sz w:val="24"/>
          <w:szCs w:val="24"/>
        </w:rPr>
        <w:t>be what affects the</w:t>
      </w:r>
      <w:r w:rsidR="00CD4B54">
        <w:rPr>
          <w:rFonts w:ascii="Times New Roman" w:hAnsi="Times New Roman" w:cs="Times New Roman"/>
          <w:sz w:val="24"/>
          <w:szCs w:val="24"/>
        </w:rPr>
        <w:t xml:space="preserve"> profits</w:t>
      </w:r>
      <w:r w:rsidR="0056723F">
        <w:rPr>
          <w:rFonts w:ascii="Times New Roman" w:hAnsi="Times New Roman" w:cs="Times New Roman"/>
          <w:sz w:val="24"/>
          <w:szCs w:val="24"/>
        </w:rPr>
        <w:t xml:space="preserve"> negatively. I</w:t>
      </w:r>
      <w:r w:rsidR="007E51A4">
        <w:rPr>
          <w:rFonts w:ascii="Times New Roman" w:hAnsi="Times New Roman" w:cs="Times New Roman"/>
          <w:sz w:val="24"/>
          <w:szCs w:val="24"/>
        </w:rPr>
        <w:t>n some cases</w:t>
      </w:r>
      <w:r w:rsidR="0056723F">
        <w:rPr>
          <w:rFonts w:ascii="Times New Roman" w:hAnsi="Times New Roman" w:cs="Times New Roman"/>
          <w:sz w:val="24"/>
          <w:szCs w:val="24"/>
        </w:rPr>
        <w:t>,</w:t>
      </w:r>
      <w:r w:rsidR="007E51A4">
        <w:rPr>
          <w:rFonts w:ascii="Times New Roman" w:hAnsi="Times New Roman" w:cs="Times New Roman"/>
          <w:sz w:val="24"/>
          <w:szCs w:val="24"/>
        </w:rPr>
        <w:t xml:space="preserve"> if a film features prominent female characters</w:t>
      </w:r>
      <w:r w:rsidR="009F3E9B">
        <w:rPr>
          <w:rFonts w:ascii="Times New Roman" w:hAnsi="Times New Roman" w:cs="Times New Roman"/>
          <w:sz w:val="24"/>
          <w:szCs w:val="24"/>
        </w:rPr>
        <w:t xml:space="preserve"> and appears to likely pass the Bechdel test</w:t>
      </w:r>
      <w:r w:rsidR="007E51A4">
        <w:rPr>
          <w:rFonts w:ascii="Times New Roman" w:hAnsi="Times New Roman" w:cs="Times New Roman"/>
          <w:sz w:val="24"/>
          <w:szCs w:val="24"/>
        </w:rPr>
        <w:t xml:space="preserve">, the bias of moviegoers can prevent them from paying to see the film. This has nothing to do with the quality of the </w:t>
      </w:r>
      <w:r w:rsidR="009F3E9B">
        <w:rPr>
          <w:rFonts w:ascii="Times New Roman" w:hAnsi="Times New Roman" w:cs="Times New Roman"/>
          <w:sz w:val="24"/>
          <w:szCs w:val="24"/>
        </w:rPr>
        <w:t>movie</w:t>
      </w:r>
      <w:r w:rsidR="007E51A4">
        <w:rPr>
          <w:rFonts w:ascii="Times New Roman" w:hAnsi="Times New Roman" w:cs="Times New Roman"/>
          <w:sz w:val="24"/>
          <w:szCs w:val="24"/>
        </w:rPr>
        <w:t>, but simply with the state of society</w:t>
      </w:r>
      <w:r w:rsidR="006F7B4B">
        <w:rPr>
          <w:rFonts w:ascii="Times New Roman" w:hAnsi="Times New Roman" w:cs="Times New Roman"/>
          <w:sz w:val="24"/>
          <w:szCs w:val="24"/>
        </w:rPr>
        <w:t>.</w:t>
      </w:r>
      <w:r w:rsidR="0035541E">
        <w:rPr>
          <w:rFonts w:ascii="Times New Roman" w:hAnsi="Times New Roman" w:cs="Times New Roman"/>
          <w:sz w:val="24"/>
          <w:szCs w:val="24"/>
        </w:rPr>
        <w:t xml:space="preserve"> Even if the pre-feminism skew is ignored and </w:t>
      </w:r>
      <w:r w:rsidR="009630F8">
        <w:rPr>
          <w:rFonts w:ascii="Times New Roman" w:hAnsi="Times New Roman" w:cs="Times New Roman"/>
          <w:sz w:val="24"/>
          <w:szCs w:val="24"/>
        </w:rPr>
        <w:t xml:space="preserve">it is accepted that movies featuring well-written female character do worse at the box office, </w:t>
      </w:r>
      <w:r w:rsidR="00B76E47">
        <w:rPr>
          <w:rFonts w:ascii="Times New Roman" w:hAnsi="Times New Roman" w:cs="Times New Roman"/>
          <w:sz w:val="24"/>
          <w:szCs w:val="24"/>
        </w:rPr>
        <w:t>one must recognize th</w:t>
      </w:r>
      <w:r w:rsidR="001E0935">
        <w:rPr>
          <w:rFonts w:ascii="Times New Roman" w:hAnsi="Times New Roman" w:cs="Times New Roman"/>
          <w:sz w:val="24"/>
          <w:szCs w:val="24"/>
        </w:rPr>
        <w:t>e flawed social attitudes that</w:t>
      </w:r>
      <w:r w:rsidR="004D60DB">
        <w:rPr>
          <w:rFonts w:ascii="Times New Roman" w:hAnsi="Times New Roman" w:cs="Times New Roman"/>
          <w:sz w:val="24"/>
          <w:szCs w:val="24"/>
        </w:rPr>
        <w:t xml:space="preserve"> can</w:t>
      </w:r>
      <w:r w:rsidR="001E0935">
        <w:rPr>
          <w:rFonts w:ascii="Times New Roman" w:hAnsi="Times New Roman" w:cs="Times New Roman"/>
          <w:sz w:val="24"/>
          <w:szCs w:val="24"/>
        </w:rPr>
        <w:t xml:space="preserve"> play a part in that. Just as profits for test-passing movies rose with third-wave feminism, </w:t>
      </w:r>
      <w:r w:rsidR="00674556">
        <w:rPr>
          <w:rFonts w:ascii="Times New Roman" w:hAnsi="Times New Roman" w:cs="Times New Roman"/>
          <w:sz w:val="24"/>
          <w:szCs w:val="24"/>
        </w:rPr>
        <w:t>they may rise again as social attitudes towards women shift positively in the future.</w:t>
      </w:r>
    </w:p>
    <w:p w14:paraId="1E9F3599" w14:textId="77777777" w:rsidR="0086306E" w:rsidRDefault="0086306E" w:rsidP="00BF40E1">
      <w:pPr>
        <w:rPr>
          <w:rFonts w:ascii="Times New Roman" w:hAnsi="Times New Roman" w:cs="Times New Roman"/>
          <w:sz w:val="24"/>
          <w:szCs w:val="24"/>
        </w:rPr>
      </w:pPr>
    </w:p>
    <w:p w14:paraId="61756634" w14:textId="77777777" w:rsidR="0086306E" w:rsidRDefault="0086306E" w:rsidP="00BF40E1">
      <w:pPr>
        <w:rPr>
          <w:rFonts w:ascii="Times New Roman" w:hAnsi="Times New Roman" w:cs="Times New Roman"/>
          <w:sz w:val="24"/>
          <w:szCs w:val="24"/>
        </w:rPr>
      </w:pPr>
    </w:p>
    <w:p w14:paraId="52B14599" w14:textId="77777777" w:rsidR="0086306E" w:rsidRDefault="0086306E" w:rsidP="00BF40E1">
      <w:pPr>
        <w:rPr>
          <w:rFonts w:ascii="Times New Roman" w:hAnsi="Times New Roman" w:cs="Times New Roman"/>
          <w:sz w:val="24"/>
          <w:szCs w:val="24"/>
        </w:rPr>
      </w:pPr>
    </w:p>
    <w:p w14:paraId="0FA0EF15" w14:textId="77777777" w:rsidR="0086306E" w:rsidRDefault="0086306E" w:rsidP="00BF40E1">
      <w:pPr>
        <w:rPr>
          <w:rFonts w:ascii="Times New Roman" w:hAnsi="Times New Roman" w:cs="Times New Roman"/>
          <w:sz w:val="24"/>
          <w:szCs w:val="24"/>
        </w:rPr>
      </w:pPr>
    </w:p>
    <w:p w14:paraId="2FDA64DD" w14:textId="77777777" w:rsidR="0086306E" w:rsidRDefault="0086306E" w:rsidP="00BF40E1">
      <w:pPr>
        <w:rPr>
          <w:rFonts w:ascii="Times New Roman" w:hAnsi="Times New Roman" w:cs="Times New Roman"/>
          <w:sz w:val="24"/>
          <w:szCs w:val="24"/>
        </w:rPr>
      </w:pPr>
    </w:p>
    <w:p w14:paraId="34AB1E49" w14:textId="77777777" w:rsidR="0086306E" w:rsidRDefault="0086306E" w:rsidP="00BF40E1">
      <w:pPr>
        <w:rPr>
          <w:rFonts w:ascii="Times New Roman" w:hAnsi="Times New Roman" w:cs="Times New Roman"/>
          <w:sz w:val="24"/>
          <w:szCs w:val="24"/>
        </w:rPr>
      </w:pPr>
    </w:p>
    <w:p w14:paraId="0A921E3D" w14:textId="77777777" w:rsidR="0086306E" w:rsidRDefault="0086306E" w:rsidP="00BF40E1">
      <w:pPr>
        <w:rPr>
          <w:rFonts w:ascii="Times New Roman" w:hAnsi="Times New Roman" w:cs="Times New Roman"/>
          <w:sz w:val="24"/>
          <w:szCs w:val="24"/>
        </w:rPr>
      </w:pPr>
    </w:p>
    <w:p w14:paraId="3E372F63" w14:textId="77777777" w:rsidR="0086306E" w:rsidRDefault="0086306E" w:rsidP="00BF40E1">
      <w:pPr>
        <w:rPr>
          <w:rFonts w:ascii="Times New Roman" w:hAnsi="Times New Roman" w:cs="Times New Roman"/>
          <w:sz w:val="24"/>
          <w:szCs w:val="24"/>
        </w:rPr>
      </w:pPr>
    </w:p>
    <w:p w14:paraId="397D1C06" w14:textId="77777777" w:rsidR="0086306E" w:rsidRDefault="0086306E" w:rsidP="00BF40E1">
      <w:pPr>
        <w:rPr>
          <w:rFonts w:ascii="Times New Roman" w:hAnsi="Times New Roman" w:cs="Times New Roman"/>
          <w:sz w:val="24"/>
          <w:szCs w:val="24"/>
        </w:rPr>
      </w:pPr>
    </w:p>
    <w:p w14:paraId="5E341055" w14:textId="77777777" w:rsidR="0086306E" w:rsidRDefault="0086306E" w:rsidP="00BF40E1">
      <w:pPr>
        <w:rPr>
          <w:rFonts w:ascii="Times New Roman" w:hAnsi="Times New Roman" w:cs="Times New Roman"/>
          <w:sz w:val="24"/>
          <w:szCs w:val="24"/>
        </w:rPr>
      </w:pPr>
    </w:p>
    <w:p w14:paraId="186DDB3D" w14:textId="77777777" w:rsidR="0086306E" w:rsidRDefault="0086306E" w:rsidP="00BF40E1">
      <w:pPr>
        <w:rPr>
          <w:rFonts w:ascii="Times New Roman" w:hAnsi="Times New Roman" w:cs="Times New Roman"/>
          <w:sz w:val="24"/>
          <w:szCs w:val="24"/>
        </w:rPr>
      </w:pPr>
    </w:p>
    <w:p w14:paraId="61AE61B1" w14:textId="77777777" w:rsidR="0086306E" w:rsidRDefault="0086306E" w:rsidP="00BF40E1">
      <w:pPr>
        <w:rPr>
          <w:rFonts w:ascii="Times New Roman" w:hAnsi="Times New Roman" w:cs="Times New Roman"/>
          <w:sz w:val="24"/>
          <w:szCs w:val="24"/>
        </w:rPr>
      </w:pPr>
    </w:p>
    <w:p w14:paraId="1FC83883" w14:textId="77777777" w:rsidR="0086306E" w:rsidRDefault="0086306E" w:rsidP="00BF40E1">
      <w:pPr>
        <w:rPr>
          <w:rFonts w:ascii="Times New Roman" w:hAnsi="Times New Roman" w:cs="Times New Roman"/>
          <w:sz w:val="24"/>
          <w:szCs w:val="24"/>
        </w:rPr>
      </w:pPr>
    </w:p>
    <w:p w14:paraId="4FD5B866" w14:textId="77777777" w:rsidR="0086306E" w:rsidRDefault="0086306E" w:rsidP="00BF40E1">
      <w:pPr>
        <w:rPr>
          <w:rFonts w:ascii="Times New Roman" w:hAnsi="Times New Roman" w:cs="Times New Roman"/>
          <w:sz w:val="24"/>
          <w:szCs w:val="24"/>
        </w:rPr>
      </w:pPr>
    </w:p>
    <w:p w14:paraId="62B1227F" w14:textId="77777777" w:rsidR="0086306E" w:rsidRDefault="0086306E" w:rsidP="00BF40E1">
      <w:pPr>
        <w:rPr>
          <w:rFonts w:ascii="Times New Roman" w:hAnsi="Times New Roman" w:cs="Times New Roman"/>
          <w:sz w:val="24"/>
          <w:szCs w:val="24"/>
        </w:rPr>
      </w:pPr>
    </w:p>
    <w:p w14:paraId="569386DD" w14:textId="77777777" w:rsidR="0086306E" w:rsidRDefault="0086306E" w:rsidP="00BF40E1">
      <w:pPr>
        <w:rPr>
          <w:rFonts w:ascii="Times New Roman" w:hAnsi="Times New Roman" w:cs="Times New Roman"/>
          <w:sz w:val="24"/>
          <w:szCs w:val="24"/>
        </w:rPr>
      </w:pPr>
    </w:p>
    <w:p w14:paraId="2EC683B9" w14:textId="77777777" w:rsidR="0086306E" w:rsidRDefault="0086306E" w:rsidP="00BF40E1">
      <w:pPr>
        <w:rPr>
          <w:rFonts w:ascii="Times New Roman" w:hAnsi="Times New Roman" w:cs="Times New Roman"/>
          <w:sz w:val="24"/>
          <w:szCs w:val="24"/>
        </w:rPr>
      </w:pPr>
    </w:p>
    <w:p w14:paraId="04DE5847" w14:textId="77777777" w:rsidR="0086306E" w:rsidRDefault="0086306E" w:rsidP="00BF40E1">
      <w:pPr>
        <w:rPr>
          <w:rFonts w:ascii="Times New Roman" w:hAnsi="Times New Roman" w:cs="Times New Roman"/>
          <w:sz w:val="24"/>
          <w:szCs w:val="24"/>
        </w:rPr>
      </w:pPr>
    </w:p>
    <w:p w14:paraId="08663A01" w14:textId="77777777" w:rsidR="0086306E" w:rsidRDefault="0086306E" w:rsidP="00BF40E1">
      <w:pPr>
        <w:rPr>
          <w:rFonts w:ascii="Times New Roman" w:hAnsi="Times New Roman" w:cs="Times New Roman"/>
          <w:sz w:val="24"/>
          <w:szCs w:val="24"/>
        </w:rPr>
      </w:pPr>
    </w:p>
    <w:p w14:paraId="2EDB6080" w14:textId="77777777" w:rsidR="0086306E" w:rsidRDefault="0086306E" w:rsidP="00BF40E1">
      <w:pPr>
        <w:rPr>
          <w:rFonts w:ascii="Times New Roman" w:hAnsi="Times New Roman" w:cs="Times New Roman"/>
          <w:sz w:val="24"/>
          <w:szCs w:val="24"/>
        </w:rPr>
      </w:pPr>
    </w:p>
    <w:p w14:paraId="5ADD1A1F" w14:textId="77777777" w:rsidR="0086306E" w:rsidRDefault="0086306E" w:rsidP="00BF40E1">
      <w:pPr>
        <w:rPr>
          <w:rFonts w:ascii="Times New Roman" w:hAnsi="Times New Roman" w:cs="Times New Roman"/>
          <w:sz w:val="24"/>
          <w:szCs w:val="24"/>
        </w:rPr>
      </w:pPr>
    </w:p>
    <w:p w14:paraId="6D87BFD2" w14:textId="433ECA21" w:rsidR="005C7C1D" w:rsidRDefault="005C7C1D" w:rsidP="00BF40E1">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35AF9CCE" w14:textId="14614353" w:rsidR="00437575" w:rsidRDefault="00437575" w:rsidP="00437575">
      <w:pPr>
        <w:pStyle w:val="NormalWeb"/>
        <w:ind w:left="567" w:hanging="567"/>
      </w:pPr>
      <w:r>
        <w:t xml:space="preserve">Fingerhut, Hannah. “'Straight </w:t>
      </w:r>
      <w:proofErr w:type="spellStart"/>
      <w:r>
        <w:t>Outta</w:t>
      </w:r>
      <w:proofErr w:type="spellEnd"/>
      <w:r>
        <w:t xml:space="preserve"> Compton' Is the Rare Biopic Not About White Dudes.” </w:t>
      </w:r>
      <w:r>
        <w:rPr>
          <w:i/>
          <w:iCs/>
        </w:rPr>
        <w:t>FiveThirtyEight</w:t>
      </w:r>
      <w:r>
        <w:t xml:space="preserve">, FiveThirtyEight, 14 Aug. 2015, https://fivethirtyeight.com/features/straight-outta-compton-is-the-rare-biopic-not-about-white-dudes/. </w:t>
      </w:r>
    </w:p>
    <w:p w14:paraId="0242900B" w14:textId="68C2F479" w:rsidR="00D2057E" w:rsidRDefault="00D2057E" w:rsidP="00BF40E1">
      <w:pPr>
        <w:ind w:left="720" w:hanging="720"/>
        <w:rPr>
          <w:rFonts w:ascii="Times New Roman" w:hAnsi="Times New Roman" w:cs="Times New Roman"/>
          <w:sz w:val="24"/>
          <w:szCs w:val="24"/>
        </w:rPr>
      </w:pPr>
      <w:r>
        <w:rPr>
          <w:rFonts w:ascii="Times New Roman" w:hAnsi="Times New Roman" w:cs="Times New Roman"/>
          <w:sz w:val="24"/>
          <w:szCs w:val="24"/>
        </w:rPr>
        <w:t>Herath, Wiranthe. “</w:t>
      </w:r>
      <w:r w:rsidR="003A7F1F">
        <w:rPr>
          <w:rFonts w:ascii="Times New Roman" w:hAnsi="Times New Roman" w:cs="Times New Roman"/>
          <w:sz w:val="24"/>
          <w:szCs w:val="24"/>
        </w:rPr>
        <w:t>Class Notes, Weeks 3-12</w:t>
      </w:r>
      <w:r w:rsidR="00372B60">
        <w:rPr>
          <w:rFonts w:ascii="Times New Roman" w:hAnsi="Times New Roman" w:cs="Times New Roman"/>
          <w:sz w:val="24"/>
          <w:szCs w:val="24"/>
        </w:rPr>
        <w:t xml:space="preserve">.” </w:t>
      </w:r>
      <w:r w:rsidR="00E628A9">
        <w:rPr>
          <w:rFonts w:ascii="Times New Roman" w:hAnsi="Times New Roman" w:cs="Times New Roman"/>
          <w:sz w:val="24"/>
          <w:szCs w:val="24"/>
        </w:rPr>
        <w:t>20 November 2022</w:t>
      </w:r>
      <w:r w:rsidR="008B6937">
        <w:rPr>
          <w:rFonts w:ascii="Times New Roman" w:hAnsi="Times New Roman" w:cs="Times New Roman"/>
          <w:sz w:val="24"/>
          <w:szCs w:val="24"/>
        </w:rPr>
        <w:t xml:space="preserve">, </w:t>
      </w:r>
      <w:r w:rsidR="00372B60">
        <w:rPr>
          <w:rFonts w:ascii="Times New Roman" w:hAnsi="Times New Roman" w:cs="Times New Roman"/>
          <w:sz w:val="24"/>
          <w:szCs w:val="24"/>
        </w:rPr>
        <w:t xml:space="preserve">STAT 040, </w:t>
      </w:r>
      <w:r w:rsidR="00B00113">
        <w:rPr>
          <w:rFonts w:ascii="Times New Roman" w:hAnsi="Times New Roman" w:cs="Times New Roman"/>
          <w:sz w:val="24"/>
          <w:szCs w:val="24"/>
        </w:rPr>
        <w:t xml:space="preserve">College of Business </w:t>
      </w:r>
      <w:r w:rsidR="00A06749">
        <w:rPr>
          <w:rFonts w:ascii="Times New Roman" w:hAnsi="Times New Roman" w:cs="Times New Roman"/>
          <w:sz w:val="24"/>
          <w:szCs w:val="24"/>
        </w:rPr>
        <w:t>&amp; Public Administration, Drake University</w:t>
      </w:r>
      <w:r w:rsidR="00925750">
        <w:rPr>
          <w:rFonts w:ascii="Times New Roman" w:hAnsi="Times New Roman" w:cs="Times New Roman"/>
          <w:sz w:val="24"/>
          <w:szCs w:val="24"/>
        </w:rPr>
        <w:t xml:space="preserve">. </w:t>
      </w:r>
      <w:r w:rsidR="00E628A9">
        <w:rPr>
          <w:rFonts w:ascii="Times New Roman" w:hAnsi="Times New Roman" w:cs="Times New Roman"/>
          <w:sz w:val="24"/>
          <w:szCs w:val="24"/>
        </w:rPr>
        <w:t>Microsoft PowerPoint presentation</w:t>
      </w:r>
    </w:p>
    <w:p w14:paraId="37AA5343" w14:textId="44929A0B" w:rsidR="00D03B73" w:rsidRDefault="00D03B73" w:rsidP="00D03B73">
      <w:pPr>
        <w:pStyle w:val="NormalWeb"/>
        <w:ind w:left="567" w:hanging="567"/>
      </w:pPr>
      <w:r>
        <w:t xml:space="preserve">Hickey, Walt. “The Dollar-and-Cents Case </w:t>
      </w:r>
      <w:r w:rsidR="00BF40E1">
        <w:t>A</w:t>
      </w:r>
      <w:r>
        <w:t xml:space="preserve">gainst Hollywood's Exclusion of Women.” </w:t>
      </w:r>
      <w:r>
        <w:rPr>
          <w:i/>
          <w:iCs/>
        </w:rPr>
        <w:t>FiveThirtyEight</w:t>
      </w:r>
      <w:r>
        <w:t xml:space="preserve">, FiveThirtyEight, 1 Apr. 2014, https://fivethirtyeight.com/features/the-dollar-and-cents-case-against-hollywoods-exclusion-of-women/. </w:t>
      </w:r>
    </w:p>
    <w:p w14:paraId="5974C063" w14:textId="77777777" w:rsidR="00D03B73" w:rsidRDefault="00D03B73" w:rsidP="00473148">
      <w:pPr>
        <w:pStyle w:val="NormalWeb"/>
        <w:ind w:left="567" w:hanging="567"/>
      </w:pPr>
    </w:p>
    <w:p w14:paraId="2CE922D4" w14:textId="77777777" w:rsidR="00FD7024" w:rsidRPr="00FD7024" w:rsidRDefault="00FD7024" w:rsidP="00FD7024">
      <w:pPr>
        <w:rPr>
          <w:rFonts w:ascii="Times New Roman" w:hAnsi="Times New Roman" w:cs="Times New Roman"/>
          <w:sz w:val="24"/>
          <w:szCs w:val="24"/>
        </w:rPr>
      </w:pPr>
    </w:p>
    <w:sectPr w:rsidR="00FD7024" w:rsidRPr="00FD7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24"/>
    <w:rsid w:val="00022571"/>
    <w:rsid w:val="000371DC"/>
    <w:rsid w:val="000518C3"/>
    <w:rsid w:val="000532AB"/>
    <w:rsid w:val="00055421"/>
    <w:rsid w:val="00064B5D"/>
    <w:rsid w:val="00065965"/>
    <w:rsid w:val="000843B3"/>
    <w:rsid w:val="000A7963"/>
    <w:rsid w:val="000B17D4"/>
    <w:rsid w:val="000C4085"/>
    <w:rsid w:val="000E66FA"/>
    <w:rsid w:val="0010594E"/>
    <w:rsid w:val="00106201"/>
    <w:rsid w:val="00130D4A"/>
    <w:rsid w:val="00141794"/>
    <w:rsid w:val="001827D1"/>
    <w:rsid w:val="00190D9F"/>
    <w:rsid w:val="001C5068"/>
    <w:rsid w:val="001E0935"/>
    <w:rsid w:val="001F230D"/>
    <w:rsid w:val="001F3B0E"/>
    <w:rsid w:val="00203E5F"/>
    <w:rsid w:val="00232A4E"/>
    <w:rsid w:val="00243595"/>
    <w:rsid w:val="0024582A"/>
    <w:rsid w:val="0024701D"/>
    <w:rsid w:val="00250CE9"/>
    <w:rsid w:val="00256203"/>
    <w:rsid w:val="00280EDC"/>
    <w:rsid w:val="002A49B5"/>
    <w:rsid w:val="002B0644"/>
    <w:rsid w:val="002C4DF8"/>
    <w:rsid w:val="00314FB3"/>
    <w:rsid w:val="00333692"/>
    <w:rsid w:val="003379A9"/>
    <w:rsid w:val="00345C55"/>
    <w:rsid w:val="0035541E"/>
    <w:rsid w:val="00361ABC"/>
    <w:rsid w:val="00364B05"/>
    <w:rsid w:val="00365662"/>
    <w:rsid w:val="00371CD7"/>
    <w:rsid w:val="00372B60"/>
    <w:rsid w:val="003A7B6E"/>
    <w:rsid w:val="003A7F1F"/>
    <w:rsid w:val="003B0CEB"/>
    <w:rsid w:val="003E3453"/>
    <w:rsid w:val="003E4E97"/>
    <w:rsid w:val="003F1903"/>
    <w:rsid w:val="00402470"/>
    <w:rsid w:val="00413D69"/>
    <w:rsid w:val="00430319"/>
    <w:rsid w:val="00437575"/>
    <w:rsid w:val="0044202B"/>
    <w:rsid w:val="00447B03"/>
    <w:rsid w:val="00472116"/>
    <w:rsid w:val="00473148"/>
    <w:rsid w:val="00484F2A"/>
    <w:rsid w:val="004C7773"/>
    <w:rsid w:val="004D60DB"/>
    <w:rsid w:val="004D6446"/>
    <w:rsid w:val="005049F9"/>
    <w:rsid w:val="00540827"/>
    <w:rsid w:val="00551412"/>
    <w:rsid w:val="0055375E"/>
    <w:rsid w:val="00555ACB"/>
    <w:rsid w:val="0056723F"/>
    <w:rsid w:val="005845B7"/>
    <w:rsid w:val="00595777"/>
    <w:rsid w:val="005B0079"/>
    <w:rsid w:val="005C3512"/>
    <w:rsid w:val="005C5772"/>
    <w:rsid w:val="005C7C1D"/>
    <w:rsid w:val="005E0C44"/>
    <w:rsid w:val="005E3EE3"/>
    <w:rsid w:val="005F6F2A"/>
    <w:rsid w:val="006162C7"/>
    <w:rsid w:val="00616FC5"/>
    <w:rsid w:val="0062260A"/>
    <w:rsid w:val="00625BB0"/>
    <w:rsid w:val="00630B26"/>
    <w:rsid w:val="00634046"/>
    <w:rsid w:val="006373D6"/>
    <w:rsid w:val="0066151A"/>
    <w:rsid w:val="0066282A"/>
    <w:rsid w:val="00674556"/>
    <w:rsid w:val="00676F8A"/>
    <w:rsid w:val="006772E6"/>
    <w:rsid w:val="006800F5"/>
    <w:rsid w:val="006835CA"/>
    <w:rsid w:val="00684B71"/>
    <w:rsid w:val="00693D60"/>
    <w:rsid w:val="006B5867"/>
    <w:rsid w:val="006C2BD8"/>
    <w:rsid w:val="006D3FCF"/>
    <w:rsid w:val="006D5889"/>
    <w:rsid w:val="006F3B71"/>
    <w:rsid w:val="006F5631"/>
    <w:rsid w:val="006F7B4B"/>
    <w:rsid w:val="00727623"/>
    <w:rsid w:val="00755C8B"/>
    <w:rsid w:val="00756DFC"/>
    <w:rsid w:val="007635D1"/>
    <w:rsid w:val="007A3579"/>
    <w:rsid w:val="007B4415"/>
    <w:rsid w:val="007E5021"/>
    <w:rsid w:val="007E51A4"/>
    <w:rsid w:val="007E64CD"/>
    <w:rsid w:val="007F3B3E"/>
    <w:rsid w:val="007F5B17"/>
    <w:rsid w:val="0084580D"/>
    <w:rsid w:val="0086306E"/>
    <w:rsid w:val="008679B8"/>
    <w:rsid w:val="00873D69"/>
    <w:rsid w:val="00885A97"/>
    <w:rsid w:val="00894733"/>
    <w:rsid w:val="00897024"/>
    <w:rsid w:val="008A38CF"/>
    <w:rsid w:val="008B5786"/>
    <w:rsid w:val="008B6937"/>
    <w:rsid w:val="008D5DF3"/>
    <w:rsid w:val="00905A0B"/>
    <w:rsid w:val="009068C7"/>
    <w:rsid w:val="00921644"/>
    <w:rsid w:val="00925750"/>
    <w:rsid w:val="00934B72"/>
    <w:rsid w:val="00942288"/>
    <w:rsid w:val="009630F8"/>
    <w:rsid w:val="00986381"/>
    <w:rsid w:val="009A2E51"/>
    <w:rsid w:val="009F3E9B"/>
    <w:rsid w:val="00A06749"/>
    <w:rsid w:val="00A30925"/>
    <w:rsid w:val="00A42B55"/>
    <w:rsid w:val="00A7098E"/>
    <w:rsid w:val="00A7102A"/>
    <w:rsid w:val="00A80960"/>
    <w:rsid w:val="00A93186"/>
    <w:rsid w:val="00AC1AC8"/>
    <w:rsid w:val="00AF7D52"/>
    <w:rsid w:val="00B00113"/>
    <w:rsid w:val="00B22C7E"/>
    <w:rsid w:val="00B32B8B"/>
    <w:rsid w:val="00B54B29"/>
    <w:rsid w:val="00B63124"/>
    <w:rsid w:val="00B7121E"/>
    <w:rsid w:val="00B71D33"/>
    <w:rsid w:val="00B73F3C"/>
    <w:rsid w:val="00B76602"/>
    <w:rsid w:val="00B7697E"/>
    <w:rsid w:val="00B76E47"/>
    <w:rsid w:val="00B83243"/>
    <w:rsid w:val="00B9498D"/>
    <w:rsid w:val="00B96B6C"/>
    <w:rsid w:val="00B96C47"/>
    <w:rsid w:val="00BB6A7C"/>
    <w:rsid w:val="00BB6B75"/>
    <w:rsid w:val="00BC4B59"/>
    <w:rsid w:val="00BD4B23"/>
    <w:rsid w:val="00BE6C49"/>
    <w:rsid w:val="00BF40E1"/>
    <w:rsid w:val="00C04898"/>
    <w:rsid w:val="00C146DF"/>
    <w:rsid w:val="00C20846"/>
    <w:rsid w:val="00C313F4"/>
    <w:rsid w:val="00C50FED"/>
    <w:rsid w:val="00C5230B"/>
    <w:rsid w:val="00C53891"/>
    <w:rsid w:val="00C57608"/>
    <w:rsid w:val="00C92707"/>
    <w:rsid w:val="00C93035"/>
    <w:rsid w:val="00C96A47"/>
    <w:rsid w:val="00CA7DCB"/>
    <w:rsid w:val="00CB214E"/>
    <w:rsid w:val="00CB50B8"/>
    <w:rsid w:val="00CD4B54"/>
    <w:rsid w:val="00D03B73"/>
    <w:rsid w:val="00D2057E"/>
    <w:rsid w:val="00D32D2D"/>
    <w:rsid w:val="00D62143"/>
    <w:rsid w:val="00D71323"/>
    <w:rsid w:val="00D95F16"/>
    <w:rsid w:val="00DA4297"/>
    <w:rsid w:val="00DF2777"/>
    <w:rsid w:val="00E11052"/>
    <w:rsid w:val="00E55F9D"/>
    <w:rsid w:val="00E628A9"/>
    <w:rsid w:val="00E65172"/>
    <w:rsid w:val="00E658D3"/>
    <w:rsid w:val="00E76276"/>
    <w:rsid w:val="00EA0816"/>
    <w:rsid w:val="00EC24C9"/>
    <w:rsid w:val="00EC77C2"/>
    <w:rsid w:val="00ED1218"/>
    <w:rsid w:val="00EE0E37"/>
    <w:rsid w:val="00F227A8"/>
    <w:rsid w:val="00F23DE1"/>
    <w:rsid w:val="00F65D71"/>
    <w:rsid w:val="00F721EC"/>
    <w:rsid w:val="00F72C72"/>
    <w:rsid w:val="00F8652C"/>
    <w:rsid w:val="00F91316"/>
    <w:rsid w:val="00F94E12"/>
    <w:rsid w:val="00FA2894"/>
    <w:rsid w:val="00FB311D"/>
    <w:rsid w:val="00FD7024"/>
    <w:rsid w:val="00FE0828"/>
    <w:rsid w:val="00FE1CBF"/>
    <w:rsid w:val="00FE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CEBA"/>
  <w15:chartTrackingRefBased/>
  <w15:docId w15:val="{73CCB37D-59CF-432F-AADE-1461F976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3943">
      <w:bodyDiv w:val="1"/>
      <w:marLeft w:val="0"/>
      <w:marRight w:val="0"/>
      <w:marTop w:val="0"/>
      <w:marBottom w:val="0"/>
      <w:divBdr>
        <w:top w:val="none" w:sz="0" w:space="0" w:color="auto"/>
        <w:left w:val="none" w:sz="0" w:space="0" w:color="auto"/>
        <w:bottom w:val="none" w:sz="0" w:space="0" w:color="auto"/>
        <w:right w:val="none" w:sz="0" w:space="0" w:color="auto"/>
      </w:divBdr>
    </w:div>
    <w:div w:id="61132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1969</Words>
  <Characters>11228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Fisher</dc:creator>
  <cp:keywords/>
  <dc:description/>
  <cp:lastModifiedBy>Aria Fisher</cp:lastModifiedBy>
  <cp:revision>205</cp:revision>
  <dcterms:created xsi:type="dcterms:W3CDTF">2022-12-06T19:17:00Z</dcterms:created>
  <dcterms:modified xsi:type="dcterms:W3CDTF">2022-12-11T19:04:00Z</dcterms:modified>
</cp:coreProperties>
</file>