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spacing w:after="20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hd w:fill="f58220" w:val="clear"/>
        <w:spacing w:after="0" w:before="0" w:line="240" w:lineRule="auto"/>
        <w:rPr>
          <w:rFonts w:ascii="Verdana" w:cs="Verdana" w:eastAsia="Verdana" w:hAnsi="Verdana"/>
          <w:b w:val="1"/>
          <w:color w:val="ffffff"/>
        </w:rPr>
      </w:pPr>
      <w:r w:rsidDel="00000000" w:rsidR="00000000" w:rsidRPr="00000000">
        <w:rPr>
          <w:rFonts w:ascii="Verdana" w:cs="Verdana" w:eastAsia="Verdana" w:hAnsi="Verdana"/>
          <w:b w:val="1"/>
          <w:color w:val="ffffff"/>
          <w:rtl w:val="0"/>
        </w:rPr>
        <w:t xml:space="preserve">Descripció de l’activitat</w:t>
      </w:r>
    </w:p>
    <w:p w:rsidR="00000000" w:rsidDel="00000000" w:rsidP="00000000" w:rsidRDefault="00000000" w:rsidRPr="00000000" w14:paraId="00000003">
      <w:pPr>
        <w:pageBreakBefore w:val="0"/>
        <w:spacing w:after="0" w:before="240"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Al present document pots trobar un seguit de tasques a resoldre individualment. Procura ser tu qui les faça completament, amb la menor ajuda possible de companys, però consultant totes les fonts necessàries a internet o altres mitjans, i raonant com es resolen.</w:t>
      </w:r>
    </w:p>
    <w:p w:rsidR="00000000" w:rsidDel="00000000" w:rsidP="00000000" w:rsidRDefault="00000000" w:rsidRPr="00000000" w14:paraId="00000004">
      <w:pPr>
        <w:pageBreakBefore w:val="0"/>
        <w:spacing w:after="0" w:before="240"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Es recomana l’ús de 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SelectorsHub 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o 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ChroPath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per la selecció de les parts de codi indicades.</w:t>
      </w:r>
    </w:p>
    <w:p w:rsidR="00000000" w:rsidDel="00000000" w:rsidP="00000000" w:rsidRDefault="00000000" w:rsidRPr="00000000" w14:paraId="00000005">
      <w:pPr>
        <w:pageBreakBefore w:val="0"/>
        <w:spacing w:after="0" w:before="240" w:line="240" w:lineRule="auto"/>
        <w:rPr>
          <w:rFonts w:ascii="Verdana" w:cs="Verdana" w:eastAsia="Verdana" w:hAnsi="Verdana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pageBreakBefore w:val="0"/>
        <w:pBdr>
          <w:bottom w:color="auto" w:space="0" w:sz="0" w:val="none"/>
        </w:pBdr>
        <w:spacing w:after="0" w:before="200" w:lineRule="auto"/>
        <w:rPr>
          <w:i w:val="1"/>
        </w:rPr>
      </w:pPr>
      <w:bookmarkStart w:colFirst="0" w:colLast="0" w:name="_13y1qfcuwkux" w:id="0"/>
      <w:bookmarkEnd w:id="0"/>
      <w:r w:rsidDel="00000000" w:rsidR="00000000" w:rsidRPr="00000000">
        <w:rPr>
          <w:i w:val="1"/>
          <w:rtl w:val="0"/>
        </w:rPr>
        <w:t xml:space="preserve">Task to do:</w:t>
      </w:r>
    </w:p>
    <w:p w:rsidR="00000000" w:rsidDel="00000000" w:rsidP="00000000" w:rsidRDefault="00000000" w:rsidRPr="00000000" w14:paraId="00000007">
      <w:pPr>
        <w:pStyle w:val="Heading3"/>
        <w:pageBreakBefore w:val="0"/>
        <w:pBdr>
          <w:bottom w:color="auto" w:space="0" w:sz="0" w:val="none"/>
        </w:pBdr>
        <w:spacing w:after="0" w:before="0" w:lineRule="auto"/>
        <w:rPr>
          <w:sz w:val="24"/>
          <w:szCs w:val="24"/>
        </w:rPr>
      </w:pPr>
      <w:bookmarkStart w:colFirst="0" w:colLast="0" w:name="_tskzpdgnxrd5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40" w:befor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From the index web document that you will find in the URL (</w:t>
      </w:r>
      <w:hyperlink r:id="rId6">
        <w:r w:rsidDel="00000000" w:rsidR="00000000" w:rsidRPr="00000000">
          <w:rPr>
            <w:rFonts w:ascii="Verdana" w:cs="Verdana" w:eastAsia="Verdana" w:hAnsi="Verdana"/>
            <w:color w:val="1155cc"/>
            <w:u w:val="single"/>
            <w:rtl w:val="0"/>
          </w:rPr>
          <w:t xml:space="preserve">Novel Updates</w:t>
        </w:r>
      </w:hyperlink>
      <w:r w:rsidDel="00000000" w:rsidR="00000000" w:rsidRPr="00000000">
        <w:rPr>
          <w:rFonts w:ascii="Verdana" w:cs="Verdana" w:eastAsia="Verdana" w:hAnsi="Verdana"/>
          <w:rtl w:val="0"/>
        </w:rPr>
        <w:t xml:space="preserve">) accessing through the internet, answer the following questions correctly listed:</w:t>
      </w:r>
    </w:p>
    <w:tbl>
      <w:tblPr>
        <w:tblStyle w:val="Table1"/>
        <w:tblW w:w="96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spacing w:after="240" w:befor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1.- 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Select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ALL the links in the webpage 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that appears on the main page.</w:t>
            </w:r>
          </w:p>
          <w:p w:rsidR="00000000" w:rsidDel="00000000" w:rsidP="00000000" w:rsidRDefault="00000000" w:rsidRPr="00000000" w14:paraId="0000000A">
            <w:pPr>
              <w:pageBreakBefore w:val="0"/>
              <w:spacing w:after="240" w:before="240" w:lineRule="auto"/>
              <w:rPr>
                <w:rFonts w:ascii="Verdana" w:cs="Verdana" w:eastAsia="Verdana" w:hAnsi="Verdana"/>
                <w:i w:val="1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rtl w:val="0"/>
              </w:rPr>
              <w:t xml:space="preserve">Hint: on 15/03/21 there are 301 different links.</w:t>
            </w:r>
          </w:p>
          <w:p w:rsidR="00000000" w:rsidDel="00000000" w:rsidP="00000000" w:rsidRDefault="00000000" w:rsidRPr="00000000" w14:paraId="0000000B">
            <w:pPr>
              <w:pageBreakBefore w:val="0"/>
              <w:spacing w:after="240" w:befor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</w:rPr>
              <w:drawing>
                <wp:inline distB="114300" distT="114300" distL="114300" distR="114300">
                  <wp:extent cx="5991225" cy="1917700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191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pageBreakBefore w:val="0"/>
        <w:spacing w:after="240" w:before="240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5153025</wp:posOffset>
            </wp:positionH>
            <wp:positionV relativeFrom="paragraph">
              <wp:posOffset>409575</wp:posOffset>
            </wp:positionV>
            <wp:extent cx="951495" cy="2614613"/>
            <wp:effectExtent b="0" l="0" r="0" t="0"/>
            <wp:wrapSquare wrapText="bothSides" distB="114300" distT="114300" distL="114300" distR="11430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1495" cy="26146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blHeader w:val="0"/>
        </w:trPr>
        <w:tc>
          <w:tcPr>
            <w:shd w:fill="eaee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spacing w:after="0" w:lineRule="auto"/>
              <w:jc w:val="left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193a"/>
                <w:shd w:fill="eaeef3" w:val="clear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pageBreakBefore w:val="0"/>
        <w:spacing w:after="240" w:before="240" w:lineRule="auto"/>
        <w:jc w:val="left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spacing w:after="240" w:before="240" w:lineRule="auto"/>
              <w:rPr>
                <w:rFonts w:ascii="Verdana" w:cs="Verdana" w:eastAsia="Verdana" w:hAnsi="Verdana"/>
                <w:b w:val="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2.-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 Find an xPath to select every link in the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Novel Updates section 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 and the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User Tools section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ageBreakBefore w:val="0"/>
              <w:spacing w:after="240" w:before="240" w:lineRule="auto"/>
              <w:rPr>
                <w:rFonts w:ascii="Verdana" w:cs="Verdana" w:eastAsia="Verdana" w:hAnsi="Verdana"/>
                <w:i w:val="1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rtl w:val="0"/>
              </w:rPr>
              <w:t xml:space="preserve">Hint: Try to select first only one section, and later the other section</w:t>
            </w:r>
          </w:p>
          <w:p w:rsidR="00000000" w:rsidDel="00000000" w:rsidP="00000000" w:rsidRDefault="00000000" w:rsidRPr="00000000" w14:paraId="00000011">
            <w:pPr>
              <w:pageBreakBefore w:val="0"/>
              <w:spacing w:after="240" w:before="240" w:lineRule="auto"/>
              <w:rPr>
                <w:rFonts w:ascii="Verdana" w:cs="Verdana" w:eastAsia="Verdana" w:hAnsi="Verdan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ageBreakBefore w:val="0"/>
              <w:spacing w:after="240" w:before="240" w:lineRule="auto"/>
              <w:rPr>
                <w:rFonts w:ascii="Verdana" w:cs="Verdana" w:eastAsia="Verdana" w:hAnsi="Verdan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ageBreakBefore w:val="0"/>
              <w:spacing w:after="240" w:before="240" w:lineRule="auto"/>
              <w:rPr>
                <w:rFonts w:ascii="Verdana" w:cs="Verdana" w:eastAsia="Verdana" w:hAnsi="Verdan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ageBreakBefore w:val="0"/>
              <w:spacing w:after="240" w:before="240" w:lineRule="auto"/>
              <w:rPr>
                <w:rFonts w:ascii="Verdana" w:cs="Verdana" w:eastAsia="Verdana" w:hAnsi="Verdan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ageBreakBefore w:val="0"/>
              <w:spacing w:after="240" w:before="0" w:lineRule="auto"/>
              <w:rPr>
                <w:rFonts w:ascii="Verdana" w:cs="Verdana" w:eastAsia="Verdana" w:hAnsi="Verdan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ageBreakBefore w:val="0"/>
              <w:spacing w:after="240" w:before="0" w:lineRule="auto"/>
              <w:rPr>
                <w:rFonts w:ascii="Verdana" w:cs="Verdana" w:eastAsia="Verdana" w:hAnsi="Verdan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ageBreakBefore w:val="0"/>
        <w:spacing w:after="240" w:before="240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blHeader w:val="0"/>
        </w:trPr>
        <w:tc>
          <w:tcPr>
            <w:shd w:fill="eaee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ageBreakBefore w:val="0"/>
              <w:spacing w:after="0" w:lineRule="auto"/>
              <w:jc w:val="left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193a"/>
                <w:shd w:fill="eaeef3" w:val="clear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pageBreakBefore w:val="0"/>
        <w:spacing w:after="240" w:before="240" w:lineRule="auto"/>
        <w:jc w:val="left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6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ageBreakBefore w:val="0"/>
              <w:spacing w:after="240" w:befor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3.- 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Find an XPath that selects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the link elements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 under the Latest Topics.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4286250</wp:posOffset>
                  </wp:positionH>
                  <wp:positionV relativeFrom="paragraph">
                    <wp:posOffset>2381250</wp:posOffset>
                  </wp:positionV>
                  <wp:extent cx="1752600" cy="2181225"/>
                  <wp:effectExtent b="0" l="0" r="0" t="0"/>
                  <wp:wrapSquare wrapText="bothSides" distB="114300" distT="114300" distL="114300" distR="114300"/>
                  <wp:docPr id="15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2181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B">
            <w:pPr>
              <w:pageBreakBefore w:val="0"/>
              <w:spacing w:after="0" w:before="240" w:lineRule="auto"/>
              <w:rPr>
                <w:rFonts w:ascii="Verdana" w:cs="Verdana" w:eastAsia="Verdana" w:hAnsi="Verdana"/>
                <w:i w:val="1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Hint: You may use the words ‘Latest Topics’ in your xPath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1123950</wp:posOffset>
                  </wp:positionH>
                  <wp:positionV relativeFrom="paragraph">
                    <wp:posOffset>266700</wp:posOffset>
                  </wp:positionV>
                  <wp:extent cx="3179363" cy="862200"/>
                  <wp:effectExtent b="0" l="0" r="0" t="0"/>
                  <wp:wrapSquare wrapText="bothSides" distB="114300" distT="114300" distL="114300" distR="11430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9363" cy="86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C">
            <w:pPr>
              <w:pageBreakBefore w:val="0"/>
              <w:spacing w:after="0" w:befor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pageBreakBefore w:val="0"/>
        <w:spacing w:after="240" w:before="240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blHeader w:val="0"/>
        </w:trPr>
        <w:tc>
          <w:tcPr>
            <w:shd w:fill="eaee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spacing w:after="0" w:lineRule="auto"/>
              <w:jc w:val="left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193a"/>
                <w:shd w:fill="eaeef3" w:val="clear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ageBreakBefore w:val="0"/>
        <w:spacing w:after="240" w:before="240" w:lineRule="auto"/>
        <w:jc w:val="left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6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Style w:val="Heading4"/>
              <w:pageBreakBefore w:val="0"/>
              <w:spacing w:before="0" w:lineRule="auto"/>
              <w:rPr>
                <w:rFonts w:ascii="Verdana" w:cs="Verdana" w:eastAsia="Verdana" w:hAnsi="Verdana"/>
                <w:i w:val="0"/>
                <w:color w:val="000000"/>
                <w:sz w:val="20"/>
                <w:szCs w:val="20"/>
              </w:rPr>
            </w:pPr>
            <w:bookmarkStart w:colFirst="0" w:colLast="0" w:name="_eutwa5gid2bo" w:id="2"/>
            <w:bookmarkEnd w:id="2"/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color w:val="000000"/>
                <w:sz w:val="20"/>
                <w:szCs w:val="20"/>
                <w:rtl w:val="0"/>
              </w:rPr>
              <w:t xml:space="preserve">4.- </w:t>
            </w:r>
            <w:r w:rsidDel="00000000" w:rsidR="00000000" w:rsidRPr="00000000">
              <w:rPr>
                <w:rFonts w:ascii="Verdana" w:cs="Verdana" w:eastAsia="Verdana" w:hAnsi="Verdana"/>
                <w:i w:val="0"/>
                <w:color w:val="000000"/>
                <w:sz w:val="20"/>
                <w:szCs w:val="20"/>
                <w:rtl w:val="0"/>
              </w:rPr>
              <w:t xml:space="preserve">Select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color w:val="000000"/>
                <w:sz w:val="20"/>
                <w:szCs w:val="20"/>
                <w:rtl w:val="0"/>
              </w:rPr>
              <w:t xml:space="preserve">only the arrow icon</w:t>
            </w:r>
            <w:r w:rsidDel="00000000" w:rsidR="00000000" w:rsidRPr="00000000">
              <w:rPr>
                <w:rFonts w:ascii="Verdana" w:cs="Verdana" w:eastAsia="Verdana" w:hAnsi="Verdana"/>
                <w:i w:val="0"/>
                <w:color w:val="000000"/>
                <w:sz w:val="20"/>
                <w:szCs w:val="20"/>
                <w:rtl w:val="0"/>
              </w:rPr>
              <w:t xml:space="preserve"> close to the login icon.</w:t>
            </w:r>
          </w:p>
          <w:p w:rsidR="00000000" w:rsidDel="00000000" w:rsidP="00000000" w:rsidRDefault="00000000" w:rsidRPr="00000000" w14:paraId="00000021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Fonts w:ascii="Verdana" w:cs="Verdana" w:eastAsia="Verdana" w:hAnsi="Verdana"/>
                <w:i w:val="1"/>
                <w:rtl w:val="0"/>
              </w:rPr>
              <w:t xml:space="preserve">Hint: check the @class attribute.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2219325</wp:posOffset>
                  </wp:positionH>
                  <wp:positionV relativeFrom="paragraph">
                    <wp:posOffset>171450</wp:posOffset>
                  </wp:positionV>
                  <wp:extent cx="1562100" cy="695325"/>
                  <wp:effectExtent b="0" l="0" r="0" t="0"/>
                  <wp:wrapSquare wrapText="bothSides" distB="0" distT="0" distL="0" distR="0"/>
                  <wp:docPr id="1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695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022">
      <w:pPr>
        <w:pageBreakBefore w:val="0"/>
        <w:spacing w:after="240" w:before="240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blHeader w:val="0"/>
        </w:trPr>
        <w:tc>
          <w:tcPr>
            <w:shd w:fill="eaee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ageBreakBefore w:val="0"/>
              <w:spacing w:after="0" w:lineRule="auto"/>
              <w:jc w:val="left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193a"/>
                <w:shd w:fill="eaeef3" w:val="clear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ageBreakBefore w:val="0"/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6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spacing w:after="0" w:before="0"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5.-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 Select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only the last tree webpage elements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026">
            <w:pPr>
              <w:pageBreakBefore w:val="0"/>
              <w:spacing w:after="200" w:before="240"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rtl w:val="0"/>
              </w:rPr>
              <w:t xml:space="preserve">Hint: check the attributes.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1495425</wp:posOffset>
                  </wp:positionH>
                  <wp:positionV relativeFrom="paragraph">
                    <wp:posOffset>123825</wp:posOffset>
                  </wp:positionV>
                  <wp:extent cx="4448175" cy="828675"/>
                  <wp:effectExtent b="0" l="0" r="0" t="0"/>
                  <wp:wrapSquare wrapText="bothSides" distB="0" distT="0" distL="0" distR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027">
      <w:pPr>
        <w:pageBreakBefore w:val="0"/>
        <w:shd w:fill="f9cb9c" w:val="clear"/>
        <w:spacing w:after="200" w:before="20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From 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this new webpage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you will find in the URL (</w:t>
      </w:r>
      <w:hyperlink r:id="rId13">
        <w:r w:rsidDel="00000000" w:rsidR="00000000" w:rsidRPr="00000000">
          <w:rPr>
            <w:rFonts w:ascii="Verdana" w:cs="Verdana" w:eastAsia="Verdana" w:hAnsi="Verdana"/>
            <w:color w:val="1155cc"/>
            <w:u w:val="single"/>
            <w:rtl w:val="0"/>
          </w:rPr>
          <w:t xml:space="preserve">https://spaceplace.nasa.gov/en/</w:t>
        </w:r>
      </w:hyperlink>
      <w:r w:rsidDel="00000000" w:rsidR="00000000" w:rsidRPr="00000000">
        <w:rPr>
          <w:rFonts w:ascii="Verdana" w:cs="Verdana" w:eastAsia="Verdana" w:hAnsi="Verdana"/>
          <w:rtl w:val="0"/>
        </w:rPr>
        <w:t xml:space="preserve">), answer these questions:</w:t>
      </w:r>
    </w:p>
    <w:tbl>
      <w:tblPr>
        <w:tblStyle w:val="Table10"/>
        <w:tblW w:w="96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spacing w:after="0" w:before="0" w:line="240" w:lineRule="auto"/>
              <w:rPr>
                <w:rFonts w:ascii="Verdana" w:cs="Verdana" w:eastAsia="Verdana" w:hAnsi="Verdana"/>
                <w:i w:val="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1.-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Select all the section items 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from the main page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ageBreakBefore w:val="0"/>
              <w:spacing w:after="0" w:before="240" w:line="240" w:lineRule="auto"/>
              <w:jc w:val="left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991225" cy="1638300"/>
                  <wp:effectExtent b="0" l="0" r="0" t="0"/>
                  <wp:docPr id="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163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pageBreakBefore w:val="0"/>
        <w:spacing w:after="240" w:before="240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blHeader w:val="0"/>
        </w:trPr>
        <w:tc>
          <w:tcPr>
            <w:shd w:fill="eaee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spacing w:after="0" w:lineRule="auto"/>
              <w:jc w:val="left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193a"/>
                <w:shd w:fill="eaeef3" w:val="clear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pageBreakBefore w:val="0"/>
        <w:spacing w:after="240" w:before="240" w:lineRule="auto"/>
        <w:jc w:val="left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6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spacing w:after="0" w:before="0"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2.-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 Select the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link element 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to change the webpage language. You cannot use the text inside the element.</w:t>
            </w:r>
          </w:p>
          <w:p w:rsidR="00000000" w:rsidDel="00000000" w:rsidP="00000000" w:rsidRDefault="00000000" w:rsidRPr="00000000" w14:paraId="0000002E">
            <w:pPr>
              <w:pageBreakBefore w:val="0"/>
              <w:spacing w:after="0" w:before="240" w:line="240" w:lineRule="auto"/>
              <w:rPr>
                <w:rFonts w:ascii="Verdana" w:cs="Verdana" w:eastAsia="Verdana" w:hAnsi="Verdana"/>
                <w:i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1595437</wp:posOffset>
                  </wp:positionH>
                  <wp:positionV relativeFrom="paragraph">
                    <wp:posOffset>95250</wp:posOffset>
                  </wp:positionV>
                  <wp:extent cx="2790825" cy="722249"/>
                  <wp:effectExtent b="0" l="0" r="0" t="0"/>
                  <wp:wrapSquare wrapText="bothSides" distB="0" distT="0" distL="0" distR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72224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2F">
            <w:pPr>
              <w:pageBreakBefore w:val="0"/>
              <w:spacing w:after="0" w:before="240" w:line="240" w:lineRule="auto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pageBreakBefore w:val="0"/>
        <w:spacing w:after="240" w:before="240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tbl>
      <w:tblPr>
        <w:tblStyle w:val="Table13"/>
        <w:jc w:val="left"/>
        <w:tblInd w:w="100.0" w:type="pct"/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blHeader w:val="0"/>
        </w:trPr>
        <w:tc>
          <w:tcPr>
            <w:shd w:fill="eaee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spacing w:after="0" w:lineRule="auto"/>
              <w:jc w:val="left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193a"/>
                <w:shd w:fill="eaeef3" w:val="clear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pageBreakBefore w:val="0"/>
        <w:spacing w:after="240" w:before="240" w:lineRule="auto"/>
        <w:jc w:val="left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6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spacing w:after="0" w:before="0"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3.-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 Find an xPath that selects the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footer elements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 of the webpage.</w:t>
            </w:r>
          </w:p>
          <w:p w:rsidR="00000000" w:rsidDel="00000000" w:rsidP="00000000" w:rsidRDefault="00000000" w:rsidRPr="00000000" w14:paraId="00000034">
            <w:pPr>
              <w:pageBreakBefore w:val="0"/>
              <w:spacing w:after="0" w:before="240" w:line="240" w:lineRule="auto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991225" cy="749300"/>
                  <wp:effectExtent b="0" l="0" r="0" t="0"/>
                  <wp:docPr id="10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74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pageBreakBefore w:val="0"/>
        <w:spacing w:after="240" w:before="240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tbl>
      <w:tblPr>
        <w:tblStyle w:val="Table15"/>
        <w:jc w:val="left"/>
        <w:tblInd w:w="100.0" w:type="pct"/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blHeader w:val="0"/>
        </w:trPr>
        <w:tc>
          <w:tcPr>
            <w:shd w:fill="eaee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spacing w:after="0" w:lineRule="auto"/>
              <w:jc w:val="left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193a"/>
                <w:shd w:fill="eaeef3" w:val="clear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pageBreakBefore w:val="0"/>
        <w:spacing w:after="240" w:before="240" w:lineRule="auto"/>
        <w:jc w:val="left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6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ageBreakBefore w:val="0"/>
              <w:spacing w:after="0" w:before="0"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4.-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 Find an xPath that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selects all the images element 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in the February art Challenge section (44 images).</w:t>
            </w:r>
          </w:p>
          <w:p w:rsidR="00000000" w:rsidDel="00000000" w:rsidP="00000000" w:rsidRDefault="00000000" w:rsidRPr="00000000" w14:paraId="00000039">
            <w:pPr>
              <w:pageBreakBefore w:val="0"/>
              <w:spacing w:after="0" w:before="240" w:line="240" w:lineRule="auto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</w:rPr>
              <w:drawing>
                <wp:inline distB="114300" distT="114300" distL="114300" distR="114300">
                  <wp:extent cx="5991225" cy="2679700"/>
                  <wp:effectExtent b="0" l="0" r="0" t="0"/>
                  <wp:docPr id="1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267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pageBreakBefore w:val="0"/>
        <w:shd w:fill="f9cb9c" w:val="clear"/>
        <w:spacing w:before="20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Now, from 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this new webpage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you will find in the URL (</w:t>
      </w:r>
      <w:hyperlink r:id="rId18">
        <w:r w:rsidDel="00000000" w:rsidR="00000000" w:rsidRPr="00000000">
          <w:rPr>
            <w:rFonts w:ascii="Verdana" w:cs="Verdana" w:eastAsia="Verdana" w:hAnsi="Verdana"/>
            <w:color w:val="1155cc"/>
            <w:u w:val="single"/>
            <w:rtl w:val="0"/>
          </w:rPr>
          <w:t xml:space="preserve">https://spaceplace.nasa.gov/menu/science-and-technology/</w:t>
        </w:r>
      </w:hyperlink>
      <w:r w:rsidDel="00000000" w:rsidR="00000000" w:rsidRPr="00000000">
        <w:rPr>
          <w:rFonts w:ascii="Verdana" w:cs="Verdana" w:eastAsia="Verdana" w:hAnsi="Verdana"/>
          <w:rtl w:val="0"/>
        </w:rPr>
        <w:t xml:space="preserve">), answer these questions:</w:t>
      </w:r>
    </w:p>
    <w:p w:rsidR="00000000" w:rsidDel="00000000" w:rsidP="00000000" w:rsidRDefault="00000000" w:rsidRPr="00000000" w14:paraId="0000003B">
      <w:pPr>
        <w:pageBreakBefore w:val="0"/>
        <w:spacing w:after="0" w:before="240" w:line="240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1842038</wp:posOffset>
            </wp:positionH>
            <wp:positionV relativeFrom="paragraph">
              <wp:posOffset>200025</wp:posOffset>
            </wp:positionV>
            <wp:extent cx="4253963" cy="3047482"/>
            <wp:effectExtent b="0" l="0" r="0" t="0"/>
            <wp:wrapSquare wrapText="bothSides" distB="57150" distT="57150" distL="57150" distR="5715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3963" cy="30474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7"/>
        <w:tblW w:w="96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ageBreakBefore w:val="0"/>
              <w:spacing w:after="0" w:before="0"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1.-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 Find an xPath that selects from the Science and Technology menu,</w:t>
            </w: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 the four main sections elements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pageBreakBefore w:val="0"/>
              <w:spacing w:after="0" w:before="0"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pageBreakBefore w:val="0"/>
              <w:spacing w:after="0" w:before="0"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pageBreakBefore w:val="0"/>
              <w:spacing w:after="0" w:before="0"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pageBreakBefore w:val="0"/>
              <w:spacing w:after="0" w:before="0"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pageBreakBefore w:val="0"/>
              <w:spacing w:after="0" w:before="0"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pageBreakBefore w:val="0"/>
              <w:spacing w:after="0" w:before="0"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pageBreakBefore w:val="0"/>
              <w:spacing w:after="0" w:before="0"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pageBreakBefore w:val="0"/>
              <w:spacing w:after="0" w:before="0"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pageBreakBefore w:val="0"/>
              <w:spacing w:after="0" w:before="0"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pageBreakBefore w:val="0"/>
              <w:spacing w:after="0" w:before="0"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pageBreakBefore w:val="0"/>
              <w:spacing w:after="0" w:before="0"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pageBreakBefore w:val="0"/>
              <w:spacing w:after="0" w:before="0"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pageBreakBefore w:val="0"/>
              <w:spacing w:after="0" w:before="0"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pageBreakBefore w:val="0"/>
              <w:spacing w:after="0" w:before="0"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pageBreakBefore w:val="0"/>
              <w:spacing w:after="0" w:before="0"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pageBreakBefore w:val="0"/>
        <w:spacing w:after="240" w:before="240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tbl>
      <w:tblPr>
        <w:tblStyle w:val="Table18"/>
        <w:jc w:val="left"/>
        <w:tblInd w:w="100.0" w:type="pct"/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blHeader w:val="0"/>
        </w:trPr>
        <w:tc>
          <w:tcPr>
            <w:shd w:fill="eaee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ageBreakBefore w:val="0"/>
              <w:spacing w:after="0" w:lineRule="auto"/>
              <w:jc w:val="left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193a"/>
                <w:shd w:fill="eaeef3" w:val="clear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pageBreakBefore w:val="0"/>
        <w:spacing w:after="240" w:before="240" w:lineRule="auto"/>
        <w:jc w:val="left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6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ageBreakBefore w:val="0"/>
              <w:spacing w:after="0" w:before="0"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.-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 Now find an xPath that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selects all these six items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0">
            <w:pPr>
              <w:pageBreakBefore w:val="0"/>
              <w:spacing w:after="0" w:before="0" w:line="240" w:lineRule="auto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</w:rPr>
              <w:drawing>
                <wp:inline distB="114300" distT="114300" distL="114300" distR="114300">
                  <wp:extent cx="5991225" cy="495300"/>
                  <wp:effectExtent b="0" l="0" r="0" t="0"/>
                  <wp:docPr id="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49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pageBreakBefore w:val="0"/>
        <w:spacing w:after="240" w:before="240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tbl>
      <w:tblPr>
        <w:tblStyle w:val="Table20"/>
        <w:jc w:val="left"/>
        <w:tblInd w:w="100.0" w:type="pct"/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blHeader w:val="0"/>
        </w:trPr>
        <w:tc>
          <w:tcPr>
            <w:shd w:fill="eaee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ageBreakBefore w:val="0"/>
              <w:spacing w:after="0" w:lineRule="auto"/>
              <w:jc w:val="left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193a"/>
                <w:shd w:fill="eaeef3" w:val="clear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pageBreakBefore w:val="0"/>
        <w:spacing w:after="240" w:before="240" w:lineRule="auto"/>
        <w:jc w:val="left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6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3.-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 Now try to select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only all the elements below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 the previous items: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</w:rPr>
              <w:drawing>
                <wp:inline distB="114300" distT="114300" distL="114300" distR="114300">
                  <wp:extent cx="5991225" cy="1524000"/>
                  <wp:effectExtent b="0" l="0" r="0" t="0"/>
                  <wp:docPr id="9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pageBreakBefore w:val="0"/>
        <w:spacing w:after="240" w:before="240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tbl>
      <w:tblPr>
        <w:tblStyle w:val="Table22"/>
        <w:jc w:val="left"/>
        <w:tblInd w:w="100.0" w:type="pct"/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blHeader w:val="0"/>
        </w:trPr>
        <w:tc>
          <w:tcPr>
            <w:shd w:fill="eaee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ageBreakBefore w:val="0"/>
              <w:spacing w:after="0" w:lineRule="auto"/>
              <w:jc w:val="left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193a"/>
                <w:shd w:fill="eaeef3" w:val="clear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pageBreakBefore w:val="0"/>
        <w:spacing w:after="240" w:before="240" w:lineRule="auto"/>
        <w:jc w:val="left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6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4.-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 Select the</w:t>
            </w: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 last element 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in the webpage, from the previous selection: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1038225</wp:posOffset>
                  </wp:positionH>
                  <wp:positionV relativeFrom="paragraph">
                    <wp:posOffset>19050</wp:posOffset>
                  </wp:positionV>
                  <wp:extent cx="3914775" cy="1333500"/>
                  <wp:effectExtent b="0" l="0" r="0" t="0"/>
                  <wp:wrapSquare wrapText="bothSides" distB="0" distT="0" distL="0" distR="0"/>
                  <wp:docPr id="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133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05B">
      <w:pPr>
        <w:pageBreakBefore w:val="0"/>
        <w:spacing w:after="240" w:before="240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tbl>
      <w:tblPr>
        <w:tblStyle w:val="Table24"/>
        <w:jc w:val="left"/>
        <w:tblInd w:w="100.0" w:type="pct"/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blHeader w:val="0"/>
        </w:trPr>
        <w:tc>
          <w:tcPr>
            <w:shd w:fill="eaee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ageBreakBefore w:val="0"/>
              <w:spacing w:after="0" w:lineRule="auto"/>
              <w:jc w:val="left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193a"/>
                <w:shd w:fill="eaeef3" w:val="clear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pageBreakBefore w:val="0"/>
        <w:spacing w:after="240" w:before="240" w:lineRule="auto"/>
        <w:jc w:val="left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6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5.-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 Select the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elements with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 the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NASA word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 inside.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47626</wp:posOffset>
                  </wp:positionH>
                  <wp:positionV relativeFrom="paragraph">
                    <wp:posOffset>133350</wp:posOffset>
                  </wp:positionV>
                  <wp:extent cx="2949037" cy="951851"/>
                  <wp:effectExtent b="0" l="0" r="0" t="0"/>
                  <wp:wrapSquare wrapText="bothSides" distB="114300" distT="114300" distL="114300" distR="114300"/>
                  <wp:docPr id="1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037" cy="9518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3076575</wp:posOffset>
                  </wp:positionH>
                  <wp:positionV relativeFrom="paragraph">
                    <wp:posOffset>119063</wp:posOffset>
                  </wp:positionV>
                  <wp:extent cx="2952750" cy="981826"/>
                  <wp:effectExtent b="0" l="0" r="0" t="0"/>
                  <wp:wrapSquare wrapText="bothSides" distB="114300" distT="114300" distL="114300" distR="114300"/>
                  <wp:docPr id="1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9818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3067050</wp:posOffset>
                  </wp:positionH>
                  <wp:positionV relativeFrom="paragraph">
                    <wp:posOffset>1171575</wp:posOffset>
                  </wp:positionV>
                  <wp:extent cx="2952750" cy="952500"/>
                  <wp:effectExtent b="0" l="0" r="0" t="0"/>
                  <wp:wrapSquare wrapText="bothSides" distB="114300" distT="114300" distL="114300" distR="114300"/>
                  <wp:docPr id="19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95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47626</wp:posOffset>
                  </wp:positionH>
                  <wp:positionV relativeFrom="paragraph">
                    <wp:posOffset>1200150</wp:posOffset>
                  </wp:positionV>
                  <wp:extent cx="2952750" cy="950394"/>
                  <wp:effectExtent b="0" l="0" r="0" t="0"/>
                  <wp:wrapSquare wrapText="bothSides" distB="114300" distT="114300" distL="114300" distR="114300"/>
                  <wp:docPr id="1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9503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1552575</wp:posOffset>
                  </wp:positionH>
                  <wp:positionV relativeFrom="paragraph">
                    <wp:posOffset>133350</wp:posOffset>
                  </wp:positionV>
                  <wp:extent cx="3289838" cy="1077565"/>
                  <wp:effectExtent b="0" l="0" r="0" t="0"/>
                  <wp:wrapSquare wrapText="bothSides" distB="114300" distT="114300" distL="114300" distR="11430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838" cy="10775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pageBreakBefore w:val="0"/>
        <w:spacing w:after="240" w:before="240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tbl>
      <w:tblPr>
        <w:tblStyle w:val="Table26"/>
        <w:jc w:val="left"/>
        <w:tblInd w:w="100.0" w:type="pct"/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blHeader w:val="0"/>
        </w:trPr>
        <w:tc>
          <w:tcPr>
            <w:shd w:fill="eaee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ageBreakBefore w:val="0"/>
              <w:spacing w:after="0" w:lineRule="auto"/>
              <w:jc w:val="left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193a"/>
                <w:shd w:fill="eaeef3" w:val="clear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pageBreakBefore w:val="0"/>
        <w:spacing w:after="240" w:before="24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8" w:type="default"/>
      <w:footerReference r:id="rId29" w:type="default"/>
      <w:pgSz w:h="16838" w:w="11906" w:orient="portrait"/>
      <w:pgMar w:bottom="1133.8582677165355" w:top="1133.8582677165355" w:left="1411.6535433070867" w:right="850.3937007874016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Verdana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14608.346456692914"/>
        <w:tab w:val="left" w:pos="-1.6535433070866645"/>
        <w:tab w:val="center" w:pos="4830"/>
      </w:tabs>
      <w:jc w:val="left"/>
      <w:rPr>
        <w:color w:val="ff0000"/>
        <w:sz w:val="16"/>
        <w:szCs w:val="1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ca"/>
      </w:rPr>
    </w:rPrDefault>
    <w:pPrDefault>
      <w:pPr>
        <w:widowControl w:val="0"/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pBdr>
        <w:bottom w:color="000000" w:space="2" w:sz="18" w:val="single"/>
      </w:pBdr>
      <w:spacing w:after="12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pBdr>
        <w:bottom w:color="000000" w:space="2" w:sz="12" w:val="single"/>
      </w:pBdr>
      <w:spacing w:after="80" w:before="200" w:lineRule="auto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0"/>
      <w:keepLines w:val="0"/>
      <w:pageBreakBefore w:val="0"/>
      <w:widowControl w:val="0"/>
      <w:spacing w:after="80" w:before="280" w:lineRule="auto"/>
    </w:pPr>
    <w:rPr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0"/>
      <w:keepLines w:val="0"/>
      <w:pageBreakBefore w:val="0"/>
      <w:widowControl w:val="0"/>
      <w:spacing w:after="40" w:before="240" w:lineRule="auto"/>
    </w:pPr>
    <w:rPr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0"/>
      <w:keepLines w:val="0"/>
      <w:pageBreakBefore w:val="0"/>
      <w:widowControl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0"/>
      <w:widowControl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pageBreakBefore w:val="0"/>
      <w:pBdr>
        <w:bottom w:color="000000" w:space="2" w:sz="24" w:val="single"/>
      </w:pBdr>
    </w:pPr>
    <w:rPr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19.png"/><Relationship Id="rId24" Type="http://schemas.openxmlformats.org/officeDocument/2006/relationships/image" Target="media/image6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2.png"/><Relationship Id="rId25" Type="http://schemas.openxmlformats.org/officeDocument/2006/relationships/image" Target="media/image13.png"/><Relationship Id="rId28" Type="http://schemas.openxmlformats.org/officeDocument/2006/relationships/header" Target="header1.xml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www.novelupdates.com/" TargetMode="External"/><Relationship Id="rId29" Type="http://schemas.openxmlformats.org/officeDocument/2006/relationships/footer" Target="footer1.xml"/><Relationship Id="rId7" Type="http://schemas.openxmlformats.org/officeDocument/2006/relationships/image" Target="media/image8.png"/><Relationship Id="rId8" Type="http://schemas.openxmlformats.org/officeDocument/2006/relationships/image" Target="media/image1.png"/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hyperlink" Target="https://spaceplace.nasa.gov/en/" TargetMode="External"/><Relationship Id="rId12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16.png"/><Relationship Id="rId17" Type="http://schemas.openxmlformats.org/officeDocument/2006/relationships/image" Target="media/image14.png"/><Relationship Id="rId16" Type="http://schemas.openxmlformats.org/officeDocument/2006/relationships/image" Target="media/image15.png"/><Relationship Id="rId19" Type="http://schemas.openxmlformats.org/officeDocument/2006/relationships/image" Target="media/image18.png"/><Relationship Id="rId18" Type="http://schemas.openxmlformats.org/officeDocument/2006/relationships/hyperlink" Target="https://spaceplace.nasa.gov/menu/science-and-technology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