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color="000000" w:space="2" w:sz="24" w:val="single"/>
          <w:right w:space="0" w:sz="0" w:val="nil"/>
          <w:between w:space="0" w:sz="0" w:val="nil"/>
        </w:pBdr>
        <w:shd w:fill="auto" w:val="clear"/>
        <w:spacing w:after="200" w:before="0" w:lineRule="auto"/>
        <w:rPr/>
      </w:pPr>
      <w:bookmarkStart w:colFirst="0" w:colLast="0" w:name="_5zumlzys26ad" w:id="0"/>
      <w:bookmarkEnd w:id="0"/>
      <w:r w:rsidDel="00000000" w:rsidR="00000000" w:rsidRPr="00000000">
        <w:rPr>
          <w:rtl w:val="0"/>
        </w:rPr>
        <w:t xml:space="preserve">A3. Instal·lació i configuració d’un sistema gestor d’incidències.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pageBreakBefore w:val="0"/>
        <w:rPr/>
      </w:pPr>
      <w:bookmarkStart w:colFirst="0" w:colLast="0" w:name="_2n8pwadfqn0v" w:id="1"/>
      <w:bookmarkEnd w:id="1"/>
      <w:r w:rsidDel="00000000" w:rsidR="00000000" w:rsidRPr="00000000">
        <w:rPr>
          <w:rtl w:val="0"/>
        </w:rPr>
        <w:t xml:space="preserve">Part 1. Instal·lació i configuració d’un sistema gestor d’incidències. </w:t>
      </w:r>
    </w:p>
    <w:p w:rsidR="00000000" w:rsidDel="00000000" w:rsidP="00000000" w:rsidRDefault="00000000" w:rsidRPr="00000000" w14:paraId="00000003">
      <w:pPr>
        <w:pStyle w:val="Heading2"/>
        <w:pageBreakBefore w:val="0"/>
        <w:rPr>
          <w:b w:val="1"/>
        </w:rPr>
      </w:pPr>
      <w:bookmarkStart w:colFirst="0" w:colLast="0" w:name="_xwb6mdkv9zo5" w:id="2"/>
      <w:bookmarkEnd w:id="2"/>
      <w:r w:rsidDel="00000000" w:rsidR="00000000" w:rsidRPr="00000000">
        <w:rPr>
          <w:rtl w:val="0"/>
        </w:rPr>
        <w:t xml:space="preserve">(6 punts)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sistema gestor d’incidències</w:t>
      </w:r>
      <w:r w:rsidDel="00000000" w:rsidR="00000000" w:rsidRPr="00000000">
        <w:rPr>
          <w:rtl w:val="0"/>
        </w:rPr>
        <w:t xml:space="preserve"> ens permet administrar totes les correccions, errors o caigudes d'un determinat sistema.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Així controlar qualsevol esdeveniment que no forma part de l'operació estàndard d'un servei i que causa, o pot causar, una interrupció o una reducció de qualitat de la mateixa.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És crucial, doncs, que les companyies que brinden aquests serveis a tercers siguin capaços de solucionar aquests errors o fallades en els seus serveis, i de fer-ho en el menor temps possible. 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D’aquesta manera, un gestor d’incidèncias ens permet un seguiment senzill de les incidències detectades, de forma d'acord amb les necessitats dels departaments de desenvolupament i proves. A més, l’assignació d’aquestes a diferents membres de l’equip i seguiment.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Al mateix temps, ens permet establir un canal de comunicació entre el client i l’empresa per tal de donar suport davant d’un error o fallada en alguns dels serveis que ha contractat.</w:t>
      </w:r>
    </w:p>
    <w:p w:rsidR="00000000" w:rsidDel="00000000" w:rsidP="00000000" w:rsidRDefault="00000000" w:rsidRPr="00000000" w14:paraId="00000009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Finalment, podem portar un històric de les incidències detectades, aplicant criteris de filtrat, i obtenir informes resumits i detallats de les mateixes.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En aquesta primera part realitzarem la instal·lació de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Jira Service Desk Server</w:t>
      </w:r>
      <w:r w:rsidDel="00000000" w:rsidR="00000000" w:rsidRPr="00000000">
        <w:rPr>
          <w:rtl w:val="0"/>
        </w:rPr>
        <w:t xml:space="preserve">. Al següent enllaç pots trobar la prova de 30 dies.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https://www.atlassian.com/software/jira/service-desk/download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/>
      </w:pPr>
      <w:r w:rsidDel="00000000" w:rsidR="00000000" w:rsidRPr="00000000">
        <w:rPr>
          <w:rtl w:val="0"/>
        </w:rPr>
        <w:t xml:space="preserve">Si trobes dificultat, pots utilitzar la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documentació oficial</w:t>
        </w:r>
      </w:hyperlink>
      <w:r w:rsidDel="00000000" w:rsidR="00000000" w:rsidRPr="00000000">
        <w:rPr>
          <w:rtl w:val="0"/>
        </w:rPr>
        <w:t xml:space="preserve"> per realitzar el procéss.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Realitza la instal·lació del servidor. A continuació, realitza un manual d’instal·lació per a Linux.</w:t>
        <w:br w:type="textWrapping"/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720" w:hanging="360"/>
        <w:jc w:val="both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Baixar d’aquest </w:t>
      </w:r>
      <w:hyperlink r:id="rId8">
        <w:r w:rsidDel="00000000" w:rsidR="00000000" w:rsidRPr="00000000">
          <w:rPr>
            <w:color w:val="3c78d8"/>
            <w:u w:val="single"/>
            <w:rtl w:val="0"/>
          </w:rPr>
          <w:t xml:space="preserve">enllaç</w:t>
        </w:r>
      </w:hyperlink>
      <w:r w:rsidDel="00000000" w:rsidR="00000000" w:rsidRPr="00000000">
        <w:rPr>
          <w:color w:val="3c78d8"/>
          <w:rtl w:val="0"/>
        </w:rPr>
        <w:t xml:space="preserve">.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jc w:val="both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Completar l’enquesta i donar a download</w:t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color w:val="3c78d8"/>
        </w:rPr>
      </w:pPr>
      <w:r w:rsidDel="00000000" w:rsidR="00000000" w:rsidRPr="00000000">
        <w:rPr>
          <w:color w:val="3c78d8"/>
        </w:rPr>
        <w:drawing>
          <wp:inline distB="114300" distT="114300" distL="114300" distR="114300">
            <wp:extent cx="3908963" cy="4687107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8963" cy="4687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3. A la carpeta on s’ha instalat donar permisos</w:t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chmod a+x nom_del_arxiu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eaee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c78d8"/>
                <w:sz w:val="21"/>
                <w:szCs w:val="21"/>
                <w:shd w:fill="f4f5f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193a"/>
                <w:sz w:val="21"/>
                <w:szCs w:val="21"/>
                <w:shd w:fill="eaeef3" w:val="clear"/>
                <w:rtl w:val="0"/>
              </w:rPr>
              <w:t xml:space="preserve">chmod a+x atlassian-servicedesk-4.16.1-x64.bin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4. Instal·lar: 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blHeader w:val="0"/>
        </w:trPr>
        <w:tc>
          <w:tcPr>
            <w:shd w:fill="eaee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c78d8"/>
                <w:sz w:val="21"/>
                <w:szCs w:val="21"/>
                <w:shd w:fill="f4f5f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193a"/>
                <w:sz w:val="21"/>
                <w:szCs w:val="21"/>
                <w:shd w:fill="eaeef3" w:val="clear"/>
                <w:rtl w:val="0"/>
              </w:rPr>
              <w:t xml:space="preserve">sudo ./atlassian-servicedesk-4.16.1-x64.bin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5. Seleccionar el 1:</w:t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color w:val="3c78d8"/>
        </w:rPr>
      </w:pPr>
      <w:r w:rsidDel="00000000" w:rsidR="00000000" w:rsidRPr="00000000">
        <w:rPr>
          <w:color w:val="3c78d8"/>
        </w:rPr>
        <w:drawing>
          <wp:inline distB="114300" distT="114300" distL="114300" distR="114300">
            <wp:extent cx="6123600" cy="7112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6. Seleccionar i </w:t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color w:val="3c78d8"/>
        </w:rPr>
      </w:pPr>
      <w:r w:rsidDel="00000000" w:rsidR="00000000" w:rsidRPr="00000000">
        <w:rPr>
          <w:color w:val="3c78d8"/>
        </w:rPr>
        <w:drawing>
          <wp:inline distB="114300" distT="114300" distL="114300" distR="114300">
            <wp:extent cx="2867025" cy="3810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7. Entrar al localhost</w:t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color w:val="3c78d8"/>
        </w:rPr>
      </w:pPr>
      <w:r w:rsidDel="00000000" w:rsidR="00000000" w:rsidRPr="00000000">
        <w:rPr>
          <w:color w:val="3c78d8"/>
        </w:rPr>
        <w:drawing>
          <wp:inline distB="114300" distT="114300" distL="114300" distR="114300">
            <wp:extent cx="6057900" cy="6096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8. Set it up for me</w:t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color w:val="3c78d8"/>
        </w:rPr>
      </w:pPr>
      <w:r w:rsidDel="00000000" w:rsidR="00000000" w:rsidRPr="00000000">
        <w:rPr>
          <w:color w:val="3c78d8"/>
        </w:rPr>
        <w:drawing>
          <wp:inline distB="114300" distT="114300" distL="114300" distR="114300">
            <wp:extent cx="6123600" cy="20574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color w:val="3c78d8"/>
        </w:rPr>
      </w:pPr>
      <w:r w:rsidDel="00000000" w:rsidR="00000000" w:rsidRPr="00000000">
        <w:rPr>
          <w:color w:val="3c78d8"/>
        </w:rPr>
        <w:drawing>
          <wp:inline distB="114300" distT="114300" distL="114300" distR="114300">
            <wp:extent cx="5099588" cy="4155807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9588" cy="4155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Alguns punts a tenir en compte durant el procéss:</w:t>
      </w:r>
    </w:p>
    <w:p w:rsidR="00000000" w:rsidDel="00000000" w:rsidP="00000000" w:rsidRDefault="00000000" w:rsidRPr="00000000" w14:paraId="0000002C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Registrat amb el compte de l’institut. </w:t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909088" cy="2504169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9088" cy="2504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Clau de la llicència (Haureu de crear una) Jira Service Desk (Server) i la resta de camps per defecte.</w:t>
      </w:r>
    </w:p>
    <w:p w:rsidR="00000000" w:rsidDel="00000000" w:rsidP="00000000" w:rsidRDefault="00000000" w:rsidRPr="00000000" w14:paraId="0000002F">
      <w:pPr>
        <w:pageBreakBefore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Correu electrònic: correu de l’institut. Ex: elteucorreu@iesjoandaustria.org</w:t>
      </w:r>
    </w:p>
    <w:p w:rsidR="00000000" w:rsidDel="00000000" w:rsidP="00000000" w:rsidRDefault="00000000" w:rsidRPr="00000000" w14:paraId="00000030">
      <w:pPr>
        <w:pageBreakBefore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 d’usuari: elteunom.cognom.</w:t>
      </w:r>
    </w:p>
    <w:p w:rsidR="00000000" w:rsidDel="00000000" w:rsidP="00000000" w:rsidRDefault="00000000" w:rsidRPr="00000000" w14:paraId="00000031">
      <w:pPr>
        <w:pageBreakBefore w:val="0"/>
        <w:jc w:val="left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37713" cy="3154480"/>
            <wp:effectExtent b="0" l="0" r="0" t="0"/>
            <wp:docPr id="3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7713" cy="3154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Configuració de propietats:</w:t>
      </w:r>
    </w:p>
    <w:p w:rsidR="00000000" w:rsidDel="00000000" w:rsidP="00000000" w:rsidRDefault="00000000" w:rsidRPr="00000000" w14:paraId="00000033">
      <w:pPr>
        <w:pageBreakBefore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Mode: Privat</w:t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3600" cy="368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Configuració del compte administrador:</w:t>
      </w:r>
    </w:p>
    <w:p w:rsidR="00000000" w:rsidDel="00000000" w:rsidP="00000000" w:rsidRDefault="00000000" w:rsidRPr="00000000" w14:paraId="00000036">
      <w:pPr>
        <w:pageBreakBefore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Associat al vostre compte de l’institut.</w:t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3600" cy="5207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Configuració notificacions per correu electrònic:</w:t>
      </w:r>
    </w:p>
    <w:p w:rsidR="00000000" w:rsidDel="00000000" w:rsidP="00000000" w:rsidRDefault="00000000" w:rsidRPr="00000000" w14:paraId="00000039">
      <w:pPr>
        <w:pageBreakBefore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Més tard (No tenim servidor de correu instal·lat)</w:t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61438" cy="2950552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1438" cy="2950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En finalitzar la instal·lació, crear un nou projecte: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80313" cy="1950456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0313" cy="1950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Fes servir el model Panel de serveis de las TI:</w:t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3600" cy="19812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Escull el nom del panel:</w:t>
      </w:r>
    </w:p>
    <w:p w:rsidR="00000000" w:rsidDel="00000000" w:rsidP="00000000" w:rsidRDefault="00000000" w:rsidRPr="00000000" w14:paraId="0000004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37713" cy="315448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7713" cy="3154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pageBreakBefore w:val="0"/>
        <w:jc w:val="center"/>
        <w:rPr>
          <w:color w:val="9900ff"/>
        </w:rPr>
      </w:pPr>
      <w:bookmarkStart w:colFirst="0" w:colLast="0" w:name="_uz40syhxiee0" w:id="3"/>
      <w:bookmarkEnd w:id="3"/>
      <w:r w:rsidDel="00000000" w:rsidR="00000000" w:rsidRPr="00000000">
        <w:rPr>
          <w:color w:val="9900ff"/>
          <w:rtl w:val="0"/>
        </w:rPr>
        <w:t xml:space="preserve">Si arribes a aquest punt, has aconseguit la instal·lació!</w:t>
      </w:r>
      <w:r w:rsidDel="00000000" w:rsidR="00000000" w:rsidRPr="00000000">
        <w:rPr>
          <w:color w:val="9900ff"/>
        </w:rPr>
        <w:drawing>
          <wp:inline distB="114300" distT="114300" distL="114300" distR="114300">
            <wp:extent cx="6123600" cy="20447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pageBreakBefore w:val="0"/>
        <w:rPr>
          <w:b w:val="0"/>
          <w:sz w:val="22"/>
          <w:szCs w:val="22"/>
        </w:rPr>
      </w:pPr>
      <w:bookmarkStart w:colFirst="0" w:colLast="0" w:name="_9iiurwjoztf9" w:id="4"/>
      <w:bookmarkEnd w:id="4"/>
      <w:r w:rsidDel="00000000" w:rsidR="00000000" w:rsidRPr="00000000">
        <w:rPr>
          <w:b w:val="0"/>
          <w:sz w:val="22"/>
          <w:szCs w:val="22"/>
          <w:rtl w:val="0"/>
        </w:rPr>
        <w:t xml:space="preserve">Fes una bona documentació del procés d’instal·lació perquè no passin els mal de caps que tu has tingut que passar i sigui ùtil per altres persones :).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pageBreakBefore w:val="0"/>
        <w:rPr/>
      </w:pPr>
      <w:bookmarkStart w:colFirst="0" w:colLast="0" w:name="_ulf8xbtsmxqe" w:id="5"/>
      <w:bookmarkEnd w:id="5"/>
      <w:r w:rsidDel="00000000" w:rsidR="00000000" w:rsidRPr="00000000">
        <w:rPr>
          <w:rtl w:val="0"/>
        </w:rPr>
        <w:t xml:space="preserve">Part 2. Estudi del funcionament d’un sistema gestor d’incidències </w:t>
      </w:r>
    </w:p>
    <w:p w:rsidR="00000000" w:rsidDel="00000000" w:rsidP="00000000" w:rsidRDefault="00000000" w:rsidRPr="00000000" w14:paraId="00000046">
      <w:pPr>
        <w:pStyle w:val="Heading2"/>
        <w:pageBreakBefore w:val="0"/>
        <w:rPr/>
      </w:pPr>
      <w:bookmarkStart w:colFirst="0" w:colLast="0" w:name="_slwqogrxabdh" w:id="6"/>
      <w:bookmarkEnd w:id="6"/>
      <w:r w:rsidDel="00000000" w:rsidR="00000000" w:rsidRPr="00000000">
        <w:rPr>
          <w:rtl w:val="0"/>
        </w:rPr>
        <w:t xml:space="preserve">(4 punts)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/>
      </w:pPr>
      <w:r w:rsidDel="00000000" w:rsidR="00000000" w:rsidRPr="00000000">
        <w:rPr>
          <w:rtl w:val="0"/>
        </w:rPr>
        <w:t xml:space="preserve">Abans de començar la simulació, us deixo un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vídeo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presentació de Jira Service Desk.</w:t>
      </w:r>
    </w:p>
    <w:p w:rsidR="00000000" w:rsidDel="00000000" w:rsidP="00000000" w:rsidRDefault="00000000" w:rsidRPr="00000000" w14:paraId="000000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>
          <w:b w:val="1"/>
          <w:color w:val="6aa84f"/>
          <w:sz w:val="28"/>
          <w:szCs w:val="28"/>
        </w:rPr>
      </w:pPr>
      <w:r w:rsidDel="00000000" w:rsidR="00000000" w:rsidRPr="00000000">
        <w:rPr>
          <w:b w:val="1"/>
          <w:color w:val="6aa84f"/>
          <w:sz w:val="28"/>
          <w:szCs w:val="28"/>
          <w:rtl w:val="0"/>
        </w:rPr>
        <w:t xml:space="preserve">Per valorar l’actividad, aporteu captures de pantalla de cada punt per verificar que heu realitzat la configuració que us demana.</w:t>
      </w:r>
    </w:p>
    <w:p w:rsidR="00000000" w:rsidDel="00000000" w:rsidP="00000000" w:rsidRDefault="00000000" w:rsidRPr="00000000" w14:paraId="000000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/>
      </w:pPr>
      <w:r w:rsidDel="00000000" w:rsidR="00000000" w:rsidRPr="00000000">
        <w:rPr>
          <w:rtl w:val="0"/>
        </w:rPr>
        <w:t xml:space="preserve">Tasques que hem de fer a l’entorn de simulació: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Configurar un nou tipus de sol·licitud (Incidència d'una empresa en concret). Tens llibertat per escollir els camps que consideris més oportuns.</w:t>
      </w:r>
    </w:p>
    <w:p w:rsidR="00000000" w:rsidDel="00000000" w:rsidP="00000000" w:rsidRDefault="00000000" w:rsidRPr="00000000" w14:paraId="0000004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3600" cy="34671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3600" cy="1905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Genera una nova sol·licitud fent servir la creada en el punt anterior.</w:t>
      </w:r>
    </w:p>
    <w:p w:rsidR="00000000" w:rsidDel="00000000" w:rsidP="00000000" w:rsidRDefault="00000000" w:rsidRPr="00000000" w14:paraId="0000005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3600" cy="4826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3600" cy="31496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A continuació, comprova que apareix a la teva cua de tasques:</w:t>
      </w:r>
    </w:p>
    <w:p w:rsidR="00000000" w:rsidDel="00000000" w:rsidP="00000000" w:rsidRDefault="00000000" w:rsidRPr="00000000" w14:paraId="0000005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3600" cy="6604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Edita una notificació de client.</w:t>
      </w:r>
    </w:p>
    <w:p w:rsidR="00000000" w:rsidDel="00000000" w:rsidP="00000000" w:rsidRDefault="00000000" w:rsidRPr="00000000" w14:paraId="0000005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6450" cy="26162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5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Afegeix una nova organització i afegeix clients. Pots afegir algun client de prova fent servir el correu d’algun company/a de classe o un teu.</w:t>
      </w:r>
    </w:p>
    <w:p w:rsidR="00000000" w:rsidDel="00000000" w:rsidP="00000000" w:rsidRDefault="00000000" w:rsidRPr="00000000" w14:paraId="0000005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96707" cy="1538288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6707" cy="153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981325" cy="89535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13488" cy="2194883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3488" cy="2194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832763" cy="448361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2763" cy="448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Gestiona una nova incidència. Selecciona una de les anteriorment creades:</w:t>
      </w:r>
    </w:p>
    <w:p w:rsidR="00000000" w:rsidDel="00000000" w:rsidP="00000000" w:rsidRDefault="00000000" w:rsidRPr="00000000" w14:paraId="00000062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6450" cy="2882900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5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Assigna una etiqueta, una organització (la que has creat anteriorment), afegeix una resposta al client i canvia l’estat a “</w:t>
      </w:r>
      <w:r w:rsidDel="00000000" w:rsidR="00000000" w:rsidRPr="00000000">
        <w:rPr>
          <w:b w:val="1"/>
          <w:rtl w:val="0"/>
        </w:rPr>
        <w:t xml:space="preserve">Respond to customer</w:t>
      </w:r>
      <w:r w:rsidDel="00000000" w:rsidR="00000000" w:rsidRPr="00000000">
        <w:rPr>
          <w:rtl w:val="0"/>
        </w:rPr>
        <w:t xml:space="preserve">”. Al final podem tenir una situació a la plantejada a la següent imatge:</w:t>
      </w:r>
    </w:p>
    <w:p w:rsidR="00000000" w:rsidDel="00000000" w:rsidP="00000000" w:rsidRDefault="00000000" w:rsidRPr="00000000" w14:paraId="0000006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Afegir etiqueta: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3600" cy="10033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Afegir organització: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00550" cy="150495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Resposta al client:</w:t>
      </w:r>
    </w:p>
    <w:p w:rsidR="00000000" w:rsidDel="00000000" w:rsidP="00000000" w:rsidRDefault="00000000" w:rsidRPr="00000000" w14:paraId="00000069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3600" cy="3162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Canviar l’estat:</w:t>
      </w:r>
    </w:p>
    <w:p w:rsidR="00000000" w:rsidDel="00000000" w:rsidP="00000000" w:rsidRDefault="00000000" w:rsidRPr="00000000" w14:paraId="0000006B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68531" cy="853706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8531" cy="853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24200" cy="1057275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Situació final:</w:t>
      </w:r>
    </w:p>
    <w:p w:rsidR="00000000" w:rsidDel="00000000" w:rsidP="00000000" w:rsidRDefault="00000000" w:rsidRPr="00000000" w14:paraId="0000006E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3600" cy="32766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41" w:type="default"/>
      <w:footerReference r:id="rId42" w:type="default"/>
      <w:pgSz w:h="16838" w:w="11906" w:orient="portrait"/>
      <w:pgMar w:bottom="1133.8582677165355" w:top="1133.8582677165355" w:left="1411.6535433070867" w:right="850.393700787401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nsola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14608.346456692914"/>
        <w:tab w:val="left" w:pos="-1.6535433070866645"/>
        <w:tab w:val="center" w:pos="4830"/>
      </w:tabs>
      <w:jc w:val="right"/>
      <w:rPr>
        <w:color w:val="ff0000"/>
        <w:sz w:val="16"/>
        <w:szCs w:val="16"/>
      </w:rPr>
    </w:pPr>
    <w:r w:rsidDel="00000000" w:rsidR="00000000" w:rsidRPr="00000000">
      <w:rPr>
        <w:color w:val="ff0000"/>
        <w:sz w:val="16"/>
        <w:szCs w:val="16"/>
        <w:rtl w:val="0"/>
      </w:rPr>
      <w:t xml:space="preserve">Aquest document pot quedar obsolet una vegada imprès</w:t>
      <w:tab/>
    </w:r>
    <w:r w:rsidDel="00000000" w:rsidR="00000000" w:rsidRPr="00000000">
      <w:rPr>
        <w:rtl w:val="0"/>
      </w:rPr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de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-466724</wp:posOffset>
          </wp:positionH>
          <wp:positionV relativeFrom="paragraph">
            <wp:posOffset>257175</wp:posOffset>
          </wp:positionV>
          <wp:extent cx="1654683" cy="481013"/>
          <wp:effectExtent b="0" l="0" r="0" t="0"/>
          <wp:wrapTopAndBottom distB="0" distT="0"/>
          <wp:docPr descr="Logo Consorci.png" id="28" name="image30.png"/>
          <a:graphic>
            <a:graphicData uri="http://schemas.openxmlformats.org/drawingml/2006/picture">
              <pic:pic>
                <pic:nvPicPr>
                  <pic:cNvPr descr="Logo Consorci.png" id="0" name="image3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54683" cy="4810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4905375</wp:posOffset>
          </wp:positionH>
          <wp:positionV relativeFrom="paragraph">
            <wp:posOffset>257175</wp:posOffset>
          </wp:positionV>
          <wp:extent cx="1190149" cy="485775"/>
          <wp:effectExtent b="0" l="0" r="0" t="0"/>
          <wp:wrapSquare wrapText="bothSides" distB="0" distT="0" distL="0" distR="0"/>
          <wp:docPr descr="Logo JdA.png" id="32" name="image33.png"/>
          <a:graphic>
            <a:graphicData uri="http://schemas.openxmlformats.org/drawingml/2006/picture">
              <pic:pic>
                <pic:nvPicPr>
                  <pic:cNvPr descr="Logo JdA.png" id="0" name="image3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90149" cy="4857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widowControl w:val="0"/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pBdr>
        <w:bottom w:color="000000" w:space="2" w:sz="18" w:val="single"/>
      </w:pBdr>
      <w:spacing w:after="12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pBdr>
        <w:bottom w:color="000000" w:space="2" w:sz="12" w:val="single"/>
      </w:pBdr>
      <w:spacing w:after="80" w:before="20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spacing w:after="80" w:before="280" w:lineRule="auto"/>
    </w:pPr>
    <w:rPr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0"/>
      <w:spacing w:after="40" w:before="240" w:lineRule="auto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pageBreakBefore w:val="0"/>
      <w:pBdr>
        <w:bottom w:color="000000" w:space="2" w:sz="24" w:val="single"/>
      </w:pBdr>
    </w:pPr>
    <w:rPr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20" Type="http://schemas.openxmlformats.org/officeDocument/2006/relationships/image" Target="media/image2.png"/><Relationship Id="rId42" Type="http://schemas.openxmlformats.org/officeDocument/2006/relationships/footer" Target="footer1.xml"/><Relationship Id="rId41" Type="http://schemas.openxmlformats.org/officeDocument/2006/relationships/header" Target="header1.xml"/><Relationship Id="rId22" Type="http://schemas.openxmlformats.org/officeDocument/2006/relationships/image" Target="media/image29.png"/><Relationship Id="rId21" Type="http://schemas.openxmlformats.org/officeDocument/2006/relationships/image" Target="media/image32.png"/><Relationship Id="rId24" Type="http://schemas.openxmlformats.org/officeDocument/2006/relationships/image" Target="media/image20.png"/><Relationship Id="rId23" Type="http://schemas.openxmlformats.org/officeDocument/2006/relationships/hyperlink" Target="https://youtu.be/to24YN3Civ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7.png"/><Relationship Id="rId25" Type="http://schemas.openxmlformats.org/officeDocument/2006/relationships/image" Target="media/image24.png"/><Relationship Id="rId28" Type="http://schemas.openxmlformats.org/officeDocument/2006/relationships/image" Target="media/image1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hyperlink" Target="https://www.atlassian.com/software/jira/service-desk/download" TargetMode="External"/><Relationship Id="rId29" Type="http://schemas.openxmlformats.org/officeDocument/2006/relationships/image" Target="media/image14.png"/><Relationship Id="rId7" Type="http://schemas.openxmlformats.org/officeDocument/2006/relationships/hyperlink" Target="https://confluence.atlassian.com/adminjiraserver/installing-jira-applications-938846823.html" TargetMode="External"/><Relationship Id="rId8" Type="http://schemas.openxmlformats.org/officeDocument/2006/relationships/hyperlink" Target="https://www.atlassian.com/software/jira/service-management/download-journey" TargetMode="External"/><Relationship Id="rId31" Type="http://schemas.openxmlformats.org/officeDocument/2006/relationships/image" Target="media/image12.png"/><Relationship Id="rId30" Type="http://schemas.openxmlformats.org/officeDocument/2006/relationships/image" Target="media/image10.png"/><Relationship Id="rId11" Type="http://schemas.openxmlformats.org/officeDocument/2006/relationships/image" Target="media/image6.png"/><Relationship Id="rId33" Type="http://schemas.openxmlformats.org/officeDocument/2006/relationships/image" Target="media/image25.png"/><Relationship Id="rId10" Type="http://schemas.openxmlformats.org/officeDocument/2006/relationships/image" Target="media/image4.png"/><Relationship Id="rId32" Type="http://schemas.openxmlformats.org/officeDocument/2006/relationships/image" Target="media/image15.png"/><Relationship Id="rId13" Type="http://schemas.openxmlformats.org/officeDocument/2006/relationships/image" Target="media/image28.png"/><Relationship Id="rId35" Type="http://schemas.openxmlformats.org/officeDocument/2006/relationships/image" Target="media/image16.png"/><Relationship Id="rId12" Type="http://schemas.openxmlformats.org/officeDocument/2006/relationships/image" Target="media/image8.png"/><Relationship Id="rId34" Type="http://schemas.openxmlformats.org/officeDocument/2006/relationships/image" Target="media/image21.png"/><Relationship Id="rId15" Type="http://schemas.openxmlformats.org/officeDocument/2006/relationships/image" Target="media/image9.png"/><Relationship Id="rId37" Type="http://schemas.openxmlformats.org/officeDocument/2006/relationships/image" Target="media/image3.png"/><Relationship Id="rId14" Type="http://schemas.openxmlformats.org/officeDocument/2006/relationships/image" Target="media/image19.png"/><Relationship Id="rId36" Type="http://schemas.openxmlformats.org/officeDocument/2006/relationships/image" Target="media/image26.png"/><Relationship Id="rId17" Type="http://schemas.openxmlformats.org/officeDocument/2006/relationships/image" Target="media/image5.png"/><Relationship Id="rId39" Type="http://schemas.openxmlformats.org/officeDocument/2006/relationships/image" Target="media/image22.png"/><Relationship Id="rId16" Type="http://schemas.openxmlformats.org/officeDocument/2006/relationships/image" Target="media/image17.png"/><Relationship Id="rId38" Type="http://schemas.openxmlformats.org/officeDocument/2006/relationships/image" Target="media/image23.png"/><Relationship Id="rId19" Type="http://schemas.openxmlformats.org/officeDocument/2006/relationships/image" Target="media/image11.png"/><Relationship Id="rId18" Type="http://schemas.openxmlformats.org/officeDocument/2006/relationships/image" Target="media/image3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0.png"/><Relationship Id="rId2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