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0" w:line="276" w:lineRule="auto"/>
        <w:rPr>
          <w:b w:val="0"/>
          <w:sz w:val="21"/>
          <w:szCs w:val="21"/>
        </w:rPr>
      </w:pPr>
      <w:bookmarkStart w:colFirst="0" w:colLast="0" w:name="_s3kztfh43i5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200" w:before="0" w:line="276" w:lineRule="auto"/>
        <w:rPr>
          <w:sz w:val="36"/>
          <w:szCs w:val="36"/>
        </w:rPr>
      </w:pPr>
      <w:bookmarkStart w:colFirst="0" w:colLast="0" w:name="_tm99svn03r7" w:id="1"/>
      <w:bookmarkEnd w:id="1"/>
      <w:r w:rsidDel="00000000" w:rsidR="00000000" w:rsidRPr="00000000">
        <w:rPr>
          <w:sz w:val="36"/>
          <w:szCs w:val="36"/>
          <w:rtl w:val="0"/>
        </w:rPr>
        <w:t xml:space="preserve">P7. Xarxes.</w:t>
      </w:r>
    </w:p>
    <w:p w:rsidR="00000000" w:rsidDel="00000000" w:rsidP="00000000" w:rsidRDefault="00000000" w:rsidRPr="00000000" w14:paraId="00000003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Explica perquè serveixen les següents comandes: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ipconfig: </w:t>
      </w:r>
      <w:r w:rsidDel="00000000" w:rsidR="00000000" w:rsidRPr="00000000">
        <w:rPr>
          <w:rtl w:val="0"/>
        </w:rPr>
        <w:t xml:space="preserve">és una aplicació de consola que mostra els valors de configuració de xarxa de TCP/IP actuals i actualitza la configuració del protocol DHCP i el sistema de noms de domini (DNS). 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és un comando o una eina de diagnòstic que permet fer una verificació de l'estat d'una determinada connexió o host local.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Quina és la teva IP?</w:t>
      </w:r>
      <w:r w:rsidDel="00000000" w:rsidR="00000000" w:rsidRPr="00000000">
        <w:rPr>
          <w:rtl w:val="0"/>
        </w:rPr>
        <w:t xml:space="preserve"> 85.192.70.97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Mitjançant qualsevol pàgina web que ho permeti, esbrina quina és la teva IP pública de connexió a internet, i explica perquè podem canviar la IP privada de l’anterior exercici al nostre gust, i no la pública amb la que sortim a internet.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IP pública és 192.168.19.215.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Per canviar la IP privada i posar una fixa  s'hauria de editar el Procotolo de Internet versión 4 (TCP/IPv4) </w:t>
      </w:r>
    </w:p>
    <w:p w:rsidR="00000000" w:rsidDel="00000000" w:rsidP="00000000" w:rsidRDefault="00000000" w:rsidRPr="00000000" w14:paraId="0000000D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Cerca informació sobre l’adreça MAC i digues: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Què és?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s un </w:t>
      </w:r>
      <w:r w:rsidDel="00000000" w:rsidR="00000000" w:rsidRPr="00000000">
        <w:rPr>
          <w:b w:val="1"/>
          <w:rtl w:val="0"/>
        </w:rPr>
        <w:t xml:space="preserve">identificador únic</w:t>
      </w:r>
      <w:r w:rsidDel="00000000" w:rsidR="00000000" w:rsidRPr="00000000">
        <w:rPr>
          <w:rtl w:val="0"/>
        </w:rPr>
        <w:t xml:space="preserve"> que cada fabricant li assigna a la targeta de xarxa dels seus dispositius connectats, des d'un ordinador o mòbil fins a encaminadors, impressores o altres dispositius.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què es compon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Les adreces MAC estan formades per </w:t>
      </w:r>
      <w:r w:rsidDel="00000000" w:rsidR="00000000" w:rsidRPr="00000000">
        <w:rPr>
          <w:b w:val="1"/>
          <w:rtl w:val="0"/>
        </w:rPr>
        <w:t xml:space="preserve">48 bits </w:t>
      </w:r>
      <w:r w:rsidDel="00000000" w:rsidR="00000000" w:rsidRPr="00000000">
        <w:rPr>
          <w:rtl w:val="0"/>
        </w:rPr>
        <w:t xml:space="preserve">representats generalment per dígits hexadecimals. Com cada hexadecimal equival a quatre binaris (48:4=12), la direcció acaba sent formada per 12 dígits agrupats en sis parelles separades generalment per dos punts.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signifiquen els primers números i els darrers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La primera meitat dels bits d'una direcció MAC, tres de les sis parelles,</w:t>
      </w:r>
      <w:r w:rsidDel="00000000" w:rsidR="00000000" w:rsidRPr="00000000">
        <w:rPr>
          <w:b w:val="1"/>
          <w:rtl w:val="0"/>
        </w:rPr>
        <w:t xml:space="preserve"> identifiquen al fabricador,</w:t>
      </w:r>
      <w:r w:rsidDel="00000000" w:rsidR="00000000" w:rsidRPr="00000000">
        <w:rPr>
          <w:rtl w:val="0"/>
        </w:rPr>
        <w:t xml:space="preserve"> i l'altra meitat al </w:t>
      </w:r>
      <w:r w:rsidDel="00000000" w:rsidR="00000000" w:rsidRPr="00000000">
        <w:rPr>
          <w:b w:val="1"/>
          <w:rtl w:val="0"/>
        </w:rPr>
        <w:t xml:space="preserve">model.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la podem trobar</w:t>
      </w:r>
    </w:p>
    <w:p w:rsidR="00000000" w:rsidDel="00000000" w:rsidP="00000000" w:rsidRDefault="00000000" w:rsidRPr="00000000" w14:paraId="00000019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A Ubuntu amb el comandament </w:t>
      </w:r>
      <w:r w:rsidDel="00000000" w:rsidR="00000000" w:rsidRPr="00000000">
        <w:rPr>
          <w:b w:val="1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es troba a </w:t>
      </w:r>
      <w:r w:rsidDel="00000000" w:rsidR="00000000" w:rsidRPr="00000000">
        <w:rPr>
          <w:b w:val="1"/>
          <w:rtl w:val="0"/>
        </w:rPr>
        <w:t xml:space="preserve">HWaddr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quina capa del model ISO/OSI treballa</w:t>
      </w:r>
    </w:p>
    <w:p w:rsidR="00000000" w:rsidDel="00000000" w:rsidP="00000000" w:rsidRDefault="00000000" w:rsidRPr="00000000" w14:paraId="0000001B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La capa del model ISO/OSI es troba a la </w:t>
      </w:r>
      <w:r w:rsidDel="00000000" w:rsidR="00000000" w:rsidRPr="00000000">
        <w:rPr>
          <w:b w:val="1"/>
          <w:rtl w:val="0"/>
        </w:rPr>
        <w:t xml:space="preserve">segona</w:t>
      </w:r>
      <w:r w:rsidDel="00000000" w:rsidR="00000000" w:rsidRPr="00000000">
        <w:rPr>
          <w:rtl w:val="0"/>
        </w:rPr>
        <w:t xml:space="preserve"> capa.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la podem veure per terminal tant a Linux com a Windows.</w:t>
      </w:r>
    </w:p>
    <w:p w:rsidR="00000000" w:rsidDel="00000000" w:rsidP="00000000" w:rsidRDefault="00000000" w:rsidRPr="00000000" w14:paraId="0000001D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Al comandament </w:t>
      </w:r>
      <w:r w:rsidDel="00000000" w:rsidR="00000000" w:rsidRPr="00000000">
        <w:rPr>
          <w:b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 la classe de cada adreça IP, digues quina és la seva màscara per defecte i com quedaria aquesta abreviada.</w:t>
      </w:r>
    </w:p>
    <w:p w:rsidR="00000000" w:rsidDel="00000000" w:rsidP="00000000" w:rsidRDefault="00000000" w:rsidRPr="00000000" w14:paraId="0000001F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68.127.23.4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11111111.00000000.00000000.00000000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68.127.23.4/8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142.123.23.1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 =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001110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255.255.0.0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142.123.23.1/16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185.23.145.223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 =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111001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255.255.0.0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185.23.145.223/16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218.12.12.12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218 = </w:t>
            </w:r>
            <w:r w:rsidDel="00000000" w:rsidR="00000000" w:rsidRPr="00000000">
              <w:rPr>
                <w:b w:val="1"/>
                <w:rtl w:val="0"/>
              </w:rPr>
              <w:t xml:space="preserve">10011010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255.255.255.0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218.12.12.12/24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92.2.23.54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1011100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255.0.0.0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92.2.23.54/8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192.2.23.54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 = </w:t>
            </w:r>
            <w:r w:rsidDel="00000000" w:rsidR="00000000" w:rsidRPr="00000000">
              <w:rPr>
                <w:b w:val="1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  <w:t xml:space="preserve">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255.255.255.0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Abreviació 192.2.23.54/24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Coneixent les màscares per defecte de cadascuna de les següents adreces IPs, indiqueu quina màscara s'està aplicant ara (en base decimal) i el nombre de subxarxes i hosts resultants en potències de 2 si es desitja.</w:t>
      </w:r>
    </w:p>
    <w:tbl>
      <w:tblPr>
        <w:tblStyle w:val="Table7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10.34.5.198/15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2¹⁷-2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Defecte: 11111111.11111110.00000000.00000000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decimal: 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255.254.0.0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122.168.15.5/25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2¹⁷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2⁷-2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Defecte: 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11111111.11111111.11111111.1000000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Decimal: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Quina d</w:t>
      </w:r>
      <w:r w:rsidDel="00000000" w:rsidR="00000000" w:rsidRPr="00000000">
        <w:rPr>
          <w:rtl w:val="0"/>
        </w:rPr>
        <w:t xml:space="preserve">e les següents màscares de xarxa equival a /24?</w:t>
      </w:r>
    </w:p>
    <w:p w:rsidR="00000000" w:rsidDel="00000000" w:rsidP="00000000" w:rsidRDefault="00000000" w:rsidRPr="00000000" w14:paraId="00000073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a. 255.0.0.0</w:t>
      </w:r>
    </w:p>
    <w:p w:rsidR="00000000" w:rsidDel="00000000" w:rsidP="00000000" w:rsidRDefault="00000000" w:rsidRPr="00000000" w14:paraId="00000074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b. 224.0.0.0</w:t>
      </w:r>
    </w:p>
    <w:p w:rsidR="00000000" w:rsidDel="00000000" w:rsidP="00000000" w:rsidRDefault="00000000" w:rsidRPr="00000000" w14:paraId="00000075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c. 255.255.0.0</w:t>
      </w:r>
    </w:p>
    <w:p w:rsidR="00000000" w:rsidDel="00000000" w:rsidP="00000000" w:rsidRDefault="00000000" w:rsidRPr="00000000" w14:paraId="00000076">
      <w:pPr>
        <w:pageBreakBefore w:val="0"/>
        <w:spacing w:after="200" w:before="0" w:line="276" w:lineRule="auto"/>
        <w:ind w:left="72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d. 255.255.255.0</w:t>
      </w:r>
    </w:p>
    <w:p w:rsidR="00000000" w:rsidDel="00000000" w:rsidP="00000000" w:rsidRDefault="00000000" w:rsidRPr="00000000" w14:paraId="00000077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partir de la dirección IP 192.168.85.129 - 255.255.255.192, quina és la direcció de subxarxa i de broadcast a la qual pertany el host?</w:t>
      </w:r>
    </w:p>
    <w:p w:rsidR="00000000" w:rsidDel="00000000" w:rsidP="00000000" w:rsidRDefault="00000000" w:rsidRPr="00000000" w14:paraId="00000079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a. network ID = 192.168.85.128, broadcast address is 192.168.85.255</w:t>
      </w:r>
    </w:p>
    <w:p w:rsidR="00000000" w:rsidDel="00000000" w:rsidP="00000000" w:rsidRDefault="00000000" w:rsidRPr="00000000" w14:paraId="0000007A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b. network ID = 192.168.84.0, broadcast address is 192.168.92.255</w:t>
      </w:r>
    </w:p>
    <w:p w:rsidR="00000000" w:rsidDel="00000000" w:rsidP="00000000" w:rsidRDefault="00000000" w:rsidRPr="00000000" w14:paraId="0000007B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c. network ID = 192.168.85.129, broadcast address is 192.168.85.224</w:t>
      </w:r>
    </w:p>
    <w:p w:rsidR="00000000" w:rsidDel="00000000" w:rsidP="00000000" w:rsidRDefault="00000000" w:rsidRPr="00000000" w14:paraId="0000007C">
      <w:pPr>
        <w:pageBreakBefore w:val="0"/>
        <w:spacing w:after="200" w:before="0" w:line="276" w:lineRule="auto"/>
        <w:ind w:left="144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d. network ID = 192.168.85.128, broadcast address is 192.168.85.191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 tenim una direcció d’IP 172.17.111.0 amb màscara 255.255.254.0, quantes subxarxes i quants hosts vàlids hi haurà per subxarxa?</w:t>
      </w:r>
    </w:p>
    <w:p w:rsidR="00000000" w:rsidDel="00000000" w:rsidP="00000000" w:rsidRDefault="00000000" w:rsidRPr="00000000" w14:paraId="0000007F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a. 126 subnets with each 512 hosts</w:t>
      </w:r>
    </w:p>
    <w:p w:rsidR="00000000" w:rsidDel="00000000" w:rsidP="00000000" w:rsidRDefault="00000000" w:rsidRPr="00000000" w14:paraId="00000080">
      <w:pPr>
        <w:pageBreakBefore w:val="0"/>
        <w:spacing w:after="200" w:before="0" w:line="276" w:lineRule="auto"/>
        <w:ind w:left="72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b. 128 subnets with each 510 hosts</w:t>
      </w:r>
    </w:p>
    <w:p w:rsidR="00000000" w:rsidDel="00000000" w:rsidP="00000000" w:rsidRDefault="00000000" w:rsidRPr="00000000" w14:paraId="00000081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c. 126 subnets with each 510 hosts</w:t>
      </w:r>
    </w:p>
    <w:p w:rsidR="00000000" w:rsidDel="00000000" w:rsidP="00000000" w:rsidRDefault="00000000" w:rsidRPr="00000000" w14:paraId="00000082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d. 126 subnets with each 1022 hosts</w:t>
      </w:r>
    </w:p>
    <w:p w:rsidR="00000000" w:rsidDel="00000000" w:rsidP="00000000" w:rsidRDefault="00000000" w:rsidRPr="00000000" w14:paraId="00000083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Quin dels següents direccionaments és vàlid per la classe B?</w:t>
      </w:r>
    </w:p>
    <w:p w:rsidR="00000000" w:rsidDel="00000000" w:rsidP="00000000" w:rsidRDefault="00000000" w:rsidRPr="00000000" w14:paraId="00000085">
      <w:pPr>
        <w:pageBreakBefore w:val="0"/>
        <w:spacing w:after="200" w:before="0" w:line="276" w:lineRule="auto"/>
        <w:ind w:left="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a. 10011001.01111000.01101101.11111000</w:t>
      </w:r>
    </w:p>
    <w:p w:rsidR="00000000" w:rsidDel="00000000" w:rsidP="00000000" w:rsidRDefault="00000000" w:rsidRPr="00000000" w14:paraId="00000086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b. 01011001.11001010.11100001.01100111</w:t>
      </w:r>
    </w:p>
    <w:p w:rsidR="00000000" w:rsidDel="00000000" w:rsidP="00000000" w:rsidRDefault="00000000" w:rsidRPr="00000000" w14:paraId="00000087">
      <w:pPr>
        <w:pageBreakBefore w:val="0"/>
        <w:spacing w:after="200" w:before="0" w:line="276" w:lineRule="auto"/>
        <w:ind w:left="72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c. 10111001.11001000.00110111.01001100</w:t>
      </w:r>
    </w:p>
    <w:p w:rsidR="00000000" w:rsidDel="00000000" w:rsidP="00000000" w:rsidRDefault="00000000" w:rsidRPr="00000000" w14:paraId="00000088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d. 11011001.01001010.01101001.00110011</w:t>
      </w:r>
    </w:p>
    <w:p w:rsidR="00000000" w:rsidDel="00000000" w:rsidP="00000000" w:rsidRDefault="00000000" w:rsidRPr="00000000" w14:paraId="00000089">
      <w:pPr>
        <w:pageBreakBefore w:val="0"/>
        <w:spacing w:after="200" w:before="0" w:line="276" w:lineRule="auto"/>
        <w:ind w:left="72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e. 10011111.01001011.00111111.00101011</w:t>
      </w:r>
    </w:p>
    <w:p w:rsidR="00000000" w:rsidDel="00000000" w:rsidP="00000000" w:rsidRDefault="00000000" w:rsidRPr="00000000" w14:paraId="0000008A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Determinar per a cada IP: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Màscara per defecte que s’aplica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Màscara en decimal que s’aplica (sencera o abreviada)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Subxarxes noves que surten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Número de hosts per subxarxa que surten</w:t>
      </w:r>
    </w:p>
    <w:tbl>
      <w:tblPr>
        <w:tblStyle w:val="Table9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199.234.221.198 - 255.255.255.128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  <w:t xml:space="preserve">00111.11101010.11011101.00000000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199.234.211.198/25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defecte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11111111.11111111.11111111.10000000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en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Subxarxes noves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hosts per subxarxa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2⁷-2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112.012.093.1 - 255.255.0.0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1110000.00001100.01011101. 00000001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112.012.093.1/16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defecte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11111111.11111111.00000000.00000000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Màscara en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Subxarxes noves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hosts per subxarxa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2¹⁶-2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Volem crear una xarxa local amb 4 departaments separats entre si. Per a fer-ho dissenyarem una taula amb totes les direccions d’IP. En primer lloc, escollirem la classe de xarxa que volem preparar, la IP i la màscara. Basant-te en l’exercici resolt i la teva IP genera una taula com la següent. Escriu tots els passos que realitzes per a trobar els diferents camps.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 xml:space="preserve">IP: </w:t>
      </w:r>
      <w:r w:rsidDel="00000000" w:rsidR="00000000" w:rsidRPr="00000000">
        <w:rPr>
          <w:b w:val="1"/>
          <w:rtl w:val="0"/>
        </w:rPr>
        <w:t xml:space="preserve">192.168.20.0</w:t>
      </w:r>
      <w:r w:rsidDel="00000000" w:rsidR="00000000" w:rsidRPr="00000000">
        <w:rPr>
          <w:rtl w:val="0"/>
        </w:rPr>
        <w:t xml:space="preserve"> amb màscara </w:t>
      </w:r>
      <w:r w:rsidDel="00000000" w:rsidR="00000000" w:rsidRPr="00000000">
        <w:rPr>
          <w:b w:val="1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pageBreakBefore w:val="0"/>
        <w:spacing w:after="20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necessitaran 4 subxarxes: 2² → Mascara serà 255.255.255.192</w:t>
        <w:br w:type="textWrapping"/>
        <w:t xml:space="preserve">Màscara per defecte: 11111111.11111111.11111111.11000000</w:t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130"/>
        <w:gridCol w:w="2130"/>
        <w:gridCol w:w="2640"/>
        <w:gridCol w:w="1951"/>
        <w:tblGridChange w:id="0">
          <w:tblGrid>
            <w:gridCol w:w="795"/>
            <w:gridCol w:w="2130"/>
            <w:gridCol w:w="2130"/>
            <w:gridCol w:w="2640"/>
            <w:gridCol w:w="1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192.168.20.63/26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192.168.20.1/26 fins</w:t>
              <w:br w:type="textWrapping"/>
              <w:t xml:space="preserve">192.168.20.62/26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192.168.20.64/26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192.168.20.127/26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192.168.20.65/26 fins</w:t>
              <w:br w:type="textWrapping"/>
              <w:t xml:space="preserve">192.168.20.126/26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192.168.20.128/26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192.168.20.191/26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192.168.20.127/26 fins</w:t>
              <w:br w:type="textWrapping"/>
              <w:t xml:space="preserve">192.168.20.190/26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192.168.20.192/26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192.168.20.255/26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192.168.20.193/26 fins</w:t>
              <w:br w:type="textWrapping"/>
              <w:t xml:space="preserve">192.168.20.254/26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6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