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fal7wxbubbl6" w:id="0"/>
      <w:bookmarkEnd w:id="0"/>
      <w:r w:rsidDel="00000000" w:rsidR="00000000" w:rsidRPr="00000000">
        <w:rPr>
          <w:rtl w:val="0"/>
        </w:rPr>
        <w:t xml:space="preserve">XPATH</w:t>
      </w:r>
    </w:p>
    <w:p w:rsidR="00000000" w:rsidDel="00000000" w:rsidP="00000000" w:rsidRDefault="00000000" w:rsidRPr="00000000" w14:paraId="00000002">
      <w:pPr>
        <w:pStyle w:val="Heading1"/>
        <w:pageBreakBefore w:val="0"/>
        <w:ind w:left="0" w:firstLine="0"/>
        <w:rPr/>
      </w:pPr>
      <w:bookmarkStart w:colFirst="0" w:colLast="0" w:name="_fgborzrl8k0l" w:id="1"/>
      <w:bookmarkEnd w:id="1"/>
      <w:r w:rsidDel="00000000" w:rsidR="00000000" w:rsidRPr="00000000">
        <w:rPr>
          <w:rtl w:val="0"/>
        </w:rPr>
        <w:t xml:space="preserve">1. Definition: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Són una manera d’especificar parts d’un document XML.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S'utilitzen en altres llenguatges XML com XSLT i XQuery.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obtenir més informació, visiteu: enllaç. Especificació W3C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http://www.w3.org/TR/xpath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pageBreakBefore w:val="0"/>
        <w:ind w:left="0" w:firstLine="0"/>
        <w:rPr/>
      </w:pPr>
      <w:bookmarkStart w:colFirst="0" w:colLast="0" w:name="_7u6n93oevtgr" w:id="2"/>
      <w:bookmarkEnd w:id="2"/>
      <w:r w:rsidDel="00000000" w:rsidR="00000000" w:rsidRPr="00000000">
        <w:rPr>
          <w:rtl w:val="0"/>
        </w:rPr>
        <w:t xml:space="preserve">2. How it works: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Indica camins per obtenir els valors que volem de XML. L’expressió s’executa per XML i s’obtenen dades, atributs, nodes o fins i tot resultats de la funció.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Expressar camins a XPath és similar als sistemes operatius que fins i tot utilitzen caràcters similars.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XPath is based on expressions. </w:t>
      </w:r>
      <w:r w:rsidDel="00000000" w:rsidR="00000000" w:rsidRPr="00000000">
        <w:rPr>
          <w:rtl w:val="0"/>
        </w:rPr>
        <w:t xml:space="preserve">Cada "expressió" s'avalua i s'obté un resultat que pot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nodes.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boolean (true or false)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float.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chain.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XPath also offers some </w:t>
      </w:r>
      <w:r w:rsidDel="00000000" w:rsidR="00000000" w:rsidRPr="00000000">
        <w:rPr>
          <w:b w:val="1"/>
          <w:rtl w:val="0"/>
        </w:rPr>
        <w:t xml:space="preserve">utility functions</w:t>
      </w:r>
      <w:r w:rsidDel="00000000" w:rsidR="00000000" w:rsidRPr="00000000">
        <w:rPr>
          <w:rtl w:val="0"/>
        </w:rPr>
        <w:t xml:space="preserve"> that are similar to some </w:t>
      </w: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 (count, sum, avg…).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a973ym67pcku" w:id="3"/>
      <w:bookmarkEnd w:id="3"/>
      <w:r w:rsidDel="00000000" w:rsidR="00000000" w:rsidRPr="00000000">
        <w:rPr>
          <w:rtl w:val="0"/>
        </w:rPr>
        <w:t xml:space="preserve">online tools for xPaths: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https://codebeautify.org/Xpath-Tester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https://www.freeformatter.com/xpath-tester.html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http://www.qutoric.com/xslt/analyser/xpathtool.html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gy35t844ycpt" w:id="4"/>
      <w:bookmarkEnd w:id="4"/>
      <w:r w:rsidDel="00000000" w:rsidR="00000000" w:rsidRPr="00000000">
        <w:rPr>
          <w:rtl w:val="0"/>
        </w:rPr>
        <w:t xml:space="preserve">Recommended tools for xPaths: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Mozilla Firefox: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ChroPath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SelectorsHub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Amb aquestes eines podem trobar amb molta més facilitat les rutes dels nodes en mode gràfic i no gràfic, però no s’admeten certes funcionalitats.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174upu1j0hzg" w:id="5"/>
      <w:bookmarkEnd w:id="5"/>
      <w:r w:rsidDel="00000000" w:rsidR="00000000" w:rsidRPr="00000000">
        <w:rPr>
          <w:rtl w:val="0"/>
        </w:rPr>
        <w:t xml:space="preserve">3. xPath format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Exemple: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koagv26gqwu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y4egwduu8396" w:id="7"/>
      <w:bookmarkEnd w:id="7"/>
      <w:r w:rsidDel="00000000" w:rsidR="00000000" w:rsidRPr="00000000">
        <w:rPr>
          <w:rtl w:val="0"/>
        </w:rPr>
        <w:t xml:space="preserve">4. xPath Syntax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camins absolut</w:t>
      </w:r>
      <w:r w:rsidDel="00000000" w:rsidR="00000000" w:rsidRPr="00000000">
        <w:rPr>
          <w:rtl w:val="0"/>
        </w:rPr>
        <w:t xml:space="preserve">s sempre comencen a l'arrel de l'arbre de fitxers; es poden identificar perquè el primer caràcter de l’expressió sempre serà l’arrel “/”.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Els absoluts comencen sempre en el root - /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camins relatius</w:t>
      </w:r>
      <w:r w:rsidDel="00000000" w:rsidR="00000000" w:rsidRPr="00000000">
        <w:rPr>
          <w:rtl w:val="0"/>
        </w:rPr>
        <w:t xml:space="preserve"> comencen des del node en què ens trobem.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color w:val="9900ff"/>
          <w:rtl w:val="0"/>
        </w:rPr>
        <w:t xml:space="preserve"> Si vull canviar de arbre, haurem d’anar cap endarrere o cap endavant.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expression</w:t>
      </w:r>
      <w:r w:rsidDel="00000000" w:rsidR="00000000" w:rsidRPr="00000000">
        <w:rPr>
          <w:rtl w:val="0"/>
        </w:rPr>
        <w:t xml:space="preserve"> indicated by the xpath is</w:t>
      </w:r>
      <w:r w:rsidDel="00000000" w:rsidR="00000000" w:rsidRPr="00000000">
        <w:rPr>
          <w:b w:val="1"/>
          <w:rtl w:val="0"/>
        </w:rPr>
        <w:t xml:space="preserve"> evaluated in the XML </w:t>
      </w:r>
      <w:r w:rsidDel="00000000" w:rsidR="00000000" w:rsidRPr="00000000">
        <w:rPr>
          <w:rtl w:val="0"/>
        </w:rPr>
        <w:t xml:space="preserve">document and can return more than one</w:t>
      </w:r>
      <w:r w:rsidDel="00000000" w:rsidR="00000000" w:rsidRPr="00000000">
        <w:rPr>
          <w:b w:val="1"/>
          <w:rtl w:val="0"/>
        </w:rPr>
        <w:t xml:space="preserve"> value. </w:t>
      </w:r>
      <w:r w:rsidDel="00000000" w:rsidR="00000000" w:rsidRPr="00000000">
        <w:rPr>
          <w:i w:val="1"/>
          <w:color w:val="9900ff"/>
          <w:rtl w:val="0"/>
        </w:rPr>
        <w:t xml:space="preserve"> Retorna un valor si està ben escrita o té resultats.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 repeated nodes we want to obtain a specific node, we must indicate the index (as in the arrays). But it is not recommended.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Ex: /classe/alumnes/alumne[1]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the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of an element we have to perform:  /classe/professor/nom</w:t>
      </w:r>
      <w:r w:rsidDel="00000000" w:rsidR="00000000" w:rsidRPr="00000000">
        <w:rPr>
          <w:b w:val="1"/>
          <w:rtl w:val="0"/>
        </w:rPr>
        <w:t xml:space="preserve">/text().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Wildcards</w:t>
      </w:r>
      <w:r w:rsidDel="00000000" w:rsidR="00000000" w:rsidRPr="00000000">
        <w:rPr>
          <w:rtl w:val="0"/>
        </w:rPr>
        <w:t xml:space="preserve"> (as in OS): </w:t>
      </w:r>
      <w:r w:rsidDel="00000000" w:rsidR="00000000" w:rsidRPr="00000000">
        <w:rPr>
          <w:i w:val="1"/>
          <w:color w:val="9900ff"/>
          <w:rtl w:val="0"/>
        </w:rPr>
        <w:t xml:space="preserve"> Caracteres comodin.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 [*]</w:t>
      </w:r>
      <w:r w:rsidDel="00000000" w:rsidR="00000000" w:rsidRPr="00000000">
        <w:rPr>
          <w:rtl w:val="0"/>
        </w:rPr>
        <w:t xml:space="preserve"> The asterisk is used to indicate all the coincidences. </w:t>
      </w:r>
      <w:r w:rsidDel="00000000" w:rsidR="00000000" w:rsidRPr="00000000">
        <w:rPr>
          <w:i w:val="1"/>
          <w:color w:val="9900ff"/>
          <w:rtl w:val="0"/>
        </w:rPr>
        <w:t xml:space="preserve"> Indicar totes les coincidencies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[.]</w:t>
      </w:r>
      <w:r w:rsidDel="00000000" w:rsidR="00000000" w:rsidRPr="00000000">
        <w:rPr>
          <w:rtl w:val="0"/>
        </w:rPr>
        <w:t xml:space="preserve"> As in OS directories, the dot serves to indicate the current node. </w:t>
      </w:r>
      <w:r w:rsidDel="00000000" w:rsidR="00000000" w:rsidRPr="00000000">
        <w:rPr>
          <w:i w:val="1"/>
          <w:color w:val="9900ff"/>
          <w:rtl w:val="0"/>
        </w:rPr>
        <w:t xml:space="preserve"> Indica el node actual, on estem.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 [..]</w:t>
      </w:r>
      <w:r w:rsidDel="00000000" w:rsidR="00000000" w:rsidRPr="00000000">
        <w:rPr>
          <w:rtl w:val="0"/>
        </w:rPr>
        <w:t xml:space="preserve"> It is used to indicate the parent node. </w:t>
      </w:r>
      <w:r w:rsidDel="00000000" w:rsidR="00000000" w:rsidRPr="00000000">
        <w:rPr>
          <w:i w:val="1"/>
          <w:color w:val="9900ff"/>
          <w:rtl w:val="0"/>
        </w:rPr>
        <w:t xml:space="preserve"> Indica el node pare, anar un enrere.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i w:val="1"/>
          <w:color w:val="9900ff"/>
        </w:rPr>
      </w:pPr>
      <w:r w:rsidDel="00000000" w:rsidR="00000000" w:rsidRPr="00000000">
        <w:rPr>
          <w:b w:val="1"/>
          <w:rtl w:val="0"/>
        </w:rPr>
        <w:t xml:space="preserve"> [//] </w:t>
      </w:r>
      <w:r w:rsidDel="00000000" w:rsidR="00000000" w:rsidRPr="00000000">
        <w:rPr>
          <w:rtl w:val="0"/>
        </w:rPr>
        <w:t xml:space="preserve">They indicate that we search with anything from the node we are on. </w:t>
      </w:r>
      <w:r w:rsidDel="00000000" w:rsidR="00000000" w:rsidRPr="00000000">
        <w:rPr>
          <w:i w:val="1"/>
          <w:color w:val="9900ff"/>
          <w:rtl w:val="0"/>
        </w:rPr>
        <w:t xml:space="preserve"> Comença desde el inici fins que trobi l’element que coincideixi. 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//nom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(predicate) xPath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is expressed between brackets </w:t>
      </w:r>
      <w:r w:rsidDel="00000000" w:rsidR="00000000" w:rsidRPr="00000000">
        <w:rPr>
          <w:b w:val="1"/>
          <w:rtl w:val="0"/>
        </w:rPr>
        <w:t xml:space="preserve">[ ]</w:t>
      </w:r>
      <w:r w:rsidDel="00000000" w:rsidR="00000000" w:rsidRPr="00000000">
        <w:rPr>
          <w:rtl w:val="0"/>
        </w:rPr>
        <w:t xml:space="preserve"> and acts in a manner very similar to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in DDBB queries. </w:t>
      </w:r>
      <w:r w:rsidDel="00000000" w:rsidR="00000000" w:rsidRPr="00000000">
        <w:rPr>
          <w:i w:val="1"/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Ex. This only takes teacher nodes that have a child name: </w:t>
      </w:r>
      <w:r w:rsidDel="00000000" w:rsidR="00000000" w:rsidRPr="00000000">
        <w:rPr>
          <w:b w:val="1"/>
          <w:rtl w:val="0"/>
        </w:rPr>
        <w:t xml:space="preserve">/classe/professor[nom].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color w:val="9900ff"/>
          <w:rtl w:val="0"/>
        </w:rPr>
        <w:t xml:space="preserve"> Selecciona els profesors de classe que tinguin un nom.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one only takes the teacher nodes that have students </w:t>
      </w:r>
      <w:r w:rsidDel="00000000" w:rsidR="00000000" w:rsidRPr="00000000">
        <w:rPr>
          <w:b w:val="1"/>
          <w:rtl w:val="0"/>
        </w:rPr>
        <w:t xml:space="preserve">/classe/professor[../alumnes/alumne]. </w:t>
      </w:r>
      <w:r w:rsidDel="00000000" w:rsidR="00000000" w:rsidRPr="00000000">
        <w:rPr>
          <w:i w:val="1"/>
          <w:color w:val="9900ff"/>
          <w:rtl w:val="0"/>
        </w:rPr>
        <w:t xml:space="preserve"> seleccionara els professor sempre que alumnes tingui alumne dintre. El [] és una condició.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This one only takes the teacher with name "Ismael" </w:t>
      </w:r>
      <w:r w:rsidDel="00000000" w:rsidR="00000000" w:rsidRPr="00000000">
        <w:rPr>
          <w:b w:val="1"/>
          <w:rtl w:val="0"/>
        </w:rPr>
        <w:t xml:space="preserve">/classe/professor[nom="Ismael"] </w:t>
      </w:r>
      <w:r w:rsidDel="00000000" w:rsidR="00000000" w:rsidRPr="00000000">
        <w:rPr>
          <w:i w:val="1"/>
          <w:color w:val="9900ff"/>
          <w:rtl w:val="0"/>
        </w:rPr>
        <w:t xml:space="preserve"> Que el nom sigui igual que Ismael. podriem posar també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/classe/professor/nom[.=”Ismael”]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 may use it with attributes too.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We may use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To select the opposite result. Ex. </w:t>
      </w:r>
      <w:r w:rsidDel="00000000" w:rsidR="00000000" w:rsidRPr="00000000">
        <w:rPr>
          <w:b w:val="1"/>
          <w:rtl w:val="0"/>
        </w:rPr>
        <w:t xml:space="preserve">/classe/professor[not(nom="Ismael")]. </w:t>
      </w:r>
      <w:r w:rsidDel="00000000" w:rsidR="00000000" w:rsidRPr="00000000">
        <w:rPr>
          <w:i w:val="1"/>
          <w:color w:val="9900ff"/>
          <w:rtl w:val="0"/>
        </w:rPr>
        <w:t xml:space="preserve"> Per negar el resultat. Que no sigui Ismael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or: Joins the xPath results rfom different operations.  </w:t>
      </w:r>
      <w:r w:rsidDel="00000000" w:rsidR="00000000" w:rsidRPr="00000000">
        <w:rPr>
          <w:i w:val="1"/>
          <w:color w:val="9900ff"/>
          <w:rtl w:val="0"/>
        </w:rPr>
        <w:t xml:space="preserve"> Una cosa o l’altre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 //professor/nom | //alumne/nom </w:t>
      </w:r>
      <w:r w:rsidDel="00000000" w:rsidR="00000000" w:rsidRPr="00000000">
        <w:rPr>
          <w:rtl w:val="0"/>
        </w:rPr>
        <w:t xml:space="preserve">gives us all the teacher and student names. In this specific case, it’s equals to //nom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 may do mathematical operations with the results</w:t>
      </w:r>
      <w:r w:rsidDel="00000000" w:rsidR="00000000" w:rsidRPr="00000000">
        <w:rPr>
          <w:b w:val="1"/>
          <w:rtl w:val="0"/>
        </w:rPr>
        <w:t xml:space="preserve"> + , -, *, div.</w:t>
      </w:r>
      <w:r w:rsidDel="00000000" w:rsidR="00000000" w:rsidRPr="00000000">
        <w:rPr>
          <w:rtl w:val="0"/>
        </w:rPr>
        <w:t xml:space="preserve"> Ans compare results with:</w:t>
      </w:r>
      <w:r w:rsidDel="00000000" w:rsidR="00000000" w:rsidRPr="00000000">
        <w:rPr>
          <w:b w:val="1"/>
          <w:rtl w:val="0"/>
        </w:rPr>
        <w:t xml:space="preserve"> =, !=, &lt;, &lt;=, &gt;, &gt;=, or, and, mod.  </w:t>
      </w:r>
      <w:r w:rsidDel="00000000" w:rsidR="00000000" w:rsidRPr="00000000">
        <w:rPr>
          <w:i w:val="1"/>
          <w:color w:val="9900ff"/>
          <w:rtl w:val="0"/>
        </w:rPr>
        <w:t xml:space="preserve"> el contingut de l’element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We may do with the functions: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 Manipulate nodes:</w:t>
      </w:r>
      <w:r w:rsidDel="00000000" w:rsidR="00000000" w:rsidRPr="00000000">
        <w:rPr>
          <w:rtl w:val="0"/>
        </w:rPr>
        <w:t xml:space="preserve"> Ex. get the name, work with the positions, count them.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Work with strings</w:t>
      </w:r>
      <w:r w:rsidDel="00000000" w:rsidR="00000000" w:rsidRPr="00000000">
        <w:rPr>
          <w:rtl w:val="0"/>
        </w:rPr>
        <w:t xml:space="preserve">: allow you to extract characters, concatenate, compare.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Numerical operations</w:t>
      </w:r>
      <w:r w:rsidDel="00000000" w:rsidR="00000000" w:rsidRPr="00000000">
        <w:rPr>
          <w:rtl w:val="0"/>
        </w:rPr>
        <w:t xml:space="preserve">: you can convert the results to numeric values, count the nodes, perform operations on them. 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0"/>
        </w:numPr>
        <w:spacing w:before="0" w:before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operations</w:t>
      </w:r>
      <w:r w:rsidDel="00000000" w:rsidR="00000000" w:rsidRPr="00000000">
        <w:rPr>
          <w:rtl w:val="0"/>
        </w:rPr>
        <w:t xml:space="preserve"> on nodes Operations on dates on nodes.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http://www.w3.org/TR/xpath-functions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st6pbp67thvp" w:id="8"/>
      <w:bookmarkEnd w:id="8"/>
      <w:r w:rsidDel="00000000" w:rsidR="00000000" w:rsidRPr="00000000">
        <w:rPr>
          <w:rtl w:val="0"/>
        </w:rPr>
        <w:t xml:space="preserve">5. xPath Functions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() - Element name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() Add a sequence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() -Nodes quantity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() Values average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() - Sequence maximum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() Sequence minimum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() - Position where the current node is located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() - Says if current node is the last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distinct-values</w:t>
      </w:r>
      <w:r w:rsidDel="00000000" w:rsidR="00000000" w:rsidRPr="00000000">
        <w:rPr>
          <w:rtl w:val="0"/>
        </w:rPr>
        <w:t xml:space="preserve">()- Check for duplicates elements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concat</w:t>
      </w:r>
      <w:r w:rsidDel="00000000" w:rsidR="00000000" w:rsidRPr="00000000">
        <w:rPr>
          <w:rtl w:val="0"/>
        </w:rPr>
        <w:t xml:space="preserve">() - Joins strings contains() -Check if the constant is present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starts-with</w:t>
      </w:r>
      <w:r w:rsidDel="00000000" w:rsidR="00000000" w:rsidRPr="00000000">
        <w:rPr>
          <w:rtl w:val="0"/>
        </w:rPr>
        <w:t xml:space="preserve">() - Checks the string begginning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string-length</w:t>
      </w:r>
      <w:r w:rsidDel="00000000" w:rsidR="00000000" w:rsidRPr="00000000">
        <w:rPr>
          <w:rtl w:val="0"/>
        </w:rPr>
        <w:t xml:space="preserve">() - Gives us the character quantity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() - Extracts a part of a string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string-join</w:t>
      </w:r>
      <w:r w:rsidDel="00000000" w:rsidR="00000000" w:rsidRPr="00000000">
        <w:rPr>
          <w:rtl w:val="0"/>
        </w:rPr>
        <w:t xml:space="preserve">() - Joins a sequence with separator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current-date</w:t>
      </w:r>
      <w:r w:rsidDel="00000000" w:rsidR="00000000" w:rsidRPr="00000000">
        <w:rPr>
          <w:rtl w:val="0"/>
        </w:rPr>
        <w:t xml:space="preserve">() - Gives us the actual time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() - Change the boolean values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80" w:before="240" w:line="276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80" w:before="240" w:line="276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CONTAINS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80" w:before="240" w:line="276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//movie[contains(., Lord of the rings’)]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80" w:before="240" w:line="276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//movie[contains(./Title,'Lord')] 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80" w:before="240" w:line="276" w:lineRule="auto"/>
        <w:jc w:val="both"/>
        <w:rPr>
          <w:rFonts w:ascii="Verdana" w:cs="Verdana" w:eastAsia="Verdana" w:hAnsi="Verdana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://www.w3.org/TR/xpath-functions" TargetMode="External"/><Relationship Id="rId9" Type="http://schemas.openxmlformats.org/officeDocument/2006/relationships/hyperlink" Target="http://www.qutoric.com/xslt/analyser/xpathto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3.org/TR/xpath" TargetMode="External"/><Relationship Id="rId7" Type="http://schemas.openxmlformats.org/officeDocument/2006/relationships/hyperlink" Target="https://codebeautify.org/Xpath-Tester" TargetMode="External"/><Relationship Id="rId8" Type="http://schemas.openxmlformats.org/officeDocument/2006/relationships/hyperlink" Target="https://www.freeformatter.com/xpath-test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