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Mòdul - Formació i Orientació Laboral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-622299</wp:posOffset>
                </wp:positionV>
                <wp:extent cx="2584049" cy="503510"/>
                <wp:effectExtent b="0" l="0" r="0" t="0"/>
                <wp:wrapNone/>
                <wp:docPr id="3" name=""/>
                <a:graphic>
                  <a:graphicData uri="http://schemas.microsoft.com/office/word/2010/wordprocessingShape">
                    <wps:wsp>
                      <wps:cNvSpPr/>
                      <wps:cNvPr id="2" name="Shape 2"/>
                      <wps:spPr>
                        <a:xfrm>
                          <a:off x="4058738" y="3535864"/>
                          <a:ext cx="2574524" cy="488272"/>
                        </a:xfrm>
                        <a:prstGeom prst="rect">
                          <a:avLst/>
                        </a:prstGeom>
                        <a:solidFill>
                          <a:schemeClr val="lt1"/>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Nom i cognoms: Ariadna Aldeguer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-622299</wp:posOffset>
                </wp:positionV>
                <wp:extent cx="2584049" cy="50351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84049" cy="50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-622299</wp:posOffset>
                </wp:positionV>
                <wp:extent cx="2584049" cy="503510"/>
                <wp:effectExtent b="0" l="0" r="0" t="0"/>
                <wp:wrapNone/>
                <wp:docPr id="4" name=""/>
                <a:graphic>
                  <a:graphicData uri="http://schemas.microsoft.com/office/word/2010/wordprocessingShape">
                    <wps:wsp>
                      <wps:cNvSpPr/>
                      <wps:cNvPr id="3" name="Shape 3"/>
                      <wps:spPr>
                        <a:xfrm>
                          <a:off x="4058738" y="3535864"/>
                          <a:ext cx="2574524" cy="488272"/>
                        </a:xfrm>
                        <a:prstGeom prst="rect">
                          <a:avLst/>
                        </a:prstGeom>
                        <a:solidFill>
                          <a:schemeClr val="lt1"/>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Grup: 1º DAM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-622299</wp:posOffset>
                </wp:positionV>
                <wp:extent cx="2584049" cy="50351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584049" cy="503510"/>
                        </a:xfrm>
                        <a:prstGeom prst="rect"/>
                        <a:ln/>
                      </pic:spPr>
                    </pic:pic>
                  </a:graphicData>
                </a:graphic>
              </wp:anchor>
            </w:drawing>
          </mc:Fallback>
        </mc:AlternateConten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Activitat  3 – UF1 NF1 (RA3) – La jornada laboral i el salari</w:t>
      </w:r>
    </w:p>
    <w:p w:rsidR="00000000" w:rsidDel="00000000" w:rsidP="00000000" w:rsidRDefault="00000000" w:rsidRPr="00000000" w14:paraId="00000003">
      <w:pPr>
        <w:spacing w:after="0" w:before="12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 La Mar, de 23 anys comença a treballar i té els següents dubtes: </w:t>
      </w:r>
    </w:p>
    <w:p w:rsidR="00000000" w:rsidDel="00000000" w:rsidP="00000000" w:rsidRDefault="00000000" w:rsidRPr="00000000" w14:paraId="00000004">
      <w:pPr>
        <w:spacing w:after="0" w:before="12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rtl w:val="0"/>
        </w:rPr>
        <w:t xml:space="preserve">a) Si al seu contracte de treball diu que la seva jornada laboral és regular, podria treballar unes setmanes 30 hores i altres 40 o 45 hores? Per què</w:t>
      </w:r>
      <w:r w:rsidDel="00000000" w:rsidR="00000000" w:rsidRPr="00000000">
        <w:rPr>
          <w:rFonts w:ascii="Arial" w:cs="Arial" w:eastAsia="Arial" w:hAnsi="Arial"/>
          <w:b w:val="1"/>
          <w:color w:val="000000"/>
          <w:sz w:val="22"/>
          <w:szCs w:val="22"/>
          <w:rtl w:val="0"/>
        </w:rPr>
        <w:t xml:space="preserve">?</w:t>
      </w:r>
    </w:p>
    <w:p w:rsidR="00000000" w:rsidDel="00000000" w:rsidP="00000000" w:rsidRDefault="00000000" w:rsidRPr="00000000" w14:paraId="00000005">
      <w:pPr>
        <w:spacing w:after="0" w:before="120" w:line="360" w:lineRule="auto"/>
        <w:jc w:val="both"/>
        <w:rPr>
          <w:rFonts w:ascii="Arial" w:cs="Arial" w:eastAsia="Arial" w:hAnsi="Arial"/>
        </w:rPr>
      </w:pPr>
      <w:r w:rsidDel="00000000" w:rsidR="00000000" w:rsidRPr="00000000">
        <w:rPr>
          <w:rFonts w:ascii="Arial" w:cs="Arial" w:eastAsia="Arial" w:hAnsi="Arial"/>
          <w:rtl w:val="0"/>
        </w:rPr>
        <w:t xml:space="preserve">No, la jornada laboral regular es caracteritza per fer totes les setmanes el mateix número d’hores. La jornada irregular si que varia la durada de la jornada.</w:t>
      </w:r>
    </w:p>
    <w:p w:rsidR="00000000" w:rsidDel="00000000" w:rsidP="00000000" w:rsidRDefault="00000000" w:rsidRPr="00000000" w14:paraId="00000006">
      <w:pPr>
        <w:spacing w:after="0" w:before="12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rtl w:val="0"/>
        </w:rPr>
        <w:t xml:space="preserve">b) Si al seu contracte diu que la seva jornada és irregular, podrà treballar més de 9 hores al dia</w:t>
      </w:r>
      <w:r w:rsidDel="00000000" w:rsidR="00000000" w:rsidRPr="00000000">
        <w:rPr>
          <w:rFonts w:ascii="Arial" w:cs="Arial" w:eastAsia="Arial" w:hAnsi="Arial"/>
          <w:b w:val="1"/>
          <w:color w:val="000000"/>
          <w:sz w:val="22"/>
          <w:szCs w:val="22"/>
          <w:rtl w:val="0"/>
        </w:rPr>
        <w:t xml:space="preserve">? Podrà treballar 14 hores al dia?</w:t>
      </w:r>
    </w:p>
    <w:p w:rsidR="00000000" w:rsidDel="00000000" w:rsidP="00000000" w:rsidRDefault="00000000" w:rsidRPr="00000000" w14:paraId="00000007">
      <w:pPr>
        <w:spacing w:after="0" w:before="120" w:line="360" w:lineRule="auto"/>
        <w:jc w:val="both"/>
        <w:rPr>
          <w:rFonts w:ascii="Arial" w:cs="Arial" w:eastAsia="Arial" w:hAnsi="Arial"/>
        </w:rPr>
      </w:pPr>
      <w:r w:rsidDel="00000000" w:rsidR="00000000" w:rsidRPr="00000000">
        <w:rPr>
          <w:rFonts w:ascii="Arial" w:cs="Arial" w:eastAsia="Arial" w:hAnsi="Arial"/>
          <w:rtl w:val="0"/>
        </w:rPr>
        <w:t xml:space="preserve">Podria superar les 9h diàries i les 14h sempre que sigui pactat per conveni o per contracte, i només es podrá distribuir de manera irregular un 10% de la jornada de treball. A més entre jornades haurà d’haver 12 hores de descans. </w:t>
      </w:r>
    </w:p>
    <w:p w:rsidR="00000000" w:rsidDel="00000000" w:rsidP="00000000" w:rsidRDefault="00000000" w:rsidRPr="00000000" w14:paraId="00000008">
      <w:pPr>
        <w:spacing w:after="0" w:before="12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2.- A una empresa trobem les següents situacions:</w:t>
      </w:r>
    </w:p>
    <w:p w:rsidR="00000000" w:rsidDel="00000000" w:rsidP="00000000" w:rsidRDefault="00000000" w:rsidRPr="00000000" w14:paraId="00000009">
      <w:pPr>
        <w:spacing w:after="0" w:before="12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rtl w:val="0"/>
        </w:rPr>
        <w:t xml:space="preserve">a) La Daniela treballa en una empresa en què entra a treballar cada dia a les 5.00 hores i surt a les 13.00 hores, és considerada treballadora nocturna? </w:t>
      </w:r>
      <w:r w:rsidDel="00000000" w:rsidR="00000000" w:rsidRPr="00000000">
        <w:rPr>
          <w:rFonts w:ascii="Arial" w:cs="Arial" w:eastAsia="Arial" w:hAnsi="Arial"/>
          <w:b w:val="1"/>
          <w:color w:val="000000"/>
          <w:sz w:val="22"/>
          <w:szCs w:val="22"/>
          <w:rtl w:val="0"/>
        </w:rPr>
        <w:t xml:space="preserve">En cas de que no ho sigui quin horari hauria de fer?</w:t>
      </w:r>
    </w:p>
    <w:p w:rsidR="00000000" w:rsidDel="00000000" w:rsidP="00000000" w:rsidRDefault="00000000" w:rsidRPr="00000000" w14:paraId="0000000A">
      <w:pPr>
        <w:spacing w:after="0" w:before="120" w:line="360" w:lineRule="auto"/>
        <w:jc w:val="both"/>
        <w:rPr>
          <w:rFonts w:ascii="Arial" w:cs="Arial" w:eastAsia="Arial" w:hAnsi="Arial"/>
        </w:rPr>
      </w:pPr>
      <w:r w:rsidDel="00000000" w:rsidR="00000000" w:rsidRPr="00000000">
        <w:rPr>
          <w:rFonts w:ascii="Arial" w:cs="Arial" w:eastAsia="Arial" w:hAnsi="Arial"/>
          <w:rtl w:val="0"/>
        </w:rPr>
        <w:t xml:space="preserve">No, perquè l’horari nocturn es de 10 de la nit a 6 del matí. Hauria de fer un mínim de tres hores, començant per exemple a les 3 del matí.</w:t>
      </w:r>
    </w:p>
    <w:p w:rsidR="00000000" w:rsidDel="00000000" w:rsidP="00000000" w:rsidRDefault="00000000" w:rsidRPr="00000000" w14:paraId="0000000B">
      <w:pPr>
        <w:spacing w:after="0" w:before="12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rtl w:val="0"/>
        </w:rPr>
        <w:t xml:space="preserve">b) El Mario ha treballat aquesta setmana en el torn de matí, la setmana passada va treballar en el torn de tarda i la setmana que ve treballarà en el torn de nit. Això és possible? Per què</w:t>
      </w:r>
      <w:r w:rsidDel="00000000" w:rsidR="00000000" w:rsidRPr="00000000">
        <w:rPr>
          <w:rFonts w:ascii="Arial" w:cs="Arial" w:eastAsia="Arial" w:hAnsi="Arial"/>
          <w:b w:val="1"/>
          <w:color w:val="000000"/>
          <w:sz w:val="22"/>
          <w:szCs w:val="22"/>
          <w:rtl w:val="0"/>
        </w:rPr>
        <w:t xml:space="preserve">?</w:t>
      </w:r>
    </w:p>
    <w:p w:rsidR="00000000" w:rsidDel="00000000" w:rsidP="00000000" w:rsidRDefault="00000000" w:rsidRPr="00000000" w14:paraId="0000000C">
      <w:pPr>
        <w:spacing w:after="0" w:before="120" w:line="360" w:lineRule="auto"/>
        <w:jc w:val="both"/>
        <w:rPr>
          <w:rFonts w:ascii="Arial" w:cs="Arial" w:eastAsia="Arial" w:hAnsi="Arial"/>
        </w:rPr>
      </w:pPr>
      <w:r w:rsidDel="00000000" w:rsidR="00000000" w:rsidRPr="00000000">
        <w:rPr>
          <w:rFonts w:ascii="Arial" w:cs="Arial" w:eastAsia="Arial" w:hAnsi="Arial"/>
          <w:rtl w:val="0"/>
        </w:rPr>
        <w:t xml:space="preserve">Sí, perquè tindra un treball a torns, és a dir, diferents treballadors ocupen el mateix lloc de treball de manera successiva en hores diferents. </w:t>
      </w:r>
    </w:p>
    <w:p w:rsidR="00000000" w:rsidDel="00000000" w:rsidP="00000000" w:rsidRDefault="00000000" w:rsidRPr="00000000" w14:paraId="0000000D">
      <w:pPr>
        <w:spacing w:after="0" w:before="12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rtl w:val="0"/>
        </w:rPr>
        <w:t xml:space="preserve">Al Mario li han notificat que, per necessitat de l’empresa i com que no té fills, se li assignarà el torn de nit de forma indefinida. S’hi pot negar i mostrar la seva disconformitat o bé està obligat a acceptar-ho</w:t>
      </w:r>
      <w:r w:rsidDel="00000000" w:rsidR="00000000" w:rsidRPr="00000000">
        <w:rPr>
          <w:rFonts w:ascii="Arial" w:cs="Arial" w:eastAsia="Arial" w:hAnsi="Arial"/>
          <w:b w:val="1"/>
          <w:color w:val="000000"/>
          <w:sz w:val="22"/>
          <w:szCs w:val="22"/>
          <w:rtl w:val="0"/>
        </w:rPr>
        <w:t xml:space="preserve">?</w:t>
      </w:r>
    </w:p>
    <w:p w:rsidR="00000000" w:rsidDel="00000000" w:rsidP="00000000" w:rsidRDefault="00000000" w:rsidRPr="00000000" w14:paraId="0000000E">
      <w:pPr>
        <w:spacing w:after="0" w:before="120" w:line="360" w:lineRule="auto"/>
        <w:jc w:val="both"/>
        <w:rPr>
          <w:rFonts w:ascii="Arial" w:cs="Arial" w:eastAsia="Arial" w:hAnsi="Arial"/>
        </w:rPr>
      </w:pPr>
      <w:r w:rsidDel="00000000" w:rsidR="00000000" w:rsidRPr="00000000">
        <w:rPr>
          <w:rFonts w:ascii="Arial" w:cs="Arial" w:eastAsia="Arial" w:hAnsi="Arial"/>
          <w:rtl w:val="0"/>
        </w:rPr>
        <w:t xml:space="preserve">Al ser un canvi substancial del contracte, pot negar-se a aquest canvi. La empresa pot optar per mantenir-li el torn o despedir-lo e indemnitzar-lo. </w:t>
      </w:r>
    </w:p>
    <w:p w:rsidR="00000000" w:rsidDel="00000000" w:rsidP="00000000" w:rsidRDefault="00000000" w:rsidRPr="00000000" w14:paraId="0000000F">
      <w:pPr>
        <w:spacing w:after="0" w:before="12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 La Anashely ha realitzat, des del gener fins al novembre d’aquest any, un total de 80 hores extraordinàries, 9 de les quals les va realitzar per prevenir danys per pluges fortes. La Anashely ha arribat al màxim d’hores extraordinàries que es pot fer a l’any?</w:t>
      </w:r>
    </w:p>
    <w:p w:rsidR="00000000" w:rsidDel="00000000" w:rsidP="00000000" w:rsidRDefault="00000000" w:rsidRPr="00000000" w14:paraId="00000010">
      <w:pPr>
        <w:spacing w:after="0" w:before="120" w:line="360" w:lineRule="auto"/>
        <w:jc w:val="both"/>
        <w:rPr>
          <w:rFonts w:ascii="Arial" w:cs="Arial" w:eastAsia="Arial" w:hAnsi="Arial"/>
        </w:rPr>
      </w:pPr>
      <w:r w:rsidDel="00000000" w:rsidR="00000000" w:rsidRPr="00000000">
        <w:rPr>
          <w:rFonts w:ascii="Arial" w:cs="Arial" w:eastAsia="Arial" w:hAnsi="Arial"/>
          <w:rtl w:val="0"/>
        </w:rPr>
        <w:t xml:space="preserve">No, perquè les hores extraordinàries realitzades per un motiu de força major, com pot ser pluges majors, no es computen a efectes de les 80 hores extraordinàries màximes legals permeses a l’any. </w:t>
      </w:r>
    </w:p>
    <w:p w:rsidR="00000000" w:rsidDel="00000000" w:rsidP="00000000" w:rsidRDefault="00000000" w:rsidRPr="00000000" w14:paraId="00000011">
      <w:pPr>
        <w:spacing w:after="0" w:before="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d) La Carla de 24 anys treballa de 8 a 13 hores i de 16 a 19 hores, pot descansar </w:t>
      </w:r>
      <w:r w:rsidDel="00000000" w:rsidR="00000000" w:rsidRPr="00000000">
        <w:rPr>
          <w:rFonts w:ascii="Arial" w:cs="Arial" w:eastAsia="Arial" w:hAnsi="Arial"/>
          <w:b w:val="1"/>
          <w:color w:val="000000"/>
          <w:rtl w:val="0"/>
        </w:rPr>
        <w:t xml:space="preserve">a mig matí per prendre l’esmorzar? Quin tipus d’horari té? Recorda que hi ha dos tipus de classificacions de l’horari.</w:t>
      </w: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rPr>
      </w:pPr>
      <w:r w:rsidDel="00000000" w:rsidR="00000000" w:rsidRPr="00000000">
        <w:rPr>
          <w:rFonts w:ascii="Arial" w:cs="Arial" w:eastAsia="Arial" w:hAnsi="Arial"/>
          <w:rtl w:val="0"/>
        </w:rPr>
        <w:t xml:space="preserve">No té dret a descans perquè té una jornada laboral partida, i s’estableix que per tenir dret a descans s’ha de fer un mínim de 6 hores en jornada continua (menys si fos menor). </w:t>
      </w:r>
    </w:p>
    <w:p w:rsidR="00000000" w:rsidDel="00000000" w:rsidP="00000000" w:rsidRDefault="00000000" w:rsidRPr="00000000" w14:paraId="00000014">
      <w:pPr>
        <w:spacing w:after="120" w:before="12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 Al Marc de 17 anys li ofereixen un contracte per treballar de dilluns a divendres de 19 hores a 2 h. A més, per la seva banda, el Marc, ha dit que vol fer hores extraordinàries per poder treure’s un sobresou per ajudar a casa. L’empresa li ha dit que les pot fer, però amb un màxim de 40 hores extraordinàries a l’any, ja que, en ser menor d’edat, només en pot fer la meitat de les que poden fer els majors de 18 anys</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Hi ha alguna irregularitat?</w:t>
      </w:r>
    </w:p>
    <w:p w:rsidR="00000000" w:rsidDel="00000000" w:rsidP="00000000" w:rsidRDefault="00000000" w:rsidRPr="00000000" w14:paraId="00000015">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Si, els menors d’edat no poden realitzar hores nocturnes, només podria treballar fins les 10 de la nit, i tampoc podria fer hores extraordinàries pel mateix motiu.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L’empresa tenia fixades les vacances de tots els seus empleats al calendari laboral en el mes d’agost, però el dia 26 de juliol ha comunicat que, degut a una comanda molt important i no prevista, se suspenen les vacances però es compensaran amb una paga doble el mateix mes. La majoria dels treballadors hi estan d’acord. És legal aquesta mesura per part de l’empresa? Els treballadors que no hi estiguin d’acord, hi poden fer alguna cosa? Com pot resoldre l’empresa aquest problema, sense haver de renunciar a la comanda?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No, primer perquè les vacances no es poden substituir per una compensació econòmica. I per fer canvis, s’ha d’avisar amb un mínim d’antelació de dos mesos. Podrien arribar a un acord amb els treballadors o poden contractar persones amb un contracte temporal per augment de producció. </w:t>
      </w:r>
    </w:p>
    <w:p w:rsidR="00000000" w:rsidDel="00000000" w:rsidP="00000000" w:rsidRDefault="00000000" w:rsidRPr="00000000" w14:paraId="00000018">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3.-</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A 31 de desembre de l’any en curs, el Martí només ha gaudit de 20 dies de vacances. L’any que ve podrà gaudir de 40 dies de vacances per acumulació dels 30 dies del nou any més els 10 dies no gaudits de l’any anterior?</w:t>
      </w:r>
    </w:p>
    <w:p w:rsidR="00000000" w:rsidDel="00000000" w:rsidP="00000000" w:rsidRDefault="00000000" w:rsidRPr="00000000" w14:paraId="00000019">
      <w:pPr>
        <w:spacing w:after="0" w:line="360" w:lineRule="auto"/>
        <w:jc w:val="both"/>
        <w:rPr>
          <w:rFonts w:ascii="Arial" w:cs="Arial" w:eastAsia="Arial" w:hAnsi="Arial"/>
        </w:rPr>
      </w:pPr>
      <w:r w:rsidDel="00000000" w:rsidR="00000000" w:rsidRPr="00000000">
        <w:rPr>
          <w:rFonts w:ascii="Arial" w:cs="Arial" w:eastAsia="Arial" w:hAnsi="Arial"/>
          <w:rtl w:val="0"/>
        </w:rPr>
        <w:t xml:space="preserve">Per llei, el descans anul no és acumulable i s’ha de gaudir l’any natural, encara que existeixen convenis que estableixen la possibilitat de prorrogar-les per a l’any següent. </w:t>
      </w:r>
    </w:p>
    <w:p w:rsidR="00000000" w:rsidDel="00000000" w:rsidP="00000000" w:rsidRDefault="00000000" w:rsidRPr="00000000" w14:paraId="0000001A">
      <w:pPr>
        <w:spacing w:after="120" w:before="12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4.- Es tindrà dret a algun permís retribuït en els següents casos? En cas afirmatiu de quants dies?</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3963"/>
        <w:tblGridChange w:id="0">
          <w:tblGrid>
            <w:gridCol w:w="4531"/>
            <w:gridCol w:w="3963"/>
          </w:tblGrid>
        </w:tblGridChange>
      </w:tblGrid>
      <w:tr>
        <w:tc>
          <w:tcPr/>
          <w:p w:rsidR="00000000" w:rsidDel="00000000" w:rsidP="00000000" w:rsidRDefault="00000000" w:rsidRPr="00000000" w14:paraId="0000001B">
            <w:pPr>
              <w:spacing w:before="120" w:line="24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El Lluís treballa a Girona i ha estat pare d’un nen nascut a València. </w:t>
            </w:r>
          </w:p>
        </w:tc>
        <w:tc>
          <w:tcPr/>
          <w:p w:rsidR="00000000" w:rsidDel="00000000" w:rsidP="00000000" w:rsidRDefault="00000000" w:rsidRPr="00000000" w14:paraId="0000001C">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Sí, per naixement de d’un fill,  tindrà dret a 4 dies retribuïts per què cal desplaçar-se.</w:t>
            </w:r>
          </w:p>
        </w:tc>
      </w:tr>
      <w:tr>
        <w:trPr>
          <w:trHeight w:val="661" w:hRule="atLeast"/>
        </w:trPr>
        <w:tc>
          <w:tcPr/>
          <w:p w:rsidR="00000000" w:rsidDel="00000000" w:rsidP="00000000" w:rsidRDefault="00000000" w:rsidRPr="00000000" w14:paraId="0000001D">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L’oncle més estimat del Jordi ha mort. </w:t>
            </w:r>
          </w:p>
        </w:tc>
        <w:tc>
          <w:tcPr/>
          <w:p w:rsidR="00000000" w:rsidDel="00000000" w:rsidP="00000000" w:rsidRDefault="00000000" w:rsidRPr="00000000" w14:paraId="0000001E">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tindrà dret per que supera el 2n grau de consanguinitat. </w:t>
            </w:r>
          </w:p>
        </w:tc>
      </w:tr>
      <w:tr>
        <w:trPr>
          <w:trHeight w:val="661" w:hRule="atLeast"/>
        </w:trPr>
        <w:tc>
          <w:tcPr/>
          <w:p w:rsidR="00000000" w:rsidDel="00000000" w:rsidP="00000000" w:rsidRDefault="00000000" w:rsidRPr="00000000" w14:paraId="0000001F">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Han operat d’una hernia discal al Sogre del Mohamed.</w:t>
            </w:r>
          </w:p>
        </w:tc>
        <w:tc>
          <w:tcPr/>
          <w:p w:rsidR="00000000" w:rsidDel="00000000" w:rsidP="00000000" w:rsidRDefault="00000000" w:rsidRPr="00000000" w14:paraId="00000020">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Tindrà dret a dos dies pel 2n grau d’afinitat. </w:t>
            </w:r>
          </w:p>
        </w:tc>
      </w:tr>
      <w:tr>
        <w:trPr>
          <w:trHeight w:val="472" w:hRule="atLeast"/>
        </w:trPr>
        <w:tc>
          <w:tcPr/>
          <w:p w:rsidR="00000000" w:rsidDel="00000000" w:rsidP="00000000" w:rsidRDefault="00000000" w:rsidRPr="00000000" w14:paraId="00000021">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El Javier, que treballa a Barcelona, ha d’assistir com a testimoni a un judici que se celebra a Madrid.</w:t>
            </w:r>
          </w:p>
          <w:p w:rsidR="00000000" w:rsidDel="00000000" w:rsidP="00000000" w:rsidRDefault="00000000" w:rsidRPr="00000000" w14:paraId="00000022">
            <w:pPr>
              <w:spacing w:after="120" w:before="120" w:lineRule="auto"/>
              <w:jc w:val="both"/>
              <w:rPr>
                <w:rFonts w:ascii="Arial" w:cs="Arial" w:eastAsia="Arial" w:hAnsi="Arial"/>
                <w:b w:val="1"/>
                <w:color w:val="000000"/>
                <w:sz w:val="22"/>
                <w:szCs w:val="22"/>
              </w:rPr>
            </w:pPr>
            <w:r w:rsidDel="00000000" w:rsidR="00000000" w:rsidRPr="00000000">
              <w:rPr>
                <w:rtl w:val="0"/>
              </w:rPr>
            </w:r>
          </w:p>
        </w:tc>
        <w:tc>
          <w:tcPr/>
          <w:p w:rsidR="00000000" w:rsidDel="00000000" w:rsidP="00000000" w:rsidRDefault="00000000" w:rsidRPr="00000000" w14:paraId="00000023">
            <w:pPr>
              <w:spacing w:before="120" w:line="24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Per compliment d’un deure inexcusable, podrá ausentarse el temps indispensable i es podrà descomptar el que cobri</w:t>
            </w:r>
            <w:r w:rsidDel="00000000" w:rsidR="00000000" w:rsidRPr="00000000">
              <w:rPr>
                <w:rtl w:val="0"/>
              </w:rPr>
            </w:r>
          </w:p>
        </w:tc>
      </w:tr>
      <w:tr>
        <w:trPr>
          <w:trHeight w:val="471" w:hRule="atLeast"/>
        </w:trPr>
        <w:tc>
          <w:tcPr/>
          <w:p w:rsidR="00000000" w:rsidDel="00000000" w:rsidP="00000000" w:rsidRDefault="00000000" w:rsidRPr="00000000" w14:paraId="00000024">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La Nerea està estudiant a la universitat i ha comunitat que s’ha d’absentar per fer els exàmens parcials, per la qual cosa l’empresa li ha dit que haurà de recuperar el temps dedicat a fer-los.</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tl w:val="0"/>
              </w:rPr>
              <w:t xml:space="preserve">Si, l’empresa pot decidir si retornar les hores, descontar-les de la nómina o pot decidir pagar-les. </w:t>
            </w:r>
            <w:r w:rsidDel="00000000" w:rsidR="00000000" w:rsidRPr="00000000">
              <w:rPr>
                <w:rtl w:val="0"/>
              </w:rPr>
            </w:r>
          </w:p>
        </w:tc>
      </w:tr>
      <w:tr>
        <w:tc>
          <w:tcPr/>
          <w:p w:rsidR="00000000" w:rsidDel="00000000" w:rsidP="00000000" w:rsidRDefault="00000000" w:rsidRPr="00000000" w14:paraId="00000026">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El Gerard treballa com a cap de taller a l’empresa OPH, SA. Ha estat designat membre d’un jurat i ha d’assistir a un judici.</w:t>
            </w:r>
          </w:p>
        </w:tc>
        <w:tc>
          <w:tcPr/>
          <w:p w:rsidR="00000000" w:rsidDel="00000000" w:rsidP="00000000" w:rsidRDefault="00000000" w:rsidRPr="00000000" w14:paraId="00000027">
            <w:pPr>
              <w:spacing w:before="120" w:lineRule="auto"/>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Per compliment d’un deure inexcusable, podrá ausentarse el temps indispensable i es podrà descomptar el que cobri </w:t>
            </w:r>
            <w:r w:rsidDel="00000000" w:rsidR="00000000" w:rsidRPr="00000000">
              <w:rPr>
                <w:rtl w:val="0"/>
              </w:rPr>
            </w:r>
          </w:p>
        </w:tc>
      </w:tr>
      <w:tr>
        <w:trPr>
          <w:trHeight w:val="779" w:hRule="atLeast"/>
        </w:trPr>
        <w:tc>
          <w:tcPr/>
          <w:p w:rsidR="00000000" w:rsidDel="00000000" w:rsidP="00000000" w:rsidRDefault="00000000" w:rsidRPr="00000000" w14:paraId="00000028">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La Marta, que és tècnica informàtica, està interessada en un curs sobre un nou programa de gestió de dades que té una durada de 15 hores.</w:t>
            </w:r>
          </w:p>
        </w:tc>
        <w:tc>
          <w:tcPr/>
          <w:p w:rsidR="00000000" w:rsidDel="00000000" w:rsidP="00000000" w:rsidRDefault="00000000" w:rsidRPr="00000000" w14:paraId="00000029">
            <w:pPr>
              <w:spacing w:before="120" w:lineRule="auto"/>
              <w:jc w:val="both"/>
              <w:rPr>
                <w:rFonts w:ascii="Arial" w:cs="Arial" w:eastAsia="Arial" w:hAnsi="Arial"/>
                <w:b w:val="1"/>
                <w:i w:val="0"/>
                <w:smallCaps w:val="0"/>
                <w:strike w:val="0"/>
                <w:color w:val="ff6600"/>
                <w:sz w:val="22"/>
                <w:szCs w:val="22"/>
                <w:u w:val="none"/>
                <w:shd w:fill="auto" w:val="clear"/>
                <w:vertAlign w:val="baseline"/>
              </w:rPr>
            </w:pPr>
            <w:r w:rsidDel="00000000" w:rsidR="00000000" w:rsidRPr="00000000">
              <w:rPr>
                <w:rFonts w:ascii="Arial" w:cs="Arial" w:eastAsia="Arial" w:hAnsi="Arial"/>
                <w:sz w:val="22"/>
                <w:szCs w:val="22"/>
                <w:rtl w:val="0"/>
              </w:rPr>
              <w:t xml:space="preserve">Si la Marta té una antiguitat superior a 1 any a l’empresa, podrá gaudir de 20 hores anuals, acumulables(3 anys), per formació vinculada al lloc de treball. </w:t>
            </w:r>
            <w:r w:rsidDel="00000000" w:rsidR="00000000" w:rsidRPr="00000000">
              <w:rPr>
                <w:rtl w:val="0"/>
              </w:rPr>
            </w:r>
          </w:p>
        </w:tc>
      </w:tr>
      <w:tr>
        <w:trPr>
          <w:trHeight w:val="779" w:hRule="atLeast"/>
        </w:trP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L’Aida ha demanat permís perquè ha estat designada com a mesa electoral. L’empresa li ha dit que li concedeix un permís però que li descomptarà de la nòmina l’import que percebre per part de la junta electoral. L’Aida està indignada. </w:t>
            </w:r>
          </w:p>
        </w:tc>
        <w:tc>
          <w:tcPr/>
          <w:p w:rsidR="00000000" w:rsidDel="00000000" w:rsidP="00000000" w:rsidRDefault="00000000" w:rsidRPr="00000000" w14:paraId="0000002B">
            <w:pPr>
              <w:spacing w:before="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 compliment d’un deure inexcusable  es podrà descomptar el que cobri. </w:t>
            </w:r>
            <w:r w:rsidDel="00000000" w:rsidR="00000000" w:rsidRPr="00000000">
              <w:rPr>
                <w:rtl w:val="0"/>
              </w:rPr>
            </w:r>
          </w:p>
        </w:tc>
      </w:tr>
    </w:tbl>
    <w:p w:rsidR="00000000" w:rsidDel="00000000" w:rsidP="00000000" w:rsidRDefault="00000000" w:rsidRPr="00000000" w14:paraId="0000002C">
      <w:pPr>
        <w:spacing w:after="0" w:before="120" w:line="360" w:lineRule="auto"/>
        <w:jc w:val="both"/>
        <w:rPr>
          <w:rFonts w:ascii="Arial" w:cs="Arial" w:eastAsia="Arial" w:hAnsi="Arial"/>
          <w:b w:val="1"/>
          <w:color w:val="000000"/>
        </w:rPr>
      </w:pPr>
      <w:bookmarkStart w:colFirst="0" w:colLast="0" w:name="_heading=h.gjdgxs" w:id="0"/>
      <w:bookmarkEnd w:id="0"/>
      <w:r w:rsidDel="00000000" w:rsidR="00000000" w:rsidRPr="00000000">
        <w:rPr>
          <w:rFonts w:ascii="Arial" w:cs="Arial" w:eastAsia="Arial" w:hAnsi="Arial"/>
          <w:b w:val="1"/>
          <w:color w:val="000000"/>
          <w:rtl w:val="0"/>
        </w:rPr>
        <w:t xml:space="preserve">5.- Busca</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1"/>
          <w:color w:val="000000"/>
          <w:rtl w:val="0"/>
        </w:rPr>
        <w:t xml:space="preserve">en el conveni col·lectiu aplicable al teu sector (</w:t>
      </w:r>
      <w:hyperlink r:id="rId9">
        <w:r w:rsidDel="00000000" w:rsidR="00000000" w:rsidRPr="00000000">
          <w:rPr>
            <w:rFonts w:ascii="Arial" w:cs="Arial" w:eastAsia="Arial" w:hAnsi="Arial"/>
            <w:b w:val="1"/>
            <w:color w:val="0563c1"/>
            <w:u w:val="single"/>
            <w:rtl w:val="0"/>
          </w:rPr>
          <w:t xml:space="preserve">www.gencat.cat/treball</w:t>
        </w:r>
      </w:hyperlink>
      <w:r w:rsidDel="00000000" w:rsidR="00000000" w:rsidRPr="00000000">
        <w:rPr>
          <w:rFonts w:ascii="Arial" w:cs="Arial" w:eastAsia="Arial" w:hAnsi="Arial"/>
          <w:b w:val="1"/>
          <w:color w:val="000000"/>
          <w:rtl w:val="0"/>
        </w:rPr>
        <w:t xml:space="preserve">) la jornada, els descansos, permisos i les vacances a les que tens dret i omple la taula que trobaràs a continuació. Recorda que si el conveni col·lectiu no estableix cap millora gaudirem dels drets establerts per l’ET. (2 punts)</w:t>
      </w:r>
    </w:p>
    <w:p w:rsidR="00000000" w:rsidDel="00000000" w:rsidP="00000000" w:rsidRDefault="00000000" w:rsidRPr="00000000" w14:paraId="0000002D">
      <w:pPr>
        <w:spacing w:after="0" w:before="12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Indica el conveni col·lectiu que has aplicat:</w:t>
      </w:r>
    </w:p>
    <w:tbl>
      <w:tblPr>
        <w:tblStyle w:val="Table2"/>
        <w:tblW w:w="90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7"/>
        <w:gridCol w:w="3007"/>
        <w:gridCol w:w="3007"/>
        <w:tblGridChange w:id="0">
          <w:tblGrid>
            <w:gridCol w:w="3007"/>
            <w:gridCol w:w="3007"/>
            <w:gridCol w:w="3007"/>
          </w:tblGrid>
        </w:tblGridChange>
      </w:tblGrid>
      <w:tr>
        <w:trPr>
          <w:trHeight w:val="850" w:hRule="atLeast"/>
        </w:trPr>
        <w:tc>
          <w:tcPr>
            <w:vAlign w:val="center"/>
          </w:tcPr>
          <w:p w:rsidR="00000000" w:rsidDel="00000000" w:rsidP="00000000" w:rsidRDefault="00000000" w:rsidRPr="00000000" w14:paraId="0000002E">
            <w:pPr>
              <w:spacing w:before="12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w:t>
            </w:r>
          </w:p>
        </w:tc>
        <w:tc>
          <w:tcPr>
            <w:vAlign w:val="center"/>
          </w:tcPr>
          <w:p w:rsidR="00000000" w:rsidDel="00000000" w:rsidP="00000000" w:rsidRDefault="00000000" w:rsidRPr="00000000" w14:paraId="0000002F">
            <w:pPr>
              <w:spacing w:before="12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Durada segons ET</w:t>
            </w:r>
          </w:p>
        </w:tc>
        <w:tc>
          <w:tcPr>
            <w:vAlign w:val="center"/>
          </w:tcPr>
          <w:p w:rsidR="00000000" w:rsidDel="00000000" w:rsidP="00000000" w:rsidRDefault="00000000" w:rsidRPr="00000000" w14:paraId="00000030">
            <w:pPr>
              <w:spacing w:before="12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Durada segons conveni</w:t>
            </w:r>
          </w:p>
        </w:tc>
      </w:tr>
      <w:tr>
        <w:trPr>
          <w:trHeight w:val="479" w:hRule="atLeast"/>
        </w:trPr>
        <w:tc>
          <w:tcPr/>
          <w:p w:rsidR="00000000" w:rsidDel="00000000" w:rsidP="00000000" w:rsidRDefault="00000000" w:rsidRPr="00000000" w14:paraId="00000031">
            <w:pPr>
              <w:spacing w:before="120"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Jornada</w:t>
            </w:r>
          </w:p>
        </w:tc>
        <w:tc>
          <w:tcPr/>
          <w:p w:rsidR="00000000" w:rsidDel="00000000" w:rsidP="00000000" w:rsidRDefault="00000000" w:rsidRPr="00000000" w14:paraId="00000032">
            <w:pPr>
              <w:spacing w:before="120" w:line="360" w:lineRule="auto"/>
              <w:jc w:val="center"/>
              <w:rPr>
                <w:rFonts w:ascii="Arial" w:cs="Arial" w:eastAsia="Arial" w:hAnsi="Arial"/>
                <w:color w:val="000000"/>
              </w:rPr>
            </w:pPr>
            <w:r w:rsidDel="00000000" w:rsidR="00000000" w:rsidRPr="00000000">
              <w:rPr>
                <w:rFonts w:ascii="Arial" w:cs="Arial" w:eastAsia="Arial" w:hAnsi="Arial"/>
                <w:rtl w:val="0"/>
              </w:rPr>
              <w:t xml:space="preserve">40 hores / setmanals</w:t>
            </w:r>
            <w:r w:rsidDel="00000000" w:rsidR="00000000" w:rsidRPr="00000000">
              <w:rPr>
                <w:rtl w:val="0"/>
              </w:rPr>
            </w:r>
          </w:p>
        </w:tc>
        <w:tc>
          <w:tcPr/>
          <w:p w:rsidR="00000000" w:rsidDel="00000000" w:rsidP="00000000" w:rsidRDefault="00000000" w:rsidRPr="00000000" w14:paraId="00000033">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40 hores / setmanals</w:t>
            </w:r>
          </w:p>
        </w:tc>
      </w:tr>
      <w:tr>
        <w:trPr>
          <w:trHeight w:val="479" w:hRule="atLeast"/>
        </w:trPr>
        <w:tc>
          <w:tcPr/>
          <w:p w:rsidR="00000000" w:rsidDel="00000000" w:rsidP="00000000" w:rsidRDefault="00000000" w:rsidRPr="00000000" w14:paraId="00000034">
            <w:pPr>
              <w:spacing w:before="120"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Vacances</w:t>
            </w:r>
          </w:p>
        </w:tc>
        <w:tc>
          <w:tcPr/>
          <w:p w:rsidR="00000000" w:rsidDel="00000000" w:rsidP="00000000" w:rsidRDefault="00000000" w:rsidRPr="00000000" w14:paraId="00000035">
            <w:pPr>
              <w:spacing w:before="120" w:line="360" w:lineRule="auto"/>
              <w:jc w:val="center"/>
              <w:rPr>
                <w:rFonts w:ascii="Arial" w:cs="Arial" w:eastAsia="Arial" w:hAnsi="Arial"/>
                <w:color w:val="000000"/>
              </w:rPr>
            </w:pPr>
            <w:r w:rsidDel="00000000" w:rsidR="00000000" w:rsidRPr="00000000">
              <w:rPr>
                <w:rFonts w:ascii="Arial" w:cs="Arial" w:eastAsia="Arial" w:hAnsi="Arial"/>
                <w:rtl w:val="0"/>
              </w:rPr>
              <w:t xml:space="preserve">30 dies naturals</w:t>
            </w:r>
            <w:r w:rsidDel="00000000" w:rsidR="00000000" w:rsidRPr="00000000">
              <w:rPr>
                <w:rtl w:val="0"/>
              </w:rPr>
            </w:r>
          </w:p>
        </w:tc>
        <w:tc>
          <w:tcPr/>
          <w:p w:rsidR="00000000" w:rsidDel="00000000" w:rsidP="00000000" w:rsidRDefault="00000000" w:rsidRPr="00000000" w14:paraId="00000036">
            <w:pPr>
              <w:spacing w:before="120" w:line="360" w:lineRule="auto"/>
              <w:jc w:val="center"/>
              <w:rPr>
                <w:rFonts w:ascii="Arial" w:cs="Arial" w:eastAsia="Arial" w:hAnsi="Arial"/>
                <w:color w:val="000000"/>
              </w:rPr>
            </w:pPr>
            <w:r w:rsidDel="00000000" w:rsidR="00000000" w:rsidRPr="00000000">
              <w:rPr>
                <w:rFonts w:ascii="Arial" w:cs="Arial" w:eastAsia="Arial" w:hAnsi="Arial"/>
                <w:rtl w:val="0"/>
              </w:rPr>
              <w:t xml:space="preserve"> 23 dies laborals</w:t>
            </w:r>
            <w:r w:rsidDel="00000000" w:rsidR="00000000" w:rsidRPr="00000000">
              <w:rPr>
                <w:rtl w:val="0"/>
              </w:rPr>
            </w:r>
          </w:p>
        </w:tc>
      </w:tr>
      <w:tr>
        <w:trPr>
          <w:trHeight w:val="479" w:hRule="atLeast"/>
        </w:trPr>
        <w:tc>
          <w:tcPr/>
          <w:p w:rsidR="00000000" w:rsidDel="00000000" w:rsidP="00000000" w:rsidRDefault="00000000" w:rsidRPr="00000000" w14:paraId="00000037">
            <w:pPr>
              <w:spacing w:before="120"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Descans</w:t>
            </w:r>
          </w:p>
        </w:tc>
        <w:tc>
          <w:tcPr/>
          <w:p w:rsidR="00000000" w:rsidDel="00000000" w:rsidP="00000000" w:rsidRDefault="00000000" w:rsidRPr="00000000" w14:paraId="00000038">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 Entre el final d'una jornada i el començament de la següent han de passar, com a mínim, 12 hores</w:t>
            </w:r>
          </w:p>
          <w:p w:rsidR="00000000" w:rsidDel="00000000" w:rsidP="00000000" w:rsidRDefault="00000000" w:rsidRPr="00000000" w14:paraId="00000039">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Sempre que la durada de la jornada diària continuada excedeixi de 6 hores, s’ha d'establir un període de descans durant la jornada d’una durada no inferior a 15 minuts.</w:t>
            </w:r>
          </w:p>
        </w:tc>
        <w:tc>
          <w:tcPr/>
          <w:p w:rsidR="00000000" w:rsidDel="00000000" w:rsidP="00000000" w:rsidRDefault="00000000" w:rsidRPr="00000000" w14:paraId="0000003A">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 Entre el final d'una jornada i el començament de la següent han de passar, com a mínim, 12 hores</w:t>
            </w:r>
          </w:p>
          <w:p w:rsidR="00000000" w:rsidDel="00000000" w:rsidP="00000000" w:rsidRDefault="00000000" w:rsidRPr="00000000" w14:paraId="0000003B">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Sempre que la durada de la jornada diària continuada excedeixi de 6 hores, s’ha d'establir un període de descans durant la jornada d’una durada no inferior a 15 minuts.</w:t>
            </w:r>
          </w:p>
          <w:p w:rsidR="00000000" w:rsidDel="00000000" w:rsidP="00000000" w:rsidRDefault="00000000" w:rsidRPr="00000000" w14:paraId="0000003C">
            <w:pPr>
              <w:spacing w:before="120" w:line="360" w:lineRule="auto"/>
              <w:jc w:val="center"/>
              <w:rPr>
                <w:rFonts w:ascii="Arial" w:cs="Arial" w:eastAsia="Arial" w:hAnsi="Arial"/>
              </w:rPr>
            </w:pPr>
            <w:r w:rsidDel="00000000" w:rsidR="00000000" w:rsidRPr="00000000">
              <w:rPr>
                <w:rtl w:val="0"/>
              </w:rPr>
            </w:r>
          </w:p>
        </w:tc>
      </w:tr>
      <w:tr>
        <w:trPr>
          <w:trHeight w:val="479" w:hRule="atLeast"/>
        </w:trPr>
        <w:tc>
          <w:tcPr/>
          <w:p w:rsidR="00000000" w:rsidDel="00000000" w:rsidP="00000000" w:rsidRDefault="00000000" w:rsidRPr="00000000" w14:paraId="0000003D">
            <w:pPr>
              <w:spacing w:before="120"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Permís per...</w:t>
            </w:r>
          </w:p>
        </w:tc>
        <w:tc>
          <w:tcPr>
            <w:gridSpan w:val="2"/>
          </w:tcPr>
          <w:p w:rsidR="00000000" w:rsidDel="00000000" w:rsidP="00000000" w:rsidRDefault="00000000" w:rsidRPr="00000000" w14:paraId="0000003E">
            <w:pPr>
              <w:spacing w:before="120" w:line="360" w:lineRule="auto"/>
              <w:jc w:val="center"/>
              <w:rPr>
                <w:rFonts w:ascii="Arial" w:cs="Arial" w:eastAsia="Arial" w:hAnsi="Arial"/>
                <w:color w:val="000000"/>
              </w:rPr>
            </w:pPr>
            <w:r w:rsidDel="00000000" w:rsidR="00000000" w:rsidRPr="00000000">
              <w:rPr>
                <w:rtl w:val="0"/>
              </w:rPr>
            </w:r>
          </w:p>
        </w:tc>
      </w:tr>
      <w:tr>
        <w:trPr>
          <w:trHeight w:val="479" w:hRule="atLeast"/>
        </w:trPr>
        <w:tc>
          <w:tcPr/>
          <w:p w:rsidR="00000000" w:rsidDel="00000000" w:rsidP="00000000" w:rsidRDefault="00000000" w:rsidRPr="00000000" w14:paraId="00000040">
            <w:pPr>
              <w:spacing w:before="120"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Ex: permís retribuït per trasllat</w:t>
            </w:r>
          </w:p>
        </w:tc>
        <w:tc>
          <w:tcPr/>
          <w:p w:rsidR="00000000" w:rsidDel="00000000" w:rsidP="00000000" w:rsidRDefault="00000000" w:rsidRPr="00000000" w14:paraId="00000041">
            <w:pPr>
              <w:spacing w:before="120"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 dia</w:t>
            </w:r>
          </w:p>
        </w:tc>
        <w:tc>
          <w:tcPr/>
          <w:p w:rsidR="00000000" w:rsidDel="00000000" w:rsidP="00000000" w:rsidRDefault="00000000" w:rsidRPr="00000000" w14:paraId="00000042">
            <w:pPr>
              <w:spacing w:before="120"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 dies</w:t>
            </w:r>
          </w:p>
        </w:tc>
      </w:tr>
      <w:tr>
        <w:trPr>
          <w:trHeight w:val="493" w:hRule="atLeast"/>
        </w:trPr>
        <w:tc>
          <w:tcPr/>
          <w:p w:rsidR="00000000" w:rsidDel="00000000" w:rsidP="00000000" w:rsidRDefault="00000000" w:rsidRPr="00000000" w14:paraId="00000043">
            <w:pPr>
              <w:spacing w:before="120" w:line="360" w:lineRule="auto"/>
              <w:jc w:val="center"/>
              <w:rPr>
                <w:rFonts w:ascii="Arial" w:cs="Arial" w:eastAsia="Arial" w:hAnsi="Arial"/>
                <w:color w:val="000000"/>
              </w:rPr>
            </w:pPr>
            <w:r w:rsidDel="00000000" w:rsidR="00000000" w:rsidRPr="00000000">
              <w:rPr>
                <w:rFonts w:ascii="Arial" w:cs="Arial" w:eastAsia="Arial" w:hAnsi="Arial"/>
                <w:rtl w:val="0"/>
              </w:rPr>
              <w:t xml:space="preserve">Matrimoni</w:t>
            </w:r>
            <w:r w:rsidDel="00000000" w:rsidR="00000000" w:rsidRPr="00000000">
              <w:rPr>
                <w:rtl w:val="0"/>
              </w:rPr>
            </w:r>
          </w:p>
        </w:tc>
        <w:tc>
          <w:tcPr/>
          <w:p w:rsidR="00000000" w:rsidDel="00000000" w:rsidP="00000000" w:rsidRDefault="00000000" w:rsidRPr="00000000" w14:paraId="00000044">
            <w:pPr>
              <w:spacing w:before="120" w:line="360" w:lineRule="auto"/>
              <w:jc w:val="center"/>
              <w:rPr>
                <w:rFonts w:ascii="Arial" w:cs="Arial" w:eastAsia="Arial" w:hAnsi="Arial"/>
                <w:color w:val="000000"/>
              </w:rPr>
            </w:pPr>
            <w:r w:rsidDel="00000000" w:rsidR="00000000" w:rsidRPr="00000000">
              <w:rPr>
                <w:rFonts w:ascii="Arial" w:cs="Arial" w:eastAsia="Arial" w:hAnsi="Arial"/>
                <w:rtl w:val="0"/>
              </w:rPr>
              <w:t xml:space="preserve">15 dies</w:t>
            </w:r>
            <w:r w:rsidDel="00000000" w:rsidR="00000000" w:rsidRPr="00000000">
              <w:rPr>
                <w:rtl w:val="0"/>
              </w:rPr>
            </w:r>
          </w:p>
        </w:tc>
        <w:tc>
          <w:tcPr/>
          <w:p w:rsidR="00000000" w:rsidDel="00000000" w:rsidP="00000000" w:rsidRDefault="00000000" w:rsidRPr="00000000" w14:paraId="00000045">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15 dies</w:t>
            </w:r>
          </w:p>
        </w:tc>
      </w:tr>
      <w:tr>
        <w:trPr>
          <w:trHeight w:val="493" w:hRule="atLeast"/>
        </w:trPr>
        <w:tc>
          <w:tcPr/>
          <w:p w:rsidR="00000000" w:rsidDel="00000000" w:rsidP="00000000" w:rsidRDefault="00000000" w:rsidRPr="00000000" w14:paraId="00000046">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Naixement d’un fill, malaltia greu, hospitalització, intervenció quirúrgica o defunció d’un familiar fins al 2n grau de consanguinitat o afinitat</w:t>
            </w:r>
          </w:p>
        </w:tc>
        <w:tc>
          <w:tcPr/>
          <w:p w:rsidR="00000000" w:rsidDel="00000000" w:rsidP="00000000" w:rsidRDefault="00000000" w:rsidRPr="00000000" w14:paraId="00000047">
            <w:pPr>
              <w:spacing w:before="120" w:line="360" w:lineRule="auto"/>
              <w:jc w:val="center"/>
              <w:rPr>
                <w:rFonts w:ascii="Arial" w:cs="Arial" w:eastAsia="Arial" w:hAnsi="Arial"/>
                <w:color w:val="000000"/>
              </w:rPr>
            </w:pPr>
            <w:r w:rsidDel="00000000" w:rsidR="00000000" w:rsidRPr="00000000">
              <w:rPr>
                <w:rFonts w:ascii="Arial" w:cs="Arial" w:eastAsia="Arial" w:hAnsi="Arial"/>
                <w:rtl w:val="0"/>
              </w:rPr>
              <w:t xml:space="preserve">2 dies, 4 per desplaçament</w:t>
            </w:r>
            <w:r w:rsidDel="00000000" w:rsidR="00000000" w:rsidRPr="00000000">
              <w:rPr>
                <w:rtl w:val="0"/>
              </w:rPr>
            </w:r>
          </w:p>
        </w:tc>
        <w:tc>
          <w:tcPr/>
          <w:p w:rsidR="00000000" w:rsidDel="00000000" w:rsidP="00000000" w:rsidRDefault="00000000" w:rsidRPr="00000000" w14:paraId="00000048">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2 dies, 4 per desplaçament</w:t>
            </w:r>
          </w:p>
        </w:tc>
      </w:tr>
      <w:tr>
        <w:trPr>
          <w:trHeight w:val="493" w:hRule="atLeast"/>
        </w:trPr>
        <w:tc>
          <w:tcPr/>
          <w:p w:rsidR="00000000" w:rsidDel="00000000" w:rsidP="00000000" w:rsidRDefault="00000000" w:rsidRPr="00000000" w14:paraId="00000049">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Defunció cónyuge, pares o fills</w:t>
            </w:r>
          </w:p>
        </w:tc>
        <w:tc>
          <w:tcPr/>
          <w:p w:rsidR="00000000" w:rsidDel="00000000" w:rsidP="00000000" w:rsidRDefault="00000000" w:rsidRPr="00000000" w14:paraId="0000004A">
            <w:pPr>
              <w:spacing w:before="120" w:line="360" w:lineRule="auto"/>
              <w:jc w:val="center"/>
              <w:rPr>
                <w:rFonts w:ascii="Arial" w:cs="Arial" w:eastAsia="Arial" w:hAnsi="Arial"/>
                <w:color w:val="000000"/>
              </w:rPr>
            </w:pPr>
            <w:r w:rsidDel="00000000" w:rsidR="00000000" w:rsidRPr="00000000">
              <w:rPr>
                <w:rFonts w:ascii="Arial" w:cs="Arial" w:eastAsia="Arial" w:hAnsi="Arial"/>
                <w:rtl w:val="0"/>
              </w:rPr>
              <w:t xml:space="preserve">2 dies, 4 per desplaçament</w:t>
            </w:r>
            <w:r w:rsidDel="00000000" w:rsidR="00000000" w:rsidRPr="00000000">
              <w:rPr>
                <w:rtl w:val="0"/>
              </w:rPr>
            </w:r>
          </w:p>
        </w:tc>
        <w:tc>
          <w:tcPr/>
          <w:p w:rsidR="00000000" w:rsidDel="00000000" w:rsidP="00000000" w:rsidRDefault="00000000" w:rsidRPr="00000000" w14:paraId="0000004B">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4 dies</w:t>
            </w:r>
          </w:p>
        </w:tc>
      </w:tr>
      <w:tr>
        <w:trPr>
          <w:trHeight w:val="493" w:hRule="atLeast"/>
        </w:trPr>
        <w:tc>
          <w:tcPr/>
          <w:p w:rsidR="00000000" w:rsidDel="00000000" w:rsidP="00000000" w:rsidRDefault="00000000" w:rsidRPr="00000000" w14:paraId="0000004C">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Trasllat domicili</w:t>
            </w:r>
          </w:p>
        </w:tc>
        <w:tc>
          <w:tcPr/>
          <w:p w:rsidR="00000000" w:rsidDel="00000000" w:rsidP="00000000" w:rsidRDefault="00000000" w:rsidRPr="00000000" w14:paraId="0000004D">
            <w:pPr>
              <w:spacing w:before="120" w:line="360" w:lineRule="auto"/>
              <w:jc w:val="center"/>
              <w:rPr>
                <w:rFonts w:ascii="Arial" w:cs="Arial" w:eastAsia="Arial" w:hAnsi="Arial"/>
                <w:color w:val="000000"/>
              </w:rPr>
            </w:pPr>
            <w:r w:rsidDel="00000000" w:rsidR="00000000" w:rsidRPr="00000000">
              <w:rPr>
                <w:rFonts w:ascii="Arial" w:cs="Arial" w:eastAsia="Arial" w:hAnsi="Arial"/>
                <w:rtl w:val="0"/>
              </w:rPr>
              <w:t xml:space="preserve">1 dia</w:t>
            </w:r>
            <w:r w:rsidDel="00000000" w:rsidR="00000000" w:rsidRPr="00000000">
              <w:rPr>
                <w:rtl w:val="0"/>
              </w:rPr>
            </w:r>
          </w:p>
        </w:tc>
        <w:tc>
          <w:tcPr/>
          <w:p w:rsidR="00000000" w:rsidDel="00000000" w:rsidP="00000000" w:rsidRDefault="00000000" w:rsidRPr="00000000" w14:paraId="0000004E">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1 dia</w:t>
            </w:r>
          </w:p>
        </w:tc>
      </w:tr>
      <w:tr>
        <w:trPr>
          <w:trHeight w:val="493" w:hRule="atLeast"/>
        </w:trPr>
        <w:tc>
          <w:tcPr/>
          <w:p w:rsidR="00000000" w:rsidDel="00000000" w:rsidP="00000000" w:rsidRDefault="00000000" w:rsidRPr="00000000" w14:paraId="0000004F">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Compliment deure inexcusable</w:t>
            </w:r>
          </w:p>
        </w:tc>
        <w:tc>
          <w:tcPr/>
          <w:p w:rsidR="00000000" w:rsidDel="00000000" w:rsidP="00000000" w:rsidRDefault="00000000" w:rsidRPr="00000000" w14:paraId="00000050">
            <w:pPr>
              <w:spacing w:before="120" w:line="360" w:lineRule="auto"/>
              <w:jc w:val="center"/>
              <w:rPr>
                <w:rFonts w:ascii="Arial" w:cs="Arial" w:eastAsia="Arial" w:hAnsi="Arial"/>
                <w:color w:val="000000"/>
              </w:rPr>
            </w:pPr>
            <w:r w:rsidDel="00000000" w:rsidR="00000000" w:rsidRPr="00000000">
              <w:rPr>
                <w:rFonts w:ascii="Arial" w:cs="Arial" w:eastAsia="Arial" w:hAnsi="Arial"/>
                <w:rtl w:val="0"/>
              </w:rPr>
              <w:t xml:space="preserve">El temps indispensable (es descomptarà el que cobri)</w:t>
            </w:r>
            <w:r w:rsidDel="00000000" w:rsidR="00000000" w:rsidRPr="00000000">
              <w:rPr>
                <w:rtl w:val="0"/>
              </w:rPr>
            </w:r>
          </w:p>
        </w:tc>
        <w:tc>
          <w:tcPr/>
          <w:p w:rsidR="00000000" w:rsidDel="00000000" w:rsidP="00000000" w:rsidRDefault="00000000" w:rsidRPr="00000000" w14:paraId="00000051">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El temps indispensable (es descomptarà el que cobri)</w:t>
            </w:r>
          </w:p>
        </w:tc>
      </w:tr>
      <w:tr>
        <w:trPr>
          <w:trHeight w:val="493" w:hRule="atLeast"/>
        </w:trPr>
        <w:tc>
          <w:tcPr/>
          <w:p w:rsidR="00000000" w:rsidDel="00000000" w:rsidP="00000000" w:rsidRDefault="00000000" w:rsidRPr="00000000" w14:paraId="00000052">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Realització de funcions sindicals o representació del personal</w:t>
            </w:r>
          </w:p>
        </w:tc>
        <w:tc>
          <w:tcPr/>
          <w:p w:rsidR="00000000" w:rsidDel="00000000" w:rsidP="00000000" w:rsidRDefault="00000000" w:rsidRPr="00000000" w14:paraId="00000053">
            <w:pPr>
              <w:spacing w:before="120" w:line="360" w:lineRule="auto"/>
              <w:jc w:val="center"/>
              <w:rPr>
                <w:rFonts w:ascii="Arial" w:cs="Arial" w:eastAsia="Arial" w:hAnsi="Arial"/>
                <w:color w:val="000000"/>
              </w:rPr>
            </w:pPr>
            <w:r w:rsidDel="00000000" w:rsidR="00000000" w:rsidRPr="00000000">
              <w:rPr>
                <w:rFonts w:ascii="Arial" w:cs="Arial" w:eastAsia="Arial" w:hAnsi="Arial"/>
                <w:rtl w:val="0"/>
              </w:rPr>
              <w:t xml:space="preserve">Període establert a la Llei </w:t>
            </w:r>
            <w:r w:rsidDel="00000000" w:rsidR="00000000" w:rsidRPr="00000000">
              <w:rPr>
                <w:rtl w:val="0"/>
              </w:rPr>
            </w:r>
          </w:p>
        </w:tc>
        <w:tc>
          <w:tcPr/>
          <w:p w:rsidR="00000000" w:rsidDel="00000000" w:rsidP="00000000" w:rsidRDefault="00000000" w:rsidRPr="00000000" w14:paraId="00000054">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 Període establert a la Llei </w:t>
            </w:r>
          </w:p>
        </w:tc>
      </w:tr>
      <w:tr>
        <w:trPr>
          <w:trHeight w:val="493" w:hRule="atLeast"/>
        </w:trPr>
        <w:tc>
          <w:tcPr/>
          <w:p w:rsidR="00000000" w:rsidDel="00000000" w:rsidP="00000000" w:rsidRDefault="00000000" w:rsidRPr="00000000" w14:paraId="00000055">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Realització d’exàmens prenatals i tècniques de preparació al part, així com les sessions corresponents en els casos d’adopció, guarda o acolliment</w:t>
            </w:r>
          </w:p>
        </w:tc>
        <w:tc>
          <w:tcPr/>
          <w:p w:rsidR="00000000" w:rsidDel="00000000" w:rsidP="00000000" w:rsidRDefault="00000000" w:rsidRPr="00000000" w14:paraId="00000056">
            <w:pPr>
              <w:spacing w:before="120" w:line="360" w:lineRule="auto"/>
              <w:jc w:val="center"/>
              <w:rPr>
                <w:rFonts w:ascii="Arial" w:cs="Arial" w:eastAsia="Arial" w:hAnsi="Arial"/>
                <w:color w:val="000000"/>
              </w:rPr>
            </w:pPr>
            <w:r w:rsidDel="00000000" w:rsidR="00000000" w:rsidRPr="00000000">
              <w:rPr>
                <w:rFonts w:ascii="Arial" w:cs="Arial" w:eastAsia="Arial" w:hAnsi="Arial"/>
                <w:rtl w:val="0"/>
              </w:rPr>
              <w:t xml:space="preserve">El temps indispensable</w:t>
            </w:r>
            <w:r w:rsidDel="00000000" w:rsidR="00000000" w:rsidRPr="00000000">
              <w:rPr>
                <w:rtl w:val="0"/>
              </w:rPr>
            </w:r>
          </w:p>
        </w:tc>
        <w:tc>
          <w:tcPr/>
          <w:p w:rsidR="00000000" w:rsidDel="00000000" w:rsidP="00000000" w:rsidRDefault="00000000" w:rsidRPr="00000000" w14:paraId="00000057">
            <w:pPr>
              <w:spacing w:before="120" w:line="360" w:lineRule="auto"/>
              <w:jc w:val="center"/>
              <w:rPr>
                <w:rFonts w:ascii="Arial" w:cs="Arial" w:eastAsia="Arial" w:hAnsi="Arial"/>
              </w:rPr>
            </w:pPr>
            <w:r w:rsidDel="00000000" w:rsidR="00000000" w:rsidRPr="00000000">
              <w:rPr>
                <w:rFonts w:ascii="Arial" w:cs="Arial" w:eastAsia="Arial" w:hAnsi="Arial"/>
                <w:rtl w:val="0"/>
              </w:rPr>
              <w:t xml:space="preserve">El temps indispensable</w:t>
            </w:r>
          </w:p>
        </w:tc>
      </w:tr>
    </w:tbl>
    <w:p w:rsidR="00000000" w:rsidDel="00000000" w:rsidP="00000000" w:rsidRDefault="00000000" w:rsidRPr="00000000" w14:paraId="00000058">
      <w:pPr>
        <w:spacing w:after="0" w:line="36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9">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*Si ho necessites afegeix més files a la taula.</w:t>
      </w:r>
    </w:p>
    <w:p w:rsidR="00000000" w:rsidDel="00000000" w:rsidP="00000000" w:rsidRDefault="00000000" w:rsidRPr="00000000" w14:paraId="0000005A">
      <w:pPr>
        <w:spacing w:after="0" w:line="36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B">
      <w:pPr>
        <w:spacing w:after="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rtl w:val="0"/>
        </w:rPr>
        <w:t xml:space="preserve">6.- </w:t>
      </w:r>
      <w:r w:rsidDel="00000000" w:rsidR="00000000" w:rsidRPr="00000000">
        <w:rPr>
          <w:rFonts w:ascii="Arial" w:cs="Arial" w:eastAsia="Arial" w:hAnsi="Arial"/>
          <w:b w:val="1"/>
          <w:color w:val="000000"/>
          <w:sz w:val="22"/>
          <w:szCs w:val="22"/>
          <w:rtl w:val="0"/>
        </w:rPr>
        <w:t xml:space="preserve">Busca a </w:t>
      </w:r>
      <w:hyperlink r:id="rId10">
        <w:r w:rsidDel="00000000" w:rsidR="00000000" w:rsidRPr="00000000">
          <w:rPr>
            <w:rFonts w:ascii="Arial" w:cs="Arial" w:eastAsia="Arial" w:hAnsi="Arial"/>
            <w:color w:val="000000"/>
            <w:u w:val="single"/>
            <w:rtl w:val="0"/>
          </w:rPr>
          <w:t xml:space="preserve">www.gencat.cat/treball</w:t>
        </w:r>
      </w:hyperlink>
      <w:r w:rsidDel="00000000" w:rsidR="00000000" w:rsidRPr="00000000">
        <w:rPr>
          <w:rFonts w:ascii="Arial" w:cs="Arial" w:eastAsia="Arial" w:hAnsi="Arial"/>
          <w:b w:val="1"/>
          <w:color w:val="000000"/>
          <w:sz w:val="22"/>
          <w:szCs w:val="22"/>
          <w:rtl w:val="0"/>
        </w:rPr>
        <w:t xml:space="preserve"> i esbrina quines són les festes laborals previstes per aquest any a Catalunya. Busca també quins dies són els festius a la teva localitat.</w:t>
      </w:r>
    </w:p>
    <w:p w:rsidR="00000000" w:rsidDel="00000000" w:rsidP="00000000" w:rsidRDefault="00000000" w:rsidRPr="00000000" w14:paraId="0000005C">
      <w:pPr>
        <w:spacing w:after="0" w:line="360" w:lineRule="auto"/>
        <w:jc w:val="both"/>
        <w:rPr>
          <w:rFonts w:ascii="Arial" w:cs="Arial" w:eastAsia="Arial" w:hAnsi="Arial"/>
        </w:rPr>
      </w:pPr>
      <w:r w:rsidDel="00000000" w:rsidR="00000000" w:rsidRPr="00000000">
        <w:rPr>
          <w:rFonts w:ascii="Arial" w:cs="Arial" w:eastAsia="Arial" w:hAnsi="Arial"/>
          <w:rtl w:val="0"/>
        </w:rPr>
        <w:t xml:space="preserve">Les festes laborals:</w:t>
      </w:r>
    </w:p>
    <w:p w:rsidR="00000000" w:rsidDel="00000000" w:rsidP="00000000" w:rsidRDefault="00000000" w:rsidRPr="00000000" w14:paraId="0000005D">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1/1 Cap d'Any</w:t>
      </w:r>
    </w:p>
    <w:p w:rsidR="00000000" w:rsidDel="00000000" w:rsidP="00000000" w:rsidRDefault="00000000" w:rsidRPr="00000000" w14:paraId="0000005E">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6/1 Reis</w:t>
      </w:r>
    </w:p>
    <w:p w:rsidR="00000000" w:rsidDel="00000000" w:rsidP="00000000" w:rsidRDefault="00000000" w:rsidRPr="00000000" w14:paraId="0000005F">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2/4 Divendres Sant</w:t>
      </w:r>
    </w:p>
    <w:p w:rsidR="00000000" w:rsidDel="00000000" w:rsidP="00000000" w:rsidRDefault="00000000" w:rsidRPr="00000000" w14:paraId="00000060">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5/4 Dilluns de Pasqua Florida</w:t>
      </w:r>
    </w:p>
    <w:p w:rsidR="00000000" w:rsidDel="00000000" w:rsidP="00000000" w:rsidRDefault="00000000" w:rsidRPr="00000000" w14:paraId="00000061">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1/5 Festa del Treball</w:t>
      </w:r>
    </w:p>
    <w:p w:rsidR="00000000" w:rsidDel="00000000" w:rsidP="00000000" w:rsidRDefault="00000000" w:rsidRPr="00000000" w14:paraId="00000062">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24/6 Sant Joan</w:t>
      </w:r>
    </w:p>
    <w:p w:rsidR="00000000" w:rsidDel="00000000" w:rsidP="00000000" w:rsidRDefault="00000000" w:rsidRPr="00000000" w14:paraId="00000063">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11/9 Diada Nacional de Catalunya</w:t>
      </w:r>
    </w:p>
    <w:p w:rsidR="00000000" w:rsidDel="00000000" w:rsidP="00000000" w:rsidRDefault="00000000" w:rsidRPr="00000000" w14:paraId="00000064">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12/10 Festa Nacional d'Espanya</w:t>
      </w:r>
    </w:p>
    <w:p w:rsidR="00000000" w:rsidDel="00000000" w:rsidP="00000000" w:rsidRDefault="00000000" w:rsidRPr="00000000" w14:paraId="00000065">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1/11 Tots Sants</w:t>
      </w:r>
    </w:p>
    <w:p w:rsidR="00000000" w:rsidDel="00000000" w:rsidP="00000000" w:rsidRDefault="00000000" w:rsidRPr="00000000" w14:paraId="00000066">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6/12 La Constitució</w:t>
      </w:r>
    </w:p>
    <w:p w:rsidR="00000000" w:rsidDel="00000000" w:rsidP="00000000" w:rsidRDefault="00000000" w:rsidRPr="00000000" w14:paraId="00000067">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8/12 La Immaculada</w:t>
      </w:r>
    </w:p>
    <w:p w:rsidR="00000000" w:rsidDel="00000000" w:rsidP="00000000" w:rsidRDefault="00000000" w:rsidRPr="00000000" w14:paraId="00000068">
      <w:pPr>
        <w:numPr>
          <w:ilvl w:val="0"/>
          <w:numId w:val="3"/>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25/12 Nadal</w:t>
      </w:r>
    </w:p>
    <w:p w:rsidR="00000000" w:rsidDel="00000000" w:rsidP="00000000" w:rsidRDefault="00000000" w:rsidRPr="00000000" w14:paraId="00000069">
      <w:pPr>
        <w:shd w:fill="ffffff" w:val="clear"/>
        <w:spacing w:after="0" w:line="360" w:lineRule="auto"/>
        <w:ind w:left="0" w:firstLine="0"/>
        <w:rPr>
          <w:rFonts w:ascii="Arial" w:cs="Arial" w:eastAsia="Arial" w:hAnsi="Arial"/>
          <w:color w:val="333333"/>
        </w:rPr>
      </w:pPr>
      <w:r w:rsidDel="00000000" w:rsidR="00000000" w:rsidRPr="00000000">
        <w:rPr>
          <w:rFonts w:ascii="Arial" w:cs="Arial" w:eastAsia="Arial" w:hAnsi="Arial"/>
          <w:color w:val="333333"/>
          <w:rtl w:val="0"/>
        </w:rPr>
        <w:t xml:space="preserve">Les festes locals: </w:t>
      </w:r>
    </w:p>
    <w:p w:rsidR="00000000" w:rsidDel="00000000" w:rsidP="00000000" w:rsidRDefault="00000000" w:rsidRPr="00000000" w14:paraId="0000006A">
      <w:pPr>
        <w:numPr>
          <w:ilvl w:val="0"/>
          <w:numId w:val="2"/>
        </w:numPr>
        <w:shd w:fill="ffffff" w:val="clear"/>
        <w:spacing w:after="0" w:line="360" w:lineRule="auto"/>
        <w:ind w:left="720" w:hanging="360"/>
        <w:rPr>
          <w:rFonts w:ascii="Arial" w:cs="Arial" w:eastAsia="Arial" w:hAnsi="Arial"/>
          <w:b w:val="1"/>
          <w:color w:val="333333"/>
        </w:rPr>
      </w:pPr>
      <w:r w:rsidDel="00000000" w:rsidR="00000000" w:rsidRPr="00000000">
        <w:rPr>
          <w:rFonts w:ascii="Arial" w:cs="Arial" w:eastAsia="Arial" w:hAnsi="Arial"/>
          <w:b w:val="1"/>
          <w:color w:val="333333"/>
          <w:rtl w:val="0"/>
        </w:rPr>
        <w:t xml:space="preserve"> </w:t>
      </w:r>
      <w:r w:rsidDel="00000000" w:rsidR="00000000" w:rsidRPr="00000000">
        <w:rPr>
          <w:rFonts w:ascii="Arial" w:cs="Arial" w:eastAsia="Arial" w:hAnsi="Arial"/>
          <w:color w:val="333333"/>
          <w:rtl w:val="0"/>
        </w:rPr>
        <w:t xml:space="preserve">24/5</w:t>
      </w:r>
      <w:r w:rsidDel="00000000" w:rsidR="00000000" w:rsidRPr="00000000">
        <w:rPr>
          <w:rtl w:val="0"/>
        </w:rPr>
      </w:r>
    </w:p>
    <w:p w:rsidR="00000000" w:rsidDel="00000000" w:rsidP="00000000" w:rsidRDefault="00000000" w:rsidRPr="00000000" w14:paraId="0000006B">
      <w:pPr>
        <w:numPr>
          <w:ilvl w:val="0"/>
          <w:numId w:val="2"/>
        </w:numPr>
        <w:shd w:fill="ffffff" w:val="clear"/>
        <w:spacing w:after="0" w:line="36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 24/9</w:t>
      </w:r>
      <w:r w:rsidDel="00000000" w:rsidR="00000000" w:rsidRPr="00000000">
        <w:rPr>
          <w:rtl w:val="0"/>
        </w:rPr>
      </w:r>
    </w:p>
    <w:p w:rsidR="00000000" w:rsidDel="00000000" w:rsidP="00000000" w:rsidRDefault="00000000" w:rsidRPr="00000000" w14:paraId="0000006C">
      <w:pPr>
        <w:spacing w:after="0" w:before="120" w:line="36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rtl w:val="0"/>
        </w:rPr>
        <w:t xml:space="preserve">7.- L’Ismael cobra una quantitat addicional per nocturnitat, per idioma, per perillositat, per antiguitat, l’import corresponent a la benzina dels seus desplaçaments i l’import que li correspon de les propines. Indica quin tipus de complement és cada quantitat addicional que està cobrant</w:t>
      </w:r>
      <w:r w:rsidDel="00000000" w:rsidR="00000000" w:rsidRPr="00000000">
        <w:rPr>
          <w:rFonts w:ascii="Arial" w:cs="Arial" w:eastAsia="Arial" w:hAnsi="Arial"/>
          <w:b w:val="1"/>
          <w:color w:val="000000"/>
          <w:sz w:val="22"/>
          <w:szCs w:val="22"/>
          <w:rtl w:val="0"/>
        </w:rPr>
        <w:t xml:space="preserve">. Si també li paguen el lloguer del pis on viu està cobrant algun complement? En cas afirmatiu de quin tipus?</w:t>
      </w:r>
      <w:r w:rsidDel="00000000" w:rsidR="00000000" w:rsidRPr="00000000">
        <w:rPr>
          <w:rtl w:val="0"/>
        </w:rPr>
      </w:r>
    </w:p>
    <w:p w:rsidR="00000000" w:rsidDel="00000000" w:rsidP="00000000" w:rsidRDefault="00000000" w:rsidRPr="00000000" w14:paraId="0000006D">
      <w:pPr>
        <w:numPr>
          <w:ilvl w:val="0"/>
          <w:numId w:val="1"/>
        </w:numPr>
        <w:spacing w:after="0" w:afterAutospacing="0" w:before="12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Nocturnitat: lloc de treball (complement salarial)</w:t>
      </w:r>
    </w:p>
    <w:p w:rsidR="00000000" w:rsidDel="00000000" w:rsidP="00000000" w:rsidRDefault="00000000" w:rsidRPr="00000000" w14:paraId="0000006E">
      <w:pPr>
        <w:numPr>
          <w:ilvl w:val="0"/>
          <w:numId w:val="1"/>
        </w:numPr>
        <w:spacing w:after="0" w:afterAutospacing="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Idioma: personal (complement salarial)</w:t>
      </w:r>
    </w:p>
    <w:p w:rsidR="00000000" w:rsidDel="00000000" w:rsidP="00000000" w:rsidRDefault="00000000" w:rsidRPr="00000000" w14:paraId="0000006F">
      <w:pPr>
        <w:numPr>
          <w:ilvl w:val="0"/>
          <w:numId w:val="1"/>
        </w:numPr>
        <w:spacing w:after="0" w:afterAutospacing="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Perillositat: Lloc de treball (complement salarial)</w:t>
      </w:r>
    </w:p>
    <w:p w:rsidR="00000000" w:rsidDel="00000000" w:rsidP="00000000" w:rsidRDefault="00000000" w:rsidRPr="00000000" w14:paraId="00000070">
      <w:pPr>
        <w:numPr>
          <w:ilvl w:val="0"/>
          <w:numId w:val="1"/>
        </w:numPr>
        <w:spacing w:after="0" w:afterAutospacing="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Benzina: complement extrasalarials (indemnitzacions o acomptes per despeses del treball) </w:t>
      </w:r>
    </w:p>
    <w:p w:rsidR="00000000" w:rsidDel="00000000" w:rsidP="00000000" w:rsidRDefault="00000000" w:rsidRPr="00000000" w14:paraId="00000071">
      <w:pPr>
        <w:numPr>
          <w:ilvl w:val="0"/>
          <w:numId w:val="1"/>
        </w:numPr>
        <w:spacing w:after="0" w:afterAutospacing="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Propines: complement extrasalarials </w:t>
      </w:r>
    </w:p>
    <w:p w:rsidR="00000000" w:rsidDel="00000000" w:rsidP="00000000" w:rsidRDefault="00000000" w:rsidRPr="00000000" w14:paraId="00000072">
      <w:pPr>
        <w:numPr>
          <w:ilvl w:val="0"/>
          <w:numId w:val="1"/>
        </w:numPr>
        <w:spacing w:after="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Lloguer pis: En espècie (complement salarial)</w:t>
      </w:r>
    </w:p>
    <w:p w:rsidR="00000000" w:rsidDel="00000000" w:rsidP="00000000" w:rsidRDefault="00000000" w:rsidRPr="00000000" w14:paraId="00000073">
      <w:pPr>
        <w:spacing w:after="0" w:before="12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4">
      <w:pPr>
        <w:spacing w:after="0" w:before="12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rtl w:val="0"/>
        </w:rPr>
        <w:t xml:space="preserve">8.- La Nerea i el Màrius treballen en una empresa en què cobren 2 pagues extraordinàries a l’any i per cada una reben 1.000 €; se’ls comunica que, a partir de l’any que ve, les pagues extraordinàries es dividiran en els 12 mesos de l’any. Això és possible? En cas afirmatiu, quin seria l’import que els hi correspondria en concepte de paga extraordinària</w:t>
      </w:r>
      <w:r w:rsidDel="00000000" w:rsidR="00000000" w:rsidRPr="00000000">
        <w:rPr>
          <w:rFonts w:ascii="Arial" w:cs="Arial" w:eastAsia="Arial" w:hAnsi="Arial"/>
          <w:b w:val="1"/>
          <w:color w:val="000000"/>
          <w:sz w:val="22"/>
          <w:szCs w:val="22"/>
          <w:rtl w:val="0"/>
        </w:rPr>
        <w:t xml:space="preserve">? I quin seria el salari mensual que els hi correspondria?</w:t>
      </w:r>
    </w:p>
    <w:p w:rsidR="00000000" w:rsidDel="00000000" w:rsidP="00000000" w:rsidRDefault="00000000" w:rsidRPr="00000000" w14:paraId="00000075">
      <w:pPr>
        <w:spacing w:after="0" w:before="120" w:line="360" w:lineRule="auto"/>
        <w:jc w:val="both"/>
        <w:rPr>
          <w:rFonts w:ascii="Arial" w:cs="Arial" w:eastAsia="Arial" w:hAnsi="Arial"/>
        </w:rPr>
      </w:pPr>
      <w:r w:rsidDel="00000000" w:rsidR="00000000" w:rsidRPr="00000000">
        <w:rPr>
          <w:rFonts w:ascii="Arial" w:cs="Arial" w:eastAsia="Arial" w:hAnsi="Arial"/>
          <w:rtl w:val="0"/>
        </w:rPr>
        <w:t xml:space="preserve">Haurien de mirar el conveni col·lectiu del seu sector, en alguns casos, s’especifica que ha de ser prorratejada o poden ser dues pagues extraordinàries, si no estigués estipulat, es podria pactar amb l’empresa.</w:t>
      </w:r>
    </w:p>
    <w:p w:rsidR="00000000" w:rsidDel="00000000" w:rsidP="00000000" w:rsidRDefault="00000000" w:rsidRPr="00000000" w14:paraId="00000076">
      <w:pPr>
        <w:spacing w:after="0" w:before="120" w:line="360" w:lineRule="auto"/>
        <w:jc w:val="both"/>
        <w:rPr>
          <w:rFonts w:ascii="Arial" w:cs="Arial" w:eastAsia="Arial" w:hAnsi="Arial"/>
        </w:rPr>
      </w:pPr>
      <w:r w:rsidDel="00000000" w:rsidR="00000000" w:rsidRPr="00000000">
        <w:rPr>
          <w:rFonts w:ascii="Arial" w:cs="Arial" w:eastAsia="Arial" w:hAnsi="Arial"/>
          <w:rtl w:val="0"/>
        </w:rPr>
        <w:t xml:space="preserve">Si tinguessin les pagues prorratejades cobrarien al mes un augment de 165€ aproximadament. Cobraria al mes 1165. </w:t>
      </w:r>
    </w:p>
    <w:p w:rsidR="00000000" w:rsidDel="00000000" w:rsidP="00000000" w:rsidRDefault="00000000" w:rsidRPr="00000000" w14:paraId="00000077">
      <w:pPr>
        <w:spacing w:after="0" w:before="12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9.- Posa un exemple amb un cas pràctic de les garanties salarials:</w:t>
      </w:r>
    </w:p>
    <w:p w:rsidR="00000000" w:rsidDel="00000000" w:rsidP="00000000" w:rsidRDefault="00000000" w:rsidRPr="00000000" w14:paraId="00000078">
      <w:pPr>
        <w:spacing w:after="0" w:before="12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 Lloc i pagament de salari (mora)</w:t>
      </w:r>
    </w:p>
    <w:p w:rsidR="00000000" w:rsidDel="00000000" w:rsidP="00000000" w:rsidRDefault="00000000" w:rsidRPr="00000000" w14:paraId="00000079">
      <w:pPr>
        <w:spacing w:after="0" w:before="120" w:line="360" w:lineRule="auto"/>
        <w:jc w:val="both"/>
        <w:rPr>
          <w:rFonts w:ascii="Arial" w:cs="Arial" w:eastAsia="Arial" w:hAnsi="Arial"/>
        </w:rPr>
      </w:pPr>
      <w:r w:rsidDel="00000000" w:rsidR="00000000" w:rsidRPr="00000000">
        <w:rPr>
          <w:rFonts w:ascii="Arial" w:cs="Arial" w:eastAsia="Arial" w:hAnsi="Arial"/>
          <w:rtl w:val="0"/>
        </w:rPr>
        <w:t xml:space="preserve">Si una empresa porta tres mesos sense pagar-me, puc reclamar un 10% de la quantitat deguda com a recàrrec per impuntualitat. </w:t>
      </w:r>
    </w:p>
    <w:p w:rsidR="00000000" w:rsidDel="00000000" w:rsidP="00000000" w:rsidRDefault="00000000" w:rsidRPr="00000000" w14:paraId="0000007A">
      <w:pPr>
        <w:spacing w:after="0" w:before="12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 El crèdit salarial o deute privilegiat</w:t>
      </w:r>
    </w:p>
    <w:p w:rsidR="00000000" w:rsidDel="00000000" w:rsidP="00000000" w:rsidRDefault="00000000" w:rsidRPr="00000000" w14:paraId="0000007B">
      <w:pPr>
        <w:spacing w:after="0" w:before="120" w:line="360" w:lineRule="auto"/>
        <w:jc w:val="both"/>
        <w:rPr>
          <w:rFonts w:ascii="Arial" w:cs="Arial" w:eastAsia="Arial" w:hAnsi="Arial"/>
        </w:rPr>
      </w:pPr>
      <w:r w:rsidDel="00000000" w:rsidR="00000000" w:rsidRPr="00000000">
        <w:rPr>
          <w:rFonts w:ascii="Arial" w:cs="Arial" w:eastAsia="Arial" w:hAnsi="Arial"/>
          <w:rtl w:val="0"/>
        </w:rPr>
        <w:t xml:space="preserve">Si l’empresa em deu diners a mi, i al seu major proveïdor, tindre preferencia en el cobrament enfront de qualsevol altre deute (sempre que no superi el doble del SMI)</w:t>
      </w:r>
    </w:p>
    <w:p w:rsidR="00000000" w:rsidDel="00000000" w:rsidP="00000000" w:rsidRDefault="00000000" w:rsidRPr="00000000" w14:paraId="0000007C">
      <w:pPr>
        <w:spacing w:after="0" w:before="12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 Inembargabilitat del salari</w:t>
      </w:r>
    </w:p>
    <w:p w:rsidR="00000000" w:rsidDel="00000000" w:rsidP="00000000" w:rsidRDefault="00000000" w:rsidRPr="00000000" w14:paraId="0000007D">
      <w:pPr>
        <w:spacing w:after="0" w:before="120" w:line="360" w:lineRule="auto"/>
        <w:jc w:val="both"/>
        <w:rPr>
          <w:rFonts w:ascii="Arial" w:cs="Arial" w:eastAsia="Arial" w:hAnsi="Arial"/>
          <w:color w:val="000000"/>
        </w:rPr>
      </w:pPr>
      <w:r w:rsidDel="00000000" w:rsidR="00000000" w:rsidRPr="00000000">
        <w:rPr>
          <w:rFonts w:ascii="Arial" w:cs="Arial" w:eastAsia="Arial" w:hAnsi="Arial"/>
          <w:rtl w:val="0"/>
        </w:rPr>
        <w:t xml:space="preserve">Si jo he demanat un crèdit, i no l’estic pagant, només podran embargar-me una part del salari, respectant el salari mínim interprofesional. </w:t>
      </w:r>
      <w:r w:rsidDel="00000000" w:rsidR="00000000" w:rsidRPr="00000000">
        <w:rPr>
          <w:rtl w:val="0"/>
        </w:rPr>
      </w:r>
    </w:p>
    <w:sectPr>
      <w:headerReference r:id="rId11" w:type="default"/>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A2E06"/>
    <w:pPr>
      <w:suppressAutoHyphens w:val="1"/>
      <w:spacing w:line="256" w:lineRule="auto"/>
    </w:pPr>
    <w:rPr>
      <w:rFonts w:ascii="Calibri" w:cs="Times New Roman" w:eastAsia="Calibri" w:hAnsi="Calibri"/>
      <w:lang w:eastAsia="zh-CN" w:val="ca-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pregunta" w:customStyle="1">
    <w:name w:val="Texto pregunta"/>
    <w:basedOn w:val="Normal"/>
    <w:link w:val="TextopreguntaCar"/>
    <w:autoRedefine w:val="1"/>
    <w:qFormat w:val="1"/>
    <w:rsid w:val="009A2E06"/>
    <w:pPr>
      <w:tabs>
        <w:tab w:val="left" w:pos="708"/>
      </w:tabs>
      <w:spacing w:after="120" w:before="120" w:line="240" w:lineRule="auto"/>
      <w:jc w:val="both"/>
    </w:pPr>
    <w:rPr>
      <w:rFonts w:ascii="Trebuchet MS" w:eastAsia="TrebuchetMS" w:hAnsi="Trebuchet MS"/>
      <w:b w:val="1"/>
      <w:color w:val="002060"/>
      <w:sz w:val="19"/>
      <w:szCs w:val="24"/>
      <w:lang w:eastAsia="en-US" w:val="x-none"/>
    </w:rPr>
  </w:style>
  <w:style w:type="character" w:styleId="TextopreguntaCar" w:customStyle="1">
    <w:name w:val="Texto pregunta Car"/>
    <w:link w:val="Textopregunta"/>
    <w:rsid w:val="009A2E06"/>
    <w:rPr>
      <w:rFonts w:ascii="Trebuchet MS" w:cs="Times New Roman" w:eastAsia="TrebuchetMS" w:hAnsi="Trebuchet MS"/>
      <w:b w:val="1"/>
      <w:color w:val="002060"/>
      <w:sz w:val="19"/>
      <w:szCs w:val="24"/>
      <w:lang w:val="x-none"/>
    </w:rPr>
  </w:style>
  <w:style w:type="paragraph" w:styleId="Ttulogrande" w:customStyle="1">
    <w:name w:val="Título grande"/>
    <w:basedOn w:val="Normal"/>
    <w:link w:val="TtulograndeCar"/>
    <w:qFormat w:val="1"/>
    <w:rsid w:val="009A2E06"/>
    <w:pPr>
      <w:suppressAutoHyphens w:val="0"/>
      <w:spacing w:line="259" w:lineRule="auto"/>
      <w:jc w:val="both"/>
    </w:pPr>
    <w:rPr>
      <w:rFonts w:ascii="Arial" w:hAnsi="Arial"/>
      <w:b w:val="1"/>
      <w:bCs w:val="1"/>
      <w:color w:val="f79646"/>
      <w:sz w:val="30"/>
      <w:szCs w:val="24"/>
      <w:lang w:eastAsia="en-US" w:val="es-ES"/>
    </w:rPr>
  </w:style>
  <w:style w:type="character" w:styleId="TtulograndeCar" w:customStyle="1">
    <w:name w:val="Título grande Car"/>
    <w:link w:val="Ttulogrande"/>
    <w:rsid w:val="009A2E06"/>
    <w:rPr>
      <w:rFonts w:ascii="Arial" w:cs="Times New Roman" w:eastAsia="Calibri" w:hAnsi="Arial"/>
      <w:b w:val="1"/>
      <w:bCs w:val="1"/>
      <w:color w:val="f79646"/>
      <w:sz w:val="30"/>
      <w:szCs w:val="24"/>
    </w:rPr>
  </w:style>
  <w:style w:type="character" w:styleId="Ttuloentrada" w:customStyle="1">
    <w:name w:val="Título entrada"/>
    <w:rsid w:val="009A2E06"/>
    <w:rPr>
      <w:rFonts w:ascii="Arial" w:hAnsi="Arial"/>
      <w:b w:val="1"/>
      <w:color w:val="f79646"/>
      <w:sz w:val="30"/>
      <w:szCs w:val="16"/>
    </w:rPr>
  </w:style>
  <w:style w:type="character" w:styleId="Hipervnculo">
    <w:name w:val="Hyperlink"/>
    <w:rsid w:val="009A2E06"/>
    <w:rPr>
      <w:color w:val="0563c1"/>
      <w:u w:val="single"/>
    </w:rPr>
  </w:style>
  <w:style w:type="paragraph" w:styleId="Textopgina" w:customStyle="1">
    <w:name w:val="Texto página"/>
    <w:basedOn w:val="Normal"/>
    <w:link w:val="TextopginaCar"/>
    <w:qFormat w:val="1"/>
    <w:rsid w:val="009A2E06"/>
    <w:pPr>
      <w:suppressAutoHyphens w:val="0"/>
      <w:spacing w:after="0" w:line="240" w:lineRule="auto"/>
      <w:jc w:val="right"/>
    </w:pPr>
    <w:rPr>
      <w:rFonts w:ascii="Trebuchet MS" w:hAnsi="Trebuchet MS"/>
      <w:b w:val="1"/>
      <w:color w:val="12075b"/>
      <w:sz w:val="20"/>
      <w:szCs w:val="20"/>
      <w:lang w:eastAsia="en-US" w:val="es-ES"/>
    </w:rPr>
  </w:style>
  <w:style w:type="character" w:styleId="TextopginaCar" w:customStyle="1">
    <w:name w:val="Texto página Car"/>
    <w:link w:val="Textopgina"/>
    <w:rsid w:val="009A2E06"/>
    <w:rPr>
      <w:rFonts w:ascii="Trebuchet MS" w:cs="Times New Roman" w:eastAsia="Calibri" w:hAnsi="Trebuchet MS"/>
      <w:b w:val="1"/>
      <w:color w:val="12075b"/>
      <w:sz w:val="20"/>
      <w:szCs w:val="20"/>
    </w:rPr>
  </w:style>
  <w:style w:type="paragraph" w:styleId="Encabezado">
    <w:name w:val="header"/>
    <w:basedOn w:val="Normal"/>
    <w:link w:val="EncabezadoCar"/>
    <w:uiPriority w:val="99"/>
    <w:unhideWhenUsed w:val="1"/>
    <w:rsid w:val="00C7778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C77788"/>
    <w:rPr>
      <w:rFonts w:ascii="Calibri" w:cs="Times New Roman" w:eastAsia="Calibri" w:hAnsi="Calibri"/>
      <w:lang w:eastAsia="zh-CN" w:val="ca-ES"/>
    </w:rPr>
  </w:style>
  <w:style w:type="paragraph" w:styleId="Piedepgina">
    <w:name w:val="footer"/>
    <w:basedOn w:val="Normal"/>
    <w:link w:val="PiedepginaCar"/>
    <w:uiPriority w:val="99"/>
    <w:unhideWhenUsed w:val="1"/>
    <w:rsid w:val="00C7778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C77788"/>
    <w:rPr>
      <w:rFonts w:ascii="Calibri" w:cs="Times New Roman" w:eastAsia="Calibri" w:hAnsi="Calibri"/>
      <w:lang w:eastAsia="zh-CN" w:val="ca-ES"/>
    </w:rPr>
  </w:style>
  <w:style w:type="paragraph" w:styleId="Textodeglobo">
    <w:name w:val="Balloon Text"/>
    <w:basedOn w:val="Normal"/>
    <w:link w:val="TextodegloboCar"/>
    <w:uiPriority w:val="99"/>
    <w:semiHidden w:val="1"/>
    <w:unhideWhenUsed w:val="1"/>
    <w:rsid w:val="00BB49C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B49CC"/>
    <w:rPr>
      <w:rFonts w:ascii="Tahoma" w:cs="Tahoma" w:eastAsia="Calibri" w:hAnsi="Tahoma"/>
      <w:sz w:val="16"/>
      <w:szCs w:val="16"/>
      <w:lang w:eastAsia="zh-CN" w:val="ca-ES"/>
    </w:rPr>
  </w:style>
  <w:style w:type="paragraph" w:styleId="textorespuesta" w:customStyle="1">
    <w:name w:val="texto respuesta"/>
    <w:basedOn w:val="Normal"/>
    <w:autoRedefine w:val="1"/>
    <w:qFormat w:val="1"/>
    <w:rsid w:val="00B57A9D"/>
    <w:pPr>
      <w:tabs>
        <w:tab w:val="left" w:pos="708"/>
      </w:tabs>
      <w:suppressAutoHyphens w:val="0"/>
      <w:spacing w:after="120" w:before="120" w:line="360" w:lineRule="auto"/>
      <w:jc w:val="both"/>
    </w:pPr>
    <w:rPr>
      <w:rFonts w:ascii="Arial" w:cs="TrebuchetMS" w:eastAsia="TrebuchetMS" w:hAnsi="Arial"/>
      <w:sz w:val="19"/>
      <w:szCs w:val="24"/>
      <w:lang w:eastAsia="en-US"/>
    </w:rPr>
  </w:style>
  <w:style w:type="table" w:styleId="Tablaconcuadrcula">
    <w:name w:val="Table Grid"/>
    <w:basedOn w:val="Tablanormal"/>
    <w:uiPriority w:val="59"/>
    <w:rsid w:val="0046105A"/>
    <w:pPr>
      <w:spacing w:after="0" w:line="240" w:lineRule="auto"/>
    </w:pPr>
    <w:rPr>
      <w:rFonts w:ascii="Times New Roman" w:cs="Times New Roman" w:eastAsia="Times New Roman" w:hAnsi="Times New Roman"/>
      <w:sz w:val="20"/>
      <w:szCs w:val="20"/>
      <w:lang w:eastAsia="es-ES_tradn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6105A"/>
    <w:pPr>
      <w:ind w:left="720"/>
      <w:contextualSpacing w:val="1"/>
    </w:pPr>
  </w:style>
  <w:style w:type="character" w:styleId="Hipervnculovisitado">
    <w:name w:val="FollowedHyperlink"/>
    <w:basedOn w:val="Fuentedeprrafopredeter"/>
    <w:uiPriority w:val="99"/>
    <w:semiHidden w:val="1"/>
    <w:unhideWhenUsed w:val="1"/>
    <w:rsid w:val="00F02E4E"/>
    <w:rPr>
      <w:color w:val="954f72" w:themeColor="followedHyperlink"/>
      <w:u w:val="single"/>
    </w:rPr>
  </w:style>
  <w:style w:type="character" w:styleId="Mencinsinresolver">
    <w:name w:val="Unresolved Mention"/>
    <w:basedOn w:val="Fuentedeprrafopredeter"/>
    <w:uiPriority w:val="99"/>
    <w:semiHidden w:val="1"/>
    <w:unhideWhenUsed w:val="1"/>
    <w:rsid w:val="00F165D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gencat.cat/treball" TargetMode="External"/><Relationship Id="rId12" Type="http://schemas.openxmlformats.org/officeDocument/2006/relationships/footer" Target="footer1.xml"/><Relationship Id="rId9" Type="http://schemas.openxmlformats.org/officeDocument/2006/relationships/hyperlink" Target="http://www.gencat.cat/treba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bBLn5ZzCgJXNR2+65VuxqQoPg==">AMUW2mXB+uskozWPPM+/H/BailUIALwRgTbwMelKzv6dxGiNDalkjfOnP6dOEkRAUgb0SpuoEXwt++3+BlsD+7o7MSGN4qdbKYq5BjE1V5T3Ju3YxkzDABmHnthLjf5EFQYz+xZ7mbOr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2019-01-12T19:22:00Z</dcterms:created>
  <dc:creator>Alba Romeo</dc:creator>
</cp:coreProperties>
</file>