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17C47BA8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Muhammad Zikry Bin Suleiman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6DB36CA5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57A57E1E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Design and Media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7B65CDFC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Visual Communication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2682D2D8" w:rsidR="002323EF" w:rsidRPr="00CF5E54" w:rsidRDefault="00AF6D1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729B7BCF" w14:textId="243B738B" w:rsidR="002323EF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  <w:r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P</w:t>
            </w:r>
            <w:r w:rsidRPr="002167BE"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assionate and analytical Singapore artist and graphic designer (brand identity</w:t>
            </w:r>
            <w:r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)</w:t>
            </w:r>
          </w:p>
          <w:p w14:paraId="274A5BB1" w14:textId="6AAC4C5F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</w:p>
          <w:p w14:paraId="6EFAC5C1" w14:textId="1E33D15A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If instructions are clear and reasonable, achieving goals and deadlines are possible</w:t>
            </w:r>
          </w:p>
          <w:p w14:paraId="44F338F8" w14:textId="41DD62AD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</w:p>
          <w:p w14:paraId="651F65DB" w14:textId="109525B6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color w:val="000000" w:themeColor="text1"/>
                <w:kern w:val="0"/>
                <w:sz w:val="24"/>
                <w:lang w:val="en-SG"/>
              </w:rPr>
              <w:t>Loves offering visuals and ideas as well as staying date to latest design trends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5842868F" w14:textId="7AA162F7" w:rsid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Nanyang Polytechnic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2023</w:t>
            </w: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Visual Communication Diploma</w:t>
            </w:r>
          </w:p>
          <w:p w14:paraId="2A167555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717D0A9A" w14:textId="4E808057" w:rsidR="00AF6D14" w:rsidRDefault="0029666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(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Higher Nitec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) 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ITE College Central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2020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 w:rsidR="00AF6D14"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="00AF6D14"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Games Art and Design Certificate</w:t>
            </w:r>
          </w:p>
          <w:p w14:paraId="25A779F9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32A66DB6" w14:textId="7CF5849B" w:rsidR="00AF6D14" w:rsidRDefault="0029666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(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Nitec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)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ITE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AF6D14"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College Central Nitec</w:t>
            </w:r>
            <w:r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2018</w:t>
            </w:r>
            <w:r w:rsidR="00AF6D14"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: </w:t>
            </w:r>
            <w:r w:rsidR="00AF6D14"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Digital Animation Certificate</w:t>
            </w:r>
          </w:p>
          <w:p w14:paraId="67BFD68B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5F4D712C" w14:textId="7DEDE067" w:rsid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Regent Secondary School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2016</w:t>
            </w: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O-Level</w:t>
            </w:r>
          </w:p>
          <w:p w14:paraId="377EE8A3" w14:textId="77777777" w:rsidR="00AF6D14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120E95F6" w14:textId="23CD816A" w:rsidR="002323EF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Kranj Primary School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96664">
              <w:rPr>
                <w:rFonts w:ascii="Corbel" w:hAnsi="Corbel" w:cs="Arial-BoldMT"/>
                <w:b/>
                <w:bCs/>
                <w:kern w:val="0"/>
                <w:sz w:val="12"/>
                <w:szCs w:val="12"/>
                <w:lang w:val="en-SG"/>
              </w:rPr>
              <w:t>2012</w:t>
            </w: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: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PSLE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5B3D0EC5" w:rsidR="002323EF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AF6D1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Soft Skills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: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Persistent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Fair organizational skills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Creative, Resourceful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Accuracy, Attention to detail</w:t>
            </w:r>
          </w:p>
          <w:p w14:paraId="5E632F74" w14:textId="77777777" w:rsid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</w:p>
          <w:p w14:paraId="2FE9A527" w14:textId="3D86773C" w:rsidR="002323EF" w:rsidRPr="00AF6D14" w:rsidRDefault="00AF6D14" w:rsidP="00AF6D14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kern w:val="0"/>
                <w:sz w:val="24"/>
                <w:lang w:val="en-SG"/>
              </w:rPr>
            </w:pPr>
            <w:r w:rsidRPr="00AF6D1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Hard Skills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: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Typography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Social media marketing, Branding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Adobe Cloud, Microsoft Office</w:t>
            </w:r>
            <w:r>
              <w:rPr>
                <w:rFonts w:ascii="Corbel" w:hAnsi="Corbel" w:cs="Arial-BoldMT"/>
                <w:kern w:val="0"/>
                <w:sz w:val="24"/>
                <w:lang w:val="en-SG"/>
              </w:rPr>
              <w:t xml:space="preserve">, </w:t>
            </w:r>
            <w:r w:rsidRPr="00AF6D14">
              <w:rPr>
                <w:rFonts w:ascii="Corbel" w:hAnsi="Corbel" w:cs="Arial-BoldMT"/>
                <w:kern w:val="0"/>
                <w:sz w:val="24"/>
                <w:lang w:val="en-SG"/>
              </w:rPr>
              <w:t>Video editing, Animation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7A62F6DC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Experiences</w:t>
            </w:r>
          </w:p>
          <w:p w14:paraId="4D8AFCA8" w14:textId="521D7954" w:rsidR="002167BE" w:rsidRPr="00AA29CA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lastRenderedPageBreak/>
              <w:t>EDN Media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167BE">
              <w:rPr>
                <w:rFonts w:ascii="Corbel" w:hAnsi="Corbel" w:cs="ArialMT"/>
                <w:kern w:val="0"/>
                <w:sz w:val="24"/>
                <w:lang w:val="en-SG"/>
              </w:rPr>
              <w:t>Poly Internship</w:t>
            </w:r>
            <w:r w:rsidR="00AA29CA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MT"/>
                <w:kern w:val="0"/>
                <w:sz w:val="12"/>
                <w:szCs w:val="12"/>
                <w:lang w:val="en-SG"/>
              </w:rPr>
              <w:t>Jun – Aug 2022</w:t>
            </w:r>
            <w:r w:rsidR="00AA29CA">
              <w:rPr>
                <w:rFonts w:ascii="Corbel" w:hAnsi="Corbel" w:cs="ArialMT"/>
                <w:kern w:val="0"/>
                <w:sz w:val="24"/>
                <w:lang w:val="en-SG"/>
              </w:rPr>
              <w:t xml:space="preserve"> </w:t>
            </w:r>
          </w:p>
          <w:p w14:paraId="680B8B13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Mass emailing NE Learning Journey posters to</w:t>
            </w:r>
          </w:p>
          <w:p w14:paraId="1DE35423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primary and secondary schools</w:t>
            </w:r>
          </w:p>
          <w:p w14:paraId="351F7C56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Packaging and stapling props onto worksheets I</w:t>
            </w:r>
          </w:p>
          <w:p w14:paraId="13F1BCDF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make for NE Learning Journey school activities</w:t>
            </w:r>
          </w:p>
          <w:p w14:paraId="3BE77162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Work as logistician along assisting tour guide</w:t>
            </w:r>
          </w:p>
          <w:p w14:paraId="38F5832F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during NE Learning Journey program in schools</w:t>
            </w:r>
          </w:p>
          <w:p w14:paraId="52DEE901" w14:textId="77777777" w:rsid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</w:p>
          <w:p w14:paraId="4C07EFB2" w14:textId="49B55103" w:rsidR="002167BE" w:rsidRPr="00AA29CA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Design Orchard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167BE">
              <w:rPr>
                <w:rFonts w:ascii="Corbel" w:hAnsi="Corbel" w:cs="ArialMT"/>
                <w:kern w:val="0"/>
                <w:sz w:val="24"/>
                <w:lang w:val="en-SG"/>
              </w:rPr>
              <w:t>Industrial Project</w:t>
            </w:r>
            <w:r w:rsidR="00AA29CA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MT"/>
                <w:kern w:val="0"/>
                <w:sz w:val="12"/>
                <w:szCs w:val="12"/>
                <w:lang w:val="en-SG"/>
              </w:rPr>
              <w:t>June – Jun 2022</w:t>
            </w:r>
            <w:r w:rsidR="00AA29CA">
              <w:rPr>
                <w:rFonts w:ascii="Corbel" w:hAnsi="Corbel" w:cs="ArialMT"/>
                <w:kern w:val="0"/>
                <w:sz w:val="24"/>
                <w:lang w:val="en-SG"/>
              </w:rPr>
              <w:t xml:space="preserve"> </w:t>
            </w:r>
          </w:p>
          <w:p w14:paraId="6783621E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Analyse the research data and findings provided by</w:t>
            </w:r>
          </w:p>
          <w:p w14:paraId="36580CAA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client and target</w:t>
            </w:r>
          </w:p>
          <w:p w14:paraId="6AEAA195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Demonstrate the ability to conceptually create an</w:t>
            </w:r>
          </w:p>
          <w:p w14:paraId="4645CA70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effective identity as the end result</w:t>
            </w:r>
          </w:p>
          <w:p w14:paraId="7E740785" w14:textId="54AA47DA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Problem analyses techniques via creative execution,</w:t>
            </w:r>
          </w:p>
          <w:p w14:paraId="44517B8B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originality, message clarity and technical skillset</w:t>
            </w:r>
          </w:p>
          <w:p w14:paraId="57FFA03E" w14:textId="77777777" w:rsid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</w:p>
          <w:p w14:paraId="6CECCC74" w14:textId="006CD747" w:rsidR="002167BE" w:rsidRPr="00AA29CA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>Patatas</w:t>
            </w:r>
            <w:r w:rsidR="00296664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="00296664" w:rsidRPr="002167BE">
              <w:rPr>
                <w:rFonts w:ascii="Corbel" w:hAnsi="Corbel" w:cs="ArialMT"/>
                <w:kern w:val="0"/>
                <w:sz w:val="24"/>
                <w:lang w:val="en-SG"/>
              </w:rPr>
              <w:t>ITE Internship</w:t>
            </w:r>
            <w:r w:rsidR="00AA29CA">
              <w:rPr>
                <w:rFonts w:ascii="Corbel" w:hAnsi="Corbel" w:cs="Arial-BoldMT"/>
                <w:b/>
                <w:bCs/>
                <w:kern w:val="0"/>
                <w:sz w:val="24"/>
                <w:lang w:val="en-SG"/>
              </w:rPr>
              <w:t xml:space="preserve"> </w:t>
            </w:r>
            <w:r w:rsidRPr="00296664">
              <w:rPr>
                <w:rFonts w:ascii="Corbel" w:hAnsi="Corbel" w:cs="ArialMT"/>
                <w:kern w:val="0"/>
                <w:sz w:val="12"/>
                <w:szCs w:val="12"/>
                <w:lang w:val="en-SG"/>
              </w:rPr>
              <w:t>Sep – Nov 2019</w:t>
            </w:r>
            <w:r w:rsidR="00AA29CA">
              <w:rPr>
                <w:rFonts w:ascii="Corbel" w:hAnsi="Corbel" w:cs="ArialMT"/>
                <w:kern w:val="0"/>
                <w:sz w:val="24"/>
                <w:lang w:val="en-SG"/>
              </w:rPr>
              <w:t xml:space="preserve"> </w:t>
            </w:r>
          </w:p>
          <w:p w14:paraId="536C5EA6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Digitally create and add details to 3D characters,</w:t>
            </w:r>
          </w:p>
          <w:p w14:paraId="7F77DE58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props, vehicles, and sets into workable assets</w:t>
            </w:r>
          </w:p>
          <w:p w14:paraId="3499C038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Storyboard and design ideas, translate concepts</w:t>
            </w:r>
          </w:p>
          <w:p w14:paraId="096FEDB4" w14:textId="77777777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into moving imagery</w:t>
            </w:r>
          </w:p>
          <w:p w14:paraId="25FEBF33" w14:textId="68D37403" w:rsidR="002167BE" w:rsidRPr="002167BE" w:rsidRDefault="002167BE" w:rsidP="002167BE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ArialMT"/>
                <w:kern w:val="0"/>
                <w:sz w:val="24"/>
                <w:lang w:val="en-SG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• Ensures every page and steps a user experience</w:t>
            </w:r>
          </w:p>
          <w:p w14:paraId="29F65CF9" w14:textId="38F9D2D5" w:rsidR="00606BC1" w:rsidRPr="002167BE" w:rsidRDefault="002167BE" w:rsidP="002167BE">
            <w:pPr>
              <w:rPr>
                <w:rFonts w:ascii="Corbel" w:hAnsi="Corbel" w:cs="Calibri"/>
                <w:sz w:val="24"/>
                <w:lang w:val="en-GB"/>
              </w:rPr>
            </w:pPr>
            <w:r w:rsidRPr="002167BE">
              <w:rPr>
                <w:rFonts w:ascii="Corbel" w:hAnsi="Corbel" w:cs="ArialMT"/>
                <w:kern w:val="0"/>
                <w:sz w:val="24"/>
                <w:lang w:val="en-SG"/>
              </w:rPr>
              <w:t>with the finished product are confirmed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5F2EACD2" w14:textId="1C95DAC9" w:rsidR="00AA29CA" w:rsidRDefault="00AA29C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I’m</w:t>
            </w:r>
            <w:r w:rsidR="000F3EB1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interested joining in</w:t>
            </w:r>
            <w:r w:rsidR="000F3EB1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creative design industries (Graphic/Infographic/Web/App design) because I can get to express myself through art and creations I make.</w:t>
            </w:r>
          </w:p>
          <w:p w14:paraId="61A04D22" w14:textId="2566FE33" w:rsidR="002323EF" w:rsidRPr="00CF5E54" w:rsidRDefault="00AA29C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also get to</w:t>
            </w:r>
            <w:r w:rsidR="00296664">
              <w:rPr>
                <w:rFonts w:ascii="Corbel" w:hAnsi="Corbel" w:cs="Calibri"/>
                <w:sz w:val="24"/>
                <w:szCs w:val="32"/>
                <w:lang w:val="en-GB"/>
              </w:rPr>
              <w:t xml:space="preserve"> often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learn new things along</w:t>
            </w:r>
            <w:r w:rsidR="00296664">
              <w:rPr>
                <w:rFonts w:ascii="Corbel" w:hAnsi="Corbel" w:cs="Calibri"/>
                <w:sz w:val="24"/>
                <w:szCs w:val="32"/>
                <w:lang w:val="en-GB"/>
              </w:rPr>
              <w:t xml:space="preserve"> having the choice of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Pr="00AA29CA">
              <w:rPr>
                <w:rFonts w:ascii="Corbel" w:hAnsi="Corbel" w:cs="Calibri"/>
                <w:sz w:val="24"/>
                <w:szCs w:val="32"/>
                <w:lang w:val="en-GB"/>
              </w:rPr>
              <w:t xml:space="preserve">several other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similar </w:t>
            </w:r>
            <w:r w:rsidR="00DC3FA9">
              <w:rPr>
                <w:rFonts w:ascii="Corbel" w:hAnsi="Corbel" w:cs="Calibri"/>
                <w:sz w:val="24"/>
                <w:szCs w:val="32"/>
                <w:lang w:val="en-GB"/>
              </w:rPr>
              <w:t xml:space="preserve">job </w:t>
            </w:r>
            <w:r w:rsidRPr="00AA29CA">
              <w:rPr>
                <w:rFonts w:ascii="Corbel" w:hAnsi="Corbel" w:cs="Calibri"/>
                <w:sz w:val="24"/>
                <w:szCs w:val="32"/>
                <w:lang w:val="en-GB"/>
              </w:rPr>
              <w:t>paths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for me to choose</w:t>
            </w:r>
            <w:r w:rsidR="00296664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the future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 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proofErr w:type="gramStart"/>
      <w:r>
        <w:rPr>
          <w:rFonts w:ascii="Corbel" w:hAnsi="Corbel" w:cs="Calibri"/>
          <w:sz w:val="24"/>
          <w:szCs w:val="32"/>
          <w:lang w:val="en-GB"/>
        </w:rPr>
        <w:t>Roles</w:t>
      </w:r>
      <w:proofErr w:type="gramEnd"/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5FF74C96" w14:textId="61E285EA" w:rsidR="000F3EB1" w:rsidRPr="00315D6C" w:rsidRDefault="00C2259E" w:rsidP="000F3EB1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315D6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Jobs and Roles</w:t>
            </w:r>
            <w:r w:rsidR="00175A66" w:rsidRPr="00315D6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 xml:space="preserve"> </w:t>
            </w:r>
          </w:p>
          <w:p w14:paraId="58B01BE4" w14:textId="17C6CAAA" w:rsidR="000F3EB1" w:rsidRPr="009A44BD" w:rsidRDefault="000F3EB1" w:rsidP="000F3EB1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lastRenderedPageBreak/>
              <w:t>Graphic</w:t>
            </w:r>
            <w:r w:rsidR="00175A66"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 xml:space="preserve">/ Infographic </w:t>
            </w: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Designer</w:t>
            </w:r>
          </w:p>
          <w:p w14:paraId="69B9EA9F" w14:textId="5FA351BF" w:rsidR="000F3EB1" w:rsidRDefault="00175A66" w:rsidP="000F3EB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In the 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>creative field, graphic design jobs require to be imaginative, skilled, and hardworking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. All these traits are something I’m good at personally. This job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also provides a positive outlook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and 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>stability not found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Pr="00175A66">
              <w:rPr>
                <w:rFonts w:ascii="Corbel" w:hAnsi="Corbel" w:cs="Calibri"/>
                <w:sz w:val="24"/>
                <w:szCs w:val="32"/>
                <w:lang w:val="en-GB"/>
              </w:rPr>
              <w:t>often in other artistic positions</w:t>
            </w:r>
          </w:p>
          <w:p w14:paraId="62B51357" w14:textId="77777777" w:rsidR="00175A66" w:rsidRDefault="00175A66" w:rsidP="000F3EB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599E7CB" w14:textId="77777777" w:rsidR="004C7E64" w:rsidRPr="009A44BD" w:rsidRDefault="004C7E64" w:rsidP="004C7E64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Web/App Designer</w:t>
            </w:r>
          </w:p>
          <w:p w14:paraId="4A4D368B" w14:textId="7C7A5548" w:rsidR="004C7E64" w:rsidRDefault="00A05B56" w:rsidP="004C7E6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>Becoming a web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/app 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designer allows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me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use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my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creativity and putting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my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own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style and 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spin on 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projects briefs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A</w:t>
            </w:r>
            <w:r w:rsidR="00175A66" w:rsidRPr="00A05B56">
              <w:rPr>
                <w:rFonts w:ascii="Corbel" w:hAnsi="Corbel" w:cs="Calibri"/>
                <w:sz w:val="24"/>
                <w:szCs w:val="32"/>
                <w:lang w:val="en-GB"/>
              </w:rPr>
              <w:t>dd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>ing</w:t>
            </w:r>
            <w:r w:rsidR="00175A66"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that much needed creative flare</w:t>
            </w:r>
            <w:r w:rsid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projects is fun and exciting to me in my opinion</w:t>
            </w:r>
            <w:r w:rsidRPr="00A05B56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</w:p>
          <w:p w14:paraId="15C186C6" w14:textId="77777777" w:rsidR="004C7E64" w:rsidRPr="00CF5E54" w:rsidRDefault="004C7E64" w:rsidP="004C7E6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74D80F2" w14:textId="77777777" w:rsidR="00175A66" w:rsidRPr="009A44BD" w:rsidRDefault="00175A66" w:rsidP="00175A66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Advertising</w:t>
            </w:r>
          </w:p>
          <w:p w14:paraId="2392C894" w14:textId="41BD21F2" w:rsidR="002323EF" w:rsidRDefault="009A44BD" w:rsidP="00175A6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Although not my cup of coffee,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I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’m able to 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think visually to create ad campaigns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which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help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 product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brand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s. I do so by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using skills to create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icons and 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>logos that m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ay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appear in ads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 such from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8D4D3C" w:rsidRPr="00175A66">
              <w:rPr>
                <w:rFonts w:ascii="Corbel" w:hAnsi="Corbel" w:cs="Calibri"/>
                <w:sz w:val="24"/>
                <w:szCs w:val="32"/>
                <w:lang w:val="en-GB"/>
              </w:rPr>
              <w:t>product packaging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>,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 xml:space="preserve"> magazines, and </w:t>
            </w:r>
            <w:r w:rsidR="008D4D3C">
              <w:rPr>
                <w:rFonts w:ascii="Corbel" w:hAnsi="Corbel" w:cs="Calibri"/>
                <w:sz w:val="24"/>
                <w:szCs w:val="32"/>
                <w:lang w:val="en-GB"/>
              </w:rPr>
              <w:t xml:space="preserve">website </w:t>
            </w:r>
            <w:r w:rsidR="00175A66" w:rsidRPr="00175A66">
              <w:rPr>
                <w:rFonts w:ascii="Corbel" w:hAnsi="Corbel" w:cs="Calibri"/>
                <w:sz w:val="24"/>
                <w:szCs w:val="32"/>
                <w:lang w:val="en-GB"/>
              </w:rPr>
              <w:t>pop-up ads</w:t>
            </w:r>
          </w:p>
          <w:p w14:paraId="64C1BA75" w14:textId="771B0174" w:rsidR="0094756B" w:rsidRDefault="0094756B" w:rsidP="00175A6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11B9BF0" w14:textId="77777777" w:rsidR="0094756B" w:rsidRPr="009A44BD" w:rsidRDefault="0094756B" w:rsidP="0094756B">
            <w:p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A44BD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Video Editor</w:t>
            </w:r>
          </w:p>
          <w:p w14:paraId="6213AF02" w14:textId="06F6943F" w:rsidR="0094756B" w:rsidRPr="00CF5E54" w:rsidRDefault="0094756B" w:rsidP="0094756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While not highly skilled, I’m able to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 edit videos for a wide variety of platforms to make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presented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>material visually appealing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>coherent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an acceptable degree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. 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 xml:space="preserve">I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also go beyond 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 xml:space="preserve">the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>visual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>s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add </w:t>
            </w:r>
            <w:r w:rsidR="00614EAF" w:rsidRPr="00614EAF">
              <w:rPr>
                <w:rFonts w:ascii="Corbel" w:hAnsi="Corbel" w:cs="Calibri"/>
                <w:sz w:val="24"/>
                <w:szCs w:val="32"/>
                <w:lang w:val="en-GB"/>
              </w:rPr>
              <w:t>appropriate</w:t>
            </w:r>
            <w:r w:rsidR="00614EAF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Pr="0094756B">
              <w:rPr>
                <w:rFonts w:ascii="Corbel" w:hAnsi="Corbel" w:cs="Calibri"/>
                <w:sz w:val="24"/>
                <w:szCs w:val="32"/>
                <w:lang w:val="en-GB"/>
              </w:rPr>
              <w:t xml:space="preserve">music and sound effects </w:t>
            </w: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540B3C4C" w:rsidR="002323EF" w:rsidRPr="00BB78EC" w:rsidRDefault="00315D6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Any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advice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s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you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 xml:space="preserve"> want to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give to someone who 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ha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>ven’t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discovered their passion?</w:t>
            </w:r>
          </w:p>
          <w:p w14:paraId="1C9087B9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58EAB7A9" w14:textId="01EAB0E5" w:rsidR="004C7E64" w:rsidRPr="00BB78EC" w:rsidRDefault="004C7E64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What mindset should I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have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to help me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better 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cope wit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h 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school to work transition?</w:t>
            </w:r>
          </w:p>
          <w:p w14:paraId="54B83296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5CFC5044" w14:textId="3447E19D" w:rsidR="004C7E64" w:rsidRPr="00BB78EC" w:rsidRDefault="004C7E64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How can I improve my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 current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resume/CV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 at the moment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?</w:t>
            </w:r>
          </w:p>
          <w:p w14:paraId="08C1A895" w14:textId="77777777" w:rsidR="00BB78EC" w:rsidRPr="00BB78EC" w:rsidRDefault="00BB78EC">
            <w:pPr>
              <w:rPr>
                <w:rFonts w:ascii="Corbel" w:hAnsi="Corbel" w:cs="Calibri"/>
                <w:sz w:val="24"/>
                <w:lang w:val="en-GB"/>
              </w:rPr>
            </w:pPr>
          </w:p>
          <w:p w14:paraId="14D5402B" w14:textId="5A32C80A" w:rsidR="002323EF" w:rsidRPr="00BB78EC" w:rsidRDefault="00F93A1E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In your opinion, i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s a traineeship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>/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internship useful?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 xml:space="preserve"> Why do you think so?</w:t>
            </w:r>
          </w:p>
          <w:p w14:paraId="5DA8A033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34B86E93" w14:textId="29247145" w:rsidR="004C7E64" w:rsidRPr="00BB78EC" w:rsidRDefault="004C7E64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How do you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get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back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 xml:space="preserve"> to your feet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from failure </w:t>
            </w:r>
            <w:r w:rsidR="00F93A1E">
              <w:rPr>
                <w:rFonts w:ascii="Corbel" w:hAnsi="Corbel" w:cs="Arial"/>
                <w:sz w:val="24"/>
                <w:shd w:val="clear" w:color="auto" w:fill="FAF9F8"/>
              </w:rPr>
              <w:t>and</w:t>
            </w: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 keep your spirits high?</w:t>
            </w:r>
          </w:p>
          <w:p w14:paraId="663331E2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18E6493F" w14:textId="22233319" w:rsidR="004C7E64" w:rsidRPr="00BB78EC" w:rsidRDefault="00F93A1E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A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 xml:space="preserve">ny tips on learning something new </w:t>
            </w:r>
            <w:r>
              <w:rPr>
                <w:rFonts w:ascii="Corbel" w:hAnsi="Corbel" w:cs="Arial"/>
                <w:sz w:val="24"/>
                <w:shd w:val="clear" w:color="auto" w:fill="FAF9F8"/>
              </w:rPr>
              <w:t>in a better way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?</w:t>
            </w:r>
          </w:p>
          <w:p w14:paraId="07356F3D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53264395" w14:textId="269D281C" w:rsidR="004C7E64" w:rsidRPr="00BB78EC" w:rsidRDefault="00F93A1E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>
              <w:rPr>
                <w:rFonts w:ascii="Corbel" w:hAnsi="Corbel" w:cs="Arial"/>
                <w:sz w:val="24"/>
                <w:shd w:val="clear" w:color="auto" w:fill="FAF9F8"/>
              </w:rPr>
              <w:t>Out of curiosity, w</w:t>
            </w:r>
            <w:r w:rsidR="004C7E64" w:rsidRPr="00BB78EC">
              <w:rPr>
                <w:rFonts w:ascii="Corbel" w:hAnsi="Corbel" w:cs="Arial"/>
                <w:sz w:val="24"/>
                <w:shd w:val="clear" w:color="auto" w:fill="FAF9F8"/>
              </w:rPr>
              <w:t>hat is your experience working in your current company?</w:t>
            </w:r>
          </w:p>
          <w:p w14:paraId="1BC60DD2" w14:textId="77777777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632BC2DC" w14:textId="607F98AB" w:rsidR="004C7E64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lastRenderedPageBreak/>
              <w:t>How does a person with special needs identify suitable career pathways?</w:t>
            </w:r>
          </w:p>
          <w:p w14:paraId="45E41482" w14:textId="59F391DF" w:rsidR="00BB78EC" w:rsidRPr="00BB78EC" w:rsidRDefault="00BB78EC">
            <w:pPr>
              <w:rPr>
                <w:rFonts w:ascii="Corbel" w:hAnsi="Corbel" w:cs="Arial"/>
                <w:sz w:val="24"/>
                <w:shd w:val="clear" w:color="auto" w:fill="FAF9F8"/>
              </w:rPr>
            </w:pPr>
          </w:p>
          <w:p w14:paraId="702FFF43" w14:textId="7B7E4DCC" w:rsidR="00BB78EC" w:rsidRPr="00BB78EC" w:rsidRDefault="00BB78EC">
            <w:pPr>
              <w:rPr>
                <w:rFonts w:ascii="Corbel" w:hAnsi="Corbel" w:cs="Calibri"/>
                <w:sz w:val="24"/>
                <w:lang w:val="en-GB"/>
              </w:rPr>
            </w:pPr>
            <w:r w:rsidRPr="00BB78EC">
              <w:rPr>
                <w:rFonts w:ascii="Corbel" w:hAnsi="Corbel" w:cs="Arial"/>
                <w:sz w:val="24"/>
                <w:shd w:val="clear" w:color="auto" w:fill="FAF9F8"/>
              </w:rPr>
              <w:t>How can I avoid discrimination when a colleague learns of my disability? Are there processes put in place to create an inclusive work environment?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479D" w14:textId="77777777" w:rsidR="0056566E" w:rsidRDefault="0056566E" w:rsidP="00107FD8">
      <w:r>
        <w:separator/>
      </w:r>
    </w:p>
  </w:endnote>
  <w:endnote w:type="continuationSeparator" w:id="0">
    <w:p w14:paraId="6746CC59" w14:textId="77777777" w:rsidR="0056566E" w:rsidRDefault="0056566E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68BE0" w14:textId="77777777" w:rsidR="0056566E" w:rsidRDefault="0056566E" w:rsidP="00107FD8">
      <w:r>
        <w:separator/>
      </w:r>
    </w:p>
  </w:footnote>
  <w:footnote w:type="continuationSeparator" w:id="0">
    <w:p w14:paraId="4B97299E" w14:textId="77777777" w:rsidR="0056566E" w:rsidRDefault="0056566E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F3EB1"/>
    <w:rsid w:val="00107FD8"/>
    <w:rsid w:val="00175A66"/>
    <w:rsid w:val="002167BE"/>
    <w:rsid w:val="002323EF"/>
    <w:rsid w:val="00296664"/>
    <w:rsid w:val="00315D6C"/>
    <w:rsid w:val="00442530"/>
    <w:rsid w:val="00466F0C"/>
    <w:rsid w:val="004A358C"/>
    <w:rsid w:val="004C180A"/>
    <w:rsid w:val="004C7E64"/>
    <w:rsid w:val="004D14FB"/>
    <w:rsid w:val="0056566E"/>
    <w:rsid w:val="00606BC1"/>
    <w:rsid w:val="00614EAF"/>
    <w:rsid w:val="00635555"/>
    <w:rsid w:val="006D13FF"/>
    <w:rsid w:val="007E24D6"/>
    <w:rsid w:val="008D1699"/>
    <w:rsid w:val="008D4D3C"/>
    <w:rsid w:val="008F375C"/>
    <w:rsid w:val="0094756B"/>
    <w:rsid w:val="009A44BD"/>
    <w:rsid w:val="00A05B56"/>
    <w:rsid w:val="00A9398F"/>
    <w:rsid w:val="00AA29CA"/>
    <w:rsid w:val="00AF6D14"/>
    <w:rsid w:val="00B666D5"/>
    <w:rsid w:val="00BB78EC"/>
    <w:rsid w:val="00BF032D"/>
    <w:rsid w:val="00C2259E"/>
    <w:rsid w:val="00CD0B44"/>
    <w:rsid w:val="00CF5E54"/>
    <w:rsid w:val="00D41034"/>
    <w:rsid w:val="00DC3FA9"/>
    <w:rsid w:val="00DC6EF3"/>
    <w:rsid w:val="00DD0CA2"/>
    <w:rsid w:val="00F01748"/>
    <w:rsid w:val="00F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Zikry</cp:lastModifiedBy>
  <cp:revision>12</cp:revision>
  <dcterms:created xsi:type="dcterms:W3CDTF">2023-03-20T08:30:00Z</dcterms:created>
  <dcterms:modified xsi:type="dcterms:W3CDTF">2023-03-21T11:46:00Z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