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Project: Transaction Segmentation and Prediction</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ab/>
        <w:tab/>
        <w:t xml:space="preserve">Subject: Artificial Intelligence</w:t>
      </w:r>
    </w:p>
    <w:p w:rsidR="00000000" w:rsidDel="00000000" w:rsidP="00000000" w:rsidRDefault="00000000" w:rsidRPr="00000000" w14:paraId="0000000C">
      <w:pPr>
        <w:jc w:val="both"/>
        <w:rPr>
          <w:sz w:val="24"/>
          <w:szCs w:val="24"/>
        </w:rPr>
      </w:pPr>
      <w:r w:rsidDel="00000000" w:rsidR="00000000" w:rsidRPr="00000000">
        <w:rPr>
          <w:sz w:val="24"/>
          <w:szCs w:val="24"/>
          <w:rtl w:val="0"/>
        </w:rPr>
        <w:tab/>
        <w:tab/>
        <w:t xml:space="preserve">Group Members:</w:t>
      </w:r>
    </w:p>
    <w:p w:rsidR="00000000" w:rsidDel="00000000" w:rsidP="00000000" w:rsidRDefault="00000000" w:rsidRPr="00000000" w14:paraId="0000000D">
      <w:pPr>
        <w:numPr>
          <w:ilvl w:val="0"/>
          <w:numId w:val="2"/>
        </w:numPr>
        <w:ind w:left="2160" w:hanging="360"/>
        <w:jc w:val="both"/>
        <w:rPr>
          <w:sz w:val="24"/>
          <w:szCs w:val="24"/>
        </w:rPr>
      </w:pPr>
      <w:r w:rsidDel="00000000" w:rsidR="00000000" w:rsidRPr="00000000">
        <w:rPr>
          <w:sz w:val="24"/>
          <w:szCs w:val="24"/>
          <w:rtl w:val="0"/>
        </w:rPr>
        <w:t xml:space="preserve"> Arian Kabir  ID:23201295</w:t>
      </w:r>
    </w:p>
    <w:p w:rsidR="00000000" w:rsidDel="00000000" w:rsidP="00000000" w:rsidRDefault="00000000" w:rsidRPr="00000000" w14:paraId="0000000E">
      <w:pPr>
        <w:numPr>
          <w:ilvl w:val="0"/>
          <w:numId w:val="2"/>
        </w:numPr>
        <w:ind w:left="2160" w:hanging="360"/>
        <w:jc w:val="both"/>
        <w:rPr>
          <w:sz w:val="24"/>
          <w:szCs w:val="24"/>
        </w:rPr>
      </w:pPr>
      <w:r w:rsidDel="00000000" w:rsidR="00000000" w:rsidRPr="00000000">
        <w:rPr>
          <w:sz w:val="24"/>
          <w:szCs w:val="24"/>
          <w:rtl w:val="0"/>
        </w:rPr>
        <w:t xml:space="preserve">zz</w:t>
      </w:r>
    </w:p>
    <w:p w:rsidR="00000000" w:rsidDel="00000000" w:rsidP="00000000" w:rsidRDefault="00000000" w:rsidRPr="00000000" w14:paraId="0000000F">
      <w:pPr>
        <w:ind w:left="0" w:firstLine="0"/>
        <w:jc w:val="both"/>
        <w:rPr>
          <w:sz w:val="24"/>
          <w:szCs w:val="24"/>
        </w:rPr>
      </w:pPr>
      <w:r w:rsidDel="00000000" w:rsidR="00000000" w:rsidRPr="00000000">
        <w:rPr>
          <w:sz w:val="24"/>
          <w:szCs w:val="24"/>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jc w:val="both"/>
        <w:rPr>
          <w:sz w:val="24"/>
          <w:szCs w:val="24"/>
        </w:rPr>
      </w:pPr>
      <w:bookmarkStart w:colFirst="0" w:colLast="0" w:name="_rqiqbk2ntt7q" w:id="0"/>
      <w:bookmarkEnd w:id="0"/>
      <w:r w:rsidDel="00000000" w:rsidR="00000000" w:rsidRPr="00000000">
        <w:rPr>
          <w:sz w:val="24"/>
          <w:szCs w:val="24"/>
          <w:rtl w:val="0"/>
        </w:rPr>
        <w:t xml:space="preserve">Table of contents</w:t>
      </w:r>
    </w:p>
    <w:p w:rsidR="00000000" w:rsidDel="00000000" w:rsidP="00000000" w:rsidRDefault="00000000" w:rsidRPr="00000000" w14:paraId="00000011">
      <w:pPr>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0"/>
        <w:gridCol w:w="1800"/>
        <w:tblGridChange w:id="0">
          <w:tblGrid>
            <w:gridCol w:w="756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034">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jc w:val="both"/>
        <w:rPr>
          <w:b w:val="1"/>
          <w:color w:val="000000"/>
          <w:sz w:val="24"/>
          <w:szCs w:val="24"/>
        </w:rPr>
      </w:pPr>
      <w:bookmarkStart w:colFirst="0" w:colLast="0" w:name="_k3nl3jbq1kjb" w:id="1"/>
      <w:bookmarkEnd w:id="1"/>
      <w:r w:rsidDel="00000000" w:rsidR="00000000" w:rsidRPr="00000000">
        <w:rPr>
          <w:sz w:val="24"/>
          <w:szCs w:val="24"/>
          <w:rtl w:val="0"/>
        </w:rPr>
        <w:t xml:space="preserve">Introduction</w:t>
      </w:r>
      <w:r w:rsidDel="00000000" w:rsidR="00000000" w:rsidRPr="00000000">
        <w:rPr>
          <w:rtl w:val="0"/>
        </w:rPr>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In recent times it is crucial to understand transaction patterns for designing and implementing marketing strategies that are effective. This brings the idea of grouping transactions into different groups to analyze them further. Customers may exhibit different purchasing patterns, buying only specific products, frequently searching for discounts etc. To make use of such behaviours segmenting transactions into different groups would enable us to make better resource allocation.</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In the project, we will analyze the transaction data of a retail store to segment transactions using </w:t>
      </w:r>
      <w:r w:rsidDel="00000000" w:rsidR="00000000" w:rsidRPr="00000000">
        <w:rPr>
          <w:b w:val="1"/>
          <w:sz w:val="24"/>
          <w:szCs w:val="24"/>
          <w:rtl w:val="0"/>
        </w:rPr>
        <w:t xml:space="preserve">K-Means clustering algorithm</w:t>
      </w:r>
      <w:r w:rsidDel="00000000" w:rsidR="00000000" w:rsidRPr="00000000">
        <w:rPr>
          <w:sz w:val="24"/>
          <w:szCs w:val="24"/>
          <w:rtl w:val="0"/>
        </w:rPr>
        <w:t xml:space="preserve">. We will try to group the small,  medium and large transactions. Then using the supervised models </w:t>
      </w:r>
      <w:r w:rsidDel="00000000" w:rsidR="00000000" w:rsidRPr="00000000">
        <w:rPr>
          <w:b w:val="1"/>
          <w:sz w:val="24"/>
          <w:szCs w:val="24"/>
          <w:rtl w:val="0"/>
        </w:rPr>
        <w:t xml:space="preserve">Logistic Regression, K-Nearest Neighbors (KNN), and a Neural Network, </w:t>
      </w:r>
      <w:r w:rsidDel="00000000" w:rsidR="00000000" w:rsidRPr="00000000">
        <w:rPr>
          <w:sz w:val="24"/>
          <w:szCs w:val="24"/>
          <w:rtl w:val="0"/>
        </w:rPr>
        <w:t xml:space="preserve">we would be able to predict which transaction would belong to which cluster. This will help the business in understanding existing groups and enable targeted marketing and better product recommendations to customers and also help allocate resources.</w:t>
      </w:r>
    </w:p>
    <w:p w:rsidR="00000000" w:rsidDel="00000000" w:rsidP="00000000" w:rsidRDefault="00000000" w:rsidRPr="00000000" w14:paraId="00000038">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spacing w:after="240" w:before="240" w:lineRule="auto"/>
        <w:jc w:val="both"/>
        <w:rPr>
          <w:sz w:val="24"/>
          <w:szCs w:val="24"/>
        </w:rPr>
      </w:pPr>
      <w:bookmarkStart w:colFirst="0" w:colLast="0" w:name="_j4vpdy7qa8km" w:id="2"/>
      <w:bookmarkEnd w:id="2"/>
      <w:r w:rsidDel="00000000" w:rsidR="00000000" w:rsidRPr="00000000">
        <w:rPr>
          <w:sz w:val="24"/>
          <w:szCs w:val="24"/>
          <w:rtl w:val="0"/>
        </w:rPr>
        <w:t xml:space="preserve">Dataset Description</w:t>
      </w:r>
    </w:p>
    <w:p w:rsidR="00000000" w:rsidDel="00000000" w:rsidP="00000000" w:rsidRDefault="00000000" w:rsidRPr="00000000" w14:paraId="0000003A">
      <w:pPr>
        <w:rPr>
          <w:sz w:val="24"/>
          <w:szCs w:val="24"/>
        </w:rPr>
      </w:pPr>
      <w:r w:rsidDel="00000000" w:rsidR="00000000" w:rsidRPr="00000000">
        <w:rPr>
          <w:sz w:val="24"/>
          <w:szCs w:val="24"/>
          <w:rtl w:val="0"/>
        </w:rPr>
        <w:t xml:space="preserve">The dataset has X features. The model that we are trying to develop falls under the classification model as we are classifying customers to groups and later predicting which class they belong to. Composed of 12575 datapoints our dataset has both Quantitative and Categorical features. The Quantitative features are as follows:</w:t>
      </w:r>
    </w:p>
    <w:p w:rsidR="00000000" w:rsidDel="00000000" w:rsidP="00000000" w:rsidRDefault="00000000" w:rsidRPr="00000000" w14:paraId="0000003B">
      <w:pPr>
        <w:numPr>
          <w:ilvl w:val="0"/>
          <w:numId w:val="11"/>
        </w:numPr>
        <w:ind w:left="720" w:hanging="360"/>
        <w:rPr>
          <w:sz w:val="24"/>
          <w:szCs w:val="24"/>
          <w:u w:val="none"/>
        </w:rPr>
      </w:pPr>
      <w:r w:rsidDel="00000000" w:rsidR="00000000" w:rsidRPr="00000000">
        <w:rPr>
          <w:sz w:val="24"/>
          <w:szCs w:val="24"/>
          <w:rtl w:val="0"/>
        </w:rPr>
        <w:t xml:space="preserve">'Price Per Unit'</w:t>
      </w:r>
    </w:p>
    <w:p w:rsidR="00000000" w:rsidDel="00000000" w:rsidP="00000000" w:rsidRDefault="00000000" w:rsidRPr="00000000" w14:paraId="0000003C">
      <w:pPr>
        <w:numPr>
          <w:ilvl w:val="0"/>
          <w:numId w:val="11"/>
        </w:numPr>
        <w:ind w:left="720" w:hanging="360"/>
        <w:rPr>
          <w:sz w:val="24"/>
          <w:szCs w:val="24"/>
          <w:u w:val="none"/>
        </w:rPr>
      </w:pPr>
      <w:r w:rsidDel="00000000" w:rsidR="00000000" w:rsidRPr="00000000">
        <w:rPr>
          <w:sz w:val="24"/>
          <w:szCs w:val="24"/>
          <w:rtl w:val="0"/>
        </w:rPr>
        <w:t xml:space="preserve"> 'Quantity'</w:t>
      </w:r>
    </w:p>
    <w:p w:rsidR="00000000" w:rsidDel="00000000" w:rsidP="00000000" w:rsidRDefault="00000000" w:rsidRPr="00000000" w14:paraId="0000003D">
      <w:pPr>
        <w:numPr>
          <w:ilvl w:val="0"/>
          <w:numId w:val="11"/>
        </w:numPr>
        <w:ind w:left="720" w:hanging="360"/>
        <w:rPr>
          <w:sz w:val="24"/>
          <w:szCs w:val="24"/>
          <w:u w:val="none"/>
        </w:rPr>
      </w:pPr>
      <w:r w:rsidDel="00000000" w:rsidR="00000000" w:rsidRPr="00000000">
        <w:rPr>
          <w:sz w:val="24"/>
          <w:szCs w:val="24"/>
          <w:rtl w:val="0"/>
        </w:rPr>
        <w:t xml:space="preserve">'Total Spent’</w:t>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Also, the categorical features are : </w:t>
      </w:r>
    </w:p>
    <w:p w:rsidR="00000000" w:rsidDel="00000000" w:rsidP="00000000" w:rsidRDefault="00000000" w:rsidRPr="00000000" w14:paraId="0000003F">
      <w:pPr>
        <w:numPr>
          <w:ilvl w:val="0"/>
          <w:numId w:val="3"/>
        </w:numPr>
        <w:ind w:left="720" w:hanging="360"/>
        <w:rPr>
          <w:sz w:val="24"/>
          <w:szCs w:val="24"/>
        </w:rPr>
      </w:pPr>
      <w:r w:rsidDel="00000000" w:rsidR="00000000" w:rsidRPr="00000000">
        <w:rPr>
          <w:sz w:val="24"/>
          <w:szCs w:val="24"/>
          <w:rtl w:val="0"/>
        </w:rPr>
        <w:t xml:space="preserve">'Transaction ID'</w:t>
      </w:r>
    </w:p>
    <w:p w:rsidR="00000000" w:rsidDel="00000000" w:rsidP="00000000" w:rsidRDefault="00000000" w:rsidRPr="00000000" w14:paraId="00000040">
      <w:pPr>
        <w:numPr>
          <w:ilvl w:val="0"/>
          <w:numId w:val="3"/>
        </w:numPr>
        <w:ind w:left="720" w:hanging="360"/>
        <w:rPr>
          <w:sz w:val="24"/>
          <w:szCs w:val="24"/>
        </w:rPr>
      </w:pPr>
      <w:r w:rsidDel="00000000" w:rsidR="00000000" w:rsidRPr="00000000">
        <w:rPr>
          <w:sz w:val="24"/>
          <w:szCs w:val="24"/>
          <w:rtl w:val="0"/>
        </w:rPr>
        <w:t xml:space="preserve">'Customer ID'</w:t>
      </w:r>
    </w:p>
    <w:p w:rsidR="00000000" w:rsidDel="00000000" w:rsidP="00000000" w:rsidRDefault="00000000" w:rsidRPr="00000000" w14:paraId="00000041">
      <w:pPr>
        <w:numPr>
          <w:ilvl w:val="0"/>
          <w:numId w:val="3"/>
        </w:numPr>
        <w:ind w:left="720" w:hanging="360"/>
        <w:rPr>
          <w:sz w:val="24"/>
          <w:szCs w:val="24"/>
        </w:rPr>
      </w:pPr>
      <w:r w:rsidDel="00000000" w:rsidR="00000000" w:rsidRPr="00000000">
        <w:rPr>
          <w:sz w:val="24"/>
          <w:szCs w:val="24"/>
          <w:rtl w:val="0"/>
        </w:rPr>
        <w:t xml:space="preserve"> 'Category'</w:t>
      </w:r>
    </w:p>
    <w:p w:rsidR="00000000" w:rsidDel="00000000" w:rsidP="00000000" w:rsidRDefault="00000000" w:rsidRPr="00000000" w14:paraId="00000042">
      <w:pPr>
        <w:numPr>
          <w:ilvl w:val="0"/>
          <w:numId w:val="3"/>
        </w:numPr>
        <w:ind w:left="720" w:hanging="360"/>
        <w:rPr>
          <w:sz w:val="24"/>
          <w:szCs w:val="24"/>
        </w:rPr>
      </w:pPr>
      <w:r w:rsidDel="00000000" w:rsidR="00000000" w:rsidRPr="00000000">
        <w:rPr>
          <w:sz w:val="24"/>
          <w:szCs w:val="24"/>
          <w:rtl w:val="0"/>
        </w:rPr>
        <w:t xml:space="preserve"> 'Item'</w:t>
      </w:r>
    </w:p>
    <w:p w:rsidR="00000000" w:rsidDel="00000000" w:rsidP="00000000" w:rsidRDefault="00000000" w:rsidRPr="00000000" w14:paraId="00000043">
      <w:pPr>
        <w:numPr>
          <w:ilvl w:val="0"/>
          <w:numId w:val="3"/>
        </w:numPr>
        <w:ind w:left="720" w:hanging="360"/>
        <w:rPr>
          <w:sz w:val="24"/>
          <w:szCs w:val="24"/>
        </w:rPr>
      </w:pPr>
      <w:r w:rsidDel="00000000" w:rsidR="00000000" w:rsidRPr="00000000">
        <w:rPr>
          <w:sz w:val="24"/>
          <w:szCs w:val="24"/>
          <w:rtl w:val="0"/>
        </w:rPr>
        <w:t xml:space="preserve"> 'Payment Method'</w:t>
      </w:r>
    </w:p>
    <w:p w:rsidR="00000000" w:rsidDel="00000000" w:rsidP="00000000" w:rsidRDefault="00000000" w:rsidRPr="00000000" w14:paraId="00000044">
      <w:pPr>
        <w:numPr>
          <w:ilvl w:val="0"/>
          <w:numId w:val="3"/>
        </w:numPr>
        <w:ind w:left="720" w:hanging="360"/>
        <w:rPr>
          <w:sz w:val="24"/>
          <w:szCs w:val="24"/>
        </w:rPr>
      </w:pPr>
      <w:r w:rsidDel="00000000" w:rsidR="00000000" w:rsidRPr="00000000">
        <w:rPr>
          <w:sz w:val="24"/>
          <w:szCs w:val="24"/>
          <w:rtl w:val="0"/>
        </w:rPr>
        <w:t xml:space="preserve"> 'Location'</w:t>
      </w:r>
    </w:p>
    <w:p w:rsidR="00000000" w:rsidDel="00000000" w:rsidP="00000000" w:rsidRDefault="00000000" w:rsidRPr="00000000" w14:paraId="00000045">
      <w:pPr>
        <w:numPr>
          <w:ilvl w:val="0"/>
          <w:numId w:val="3"/>
        </w:numPr>
        <w:ind w:left="720" w:hanging="360"/>
        <w:rPr>
          <w:sz w:val="24"/>
          <w:szCs w:val="24"/>
        </w:rPr>
      </w:pPr>
      <w:r w:rsidDel="00000000" w:rsidR="00000000" w:rsidRPr="00000000">
        <w:rPr>
          <w:sz w:val="24"/>
          <w:szCs w:val="24"/>
          <w:rtl w:val="0"/>
        </w:rPr>
        <w:t xml:space="preserve">'Transaction Date'</w:t>
      </w:r>
    </w:p>
    <w:p w:rsidR="00000000" w:rsidDel="00000000" w:rsidP="00000000" w:rsidRDefault="00000000" w:rsidRPr="00000000" w14:paraId="00000046">
      <w:pPr>
        <w:numPr>
          <w:ilvl w:val="0"/>
          <w:numId w:val="3"/>
        </w:numPr>
        <w:ind w:left="720" w:hanging="360"/>
        <w:rPr>
          <w:sz w:val="24"/>
          <w:szCs w:val="24"/>
        </w:rPr>
      </w:pPr>
      <w:r w:rsidDel="00000000" w:rsidR="00000000" w:rsidRPr="00000000">
        <w:rPr>
          <w:sz w:val="24"/>
          <w:szCs w:val="24"/>
          <w:rtl w:val="0"/>
        </w:rPr>
        <w:t xml:space="preserve"> 'Discount Applied'</w:t>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The list above is just the initial feature before preprocessing. Later all the features are changed into numeric using encoding to be used for the model. This is because the machine learning algorithms used in the project are not able to process categorical data. So, the categorical data are encoded using one-hot encoding. This is further explained later in the data preprocessing. </w:t>
      </w:r>
    </w:p>
    <w:p w:rsidR="00000000" w:rsidDel="00000000" w:rsidP="00000000" w:rsidRDefault="00000000" w:rsidRPr="00000000" w14:paraId="00000049">
      <w:pPr>
        <w:ind w:left="0" w:firstLine="0"/>
        <w:rPr>
          <w:sz w:val="24"/>
          <w:szCs w:val="24"/>
        </w:rPr>
      </w:pPr>
      <w:r w:rsidDel="00000000" w:rsidR="00000000" w:rsidRPr="00000000">
        <w:rPr>
          <w:sz w:val="24"/>
          <w:szCs w:val="24"/>
          <w:rtl w:val="0"/>
        </w:rPr>
        <w:t xml:space="preserve">The correlation heatmap of all the features combined after the feature engineering is shown below:</w:t>
      </w:r>
    </w:p>
    <w:p w:rsidR="00000000" w:rsidDel="00000000" w:rsidP="00000000" w:rsidRDefault="00000000" w:rsidRPr="00000000" w14:paraId="0000004A">
      <w:pPr>
        <w:ind w:left="0" w:firstLine="0"/>
        <w:rPr>
          <w:sz w:val="24"/>
          <w:szCs w:val="24"/>
        </w:rPr>
      </w:pPr>
      <w:r w:rsidDel="00000000" w:rsidR="00000000" w:rsidRPr="00000000">
        <w:rPr>
          <w:sz w:val="24"/>
          <w:szCs w:val="24"/>
        </w:rPr>
        <w:drawing>
          <wp:inline distB="114300" distT="114300" distL="114300" distR="114300">
            <wp:extent cx="5895975" cy="4972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959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i w:val="1"/>
          <w:color w:val="434343"/>
          <w:sz w:val="24"/>
          <w:szCs w:val="24"/>
        </w:rPr>
      </w:pPr>
      <w:r w:rsidDel="00000000" w:rsidR="00000000" w:rsidRPr="00000000">
        <w:rPr>
          <w:i w:val="1"/>
          <w:color w:val="434343"/>
          <w:sz w:val="24"/>
          <w:szCs w:val="24"/>
          <w:rtl w:val="0"/>
        </w:rPr>
        <w:t xml:space="preserve">Fig: Correlation heatmap of the feature engineered data</w:t>
      </w:r>
    </w:p>
    <w:p w:rsidR="00000000" w:rsidDel="00000000" w:rsidP="00000000" w:rsidRDefault="00000000" w:rsidRPr="00000000" w14:paraId="0000004C">
      <w:pPr>
        <w:ind w:left="0" w:firstLine="0"/>
        <w:rPr>
          <w:i w:val="1"/>
          <w:color w:val="666666"/>
          <w:sz w:val="20"/>
          <w:szCs w:val="20"/>
        </w:rPr>
      </w:pPr>
      <w:r w:rsidDel="00000000" w:rsidR="00000000" w:rsidRPr="00000000">
        <w:rPr>
          <w:i w:val="1"/>
          <w:color w:val="666666"/>
          <w:sz w:val="20"/>
          <w:szCs w:val="20"/>
          <w:rtl w:val="0"/>
        </w:rPr>
        <w:t xml:space="preserve">(Note: the correlation heatmap does not include every feature as there are around 35 after one-hot encoding. This is a summarized version of the heatmap).</w:t>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The correlation suggests that the “Quantity” and “Total Sales“ are correlated. The feature “Quantity” is later dropped from the features in the feature engineering part later.</w:t>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ind w:left="0" w:firstLine="0"/>
        <w:rPr>
          <w:sz w:val="24"/>
          <w:szCs w:val="24"/>
          <w:shd w:fill="fff2cc" w:val="clear"/>
        </w:rPr>
      </w:pPr>
      <w:r w:rsidDel="00000000" w:rsidR="00000000" w:rsidRPr="00000000">
        <w:rPr>
          <w:rtl w:val="0"/>
        </w:rPr>
      </w:r>
    </w:p>
    <w:p w:rsidR="00000000" w:rsidDel="00000000" w:rsidP="00000000" w:rsidRDefault="00000000" w:rsidRPr="00000000" w14:paraId="00000051">
      <w:pPr>
        <w:ind w:left="0" w:firstLine="0"/>
        <w:rPr>
          <w:sz w:val="24"/>
          <w:szCs w:val="24"/>
          <w:shd w:fill="fff2cc" w:val="clear"/>
        </w:rPr>
      </w:pPr>
      <w:r w:rsidDel="00000000" w:rsidR="00000000" w:rsidRPr="00000000">
        <w:rPr>
          <w:sz w:val="24"/>
          <w:szCs w:val="24"/>
          <w:shd w:fill="fff2cc" w:val="clear"/>
          <w:rtl w:val="0"/>
        </w:rPr>
        <w:t xml:space="preserve">What do you understand after the correlation test? </w:t>
      </w:r>
    </w:p>
    <w:p w:rsidR="00000000" w:rsidDel="00000000" w:rsidP="00000000" w:rsidRDefault="00000000" w:rsidRPr="00000000" w14:paraId="00000052">
      <w:pPr>
        <w:rPr>
          <w:sz w:val="24"/>
          <w:szCs w:val="24"/>
          <w:shd w:fill="fff2cc" w:val="clear"/>
        </w:rPr>
      </w:pPr>
      <w:r w:rsidDel="00000000" w:rsidR="00000000" w:rsidRPr="00000000">
        <w:rPr>
          <w:sz w:val="24"/>
          <w:szCs w:val="24"/>
          <w:shd w:fill="fff2cc" w:val="clear"/>
          <w:rtl w:val="0"/>
        </w:rPr>
        <w:br w:type="textWrapping"/>
      </w:r>
    </w:p>
    <w:p w:rsidR="00000000" w:rsidDel="00000000" w:rsidP="00000000" w:rsidRDefault="00000000" w:rsidRPr="00000000" w14:paraId="00000053">
      <w:pPr>
        <w:numPr>
          <w:ilvl w:val="0"/>
          <w:numId w:val="4"/>
        </w:numPr>
        <w:ind w:left="1440" w:hanging="360"/>
        <w:rPr>
          <w:sz w:val="24"/>
          <w:szCs w:val="24"/>
          <w:shd w:fill="fff2cc" w:val="clear"/>
        </w:rPr>
      </w:pPr>
      <w:r w:rsidDel="00000000" w:rsidR="00000000" w:rsidRPr="00000000">
        <w:rPr>
          <w:sz w:val="24"/>
          <w:szCs w:val="24"/>
          <w:shd w:fill="fff2cc" w:val="clear"/>
          <w:rtl w:val="0"/>
        </w:rPr>
        <w:t xml:space="preserve">Imbalanced Dataset</w:t>
      </w:r>
    </w:p>
    <w:p w:rsidR="00000000" w:rsidDel="00000000" w:rsidP="00000000" w:rsidRDefault="00000000" w:rsidRPr="00000000" w14:paraId="00000054">
      <w:pPr>
        <w:ind w:left="1440" w:firstLine="0"/>
        <w:rPr>
          <w:sz w:val="24"/>
          <w:szCs w:val="24"/>
          <w:shd w:fill="fff2cc" w:val="clear"/>
        </w:rPr>
      </w:pPr>
      <w:r w:rsidDel="00000000" w:rsidR="00000000" w:rsidRPr="00000000">
        <w:rPr>
          <w:sz w:val="24"/>
          <w:szCs w:val="24"/>
          <w:shd w:fill="fff2cc" w:val="clear"/>
          <w:rtl w:val="0"/>
        </w:rPr>
        <w:t xml:space="preserve">-For the output feature, do all unique classes have an equal number of instances or not?</w:t>
      </w:r>
    </w:p>
    <w:p w:rsidR="00000000" w:rsidDel="00000000" w:rsidP="00000000" w:rsidRDefault="00000000" w:rsidRPr="00000000" w14:paraId="00000055">
      <w:pPr>
        <w:ind w:left="1440" w:firstLine="0"/>
        <w:rPr>
          <w:sz w:val="24"/>
          <w:szCs w:val="24"/>
          <w:shd w:fill="fff2cc" w:val="clear"/>
        </w:rPr>
      </w:pPr>
      <w:r w:rsidDel="00000000" w:rsidR="00000000" w:rsidRPr="00000000">
        <w:rPr>
          <w:sz w:val="24"/>
          <w:szCs w:val="24"/>
          <w:shd w:fill="fff2cc" w:val="clear"/>
          <w:rtl w:val="0"/>
        </w:rPr>
        <w:t xml:space="preserve">-Represent using a bar chart of N classes (N=number of classes you have in your dataset).</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pStyle w:val="Heading2"/>
        <w:jc w:val="both"/>
        <w:rPr>
          <w:b w:val="1"/>
          <w:sz w:val="24"/>
          <w:szCs w:val="24"/>
        </w:rPr>
      </w:pPr>
      <w:bookmarkStart w:colFirst="0" w:colLast="0" w:name="_al2wzsi0dfw" w:id="3"/>
      <w:bookmarkEnd w:id="3"/>
      <w:r w:rsidDel="00000000" w:rsidR="00000000" w:rsidRPr="00000000">
        <w:rPr>
          <w:b w:val="1"/>
          <w:sz w:val="24"/>
          <w:szCs w:val="24"/>
          <w:rtl w:val="0"/>
        </w:rPr>
        <w:t xml:space="preserve">Dataset Preprocessing:</w:t>
      </w:r>
    </w:p>
    <w:p w:rsidR="00000000" w:rsidDel="00000000" w:rsidP="00000000" w:rsidRDefault="00000000" w:rsidRPr="00000000" w14:paraId="00000061">
      <w:pPr>
        <w:pStyle w:val="Heading3"/>
        <w:jc w:val="both"/>
        <w:rPr>
          <w:b w:val="1"/>
          <w:sz w:val="24"/>
          <w:szCs w:val="24"/>
        </w:rPr>
      </w:pPr>
      <w:bookmarkStart w:colFirst="0" w:colLast="0" w:name="_qum6ak14fors" w:id="4"/>
      <w:bookmarkEnd w:id="4"/>
      <w:r w:rsidDel="00000000" w:rsidR="00000000" w:rsidRPr="00000000">
        <w:rPr>
          <w:b w:val="1"/>
          <w:sz w:val="24"/>
          <w:szCs w:val="24"/>
          <w:rtl w:val="0"/>
        </w:rPr>
        <w:t xml:space="preserve">Problem 1:Dropping redundant features </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#Why dropping transaction id, customer id, items?</w:t>
        <w:br w:type="textWrapping"/>
      </w:r>
      <w:r w:rsidDel="00000000" w:rsidR="00000000" w:rsidRPr="00000000">
        <w:rPr>
          <w:b w:val="1"/>
          <w:sz w:val="24"/>
          <w:szCs w:val="24"/>
          <w:rtl w:val="0"/>
        </w:rPr>
        <w:t xml:space="preserve">Transaction ID</w:t>
      </w:r>
      <w:r w:rsidDel="00000000" w:rsidR="00000000" w:rsidRPr="00000000">
        <w:rPr>
          <w:rFonts w:ascii="Arial Unicode MS" w:cs="Arial Unicode MS" w:eastAsia="Arial Unicode MS" w:hAnsi="Arial Unicode MS"/>
          <w:sz w:val="24"/>
          <w:szCs w:val="24"/>
          <w:rtl w:val="0"/>
        </w:rPr>
        <w:t xml:space="preserve"> → just a unique identifier, doesn’t describe the transaction.</w:t>
        <w:br w:type="textWrapping"/>
      </w:r>
    </w:p>
    <w:p w:rsidR="00000000" w:rsidDel="00000000" w:rsidP="00000000" w:rsidRDefault="00000000" w:rsidRPr="00000000" w14:paraId="00000064">
      <w:pPr>
        <w:numPr>
          <w:ilvl w:val="0"/>
          <w:numId w:val="16"/>
        </w:numPr>
        <w:spacing w:after="0" w:afterAutospacing="0" w:before="240" w:lineRule="auto"/>
        <w:ind w:left="720" w:hanging="360"/>
        <w:jc w:val="both"/>
        <w:rPr>
          <w:sz w:val="24"/>
          <w:szCs w:val="24"/>
        </w:rPr>
      </w:pPr>
      <w:r w:rsidDel="00000000" w:rsidR="00000000" w:rsidRPr="00000000">
        <w:rPr>
          <w:b w:val="1"/>
          <w:sz w:val="24"/>
          <w:szCs w:val="24"/>
          <w:rtl w:val="0"/>
        </w:rPr>
        <w:t xml:space="preserve">Customer ID</w:t>
      </w:r>
      <w:r w:rsidDel="00000000" w:rsidR="00000000" w:rsidRPr="00000000">
        <w:rPr>
          <w:rFonts w:ascii="Arial Unicode MS" w:cs="Arial Unicode MS" w:eastAsia="Arial Unicode MS" w:hAnsi="Arial Unicode MS"/>
          <w:sz w:val="24"/>
          <w:szCs w:val="24"/>
          <w:rtl w:val="0"/>
        </w:rPr>
        <w:t xml:space="preserve"> → same, only an identifier (useful for customer-level analysis, but here we cluster transactions).</w:t>
        <w:br w:type="textWrapping"/>
      </w:r>
    </w:p>
    <w:p w:rsidR="00000000" w:rsidDel="00000000" w:rsidP="00000000" w:rsidRDefault="00000000" w:rsidRPr="00000000" w14:paraId="00000065">
      <w:pPr>
        <w:numPr>
          <w:ilvl w:val="0"/>
          <w:numId w:val="16"/>
        </w:numPr>
        <w:spacing w:after="240" w:before="0" w:beforeAutospacing="0" w:lineRule="auto"/>
        <w:ind w:left="720" w:hanging="360"/>
        <w:jc w:val="both"/>
        <w:rPr>
          <w:sz w:val="24"/>
          <w:szCs w:val="24"/>
        </w:rPr>
      </w:pPr>
      <w:r w:rsidDel="00000000" w:rsidR="00000000" w:rsidRPr="00000000">
        <w:rPr>
          <w:b w:val="1"/>
          <w:sz w:val="24"/>
          <w:szCs w:val="24"/>
          <w:rtl w:val="0"/>
        </w:rPr>
        <w:t xml:space="preserve">Item</w:t>
      </w:r>
      <w:r w:rsidDel="00000000" w:rsidR="00000000" w:rsidRPr="00000000">
        <w:rPr>
          <w:rFonts w:ascii="Arial Unicode MS" w:cs="Arial Unicode MS" w:eastAsia="Arial Unicode MS" w:hAnsi="Arial Unicode MS"/>
          <w:sz w:val="24"/>
          <w:szCs w:val="24"/>
          <w:rtl w:val="0"/>
        </w:rPr>
        <w:t xml:space="preserve"> → too many unique values (200+), very sparse if one-hot encoded; we already capture this information through </w:t>
      </w:r>
      <w:r w:rsidDel="00000000" w:rsidR="00000000" w:rsidRPr="00000000">
        <w:rPr>
          <w:b w:val="1"/>
          <w:sz w:val="24"/>
          <w:szCs w:val="24"/>
          <w:rtl w:val="0"/>
        </w:rPr>
        <w:t xml:space="preserve">Category</w:t>
      </w:r>
      <w:r w:rsidDel="00000000" w:rsidR="00000000" w:rsidRPr="00000000">
        <w:rPr>
          <w:sz w:val="24"/>
          <w:szCs w:val="24"/>
          <w:rtl w:val="0"/>
        </w:rPr>
        <w:t xml:space="preserve">, which is more meaningful for clustering.</w:t>
      </w:r>
    </w:p>
    <w:p w:rsidR="00000000" w:rsidDel="00000000" w:rsidP="00000000" w:rsidRDefault="00000000" w:rsidRPr="00000000" w14:paraId="00000066">
      <w:pPr>
        <w:spacing w:after="240" w:before="240" w:lineRule="auto"/>
        <w:ind w:left="0" w:firstLine="0"/>
        <w:jc w:val="both"/>
        <w:rPr>
          <w:sz w:val="24"/>
          <w:szCs w:val="24"/>
        </w:rPr>
      </w:pPr>
      <w:r w:rsidDel="00000000" w:rsidR="00000000" w:rsidRPr="00000000">
        <w:rPr>
          <w:sz w:val="24"/>
          <w:szCs w:val="24"/>
          <w:rtl w:val="0"/>
        </w:rPr>
        <w:t xml:space="preserve">Problem 2: </w:t>
        <w:br w:type="textWrapping"/>
      </w:r>
    </w:p>
    <w:p w:rsidR="00000000" w:rsidDel="00000000" w:rsidP="00000000" w:rsidRDefault="00000000" w:rsidRPr="00000000" w14:paraId="00000067">
      <w:pPr>
        <w:spacing w:after="240" w:before="240" w:lineRule="auto"/>
        <w:jc w:val="both"/>
        <w:rPr>
          <w:i w:val="1"/>
          <w:sz w:val="24"/>
          <w:szCs w:val="24"/>
        </w:rPr>
      </w:pPr>
      <w:r w:rsidDel="00000000" w:rsidR="00000000" w:rsidRPr="00000000">
        <w:rPr>
          <w:sz w:val="24"/>
          <w:szCs w:val="24"/>
          <w:rtl w:val="0"/>
        </w:rPr>
        <w:t xml:space="preserve">👉 In short: </w:t>
      </w:r>
      <w:r w:rsidDel="00000000" w:rsidR="00000000" w:rsidRPr="00000000">
        <w:rPr>
          <w:i w:val="1"/>
          <w:sz w:val="24"/>
          <w:szCs w:val="24"/>
          <w:rtl w:val="0"/>
        </w:rPr>
        <w:t xml:space="preserve">We drop them because they don’t provide useful patterns for clustering — they are identifiers or too granular.</w:t>
      </w:r>
    </w:p>
    <w:p w:rsidR="00000000" w:rsidDel="00000000" w:rsidP="00000000" w:rsidRDefault="00000000" w:rsidRPr="00000000" w14:paraId="00000068">
      <w:pPr>
        <w:pStyle w:val="Heading3"/>
        <w:spacing w:after="240" w:before="240" w:lineRule="auto"/>
        <w:jc w:val="both"/>
        <w:rPr>
          <w:b w:val="1"/>
          <w:sz w:val="24"/>
          <w:szCs w:val="24"/>
        </w:rPr>
      </w:pPr>
      <w:bookmarkStart w:colFirst="0" w:colLast="0" w:name="_p6wxq4n01vx5" w:id="5"/>
      <w:bookmarkEnd w:id="5"/>
      <w:r w:rsidDel="00000000" w:rsidR="00000000" w:rsidRPr="00000000">
        <w:rPr>
          <w:b w:val="1"/>
          <w:sz w:val="24"/>
          <w:szCs w:val="24"/>
          <w:rtl w:val="0"/>
        </w:rPr>
        <w:t xml:space="preserve">Problem 2: Null/Missing Values</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In the dataset, three numerical columns contain missing values:</w:t>
      </w:r>
    </w:p>
    <w:p w:rsidR="00000000" w:rsidDel="00000000" w:rsidP="00000000" w:rsidRDefault="00000000" w:rsidRPr="00000000" w14:paraId="0000006A">
      <w:pPr>
        <w:numPr>
          <w:ilvl w:val="0"/>
          <w:numId w:val="7"/>
        </w:numPr>
        <w:spacing w:after="0" w:afterAutospacing="0" w:before="24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Price Per Unit</w:t>
      </w:r>
      <w:r w:rsidDel="00000000" w:rsidR="00000000" w:rsidRPr="00000000">
        <w:rPr>
          <w:rFonts w:ascii="Arial Unicode MS" w:cs="Arial Unicode MS" w:eastAsia="Arial Unicode MS" w:hAnsi="Arial Unicode MS"/>
          <w:sz w:val="24"/>
          <w:szCs w:val="24"/>
          <w:rtl w:val="0"/>
        </w:rPr>
        <w:t xml:space="preserve"> → 609 missing</w:t>
        <w:br w:type="textWrapping"/>
      </w:r>
    </w:p>
    <w:p w:rsidR="00000000" w:rsidDel="00000000" w:rsidP="00000000" w:rsidRDefault="00000000" w:rsidRPr="00000000" w14:paraId="0000006B">
      <w:pPr>
        <w:numPr>
          <w:ilvl w:val="0"/>
          <w:numId w:val="7"/>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Quantity</w:t>
      </w:r>
      <w:r w:rsidDel="00000000" w:rsidR="00000000" w:rsidRPr="00000000">
        <w:rPr>
          <w:rFonts w:ascii="Arial Unicode MS" w:cs="Arial Unicode MS" w:eastAsia="Arial Unicode MS" w:hAnsi="Arial Unicode MS"/>
          <w:sz w:val="24"/>
          <w:szCs w:val="24"/>
          <w:rtl w:val="0"/>
        </w:rPr>
        <w:t xml:space="preserve"> → 604 missing</w:t>
        <w:br w:type="textWrapping"/>
      </w:r>
    </w:p>
    <w:p w:rsidR="00000000" w:rsidDel="00000000" w:rsidP="00000000" w:rsidRDefault="00000000" w:rsidRPr="00000000" w14:paraId="0000006C">
      <w:pPr>
        <w:numPr>
          <w:ilvl w:val="0"/>
          <w:numId w:val="7"/>
        </w:numPr>
        <w:spacing w:after="24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Total Spent</w:t>
      </w:r>
      <w:r w:rsidDel="00000000" w:rsidR="00000000" w:rsidRPr="00000000">
        <w:rPr>
          <w:rFonts w:ascii="Arial Unicode MS" w:cs="Arial Unicode MS" w:eastAsia="Arial Unicode MS" w:hAnsi="Arial Unicode MS"/>
          <w:sz w:val="24"/>
          <w:szCs w:val="24"/>
          <w:rtl w:val="0"/>
        </w:rPr>
        <w:t xml:space="preserve"> → 604 missing</w:t>
        <w:br w:type="textWrapping"/>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This is around </w:t>
      </w:r>
      <w:r w:rsidDel="00000000" w:rsidR="00000000" w:rsidRPr="00000000">
        <w:rPr>
          <w:b w:val="1"/>
          <w:sz w:val="24"/>
          <w:szCs w:val="24"/>
          <w:rtl w:val="0"/>
        </w:rPr>
        <w:t xml:space="preserve">5% of the total records</w:t>
      </w:r>
      <w:r w:rsidDel="00000000" w:rsidR="00000000" w:rsidRPr="00000000">
        <w:rPr>
          <w:sz w:val="24"/>
          <w:szCs w:val="24"/>
          <w:rtl w:val="0"/>
        </w:rPr>
        <w:t xml:space="preserve">.</w:t>
        <w:br w:type="textWrapping"/>
        <w:t xml:space="preserve"> If not handled, missing values can create problems later in ML models:</w:t>
      </w:r>
    </w:p>
    <w:p w:rsidR="00000000" w:rsidDel="00000000" w:rsidP="00000000" w:rsidRDefault="00000000" w:rsidRPr="00000000" w14:paraId="0000006E">
      <w:pPr>
        <w:numPr>
          <w:ilvl w:val="0"/>
          <w:numId w:val="20"/>
        </w:numPr>
        <w:spacing w:after="0" w:afterAutospacing="0" w:before="240" w:lineRule="auto"/>
        <w:ind w:left="720" w:hanging="360"/>
        <w:jc w:val="both"/>
        <w:rPr>
          <w:sz w:val="24"/>
          <w:szCs w:val="24"/>
        </w:rPr>
      </w:pPr>
      <w:r w:rsidDel="00000000" w:rsidR="00000000" w:rsidRPr="00000000">
        <w:rPr>
          <w:sz w:val="24"/>
          <w:szCs w:val="24"/>
          <w:rtl w:val="0"/>
        </w:rPr>
        <w:t xml:space="preserve">Many algorithms (e.g., KMeans, Decision Trees, Neural Networks) </w:t>
      </w:r>
      <w:r w:rsidDel="00000000" w:rsidR="00000000" w:rsidRPr="00000000">
        <w:rPr>
          <w:b w:val="1"/>
          <w:sz w:val="24"/>
          <w:szCs w:val="24"/>
          <w:rtl w:val="0"/>
        </w:rPr>
        <w:t xml:space="preserve">cannot process NaN values</w:t>
      </w:r>
      <w:r w:rsidDel="00000000" w:rsidR="00000000" w:rsidRPr="00000000">
        <w:rPr>
          <w:sz w:val="24"/>
          <w:szCs w:val="24"/>
          <w:rtl w:val="0"/>
        </w:rPr>
        <w:t xml:space="preserve">, which will cause errors during training.</w:t>
        <w:br w:type="textWrapping"/>
      </w:r>
    </w:p>
    <w:p w:rsidR="00000000" w:rsidDel="00000000" w:rsidP="00000000" w:rsidRDefault="00000000" w:rsidRPr="00000000" w14:paraId="0000006F">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Imputation with incorrect values may </w:t>
      </w:r>
      <w:r w:rsidDel="00000000" w:rsidR="00000000" w:rsidRPr="00000000">
        <w:rPr>
          <w:b w:val="1"/>
          <w:sz w:val="24"/>
          <w:szCs w:val="24"/>
          <w:rtl w:val="0"/>
        </w:rPr>
        <w:t xml:space="preserve">introduce bias</w:t>
      </w:r>
      <w:r w:rsidDel="00000000" w:rsidR="00000000" w:rsidRPr="00000000">
        <w:rPr>
          <w:sz w:val="24"/>
          <w:szCs w:val="24"/>
          <w:rtl w:val="0"/>
        </w:rPr>
        <w:t xml:space="preserve">, changing the distribution of spending and purchase behavior.</w:t>
        <w:br w:type="textWrapping"/>
      </w:r>
    </w:p>
    <w:p w:rsidR="00000000" w:rsidDel="00000000" w:rsidP="00000000" w:rsidRDefault="00000000" w:rsidRPr="00000000" w14:paraId="00000070">
      <w:pPr>
        <w:numPr>
          <w:ilvl w:val="0"/>
          <w:numId w:val="20"/>
        </w:numPr>
        <w:spacing w:after="240" w:before="0" w:beforeAutospacing="0" w:lineRule="auto"/>
        <w:ind w:left="720" w:hanging="360"/>
        <w:jc w:val="both"/>
        <w:rPr>
          <w:sz w:val="24"/>
          <w:szCs w:val="24"/>
        </w:rPr>
      </w:pPr>
      <w:r w:rsidDel="00000000" w:rsidR="00000000" w:rsidRPr="00000000">
        <w:rPr>
          <w:sz w:val="24"/>
          <w:szCs w:val="24"/>
          <w:rtl w:val="0"/>
        </w:rPr>
        <w:t xml:space="preserve">Leaving missing entries could distort the clustering results, since distance calculations in KMeans rely on complete numeric inputs.</w:t>
        <w:br w:type="textWrapping"/>
      </w:r>
    </w:p>
    <w:p w:rsidR="00000000" w:rsidDel="00000000" w:rsidP="00000000" w:rsidRDefault="00000000" w:rsidRPr="00000000" w14:paraId="00000071">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spacing w:after="80" w:lineRule="auto"/>
        <w:jc w:val="both"/>
        <w:rPr>
          <w:b w:val="1"/>
          <w:sz w:val="24"/>
          <w:szCs w:val="24"/>
        </w:rPr>
      </w:pPr>
      <w:r w:rsidDel="00000000" w:rsidR="00000000" w:rsidRPr="00000000">
        <w:rPr>
          <w:b w:val="1"/>
          <w:sz w:val="24"/>
          <w:szCs w:val="24"/>
          <w:rtl w:val="0"/>
        </w:rPr>
        <w:t xml:space="preserve">Solution: Dropping Missing Rows</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Since only ~5% of the dataset contains missing values, we can safely remove those rows without losing important information.</w:t>
      </w:r>
    </w:p>
    <w:p w:rsidR="00000000" w:rsidDel="00000000" w:rsidP="00000000" w:rsidRDefault="00000000" w:rsidRPr="00000000" w14:paraId="00000074">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This ensures all transactions used for clustering have </w:t>
      </w:r>
      <w:r w:rsidDel="00000000" w:rsidR="00000000" w:rsidRPr="00000000">
        <w:rPr>
          <w:b w:val="1"/>
          <w:sz w:val="24"/>
          <w:szCs w:val="24"/>
          <w:rtl w:val="0"/>
        </w:rPr>
        <w:t xml:space="preserve">complete and reliable data</w:t>
      </w:r>
      <w:r w:rsidDel="00000000" w:rsidR="00000000" w:rsidRPr="00000000">
        <w:rPr>
          <w:sz w:val="24"/>
          <w:szCs w:val="24"/>
          <w:rtl w:val="0"/>
        </w:rPr>
        <w:t xml:space="preserve">.</w:t>
        <w:br w:type="textWrapping"/>
      </w:r>
    </w:p>
    <w:p w:rsidR="00000000" w:rsidDel="00000000" w:rsidP="00000000" w:rsidRDefault="00000000" w:rsidRPr="00000000" w14:paraId="00000075">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It avoids artificial distortion of features that could occur if we imputed values with the mean or median.</w:t>
        <w:br w:type="textWrapping"/>
      </w:r>
    </w:p>
    <w:p w:rsidR="00000000" w:rsidDel="00000000" w:rsidP="00000000" w:rsidRDefault="00000000" w:rsidRPr="00000000" w14:paraId="00000076">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After removal, we still retain over </w:t>
      </w:r>
      <w:r w:rsidDel="00000000" w:rsidR="00000000" w:rsidRPr="00000000">
        <w:rPr>
          <w:b w:val="1"/>
          <w:sz w:val="24"/>
          <w:szCs w:val="24"/>
          <w:rtl w:val="0"/>
        </w:rPr>
        <w:t xml:space="preserve">11,000 complete transactions</w:t>
      </w:r>
      <w:r w:rsidDel="00000000" w:rsidR="00000000" w:rsidRPr="00000000">
        <w:rPr>
          <w:sz w:val="24"/>
          <w:szCs w:val="24"/>
          <w:rtl w:val="0"/>
        </w:rPr>
        <w:t xml:space="preserve">, which is sufficient for clustering and prediction.</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pStyle w:val="Heading3"/>
        <w:spacing w:after="80" w:line="240" w:lineRule="auto"/>
        <w:jc w:val="both"/>
        <w:rPr>
          <w:b w:val="1"/>
          <w:sz w:val="24"/>
          <w:szCs w:val="24"/>
        </w:rPr>
      </w:pPr>
      <w:bookmarkStart w:colFirst="0" w:colLast="0" w:name="_o3euh4lbuwp4" w:id="6"/>
      <w:bookmarkEnd w:id="6"/>
      <w:r w:rsidDel="00000000" w:rsidR="00000000" w:rsidRPr="00000000">
        <w:rPr>
          <w:b w:val="1"/>
          <w:sz w:val="24"/>
          <w:szCs w:val="24"/>
          <w:rtl w:val="0"/>
        </w:rPr>
        <w:t xml:space="preserve">Problem 3: Categorical Features</w:t>
      </w:r>
    </w:p>
    <w:p w:rsidR="00000000" w:rsidDel="00000000" w:rsidP="00000000" w:rsidRDefault="00000000" w:rsidRPr="00000000" w14:paraId="0000007B">
      <w:pPr>
        <w:spacing w:after="240" w:before="240" w:line="240" w:lineRule="auto"/>
        <w:jc w:val="both"/>
        <w:rPr>
          <w:sz w:val="24"/>
          <w:szCs w:val="24"/>
        </w:rPr>
      </w:pPr>
      <w:r w:rsidDel="00000000" w:rsidR="00000000" w:rsidRPr="00000000">
        <w:rPr>
          <w:sz w:val="24"/>
          <w:szCs w:val="24"/>
          <w:rtl w:val="0"/>
        </w:rPr>
        <w:t xml:space="preserve">The dataset contains several categorical columns:</w:t>
      </w:r>
    </w:p>
    <w:p w:rsidR="00000000" w:rsidDel="00000000" w:rsidP="00000000" w:rsidRDefault="00000000" w:rsidRPr="00000000" w14:paraId="0000007C">
      <w:pPr>
        <w:numPr>
          <w:ilvl w:val="0"/>
          <w:numId w:val="21"/>
        </w:numPr>
        <w:spacing w:after="0" w:afterAutospacing="0" w:before="240" w:line="240" w:lineRule="auto"/>
        <w:ind w:left="720" w:hanging="360"/>
        <w:jc w:val="both"/>
        <w:rPr>
          <w:sz w:val="24"/>
          <w:szCs w:val="24"/>
        </w:rPr>
      </w:pPr>
      <w:r w:rsidDel="00000000" w:rsidR="00000000" w:rsidRPr="00000000">
        <w:rPr>
          <w:color w:val="188038"/>
          <w:sz w:val="24"/>
          <w:szCs w:val="24"/>
          <w:rtl w:val="0"/>
        </w:rPr>
        <w:t xml:space="preserve">Category</w:t>
      </w:r>
      <w:r w:rsidDel="00000000" w:rsidR="00000000" w:rsidRPr="00000000">
        <w:rPr>
          <w:sz w:val="24"/>
          <w:szCs w:val="24"/>
          <w:rtl w:val="0"/>
        </w:rPr>
        <w:t xml:space="preserve"> (e.g., Beverages, Butchers, Food, etc.)</w:t>
        <w:br w:type="textWrapping"/>
      </w:r>
    </w:p>
    <w:p w:rsidR="00000000" w:rsidDel="00000000" w:rsidP="00000000" w:rsidRDefault="00000000" w:rsidRPr="00000000" w14:paraId="0000007D">
      <w:pPr>
        <w:numPr>
          <w:ilvl w:val="0"/>
          <w:numId w:val="21"/>
        </w:numPr>
        <w:spacing w:after="0" w:afterAutospacing="0" w:before="0" w:beforeAutospacing="0" w:line="240" w:lineRule="auto"/>
        <w:ind w:left="720" w:hanging="360"/>
        <w:jc w:val="both"/>
        <w:rPr>
          <w:sz w:val="24"/>
          <w:szCs w:val="24"/>
        </w:rPr>
      </w:pPr>
      <w:r w:rsidDel="00000000" w:rsidR="00000000" w:rsidRPr="00000000">
        <w:rPr>
          <w:color w:val="188038"/>
          <w:sz w:val="24"/>
          <w:szCs w:val="24"/>
          <w:rtl w:val="0"/>
        </w:rPr>
        <w:t xml:space="preserve">Payment Method</w:t>
      </w:r>
      <w:r w:rsidDel="00000000" w:rsidR="00000000" w:rsidRPr="00000000">
        <w:rPr>
          <w:sz w:val="24"/>
          <w:szCs w:val="24"/>
          <w:rtl w:val="0"/>
        </w:rPr>
        <w:t xml:space="preserve"> (e.g., Credit Card, Digital Wallet, Cash)</w:t>
        <w:br w:type="textWrapping"/>
      </w:r>
    </w:p>
    <w:p w:rsidR="00000000" w:rsidDel="00000000" w:rsidP="00000000" w:rsidRDefault="00000000" w:rsidRPr="00000000" w14:paraId="0000007E">
      <w:pPr>
        <w:numPr>
          <w:ilvl w:val="0"/>
          <w:numId w:val="21"/>
        </w:numPr>
        <w:spacing w:after="0" w:afterAutospacing="0" w:before="0" w:beforeAutospacing="0" w:line="240" w:lineRule="auto"/>
        <w:ind w:left="720" w:hanging="360"/>
        <w:jc w:val="both"/>
        <w:rPr>
          <w:sz w:val="24"/>
          <w:szCs w:val="24"/>
        </w:rPr>
      </w:pPr>
      <w:r w:rsidDel="00000000" w:rsidR="00000000" w:rsidRPr="00000000">
        <w:rPr>
          <w:color w:val="188038"/>
          <w:sz w:val="24"/>
          <w:szCs w:val="24"/>
          <w:rtl w:val="0"/>
        </w:rPr>
        <w:t xml:space="preserve">Location</w:t>
      </w:r>
      <w:r w:rsidDel="00000000" w:rsidR="00000000" w:rsidRPr="00000000">
        <w:rPr>
          <w:sz w:val="24"/>
          <w:szCs w:val="24"/>
          <w:rtl w:val="0"/>
        </w:rPr>
        <w:t xml:space="preserve"> (Online, In Store)</w:t>
        <w:br w:type="textWrapping"/>
      </w:r>
    </w:p>
    <w:p w:rsidR="00000000" w:rsidDel="00000000" w:rsidP="00000000" w:rsidRDefault="00000000" w:rsidRPr="00000000" w14:paraId="0000007F">
      <w:pPr>
        <w:numPr>
          <w:ilvl w:val="0"/>
          <w:numId w:val="21"/>
        </w:numPr>
        <w:spacing w:after="240" w:before="0" w:beforeAutospacing="0" w:line="240" w:lineRule="auto"/>
        <w:ind w:left="720" w:hanging="360"/>
        <w:jc w:val="both"/>
        <w:rPr>
          <w:sz w:val="24"/>
          <w:szCs w:val="24"/>
        </w:rPr>
      </w:pPr>
      <w:r w:rsidDel="00000000" w:rsidR="00000000" w:rsidRPr="00000000">
        <w:rPr>
          <w:sz w:val="24"/>
          <w:szCs w:val="24"/>
          <w:rtl w:val="0"/>
        </w:rPr>
        <w:t xml:space="preserve">Date fields (</w:t>
      </w:r>
      <w:r w:rsidDel="00000000" w:rsidR="00000000" w:rsidRPr="00000000">
        <w:rPr>
          <w:color w:val="188038"/>
          <w:sz w:val="24"/>
          <w:szCs w:val="24"/>
          <w:rtl w:val="0"/>
        </w:rPr>
        <w:t xml:space="preserve">Transaction Date</w:t>
      </w:r>
      <w:r w:rsidDel="00000000" w:rsidR="00000000" w:rsidRPr="00000000">
        <w:rPr>
          <w:rFonts w:ascii="Arial Unicode MS" w:cs="Arial Unicode MS" w:eastAsia="Arial Unicode MS" w:hAnsi="Arial Unicode MS"/>
          <w:sz w:val="24"/>
          <w:szCs w:val="24"/>
          <w:rtl w:val="0"/>
        </w:rPr>
        <w:t xml:space="preserve"> → gives day-of-week, month)</w:t>
        <w:br w:type="textWrapping"/>
      </w:r>
    </w:p>
    <w:p w:rsidR="00000000" w:rsidDel="00000000" w:rsidP="00000000" w:rsidRDefault="00000000" w:rsidRPr="00000000" w14:paraId="00000080">
      <w:pPr>
        <w:spacing w:after="240" w:before="240" w:line="240" w:lineRule="auto"/>
        <w:jc w:val="both"/>
        <w:rPr>
          <w:sz w:val="24"/>
          <w:szCs w:val="24"/>
        </w:rPr>
      </w:pPr>
      <w:r w:rsidDel="00000000" w:rsidR="00000000" w:rsidRPr="00000000">
        <w:rPr>
          <w:sz w:val="24"/>
          <w:szCs w:val="24"/>
          <w:rtl w:val="0"/>
        </w:rPr>
        <w:t xml:space="preserve">These columns are stored as </w:t>
      </w:r>
      <w:r w:rsidDel="00000000" w:rsidR="00000000" w:rsidRPr="00000000">
        <w:rPr>
          <w:b w:val="1"/>
          <w:sz w:val="24"/>
          <w:szCs w:val="24"/>
          <w:rtl w:val="0"/>
        </w:rPr>
        <w:t xml:space="preserve">text labels</w:t>
      </w:r>
      <w:r w:rsidDel="00000000" w:rsidR="00000000" w:rsidRPr="00000000">
        <w:rPr>
          <w:sz w:val="24"/>
          <w:szCs w:val="24"/>
          <w:rtl w:val="0"/>
        </w:rPr>
        <w:t xml:space="preserve">.</w:t>
      </w:r>
    </w:p>
    <w:p w:rsidR="00000000" w:rsidDel="00000000" w:rsidP="00000000" w:rsidRDefault="00000000" w:rsidRPr="00000000" w14:paraId="00000081">
      <w:pPr>
        <w:numPr>
          <w:ilvl w:val="0"/>
          <w:numId w:val="10"/>
        </w:numPr>
        <w:spacing w:after="0" w:afterAutospacing="0" w:before="240" w:line="240" w:lineRule="auto"/>
        <w:ind w:left="720" w:hanging="360"/>
        <w:jc w:val="both"/>
        <w:rPr>
          <w:sz w:val="24"/>
          <w:szCs w:val="24"/>
        </w:rPr>
      </w:pPr>
      <w:r w:rsidDel="00000000" w:rsidR="00000000" w:rsidRPr="00000000">
        <w:rPr>
          <w:sz w:val="24"/>
          <w:szCs w:val="24"/>
          <w:rtl w:val="0"/>
        </w:rPr>
        <w:t xml:space="preserve">ML algorithms like </w:t>
      </w:r>
      <w:r w:rsidDel="00000000" w:rsidR="00000000" w:rsidRPr="00000000">
        <w:rPr>
          <w:b w:val="1"/>
          <w:sz w:val="24"/>
          <w:szCs w:val="24"/>
          <w:rtl w:val="0"/>
        </w:rPr>
        <w:t xml:space="preserve">KMeans, Decision Trees, Neural Networks</w:t>
      </w:r>
      <w:r w:rsidDel="00000000" w:rsidR="00000000" w:rsidRPr="00000000">
        <w:rPr>
          <w:sz w:val="24"/>
          <w:szCs w:val="24"/>
          <w:rtl w:val="0"/>
        </w:rPr>
        <w:t xml:space="preserve"> can only work with </w:t>
      </w:r>
      <w:r w:rsidDel="00000000" w:rsidR="00000000" w:rsidRPr="00000000">
        <w:rPr>
          <w:b w:val="1"/>
          <w:sz w:val="24"/>
          <w:szCs w:val="24"/>
          <w:rtl w:val="0"/>
        </w:rPr>
        <w:t xml:space="preserve">numeric inputs</w:t>
      </w:r>
      <w:r w:rsidDel="00000000" w:rsidR="00000000" w:rsidRPr="00000000">
        <w:rPr>
          <w:sz w:val="24"/>
          <w:szCs w:val="24"/>
          <w:rtl w:val="0"/>
        </w:rPr>
        <w:t xml:space="preserve">.</w:t>
        <w:br w:type="textWrapping"/>
      </w:r>
    </w:p>
    <w:p w:rsidR="00000000" w:rsidDel="00000000" w:rsidP="00000000" w:rsidRDefault="00000000" w:rsidRPr="00000000" w14:paraId="00000082">
      <w:pPr>
        <w:numPr>
          <w:ilvl w:val="0"/>
          <w:numId w:val="1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If used directly, the model might try to interpret categories as strings, which have </w:t>
      </w:r>
      <w:r w:rsidDel="00000000" w:rsidR="00000000" w:rsidRPr="00000000">
        <w:rPr>
          <w:b w:val="1"/>
          <w:sz w:val="24"/>
          <w:szCs w:val="24"/>
          <w:rtl w:val="0"/>
        </w:rPr>
        <w:t xml:space="preserve">no mathematical meaning</w:t>
      </w:r>
      <w:r w:rsidDel="00000000" w:rsidR="00000000" w:rsidRPr="00000000">
        <w:rPr>
          <w:sz w:val="24"/>
          <w:szCs w:val="24"/>
          <w:rtl w:val="0"/>
        </w:rPr>
        <w:t xml:space="preserve">.</w:t>
        <w:br w:type="textWrapping"/>
      </w:r>
    </w:p>
    <w:p w:rsidR="00000000" w:rsidDel="00000000" w:rsidP="00000000" w:rsidRDefault="00000000" w:rsidRPr="00000000" w14:paraId="00000083">
      <w:pPr>
        <w:numPr>
          <w:ilvl w:val="0"/>
          <w:numId w:val="10"/>
        </w:numPr>
        <w:spacing w:after="240" w:before="0" w:beforeAutospacing="0" w:line="240" w:lineRule="auto"/>
        <w:ind w:left="720" w:hanging="360"/>
        <w:jc w:val="both"/>
        <w:rPr>
          <w:sz w:val="24"/>
          <w:szCs w:val="24"/>
        </w:rPr>
      </w:pPr>
      <w:r w:rsidDel="00000000" w:rsidR="00000000" w:rsidRPr="00000000">
        <w:rPr>
          <w:sz w:val="24"/>
          <w:szCs w:val="24"/>
          <w:rtl w:val="0"/>
        </w:rPr>
        <w:t xml:space="preserve">Even if you label them as numbers (e.g., Food=1, Beverages=2), the model would incorrectly assume an </w:t>
      </w:r>
      <w:r w:rsidDel="00000000" w:rsidR="00000000" w:rsidRPr="00000000">
        <w:rPr>
          <w:b w:val="1"/>
          <w:sz w:val="24"/>
          <w:szCs w:val="24"/>
          <w:rtl w:val="0"/>
        </w:rPr>
        <w:t xml:space="preserve">order/priority</w:t>
      </w:r>
      <w:r w:rsidDel="00000000" w:rsidR="00000000" w:rsidRPr="00000000">
        <w:rPr>
          <w:sz w:val="24"/>
          <w:szCs w:val="24"/>
          <w:rtl w:val="0"/>
        </w:rPr>
        <w:t xml:space="preserve"> between categories (which doesn’t exist).</w:t>
        <w:br w:type="textWrapping"/>
      </w:r>
    </w:p>
    <w:p w:rsidR="00000000" w:rsidDel="00000000" w:rsidP="00000000" w:rsidRDefault="00000000" w:rsidRPr="00000000" w14:paraId="00000084">
      <w:pPr>
        <w:spacing w:lin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80" w:line="240" w:lineRule="auto"/>
        <w:jc w:val="both"/>
        <w:rPr>
          <w:sz w:val="24"/>
          <w:szCs w:val="24"/>
        </w:rPr>
      </w:pPr>
      <w:r w:rsidDel="00000000" w:rsidR="00000000" w:rsidRPr="00000000">
        <w:rPr>
          <w:sz w:val="24"/>
          <w:szCs w:val="24"/>
          <w:rtl w:val="0"/>
        </w:rPr>
        <w:t xml:space="preserve">Solution: Encoding Categorical Variables</w:t>
      </w:r>
    </w:p>
    <w:p w:rsidR="00000000" w:rsidDel="00000000" w:rsidP="00000000" w:rsidRDefault="00000000" w:rsidRPr="00000000" w14:paraId="00000086">
      <w:pPr>
        <w:spacing w:after="240" w:before="240" w:line="240" w:lineRule="auto"/>
        <w:jc w:val="both"/>
        <w:rPr>
          <w:sz w:val="24"/>
          <w:szCs w:val="24"/>
        </w:rPr>
      </w:pPr>
      <w:r w:rsidDel="00000000" w:rsidR="00000000" w:rsidRPr="00000000">
        <w:rPr>
          <w:sz w:val="24"/>
          <w:szCs w:val="24"/>
          <w:rtl w:val="0"/>
        </w:rPr>
        <w:t xml:space="preserve">We convert all categorical features into </w:t>
      </w:r>
      <w:r w:rsidDel="00000000" w:rsidR="00000000" w:rsidRPr="00000000">
        <w:rPr>
          <w:b w:val="1"/>
          <w:sz w:val="24"/>
          <w:szCs w:val="24"/>
          <w:rtl w:val="0"/>
        </w:rPr>
        <w:t xml:space="preserve">numeric 0/1 columns</w:t>
      </w:r>
      <w:r w:rsidDel="00000000" w:rsidR="00000000" w:rsidRPr="00000000">
        <w:rPr>
          <w:sz w:val="24"/>
          <w:szCs w:val="24"/>
          <w:rtl w:val="0"/>
        </w:rPr>
        <w:t xml:space="preserve"> using </w:t>
      </w:r>
      <w:r w:rsidDel="00000000" w:rsidR="00000000" w:rsidRPr="00000000">
        <w:rPr>
          <w:b w:val="1"/>
          <w:sz w:val="24"/>
          <w:szCs w:val="24"/>
          <w:rtl w:val="0"/>
        </w:rPr>
        <w:t xml:space="preserve">One-Hot Encoding</w:t>
      </w:r>
      <w:r w:rsidDel="00000000" w:rsidR="00000000" w:rsidRPr="00000000">
        <w:rPr>
          <w:sz w:val="24"/>
          <w:szCs w:val="24"/>
          <w:rtl w:val="0"/>
        </w:rPr>
        <w:t xml:space="preserve"> (and binary encoding where possible):</w:t>
      </w:r>
    </w:p>
    <w:p w:rsidR="00000000" w:rsidDel="00000000" w:rsidP="00000000" w:rsidRDefault="00000000" w:rsidRPr="00000000" w14:paraId="00000087">
      <w:pPr>
        <w:numPr>
          <w:ilvl w:val="0"/>
          <w:numId w:val="1"/>
        </w:numPr>
        <w:spacing w:after="0" w:afterAutospacing="0" w:before="240" w:line="240" w:lineRule="auto"/>
        <w:ind w:left="720" w:hanging="360"/>
        <w:jc w:val="both"/>
        <w:rPr>
          <w:sz w:val="24"/>
          <w:szCs w:val="24"/>
        </w:rPr>
      </w:pPr>
      <w:r w:rsidDel="00000000" w:rsidR="00000000" w:rsidRPr="00000000">
        <w:rPr>
          <w:color w:val="188038"/>
          <w:sz w:val="24"/>
          <w:szCs w:val="24"/>
          <w:rtl w:val="0"/>
        </w:rPr>
        <w:t xml:space="preserve">Category</w:t>
      </w:r>
      <w:r w:rsidDel="00000000" w:rsidR="00000000" w:rsidRPr="00000000">
        <w:rPr>
          <w:rFonts w:ascii="Arial Unicode MS" w:cs="Arial Unicode MS" w:eastAsia="Arial Unicode MS" w:hAnsi="Arial Unicode MS"/>
          <w:sz w:val="24"/>
          <w:szCs w:val="24"/>
          <w:rtl w:val="0"/>
        </w:rPr>
        <w:t xml:space="preserve"> → 8 binary columns (one per category).</w:t>
        <w:br w:type="textWrapping"/>
      </w:r>
    </w:p>
    <w:p w:rsidR="00000000" w:rsidDel="00000000" w:rsidP="00000000" w:rsidRDefault="00000000" w:rsidRPr="00000000" w14:paraId="00000088">
      <w:pPr>
        <w:numPr>
          <w:ilvl w:val="0"/>
          <w:numId w:val="1"/>
        </w:numPr>
        <w:spacing w:after="0" w:afterAutospacing="0" w:before="0" w:beforeAutospacing="0" w:line="240" w:lineRule="auto"/>
        <w:ind w:left="720" w:hanging="360"/>
        <w:jc w:val="both"/>
        <w:rPr>
          <w:sz w:val="24"/>
          <w:szCs w:val="24"/>
        </w:rPr>
      </w:pPr>
      <w:r w:rsidDel="00000000" w:rsidR="00000000" w:rsidRPr="00000000">
        <w:rPr>
          <w:color w:val="188038"/>
          <w:sz w:val="24"/>
          <w:szCs w:val="24"/>
          <w:rtl w:val="0"/>
        </w:rPr>
        <w:t xml:space="preserve">Payment Method</w:t>
      </w:r>
      <w:r w:rsidDel="00000000" w:rsidR="00000000" w:rsidRPr="00000000">
        <w:rPr>
          <w:rFonts w:ascii="Arial Unicode MS" w:cs="Arial Unicode MS" w:eastAsia="Arial Unicode MS" w:hAnsi="Arial Unicode MS"/>
          <w:sz w:val="24"/>
          <w:szCs w:val="24"/>
          <w:rtl w:val="0"/>
        </w:rPr>
        <w:t xml:space="preserve"> → 3 binary columns (one per payment type).</w:t>
        <w:br w:type="textWrapping"/>
      </w:r>
    </w:p>
    <w:p w:rsidR="00000000" w:rsidDel="00000000" w:rsidP="00000000" w:rsidRDefault="00000000" w:rsidRPr="00000000" w14:paraId="00000089">
      <w:pPr>
        <w:numPr>
          <w:ilvl w:val="0"/>
          <w:numId w:val="1"/>
        </w:numPr>
        <w:spacing w:after="0" w:afterAutospacing="0" w:before="0" w:beforeAutospacing="0" w:line="240" w:lineRule="auto"/>
        <w:ind w:left="720" w:hanging="360"/>
        <w:jc w:val="both"/>
        <w:rPr>
          <w:sz w:val="24"/>
          <w:szCs w:val="24"/>
        </w:rPr>
      </w:pPr>
      <w:r w:rsidDel="00000000" w:rsidR="00000000" w:rsidRPr="00000000">
        <w:rPr>
          <w:color w:val="188038"/>
          <w:sz w:val="24"/>
          <w:szCs w:val="24"/>
          <w:rtl w:val="0"/>
        </w:rPr>
        <w:t xml:space="preserve">Location</w:t>
      </w:r>
      <w:r w:rsidDel="00000000" w:rsidR="00000000" w:rsidRPr="00000000">
        <w:rPr>
          <w:rFonts w:ascii="Arial Unicode MS" w:cs="Arial Unicode MS" w:eastAsia="Arial Unicode MS" w:hAnsi="Arial Unicode MS"/>
          <w:sz w:val="24"/>
          <w:szCs w:val="24"/>
          <w:rtl w:val="0"/>
        </w:rPr>
        <w:t xml:space="preserve"> → binary (0 = Online, 1 = In Store).</w:t>
        <w:br w:type="textWrapping"/>
      </w:r>
    </w:p>
    <w:p w:rsidR="00000000" w:rsidDel="00000000" w:rsidP="00000000" w:rsidRDefault="00000000" w:rsidRPr="00000000" w14:paraId="0000008A">
      <w:pPr>
        <w:numPr>
          <w:ilvl w:val="0"/>
          <w:numId w:val="1"/>
        </w:numPr>
        <w:spacing w:after="240" w:before="0" w:beforeAutospacing="0" w:line="240" w:lineRule="auto"/>
        <w:ind w:left="720" w:hanging="360"/>
        <w:jc w:val="both"/>
        <w:rPr>
          <w:sz w:val="24"/>
          <w:szCs w:val="24"/>
        </w:rPr>
      </w:pPr>
      <w:r w:rsidDel="00000000" w:rsidR="00000000" w:rsidRPr="00000000">
        <w:rPr>
          <w:color w:val="188038"/>
          <w:sz w:val="24"/>
          <w:szCs w:val="24"/>
          <w:rtl w:val="0"/>
        </w:rPr>
        <w:t xml:space="preserve">Transaction Date</w:t>
      </w:r>
      <w:r w:rsidDel="00000000" w:rsidR="00000000" w:rsidRPr="00000000">
        <w:rPr>
          <w:rFonts w:ascii="Arial Unicode MS" w:cs="Arial Unicode MS" w:eastAsia="Arial Unicode MS" w:hAnsi="Arial Unicode MS"/>
          <w:sz w:val="24"/>
          <w:szCs w:val="24"/>
          <w:rtl w:val="0"/>
        </w:rPr>
        <w:t xml:space="preserve"> → extract </w:t>
      </w:r>
      <w:r w:rsidDel="00000000" w:rsidR="00000000" w:rsidRPr="00000000">
        <w:rPr>
          <w:color w:val="188038"/>
          <w:sz w:val="24"/>
          <w:szCs w:val="24"/>
          <w:rtl w:val="0"/>
        </w:rPr>
        <w:t xml:space="preserve">day_of_week</w:t>
      </w:r>
      <w:r w:rsidDel="00000000" w:rsidR="00000000" w:rsidRPr="00000000">
        <w:rPr>
          <w:sz w:val="24"/>
          <w:szCs w:val="24"/>
          <w:rtl w:val="0"/>
        </w:rPr>
        <w:t xml:space="preserve"> (0–6) and </w:t>
      </w:r>
      <w:r w:rsidDel="00000000" w:rsidR="00000000" w:rsidRPr="00000000">
        <w:rPr>
          <w:color w:val="188038"/>
          <w:sz w:val="24"/>
          <w:szCs w:val="24"/>
          <w:rtl w:val="0"/>
        </w:rPr>
        <w:t xml:space="preserve">month</w:t>
      </w:r>
      <w:r w:rsidDel="00000000" w:rsidR="00000000" w:rsidRPr="00000000">
        <w:rPr>
          <w:sz w:val="24"/>
          <w:szCs w:val="24"/>
          <w:rtl w:val="0"/>
        </w:rPr>
        <w:t xml:space="preserve"> (1–12), then one-hot encode.</w:t>
      </w:r>
    </w:p>
    <w:p w:rsidR="00000000" w:rsidDel="00000000" w:rsidP="00000000" w:rsidRDefault="00000000" w:rsidRPr="00000000" w14:paraId="0000008B">
      <w:pPr>
        <w:spacing w:after="240" w:before="240" w:line="240" w:lineRule="auto"/>
        <w:ind w:left="72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8C">
      <w:pPr>
        <w:spacing w:after="240" w:before="240" w:line="240" w:lineRule="auto"/>
        <w:jc w:val="both"/>
        <w:rPr>
          <w:sz w:val="24"/>
          <w:szCs w:val="24"/>
        </w:rPr>
      </w:pPr>
      <w:r w:rsidDel="00000000" w:rsidR="00000000" w:rsidRPr="00000000">
        <w:rPr>
          <w:sz w:val="24"/>
          <w:szCs w:val="24"/>
          <w:rtl w:val="0"/>
        </w:rPr>
        <w:t xml:space="preserve">This ensures:</w:t>
      </w:r>
    </w:p>
    <w:p w:rsidR="00000000" w:rsidDel="00000000" w:rsidP="00000000" w:rsidRDefault="00000000" w:rsidRPr="00000000" w14:paraId="0000008D">
      <w:pPr>
        <w:numPr>
          <w:ilvl w:val="0"/>
          <w:numId w:val="5"/>
        </w:numPr>
        <w:spacing w:after="0" w:afterAutospacing="0" w:before="240" w:line="240" w:lineRule="auto"/>
        <w:ind w:left="720" w:hanging="360"/>
        <w:jc w:val="both"/>
        <w:rPr>
          <w:sz w:val="24"/>
          <w:szCs w:val="24"/>
        </w:rPr>
      </w:pPr>
      <w:r w:rsidDel="00000000" w:rsidR="00000000" w:rsidRPr="00000000">
        <w:rPr>
          <w:sz w:val="24"/>
          <w:szCs w:val="24"/>
          <w:rtl w:val="0"/>
        </w:rPr>
        <w:t xml:space="preserve">All inputs are </w:t>
      </w:r>
      <w:r w:rsidDel="00000000" w:rsidR="00000000" w:rsidRPr="00000000">
        <w:rPr>
          <w:b w:val="1"/>
          <w:sz w:val="24"/>
          <w:szCs w:val="24"/>
          <w:rtl w:val="0"/>
        </w:rPr>
        <w:t xml:space="preserve">numeric</w:t>
      </w:r>
      <w:r w:rsidDel="00000000" w:rsidR="00000000" w:rsidRPr="00000000">
        <w:rPr>
          <w:sz w:val="24"/>
          <w:szCs w:val="24"/>
          <w:rtl w:val="0"/>
        </w:rPr>
        <w:t xml:space="preserve"> and can be used by ML models.</w:t>
        <w:br w:type="textWrapping"/>
      </w:r>
    </w:p>
    <w:p w:rsidR="00000000" w:rsidDel="00000000" w:rsidP="00000000" w:rsidRDefault="00000000" w:rsidRPr="00000000" w14:paraId="0000008E">
      <w:pPr>
        <w:numPr>
          <w:ilvl w:val="0"/>
          <w:numId w:val="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The model does not assume any false hierarchy between categories.</w:t>
        <w:br w:type="textWrapping"/>
      </w:r>
    </w:p>
    <w:p w:rsidR="00000000" w:rsidDel="00000000" w:rsidP="00000000" w:rsidRDefault="00000000" w:rsidRPr="00000000" w14:paraId="0000008F">
      <w:pPr>
        <w:numPr>
          <w:ilvl w:val="0"/>
          <w:numId w:val="5"/>
        </w:numPr>
        <w:spacing w:after="240" w:before="0" w:beforeAutospacing="0" w:line="240" w:lineRule="auto"/>
        <w:ind w:left="720" w:hanging="360"/>
        <w:jc w:val="both"/>
        <w:rPr>
          <w:sz w:val="24"/>
          <w:szCs w:val="24"/>
        </w:rPr>
      </w:pPr>
      <w:r w:rsidDel="00000000" w:rsidR="00000000" w:rsidRPr="00000000">
        <w:rPr>
          <w:sz w:val="24"/>
          <w:szCs w:val="24"/>
          <w:rtl w:val="0"/>
        </w:rPr>
        <w:t xml:space="preserve">Each transaction is represented by a clear feature vector of 0/1 indicators.</w:t>
      </w:r>
    </w:p>
    <w:p w:rsidR="00000000" w:rsidDel="00000000" w:rsidP="00000000" w:rsidRDefault="00000000" w:rsidRPr="00000000" w14:paraId="00000090">
      <w:pPr>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1">
      <w:pPr>
        <w:spacing w:after="240" w:before="240" w:line="240" w:lineRule="auto"/>
        <w:ind w:left="0" w:firstLine="0"/>
        <w:jc w:val="both"/>
        <w:rPr>
          <w:b w:val="1"/>
          <w:sz w:val="24"/>
          <w:szCs w:val="24"/>
        </w:rPr>
      </w:pPr>
      <w:r w:rsidDel="00000000" w:rsidR="00000000" w:rsidRPr="00000000">
        <w:rPr>
          <w:b w:val="1"/>
          <w:sz w:val="24"/>
          <w:szCs w:val="24"/>
          <w:rtl w:val="0"/>
        </w:rPr>
        <w:t xml:space="preserve">Why not Level Encoding??</w:t>
      </w:r>
    </w:p>
    <w:p w:rsidR="00000000" w:rsidDel="00000000" w:rsidP="00000000" w:rsidRDefault="00000000" w:rsidRPr="00000000" w14:paraId="00000092">
      <w:pPr>
        <w:spacing w:after="240" w:before="240" w:line="240" w:lineRule="auto"/>
        <w:ind w:left="0" w:firstLine="0"/>
        <w:jc w:val="both"/>
        <w:rPr>
          <w:sz w:val="24"/>
          <w:szCs w:val="24"/>
        </w:rPr>
      </w:pPr>
      <w:r w:rsidDel="00000000" w:rsidR="00000000" w:rsidRPr="00000000">
        <w:rPr>
          <w:sz w:val="24"/>
          <w:szCs w:val="24"/>
          <w:rtl w:val="0"/>
        </w:rPr>
        <w:br w:type="textWrapping"/>
        <w:t xml:space="preserve">     Implies an </w:t>
      </w:r>
      <w:r w:rsidDel="00000000" w:rsidR="00000000" w:rsidRPr="00000000">
        <w:rPr>
          <w:b w:val="1"/>
          <w:sz w:val="24"/>
          <w:szCs w:val="24"/>
          <w:rtl w:val="0"/>
        </w:rPr>
        <w:t xml:space="preserve">order/hierarchy</w:t>
      </w:r>
      <w:r w:rsidDel="00000000" w:rsidR="00000000" w:rsidRPr="00000000">
        <w:rPr>
          <w:sz w:val="24"/>
          <w:szCs w:val="24"/>
          <w:rtl w:val="0"/>
        </w:rPr>
        <w:t xml:space="preserve"> that doesn’t exist.</w:t>
        <w:br w:type="textWrapping"/>
      </w:r>
    </w:p>
    <w:p w:rsidR="00000000" w:rsidDel="00000000" w:rsidP="00000000" w:rsidRDefault="00000000" w:rsidRPr="00000000" w14:paraId="00000093">
      <w:pPr>
        <w:numPr>
          <w:ilvl w:val="1"/>
          <w:numId w:val="14"/>
        </w:numPr>
        <w:spacing w:after="0" w:afterAutospacing="0" w:before="240" w:line="240" w:lineRule="auto"/>
        <w:ind w:left="1440" w:hanging="360"/>
        <w:rPr>
          <w:sz w:val="24"/>
          <w:szCs w:val="24"/>
        </w:rPr>
      </w:pPr>
      <w:r w:rsidDel="00000000" w:rsidR="00000000" w:rsidRPr="00000000">
        <w:rPr>
          <w:sz w:val="24"/>
          <w:szCs w:val="24"/>
          <w:rtl w:val="0"/>
        </w:rPr>
        <w:t xml:space="preserve">e.g., Credit Card (1) is not “less than” Digital Wallet (2).</w:t>
        <w:br w:type="textWrapping"/>
      </w:r>
    </w:p>
    <w:p w:rsidR="00000000" w:rsidDel="00000000" w:rsidP="00000000" w:rsidRDefault="00000000" w:rsidRPr="00000000" w14:paraId="00000094">
      <w:pPr>
        <w:numPr>
          <w:ilvl w:val="1"/>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KMeans (distance-based) will wrongly interpret differences (Wallet=2 is “further” than Cash=0).</w:t>
        <w:br w:type="textWrapping"/>
      </w:r>
    </w:p>
    <w:p w:rsidR="00000000" w:rsidDel="00000000" w:rsidP="00000000" w:rsidRDefault="00000000" w:rsidRPr="00000000" w14:paraId="00000095">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Can distort clusters and distance calculations.</w:t>
      </w:r>
    </w:p>
    <w:p w:rsidR="00000000" w:rsidDel="00000000" w:rsidP="00000000" w:rsidRDefault="00000000" w:rsidRPr="00000000" w14:paraId="00000096">
      <w:pPr>
        <w:numPr>
          <w:ilvl w:val="0"/>
          <w:numId w:val="1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Label encoding would be misleading in KMeans, because it introduces fake numerical relationships between categories.</w:t>
      </w:r>
    </w:p>
    <w:p w:rsidR="00000000" w:rsidDel="00000000" w:rsidP="00000000" w:rsidRDefault="00000000" w:rsidRPr="00000000" w14:paraId="00000097">
      <w:pPr>
        <w:numPr>
          <w:ilvl w:val="0"/>
          <w:numId w:val="1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Instead of label encoding, we apply </w:t>
      </w:r>
      <w:r w:rsidDel="00000000" w:rsidR="00000000" w:rsidRPr="00000000">
        <w:rPr>
          <w:b w:val="1"/>
          <w:sz w:val="24"/>
          <w:szCs w:val="24"/>
          <w:rtl w:val="0"/>
        </w:rPr>
        <w:t xml:space="preserve">one-hot encoding</w:t>
      </w:r>
      <w:r w:rsidDel="00000000" w:rsidR="00000000" w:rsidRPr="00000000">
        <w:rPr>
          <w:sz w:val="24"/>
          <w:szCs w:val="24"/>
          <w:rtl w:val="0"/>
        </w:rPr>
        <w:t xml:space="preserve">, which creates separate binary (0/1) columns for each category. For example, </w:t>
      </w:r>
      <w:r w:rsidDel="00000000" w:rsidR="00000000" w:rsidRPr="00000000">
        <w:rPr>
          <w:rFonts w:ascii="Roboto Mono" w:cs="Roboto Mono" w:eastAsia="Roboto Mono" w:hAnsi="Roboto Mono"/>
          <w:color w:val="188038"/>
          <w:sz w:val="24"/>
          <w:szCs w:val="24"/>
          <w:rtl w:val="0"/>
        </w:rPr>
        <w:t xml:space="preserve">Payment Method</w:t>
      </w:r>
      <w:r w:rsidDel="00000000" w:rsidR="00000000" w:rsidRPr="00000000">
        <w:rPr>
          <w:sz w:val="24"/>
          <w:szCs w:val="24"/>
          <w:rtl w:val="0"/>
        </w:rPr>
        <w:t xml:space="preserve"> becomes three columns: </w:t>
      </w:r>
      <w:r w:rsidDel="00000000" w:rsidR="00000000" w:rsidRPr="00000000">
        <w:rPr>
          <w:rFonts w:ascii="Roboto Mono" w:cs="Roboto Mono" w:eastAsia="Roboto Mono" w:hAnsi="Roboto Mono"/>
          <w:color w:val="188038"/>
          <w:sz w:val="24"/>
          <w:szCs w:val="24"/>
          <w:rtl w:val="0"/>
        </w:rPr>
        <w:t xml:space="preserve">Payment_Cash</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Payment_CreditCard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Payment_DigitalWallet</w:t>
      </w:r>
      <w:r w:rsidDel="00000000" w:rsidR="00000000" w:rsidRPr="00000000">
        <w:rPr>
          <w:sz w:val="24"/>
          <w:szCs w:val="24"/>
          <w:rtl w:val="0"/>
        </w:rPr>
        <w:t xml:space="preserve">. This way, all categories are treated as equally different, without imposing any false hierarchy. Although this increases the number of features, it ensures that KMeans and other distance-based algorithms interpret categorical variables correctly.</w:t>
      </w:r>
    </w:p>
    <w:p w:rsidR="00000000" w:rsidDel="00000000" w:rsidP="00000000" w:rsidRDefault="00000000" w:rsidRPr="00000000" w14:paraId="00000098">
      <w:pPr>
        <w:numPr>
          <w:ilvl w:val="0"/>
          <w:numId w:val="14"/>
        </w:numPr>
        <w:spacing w:after="240" w:before="0" w:beforeAutospacing="0" w:line="240"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Bad for clustering</w:t>
      </w:r>
      <w:r w:rsidDel="00000000" w:rsidR="00000000" w:rsidRPr="00000000">
        <w:rPr>
          <w:sz w:val="24"/>
          <w:szCs w:val="24"/>
          <w:rtl w:val="0"/>
        </w:rPr>
        <w:t xml:space="preserve"> because KMeans relies on Euclidean distance</w:t>
      </w:r>
    </w:p>
    <w:p w:rsidR="00000000" w:rsidDel="00000000" w:rsidP="00000000" w:rsidRDefault="00000000" w:rsidRPr="00000000" w14:paraId="00000099">
      <w:pPr>
        <w:pStyle w:val="Heading3"/>
        <w:spacing w:after="240" w:before="240" w:line="240" w:lineRule="auto"/>
        <w:jc w:val="both"/>
        <w:rPr>
          <w:sz w:val="24"/>
          <w:szCs w:val="24"/>
        </w:rPr>
      </w:pPr>
      <w:bookmarkStart w:colFirst="0" w:colLast="0" w:name="_uowe3i6f1te3" w:id="7"/>
      <w:bookmarkEnd w:id="7"/>
      <w:r w:rsidDel="00000000" w:rsidR="00000000" w:rsidRPr="00000000">
        <w:rPr>
          <w:rtl w:val="0"/>
        </w:rPr>
        <w:br w:type="textWrapping"/>
      </w:r>
      <w:r w:rsidDel="00000000" w:rsidR="00000000" w:rsidRPr="00000000">
        <w:rPr>
          <w:b w:val="1"/>
          <w:sz w:val="24"/>
          <w:szCs w:val="24"/>
          <w:rtl w:val="0"/>
        </w:rPr>
        <w:t xml:space="preserve">Problem 4:</w:t>
      </w:r>
      <w:r w:rsidDel="00000000" w:rsidR="00000000" w:rsidRPr="00000000">
        <w:rPr>
          <w:sz w:val="24"/>
          <w:szCs w:val="24"/>
          <w:rtl w:val="0"/>
        </w:rPr>
        <w:t xml:space="preserve"> Some numerical features are strongly correlated, meaning they carry overlapping information (e.g., </w:t>
      </w:r>
      <w:r w:rsidDel="00000000" w:rsidR="00000000" w:rsidRPr="00000000">
        <w:rPr>
          <w:rFonts w:ascii="Roboto Mono" w:cs="Roboto Mono" w:eastAsia="Roboto Mono" w:hAnsi="Roboto Mono"/>
          <w:color w:val="188038"/>
          <w:sz w:val="24"/>
          <w:szCs w:val="24"/>
          <w:rtl w:val="0"/>
        </w:rPr>
        <w:t xml:space="preserve">Quantity</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Total Spent</w:t>
      </w:r>
      <w:r w:rsidDel="00000000" w:rsidR="00000000" w:rsidRPr="00000000">
        <w:rPr>
          <w:sz w:val="24"/>
          <w:szCs w:val="24"/>
          <w:rtl w:val="0"/>
        </w:rPr>
        <w:t xml:space="preserve">). Keeping both may bias clustering results.</w:t>
        <w:br w:type="textWrapping"/>
      </w:r>
    </w:p>
    <w:p w:rsidR="00000000" w:rsidDel="00000000" w:rsidP="00000000" w:rsidRDefault="00000000" w:rsidRPr="00000000" w14:paraId="0000009A">
      <w:pPr>
        <w:spacing w:after="240" w:before="240" w:line="240" w:lineRule="auto"/>
        <w:jc w:val="both"/>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Checked correlation matrix. Since </w:t>
      </w:r>
      <w:r w:rsidDel="00000000" w:rsidR="00000000" w:rsidRPr="00000000">
        <w:rPr>
          <w:rFonts w:ascii="Roboto Mono" w:cs="Roboto Mono" w:eastAsia="Roboto Mono" w:hAnsi="Roboto Mono"/>
          <w:color w:val="188038"/>
          <w:sz w:val="24"/>
          <w:szCs w:val="24"/>
          <w:rtl w:val="0"/>
        </w:rPr>
        <w:t xml:space="preserve">Quantity</w:t>
      </w:r>
      <w:r w:rsidDel="00000000" w:rsidR="00000000" w:rsidRPr="00000000">
        <w:rPr>
          <w:sz w:val="24"/>
          <w:szCs w:val="24"/>
          <w:rtl w:val="0"/>
        </w:rPr>
        <w:t xml:space="preserve"> had strong correlation (0.71) with </w:t>
      </w:r>
      <w:r w:rsidDel="00000000" w:rsidR="00000000" w:rsidRPr="00000000">
        <w:rPr>
          <w:rFonts w:ascii="Roboto Mono" w:cs="Roboto Mono" w:eastAsia="Roboto Mono" w:hAnsi="Roboto Mono"/>
          <w:color w:val="188038"/>
          <w:sz w:val="24"/>
          <w:szCs w:val="24"/>
          <w:rtl w:val="0"/>
        </w:rPr>
        <w:t xml:space="preserve">Total Spent</w:t>
      </w:r>
      <w:r w:rsidDel="00000000" w:rsidR="00000000" w:rsidRPr="00000000">
        <w:rPr>
          <w:sz w:val="24"/>
          <w:szCs w:val="24"/>
          <w:rtl w:val="0"/>
        </w:rPr>
        <w:t xml:space="preserve">, we dropped </w:t>
      </w:r>
      <w:r w:rsidDel="00000000" w:rsidR="00000000" w:rsidRPr="00000000">
        <w:rPr>
          <w:rFonts w:ascii="Roboto Mono" w:cs="Roboto Mono" w:eastAsia="Roboto Mono" w:hAnsi="Roboto Mono"/>
          <w:color w:val="188038"/>
          <w:sz w:val="24"/>
          <w:szCs w:val="24"/>
          <w:rtl w:val="0"/>
        </w:rPr>
        <w:t xml:space="preserve">Quantity</w:t>
      </w:r>
      <w:r w:rsidDel="00000000" w:rsidR="00000000" w:rsidRPr="00000000">
        <w:rPr>
          <w:sz w:val="24"/>
          <w:szCs w:val="24"/>
          <w:rtl w:val="0"/>
        </w:rPr>
        <w:t xml:space="preserve"> and retained </w:t>
      </w:r>
      <w:r w:rsidDel="00000000" w:rsidR="00000000" w:rsidRPr="00000000">
        <w:rPr>
          <w:rFonts w:ascii="Roboto Mono" w:cs="Roboto Mono" w:eastAsia="Roboto Mono" w:hAnsi="Roboto Mono"/>
          <w:color w:val="188038"/>
          <w:sz w:val="24"/>
          <w:szCs w:val="24"/>
          <w:rtl w:val="0"/>
        </w:rPr>
        <w:t xml:space="preserve">Total Spent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Price Per Unit</w:t>
      </w:r>
      <w:r w:rsidDel="00000000" w:rsidR="00000000" w:rsidRPr="00000000">
        <w:rPr>
          <w:sz w:val="24"/>
          <w:szCs w:val="24"/>
          <w:rtl w:val="0"/>
        </w:rPr>
        <w:t xml:space="preserve">. This ensures we keep features that describe both transaction value and product pricing, while avoiding redundancy.</w:t>
      </w:r>
    </w:p>
    <w:p w:rsidR="00000000" w:rsidDel="00000000" w:rsidP="00000000" w:rsidRDefault="00000000" w:rsidRPr="00000000" w14:paraId="0000009B">
      <w:pPr>
        <w:spacing w:after="240" w:before="24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9C">
      <w:pPr>
        <w:pStyle w:val="Heading3"/>
        <w:spacing w:after="240" w:before="240" w:lineRule="auto"/>
        <w:jc w:val="both"/>
        <w:rPr>
          <w:b w:val="1"/>
        </w:rPr>
      </w:pPr>
      <w:bookmarkStart w:colFirst="0" w:colLast="0" w:name="_xj8nrtwpdghy" w:id="8"/>
      <w:bookmarkEnd w:id="8"/>
      <w:r w:rsidDel="00000000" w:rsidR="00000000" w:rsidRPr="00000000">
        <w:rPr>
          <w:b w:val="1"/>
          <w:rtl w:val="0"/>
        </w:rPr>
        <w:t xml:space="preserve">Problem 5: Feature Scaling</w:t>
      </w:r>
    </w:p>
    <w:p w:rsidR="00000000" w:rsidDel="00000000" w:rsidP="00000000" w:rsidRDefault="00000000" w:rsidRPr="00000000" w14:paraId="0000009D">
      <w:pPr>
        <w:numPr>
          <w:ilvl w:val="0"/>
          <w:numId w:val="18"/>
        </w:numPr>
        <w:spacing w:after="0" w:afterAutospacing="0" w:before="240" w:lineRule="auto"/>
        <w:ind w:left="720" w:hanging="360"/>
      </w:pPr>
      <w:r w:rsidDel="00000000" w:rsidR="00000000" w:rsidRPr="00000000">
        <w:rPr>
          <w:rtl w:val="0"/>
        </w:rPr>
        <w:t xml:space="preserve">Features like </w:t>
      </w:r>
      <w:r w:rsidDel="00000000" w:rsidR="00000000" w:rsidRPr="00000000">
        <w:rPr>
          <w:rFonts w:ascii="Roboto Mono" w:cs="Roboto Mono" w:eastAsia="Roboto Mono" w:hAnsi="Roboto Mono"/>
          <w:color w:val="188038"/>
          <w:rtl w:val="0"/>
        </w:rPr>
        <w:t xml:space="preserve">Total Spent</w:t>
      </w:r>
      <w:r w:rsidDel="00000000" w:rsidR="00000000" w:rsidRPr="00000000">
        <w:rPr>
          <w:rtl w:val="0"/>
        </w:rPr>
        <w:t xml:space="preserve"> (hundreds or thousands) and binary features (0/1 from one-hot encoding) are on </w:t>
      </w:r>
      <w:r w:rsidDel="00000000" w:rsidR="00000000" w:rsidRPr="00000000">
        <w:rPr>
          <w:b w:val="1"/>
          <w:rtl w:val="0"/>
        </w:rPr>
        <w:t xml:space="preserve">very different scales</w:t>
      </w:r>
      <w:r w:rsidDel="00000000" w:rsidR="00000000" w:rsidRPr="00000000">
        <w:rPr>
          <w:rtl w:val="0"/>
        </w:rPr>
        <w:t xml:space="preserve">.</w:t>
        <w:br w:type="textWrapping"/>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rtl w:val="0"/>
        </w:rPr>
        <w:t xml:space="preserve">KMeans relies on </w:t>
      </w:r>
      <w:r w:rsidDel="00000000" w:rsidR="00000000" w:rsidRPr="00000000">
        <w:rPr>
          <w:b w:val="1"/>
          <w:rtl w:val="0"/>
        </w:rPr>
        <w:t xml:space="preserve">Euclidean distance</w:t>
      </w:r>
      <w:r w:rsidDel="00000000" w:rsidR="00000000" w:rsidRPr="00000000">
        <w:rPr>
          <w:rtl w:val="0"/>
        </w:rPr>
        <w:t xml:space="preserve">. If we don’t scale:</w:t>
        <w:br w:type="textWrapping"/>
      </w:r>
    </w:p>
    <w:p w:rsidR="00000000" w:rsidDel="00000000" w:rsidP="00000000" w:rsidRDefault="00000000" w:rsidRPr="00000000" w14:paraId="0000009F">
      <w:pPr>
        <w:numPr>
          <w:ilvl w:val="1"/>
          <w:numId w:val="18"/>
        </w:numPr>
        <w:spacing w:after="0" w:afterAutospacing="0" w:before="0" w:beforeAutospacing="0" w:lineRule="auto"/>
        <w:ind w:left="1440" w:hanging="360"/>
      </w:pPr>
      <w:r w:rsidDel="00000000" w:rsidR="00000000" w:rsidRPr="00000000">
        <w:rPr>
          <w:rtl w:val="0"/>
        </w:rPr>
        <w:t xml:space="preserve">Large-value features (like </w:t>
      </w:r>
      <w:r w:rsidDel="00000000" w:rsidR="00000000" w:rsidRPr="00000000">
        <w:rPr>
          <w:rFonts w:ascii="Roboto Mono" w:cs="Roboto Mono" w:eastAsia="Roboto Mono" w:hAnsi="Roboto Mono"/>
          <w:color w:val="188038"/>
          <w:rtl w:val="0"/>
        </w:rPr>
        <w:t xml:space="preserve">Total Spent</w:t>
      </w:r>
      <w:r w:rsidDel="00000000" w:rsidR="00000000" w:rsidRPr="00000000">
        <w:rPr>
          <w:rtl w:val="0"/>
        </w:rPr>
        <w:t xml:space="preserve">) will dominate clustering.</w:t>
        <w:br w:type="textWrapping"/>
      </w:r>
    </w:p>
    <w:p w:rsidR="00000000" w:rsidDel="00000000" w:rsidP="00000000" w:rsidRDefault="00000000" w:rsidRPr="00000000" w14:paraId="000000A0">
      <w:pPr>
        <w:numPr>
          <w:ilvl w:val="1"/>
          <w:numId w:val="18"/>
        </w:numPr>
        <w:spacing w:after="240" w:before="0" w:beforeAutospacing="0" w:lineRule="auto"/>
        <w:ind w:left="1440" w:hanging="360"/>
      </w:pPr>
      <w:r w:rsidDel="00000000" w:rsidR="00000000" w:rsidRPr="00000000">
        <w:rPr>
          <w:rtl w:val="0"/>
        </w:rPr>
        <w:t xml:space="preserve">Small-value features (like discount = 0/1) will be ignored.</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So scaling is </w:t>
      </w:r>
      <w:r w:rsidDel="00000000" w:rsidR="00000000" w:rsidRPr="00000000">
        <w:rPr>
          <w:b w:val="1"/>
          <w:rtl w:val="0"/>
        </w:rPr>
        <w:t xml:space="preserve">essential</w:t>
      </w:r>
      <w:r w:rsidDel="00000000" w:rsidR="00000000" w:rsidRPr="00000000">
        <w:rPr>
          <w:rtl w:val="0"/>
        </w:rPr>
        <w:t xml:space="preserve"> before clustering.</w:t>
      </w:r>
    </w:p>
    <w:p w:rsidR="00000000" w:rsidDel="00000000" w:rsidP="00000000" w:rsidRDefault="00000000" w:rsidRPr="00000000" w14:paraId="000000A2">
      <w:pPr>
        <w:spacing w:after="240" w:before="240" w:lineRule="auto"/>
        <w:rPr/>
      </w:pPr>
      <w:r w:rsidDel="00000000" w:rsidR="00000000" w:rsidRPr="00000000">
        <w:rPr>
          <w:rtl w:val="0"/>
        </w:rPr>
        <w:t xml:space="preserve">👉 </w:t>
      </w:r>
      <w:r w:rsidDel="00000000" w:rsidR="00000000" w:rsidRPr="00000000">
        <w:rPr>
          <w:b w:val="1"/>
          <w:rtl w:val="0"/>
        </w:rPr>
        <w:t xml:space="preserve">Use </w:t>
      </w:r>
      <w:r w:rsidDel="00000000" w:rsidR="00000000" w:rsidRPr="00000000">
        <w:rPr>
          <w:rFonts w:ascii="Roboto Mono" w:cs="Roboto Mono" w:eastAsia="Roboto Mono" w:hAnsi="Roboto Mono"/>
          <w:b w:val="1"/>
          <w:color w:val="188038"/>
          <w:rtl w:val="0"/>
        </w:rPr>
        <w:t xml:space="preserve">StandardScaler</w:t>
      </w:r>
      <w:r w:rsidDel="00000000" w:rsidR="00000000" w:rsidRPr="00000000">
        <w:rPr>
          <w:rtl w:val="0"/>
        </w:rPr>
        <w:t xml:space="preserve"> because:</w:t>
      </w:r>
    </w:p>
    <w:p w:rsidR="00000000" w:rsidDel="00000000" w:rsidP="00000000" w:rsidRDefault="00000000" w:rsidRPr="00000000" w14:paraId="000000A3">
      <w:pPr>
        <w:numPr>
          <w:ilvl w:val="0"/>
          <w:numId w:val="19"/>
        </w:numPr>
        <w:spacing w:after="0" w:afterAutospacing="0" w:before="240" w:lineRule="auto"/>
        <w:ind w:left="720" w:hanging="360"/>
      </w:pPr>
      <w:r w:rsidDel="00000000" w:rsidR="00000000" w:rsidRPr="00000000">
        <w:rPr>
          <w:rtl w:val="0"/>
        </w:rPr>
        <w:t xml:space="preserve">KMeans works better when features are centered around 0 with equal variance.</w:t>
        <w:br w:type="textWrapping"/>
      </w:r>
    </w:p>
    <w:p w:rsidR="00000000" w:rsidDel="00000000" w:rsidP="00000000" w:rsidRDefault="00000000" w:rsidRPr="00000000" w14:paraId="000000A4">
      <w:pPr>
        <w:numPr>
          <w:ilvl w:val="0"/>
          <w:numId w:val="19"/>
        </w:numPr>
        <w:spacing w:after="240" w:before="0" w:beforeAutospacing="0" w:lineRule="auto"/>
        <w:ind w:left="720" w:hanging="360"/>
      </w:pPr>
      <w:r w:rsidDel="00000000" w:rsidR="00000000" w:rsidRPr="00000000">
        <w:rPr>
          <w:rtl w:val="0"/>
        </w:rPr>
        <w:t xml:space="preserve">You have both large-value features (</w:t>
      </w:r>
      <w:r w:rsidDel="00000000" w:rsidR="00000000" w:rsidRPr="00000000">
        <w:rPr>
          <w:rFonts w:ascii="Roboto Mono" w:cs="Roboto Mono" w:eastAsia="Roboto Mono" w:hAnsi="Roboto Mono"/>
          <w:color w:val="188038"/>
          <w:rtl w:val="0"/>
        </w:rPr>
        <w:t xml:space="preserve">Total Spent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 Per Unit</w:t>
      </w:r>
      <w:r w:rsidDel="00000000" w:rsidR="00000000" w:rsidRPr="00000000">
        <w:rPr>
          <w:rFonts w:ascii="Arial Unicode MS" w:cs="Arial Unicode MS" w:eastAsia="Arial Unicode MS" w:hAnsi="Arial Unicode MS"/>
          <w:rtl w:val="0"/>
        </w:rPr>
        <w:t xml:space="preserve">) and binary 0/1 features → standardization balances them better than MinMax.</w:t>
      </w:r>
    </w:p>
    <w:p w:rsidR="00000000" w:rsidDel="00000000" w:rsidP="00000000" w:rsidRDefault="00000000" w:rsidRPr="00000000" w14:paraId="000000A5">
      <w:pPr>
        <w:pStyle w:val="Heading2"/>
        <w:rPr/>
      </w:pPr>
      <w:bookmarkStart w:colFirst="0" w:colLast="0" w:name="_eq8d59rj3sxs" w:id="9"/>
      <w:bookmarkEnd w:id="9"/>
      <w:r w:rsidDel="00000000" w:rsidR="00000000" w:rsidRPr="00000000">
        <w:rPr>
          <w:rtl w:val="0"/>
        </w:rPr>
        <w:t xml:space="preserve">Clustering</w:t>
      </w:r>
    </w:p>
    <w:p w:rsidR="00000000" w:rsidDel="00000000" w:rsidP="00000000" w:rsidRDefault="00000000" w:rsidRPr="00000000" w14:paraId="000000A6">
      <w:pPr>
        <w:pStyle w:val="Heading3"/>
        <w:keepNext w:val="0"/>
        <w:keepLines w:val="0"/>
        <w:spacing w:after="80" w:lineRule="auto"/>
        <w:rPr/>
      </w:pPr>
      <w:bookmarkStart w:colFirst="0" w:colLast="0" w:name="_4kum9voeoy5u" w:id="10"/>
      <w:bookmarkEnd w:id="10"/>
      <w:r w:rsidDel="00000000" w:rsidR="00000000" w:rsidRPr="00000000">
        <w:rPr>
          <w:rtl w:val="0"/>
        </w:rPr>
        <w:t xml:space="preserve">Problem: Determining the Number of Clusters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Clustering requires predefining the number of clusters (</w:t>
      </w:r>
      <w:r w:rsidDel="00000000" w:rsidR="00000000" w:rsidRPr="00000000">
        <w:rPr>
          <w:b w:val="1"/>
          <w:sz w:val="24"/>
          <w:szCs w:val="24"/>
          <w:rtl w:val="0"/>
        </w:rPr>
        <w:t xml:space="preserve">k</w:t>
      </w:r>
      <w:r w:rsidDel="00000000" w:rsidR="00000000" w:rsidRPr="00000000">
        <w:rPr>
          <w:sz w:val="24"/>
          <w:szCs w:val="24"/>
          <w:rtl w:val="0"/>
        </w:rPr>
        <w:t xml:space="preserve">). We first applied the </w:t>
      </w:r>
      <w:r w:rsidDel="00000000" w:rsidR="00000000" w:rsidRPr="00000000">
        <w:rPr>
          <w:b w:val="1"/>
          <w:sz w:val="24"/>
          <w:szCs w:val="24"/>
          <w:rtl w:val="0"/>
        </w:rPr>
        <w:t xml:space="preserve">Elbow Method</w:t>
      </w:r>
      <w:r w:rsidDel="00000000" w:rsidR="00000000" w:rsidRPr="00000000">
        <w:rPr>
          <w:sz w:val="24"/>
          <w:szCs w:val="24"/>
          <w:rtl w:val="0"/>
        </w:rPr>
        <w:t xml:space="preserve">, which plots the number of clusters against the within-cluster sum of squared errors (SSE). The curve suggested an elbow at </w:t>
      </w:r>
      <w:r w:rsidDel="00000000" w:rsidR="00000000" w:rsidRPr="00000000">
        <w:rPr>
          <w:b w:val="1"/>
          <w:sz w:val="24"/>
          <w:szCs w:val="24"/>
          <w:rtl w:val="0"/>
        </w:rPr>
        <w:t xml:space="preserve">k = 12</w:t>
      </w:r>
      <w:r w:rsidDel="00000000" w:rsidR="00000000" w:rsidRPr="00000000">
        <w:rPr>
          <w:sz w:val="24"/>
          <w:szCs w:val="24"/>
          <w:rtl w:val="0"/>
        </w:rPr>
        <w:t xml:space="preserve">, meaning that 12 clusters would mathematically minimize variance. However, interpreting 12 distinct transaction groups in a retail setting is neither practical nor meaningful.</w:t>
      </w:r>
    </w:p>
    <w:p w:rsidR="00000000" w:rsidDel="00000000" w:rsidP="00000000" w:rsidRDefault="00000000" w:rsidRPr="00000000" w14:paraId="000000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sz w:val="24"/>
          <w:szCs w:val="24"/>
        </w:rPr>
      </w:pPr>
      <w:bookmarkStart w:colFirst="0" w:colLast="0" w:name="_jd4tzww79e5s" w:id="11"/>
      <w:bookmarkEnd w:id="11"/>
      <w:r w:rsidDel="00000000" w:rsidR="00000000" w:rsidRPr="00000000">
        <w:rPr>
          <w:b w:val="1"/>
          <w:sz w:val="24"/>
          <w:szCs w:val="24"/>
          <w:rtl w:val="0"/>
        </w:rPr>
        <w:t xml:space="preserve">Solution: Using the Silhouette Score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To further evaluate clustering quality, we used the </w:t>
      </w:r>
      <w:r w:rsidDel="00000000" w:rsidR="00000000" w:rsidRPr="00000000">
        <w:rPr>
          <w:b w:val="1"/>
          <w:sz w:val="24"/>
          <w:szCs w:val="24"/>
          <w:rtl w:val="0"/>
        </w:rPr>
        <w:t xml:space="preserve">Silhouette Score</w:t>
      </w:r>
      <w:r w:rsidDel="00000000" w:rsidR="00000000" w:rsidRPr="00000000">
        <w:rPr>
          <w:sz w:val="24"/>
          <w:szCs w:val="24"/>
          <w:rtl w:val="0"/>
        </w:rPr>
        <w:t xml:space="preserve">, which measures how well-separated clusters are. Scores range between -1 and 1, where higher values indicate better-defined clusters. Our results showed that although the silhouette score improved as k increased (best at k = 12, score = 0.198), the overall values remained </w:t>
      </w:r>
      <w:r w:rsidDel="00000000" w:rsidR="00000000" w:rsidRPr="00000000">
        <w:rPr>
          <w:b w:val="1"/>
          <w:sz w:val="24"/>
          <w:szCs w:val="24"/>
          <w:rtl w:val="0"/>
        </w:rPr>
        <w:t xml:space="preserve">low (&lt;0.2)</w:t>
      </w:r>
      <w:r w:rsidDel="00000000" w:rsidR="00000000" w:rsidRPr="00000000">
        <w:rPr>
          <w:sz w:val="24"/>
          <w:szCs w:val="24"/>
          <w:rtl w:val="0"/>
        </w:rPr>
        <w:t xml:space="preserve">. This indicates that the dataset does not naturally separate into very distinct clusters.</w:t>
      </w:r>
    </w:p>
    <w:p w:rsidR="00000000" w:rsidDel="00000000" w:rsidP="00000000" w:rsidRDefault="00000000" w:rsidRPr="00000000" w14:paraId="000000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sz w:val="24"/>
          <w:szCs w:val="24"/>
        </w:rPr>
      </w:pPr>
      <w:bookmarkStart w:colFirst="0" w:colLast="0" w:name="_6sjsyu4r20ue" w:id="12"/>
      <w:bookmarkEnd w:id="12"/>
      <w:r w:rsidDel="00000000" w:rsidR="00000000" w:rsidRPr="00000000">
        <w:rPr>
          <w:b w:val="1"/>
          <w:sz w:val="24"/>
          <w:szCs w:val="24"/>
          <w:rtl w:val="0"/>
        </w:rPr>
        <w:t xml:space="preserve">Final Decision: Selecting k = 3</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Although k = 12 achieved the highest score, it would be </w:t>
      </w:r>
      <w:r w:rsidDel="00000000" w:rsidR="00000000" w:rsidRPr="00000000">
        <w:rPr>
          <w:b w:val="1"/>
          <w:sz w:val="24"/>
          <w:szCs w:val="24"/>
          <w:rtl w:val="0"/>
        </w:rPr>
        <w:t xml:space="preserve">difficult to interpret and explain</w:t>
      </w:r>
      <w:r w:rsidDel="00000000" w:rsidR="00000000" w:rsidRPr="00000000">
        <w:rPr>
          <w:sz w:val="24"/>
          <w:szCs w:val="24"/>
          <w:rtl w:val="0"/>
        </w:rPr>
        <w:t xml:space="preserve"> in business terms. Instead, we selected </w:t>
      </w:r>
      <w:r w:rsidDel="00000000" w:rsidR="00000000" w:rsidRPr="00000000">
        <w:rPr>
          <w:b w:val="1"/>
          <w:sz w:val="24"/>
          <w:szCs w:val="24"/>
          <w:rtl w:val="0"/>
        </w:rPr>
        <w:t xml:space="preserve">k = 3</w:t>
      </w:r>
      <w:r w:rsidDel="00000000" w:rsidR="00000000" w:rsidRPr="00000000">
        <w:rPr>
          <w:sz w:val="24"/>
          <w:szCs w:val="24"/>
          <w:rtl w:val="0"/>
        </w:rPr>
        <w:t xml:space="preserve">, which provides a balance between statistical validity and business interpretability. With three clusters, we can meaningfully classify transactions into:</w:t>
      </w:r>
    </w:p>
    <w:p w:rsidR="00000000" w:rsidDel="00000000" w:rsidP="00000000" w:rsidRDefault="00000000" w:rsidRPr="00000000" w14:paraId="000000AE">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Cluster 0:</w:t>
      </w:r>
      <w:r w:rsidDel="00000000" w:rsidR="00000000" w:rsidRPr="00000000">
        <w:rPr>
          <w:sz w:val="24"/>
          <w:szCs w:val="24"/>
          <w:rtl w:val="0"/>
        </w:rPr>
        <w:t xml:space="preserve"> Small transactions (low total spend, typically low price items)</w:t>
        <w:br w:type="textWrapping"/>
      </w:r>
    </w:p>
    <w:p w:rsidR="00000000" w:rsidDel="00000000" w:rsidP="00000000" w:rsidRDefault="00000000" w:rsidRPr="00000000" w14:paraId="000000AF">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Cluster 1:</w:t>
      </w:r>
      <w:r w:rsidDel="00000000" w:rsidR="00000000" w:rsidRPr="00000000">
        <w:rPr>
          <w:sz w:val="24"/>
          <w:szCs w:val="24"/>
          <w:rtl w:val="0"/>
        </w:rPr>
        <w:t xml:space="preserve"> Medium transactions (moderate spend, balanced price/quantity)</w:t>
        <w:br w:type="textWrapping"/>
      </w:r>
    </w:p>
    <w:p w:rsidR="00000000" w:rsidDel="00000000" w:rsidP="00000000" w:rsidRDefault="00000000" w:rsidRPr="00000000" w14:paraId="000000B0">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Cluster 2:</w:t>
      </w:r>
      <w:r w:rsidDel="00000000" w:rsidR="00000000" w:rsidRPr="00000000">
        <w:rPr>
          <w:sz w:val="24"/>
          <w:szCs w:val="24"/>
          <w:rtl w:val="0"/>
        </w:rPr>
        <w:t xml:space="preserve"> Large transactions (high total spend, often bulk purchases or premium items)</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This approach ensures that our clustering is both </w:t>
      </w:r>
      <w:r w:rsidDel="00000000" w:rsidR="00000000" w:rsidRPr="00000000">
        <w:rPr>
          <w:b w:val="1"/>
          <w:sz w:val="24"/>
          <w:szCs w:val="24"/>
          <w:rtl w:val="0"/>
        </w:rPr>
        <w:t xml:space="preserve">technically valid</w:t>
      </w:r>
      <w:r w:rsidDel="00000000" w:rsidR="00000000" w:rsidRPr="00000000">
        <w:rPr>
          <w:sz w:val="24"/>
          <w:szCs w:val="24"/>
          <w:rtl w:val="0"/>
        </w:rPr>
        <w:t xml:space="preserve"> and </w:t>
      </w:r>
      <w:r w:rsidDel="00000000" w:rsidR="00000000" w:rsidRPr="00000000">
        <w:rPr>
          <w:b w:val="1"/>
          <w:sz w:val="24"/>
          <w:szCs w:val="24"/>
          <w:rtl w:val="0"/>
        </w:rPr>
        <w:t xml:space="preserve">practically useful</w:t>
      </w:r>
      <w:r w:rsidDel="00000000" w:rsidR="00000000" w:rsidRPr="00000000">
        <w:rPr>
          <w:sz w:val="24"/>
          <w:szCs w:val="24"/>
          <w:rtl w:val="0"/>
        </w:rPr>
        <w:t xml:space="preserve"> for retail business analysis.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KNN</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Based on the code provided, </w:t>
      </w:r>
      <w:r w:rsidDel="00000000" w:rsidR="00000000" w:rsidRPr="00000000">
        <w:rPr>
          <w:b w:val="1"/>
          <w:sz w:val="24"/>
          <w:szCs w:val="24"/>
          <w:rtl w:val="0"/>
        </w:rPr>
        <w:t xml:space="preserve">K-Nearest Neighbors (KNN)</w:t>
      </w:r>
      <w:r w:rsidDel="00000000" w:rsidR="00000000" w:rsidRPr="00000000">
        <w:rPr>
          <w:sz w:val="24"/>
          <w:szCs w:val="24"/>
          <w:rtl w:val="0"/>
        </w:rPr>
        <w:t xml:space="preserve"> is a reasonable model choice for this project.</w:t>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xf3csq8noug5" w:id="13"/>
      <w:bookmarkEnd w:id="13"/>
      <w:r w:rsidDel="00000000" w:rsidR="00000000" w:rsidRPr="00000000">
        <w:rPr>
          <w:b w:val="1"/>
          <w:color w:val="000000"/>
          <w:sz w:val="26"/>
          <w:szCs w:val="26"/>
          <w:rtl w:val="0"/>
        </w:rPr>
        <w:t xml:space="preserve">Why KNN Is a Good Choice</w:t>
      </w:r>
    </w:p>
    <w:p w:rsidR="00000000" w:rsidDel="00000000" w:rsidP="00000000" w:rsidRDefault="00000000" w:rsidRPr="00000000" w14:paraId="000000B6">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Dimensionality Reduction</w:t>
      </w:r>
      <w:r w:rsidDel="00000000" w:rsidR="00000000" w:rsidRPr="00000000">
        <w:rPr>
          <w:sz w:val="24"/>
          <w:szCs w:val="24"/>
          <w:rtl w:val="0"/>
        </w:rPr>
        <w:t xml:space="preserve">: The data was preprocessed using PCA, which significantly reduced the number of features. KNN can be computationally expensive with high-dimensional data (the "curse of dimensionality"), but the PCA step mitigates this problem, making KNN a much more efficient and viable option.</w:t>
      </w:r>
    </w:p>
    <w:p w:rsidR="00000000" w:rsidDel="00000000" w:rsidP="00000000" w:rsidRDefault="00000000" w:rsidRPr="00000000" w14:paraId="000000B7">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No Assumptions</w:t>
      </w:r>
      <w:r w:rsidDel="00000000" w:rsidR="00000000" w:rsidRPr="00000000">
        <w:rPr>
          <w:sz w:val="24"/>
          <w:szCs w:val="24"/>
          <w:rtl w:val="0"/>
        </w:rPr>
        <w:t xml:space="preserve">: KNN is a </w:t>
      </w:r>
      <w:r w:rsidDel="00000000" w:rsidR="00000000" w:rsidRPr="00000000">
        <w:rPr>
          <w:b w:val="1"/>
          <w:sz w:val="24"/>
          <w:szCs w:val="24"/>
          <w:rtl w:val="0"/>
        </w:rPr>
        <w:t xml:space="preserve">non-parametric</w:t>
      </w:r>
      <w:r w:rsidDel="00000000" w:rsidR="00000000" w:rsidRPr="00000000">
        <w:rPr>
          <w:sz w:val="24"/>
          <w:szCs w:val="24"/>
          <w:rtl w:val="0"/>
        </w:rPr>
        <w:t xml:space="preserve"> algorithm, meaning it makes no assumptions about the underlying data distribution. This is ideal since you don't know the exact nature of the clusters you're trying to classify.</w:t>
      </w:r>
    </w:p>
    <w:p w:rsidR="00000000" w:rsidDel="00000000" w:rsidP="00000000" w:rsidRDefault="00000000" w:rsidRPr="00000000" w14:paraId="000000B8">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Cluster-based Classification</w:t>
      </w:r>
      <w:r w:rsidDel="00000000" w:rsidR="00000000" w:rsidRPr="00000000">
        <w:rPr>
          <w:sz w:val="24"/>
          <w:szCs w:val="24"/>
          <w:rtl w:val="0"/>
        </w:rPr>
        <w:t xml:space="preserve">: The project's goal is to classify new data points into the meta-clusters you've created. KNN is a perfect fit for this because it classifies new points based on the majority class of their nearest neighbors. Given that the data was grouped into distinct clusters (even if the silhouette scores were low), KNN's logic aligns well with the task of assigning a new data point to the most similar group.</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r1fgyzzhj223" w:id="14"/>
      <w:bookmarkEnd w:id="14"/>
      <w:r w:rsidDel="00000000" w:rsidR="00000000" w:rsidRPr="00000000">
        <w:rPr>
          <w:b w:val="1"/>
          <w:color w:val="000000"/>
          <w:sz w:val="26"/>
          <w:szCs w:val="26"/>
          <w:rtl w:val="0"/>
        </w:rPr>
        <w:t xml:space="preserve">Potential Challenges</w:t>
      </w:r>
    </w:p>
    <w:p w:rsidR="00000000" w:rsidDel="00000000" w:rsidP="00000000" w:rsidRDefault="00000000" w:rsidRPr="00000000" w14:paraId="000000BA">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Computational Cost</w:t>
      </w:r>
      <w:r w:rsidDel="00000000" w:rsidR="00000000" w:rsidRPr="00000000">
        <w:rPr>
          <w:sz w:val="24"/>
          <w:szCs w:val="24"/>
          <w:rtl w:val="0"/>
        </w:rPr>
        <w:t xml:space="preserve">: While PCA helps, KNN's performance still depends on the number of data points. For very large datasets, predicting new points can be slow as it requires calculating the distance to every training data point.</w:t>
      </w:r>
    </w:p>
    <w:p w:rsidR="00000000" w:rsidDel="00000000" w:rsidP="00000000" w:rsidRDefault="00000000" w:rsidRPr="00000000" w14:paraId="000000BB">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Feature Scaling</w:t>
      </w:r>
      <w:r w:rsidDel="00000000" w:rsidR="00000000" w:rsidRPr="00000000">
        <w:rPr>
          <w:sz w:val="24"/>
          <w:szCs w:val="24"/>
          <w:rtl w:val="0"/>
        </w:rPr>
        <w:t xml:space="preserve">: The data was scaled using </w:t>
      </w:r>
      <w:r w:rsidDel="00000000" w:rsidR="00000000" w:rsidRPr="00000000">
        <w:rPr>
          <w:rFonts w:ascii="Roboto Mono" w:cs="Roboto Mono" w:eastAsia="Roboto Mono" w:hAnsi="Roboto Mono"/>
          <w:color w:val="188038"/>
          <w:sz w:val="24"/>
          <w:szCs w:val="24"/>
          <w:rtl w:val="0"/>
        </w:rPr>
        <w:t xml:space="preserve">StandardScaler</w:t>
      </w:r>
      <w:r w:rsidDel="00000000" w:rsidR="00000000" w:rsidRPr="00000000">
        <w:rPr>
          <w:sz w:val="24"/>
          <w:szCs w:val="24"/>
          <w:rtl w:val="0"/>
        </w:rPr>
        <w:t xml:space="preserve"> before PCA, which is essential for KNN. Without scaling, features with larger ranges would unfairly dominate the distance calculations. The code already handled this, so it's a positive factor but a crucial requirement for KNN to work properly.</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In summary, KNN is a solid choice because the project's preprocessing steps (scaling and PCA) have already addressed its main weaknesses, and its fundamental logic of neighbor-based classification aligns perfectly with the goal of assigning new data to the identified meta-clusters.</w:t>
      </w:r>
    </w:p>
    <w:p w:rsidR="00000000" w:rsidDel="00000000" w:rsidP="00000000" w:rsidRDefault="00000000" w:rsidRPr="00000000" w14:paraId="000000BD">
      <w:pPr>
        <w:pStyle w:val="Heading6"/>
        <w:keepNext w:val="0"/>
        <w:keepLines w:val="0"/>
        <w:spacing w:after="40" w:before="200" w:lineRule="auto"/>
        <w:rPr>
          <w:b w:val="1"/>
          <w:i w:val="0"/>
          <w:color w:val="000000"/>
          <w:sz w:val="18"/>
          <w:szCs w:val="18"/>
        </w:rPr>
      </w:pPr>
      <w:bookmarkStart w:colFirst="0" w:colLast="0" w:name="_mfa15spj5q7e" w:id="15"/>
      <w:bookmarkEnd w:id="15"/>
      <w:r w:rsidDel="00000000" w:rsidR="00000000" w:rsidRPr="00000000">
        <w:rPr>
          <w:b w:val="1"/>
          <w:i w:val="0"/>
          <w:color w:val="000000"/>
          <w:sz w:val="18"/>
          <w:szCs w:val="18"/>
          <w:rtl w:val="0"/>
        </w:rPr>
        <w:t xml:space="preserve">ChatGPT said:</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That’s a good question! A </w:t>
      </w:r>
      <w:r w:rsidDel="00000000" w:rsidR="00000000" w:rsidRPr="00000000">
        <w:rPr>
          <w:b w:val="1"/>
          <w:sz w:val="24"/>
          <w:szCs w:val="24"/>
          <w:rtl w:val="0"/>
        </w:rPr>
        <w:t xml:space="preserve">decision tree giving 100% accuracy</w:t>
      </w:r>
      <w:r w:rsidDel="00000000" w:rsidR="00000000" w:rsidRPr="00000000">
        <w:rPr>
          <w:sz w:val="24"/>
          <w:szCs w:val="24"/>
          <w:rtl w:val="0"/>
        </w:rPr>
        <w:t xml:space="preserve"> usually means one of two things:</w:t>
      </w:r>
    </w:p>
    <w:p w:rsidR="00000000" w:rsidDel="00000000" w:rsidP="00000000" w:rsidRDefault="00000000" w:rsidRPr="00000000" w14:paraId="000000BF">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The data is very simple</w:t>
      </w:r>
      <w:r w:rsidDel="00000000" w:rsidR="00000000" w:rsidRPr="00000000">
        <w:rPr>
          <w:sz w:val="24"/>
          <w:szCs w:val="24"/>
          <w:rtl w:val="0"/>
        </w:rPr>
        <w:t xml:space="preserve"> (linearly or clearly separable), so the tree can perfectly capture the patterns.</w:t>
        <w:br w:type="textWrapping"/>
      </w:r>
    </w:p>
    <w:p w:rsidR="00000000" w:rsidDel="00000000" w:rsidP="00000000" w:rsidRDefault="00000000" w:rsidRPr="00000000" w14:paraId="000000C0">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Example: If your dataset has a clear “yes/no” split (like "if age &gt; 18 then class = Adult"), then a tree can easily achieve 100%.</w:t>
        <w:br w:type="textWrapping"/>
      </w:r>
    </w:p>
    <w:p w:rsidR="00000000" w:rsidDel="00000000" w:rsidP="00000000" w:rsidRDefault="00000000" w:rsidRPr="00000000" w14:paraId="000000C1">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This is fine, but it’s worth explaining that the dataset itself is simple.</w:t>
        <w:br w:type="textWrapping"/>
      </w:r>
    </w:p>
    <w:p w:rsidR="00000000" w:rsidDel="00000000" w:rsidP="00000000" w:rsidRDefault="00000000" w:rsidRPr="00000000" w14:paraId="000000C2">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Overfitting</w:t>
      </w:r>
      <w:r w:rsidDel="00000000" w:rsidR="00000000" w:rsidRPr="00000000">
        <w:rPr>
          <w:sz w:val="24"/>
          <w:szCs w:val="24"/>
          <w:rtl w:val="0"/>
        </w:rPr>
        <w:t xml:space="preserve"> — the decision tree memorized the training data rather than learning generalizable patterns.</w:t>
        <w:br w:type="textWrapping"/>
      </w:r>
    </w:p>
    <w:p w:rsidR="00000000" w:rsidDel="00000000" w:rsidP="00000000" w:rsidRDefault="00000000" w:rsidRPr="00000000" w14:paraId="000000C3">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Decision trees are prone to this if you don’t control their depth or use pruning.</w:t>
        <w:br w:type="textWrapping"/>
      </w:r>
    </w:p>
    <w:p w:rsidR="00000000" w:rsidDel="00000000" w:rsidP="00000000" w:rsidRDefault="00000000" w:rsidRPr="00000000" w14:paraId="000000C4">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If you only checked training accuracy, you may be seeing "perfect fit" but poor performance on unseen data.</w:t>
        <w:br w:type="textWrapping"/>
      </w:r>
    </w:p>
    <w:p w:rsidR="00000000" w:rsidDel="00000000" w:rsidP="00000000" w:rsidRDefault="00000000" w:rsidRPr="00000000" w14:paraId="000000C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What you should do in your project:</w:t>
      </w:r>
    </w:p>
    <w:p w:rsidR="00000000" w:rsidDel="00000000" w:rsidP="00000000" w:rsidRDefault="00000000" w:rsidRPr="00000000" w14:paraId="000000C7">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Check train vs test accuracy</w:t>
        <w:br w:type="textWrapping"/>
      </w:r>
    </w:p>
    <w:p w:rsidR="00000000" w:rsidDel="00000000" w:rsidP="00000000" w:rsidRDefault="00000000" w:rsidRPr="00000000" w14:paraId="000000C8">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Split your data (e.g., 70/30 train/test or use cross-validation).</w:t>
        <w:br w:type="textWrapping"/>
      </w:r>
    </w:p>
    <w:p w:rsidR="00000000" w:rsidDel="00000000" w:rsidP="00000000" w:rsidRDefault="00000000" w:rsidRPr="00000000" w14:paraId="000000C9">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If both train and test are 100%, the dataset is likely too simple.</w:t>
        <w:br w:type="textWrapping"/>
      </w:r>
    </w:p>
    <w:p w:rsidR="00000000" w:rsidDel="00000000" w:rsidP="00000000" w:rsidRDefault="00000000" w:rsidRPr="00000000" w14:paraId="000000C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If train is 100% but test is much lower, that’s overfitting.</w:t>
        <w:br w:type="textWrapping"/>
      </w:r>
    </w:p>
    <w:p w:rsidR="00000000" w:rsidDel="00000000" w:rsidP="00000000" w:rsidRDefault="00000000" w:rsidRPr="00000000" w14:paraId="000000CB">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Explain why it happens</w:t>
        <w:br w:type="textWrapping"/>
      </w:r>
    </w:p>
    <w:p w:rsidR="00000000" w:rsidDel="00000000" w:rsidP="00000000" w:rsidRDefault="00000000" w:rsidRPr="00000000" w14:paraId="000000CC">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Decision trees keep splitting until they isolate each data point if allowed.</w:t>
        <w:br w:type="textWrapping"/>
      </w:r>
    </w:p>
    <w:p w:rsidR="00000000" w:rsidDel="00000000" w:rsidP="00000000" w:rsidRDefault="00000000" w:rsidRPr="00000000" w14:paraId="000000CD">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Without pruning or max depth limits, they can perfectly fit training data.</w:t>
        <w:br w:type="textWrapping"/>
      </w:r>
    </w:p>
    <w:p w:rsidR="00000000" w:rsidDel="00000000" w:rsidP="00000000" w:rsidRDefault="00000000" w:rsidRPr="00000000" w14:paraId="000000CE">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What to mention in your report/presentation</w:t>
        <w:br w:type="textWrapping"/>
      </w:r>
    </w:p>
    <w:p w:rsidR="00000000" w:rsidDel="00000000" w:rsidP="00000000" w:rsidRDefault="00000000" w:rsidRPr="00000000" w14:paraId="000000CF">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“The decision tree achieved 100% accuracy. However, this may indicate overfitting. I evaluated the model on a test set to confirm whether it generalizes.”</w:t>
        <w:br w:type="textWrapping"/>
      </w:r>
    </w:p>
    <w:p w:rsidR="00000000" w:rsidDel="00000000" w:rsidP="00000000" w:rsidRDefault="00000000" w:rsidRPr="00000000" w14:paraId="000000D0">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If test accuracy is also high: “The dataset seems simple/separable, so a decision tree works very well here.”</w:t>
        <w:br w:type="textWrapping"/>
      </w:r>
    </w:p>
    <w:p w:rsidR="00000000" w:rsidDel="00000000" w:rsidP="00000000" w:rsidRDefault="00000000" w:rsidRPr="00000000" w14:paraId="000000D1">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If test accuracy drops: “The tree overfits; restricting depth or using an ensemble (Random Forest) improves generalization.”</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how to do this for 3 classes</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Since the </w:t>
      </w:r>
      <w:r w:rsidDel="00000000" w:rsidR="00000000" w:rsidRPr="00000000">
        <w:rPr>
          <w:rFonts w:ascii="Roboto Mono" w:cs="Roboto Mono" w:eastAsia="Roboto Mono" w:hAnsi="Roboto Mono"/>
          <w:color w:val="188038"/>
          <w:sz w:val="24"/>
          <w:szCs w:val="24"/>
          <w:rtl w:val="0"/>
        </w:rPr>
        <w:t xml:space="preserve">roc_curve</w:t>
      </w:r>
      <w:r w:rsidDel="00000000" w:rsidR="00000000" w:rsidRPr="00000000">
        <w:rPr>
          <w:sz w:val="24"/>
          <w:szCs w:val="24"/>
          <w:rtl w:val="0"/>
        </w:rPr>
        <w:t xml:space="preserve"> function is designed for binary classification, you can't directly use it for a multiclass problem with three classes. To create an ROC curve for a three-class problem, you have to adapt the approach by using the </w:t>
      </w:r>
      <w:r w:rsidDel="00000000" w:rsidR="00000000" w:rsidRPr="00000000">
        <w:rPr>
          <w:b w:val="1"/>
          <w:sz w:val="24"/>
          <w:szCs w:val="24"/>
          <w:rtl w:val="0"/>
        </w:rPr>
        <w:t xml:space="preserve">One-vs-Rest (OvR)</w:t>
      </w:r>
      <w:r w:rsidDel="00000000" w:rsidR="00000000" w:rsidRPr="00000000">
        <w:rPr>
          <w:sz w:val="24"/>
          <w:szCs w:val="24"/>
          <w:rtl w:val="0"/>
        </w:rPr>
        <w:t xml:space="preserve"> or </w:t>
      </w:r>
      <w:r w:rsidDel="00000000" w:rsidR="00000000" w:rsidRPr="00000000">
        <w:rPr>
          <w:b w:val="1"/>
          <w:sz w:val="24"/>
          <w:szCs w:val="24"/>
          <w:rtl w:val="0"/>
        </w:rPr>
        <w:t xml:space="preserve">One-vs-One (OvO)</w:t>
      </w:r>
      <w:r w:rsidDel="00000000" w:rsidR="00000000" w:rsidRPr="00000000">
        <w:rPr>
          <w:sz w:val="24"/>
          <w:szCs w:val="24"/>
          <w:rtl w:val="0"/>
        </w:rPr>
        <w:t xml:space="preserve"> strategy. The most common and recommended approach for visualization is OvR, which involves calculating and plotting an ROC curve for each class individually against all other classes combined.</w:t>
      </w:r>
    </w:p>
    <w:p w:rsidR="00000000" w:rsidDel="00000000" w:rsidP="00000000" w:rsidRDefault="00000000" w:rsidRPr="00000000" w14:paraId="000000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14ioq2o094va" w:id="16"/>
      <w:bookmarkEnd w:id="16"/>
      <w:r w:rsidDel="00000000" w:rsidR="00000000" w:rsidRPr="00000000">
        <w:rPr>
          <w:b w:val="1"/>
          <w:color w:val="000000"/>
          <w:sz w:val="26"/>
          <w:szCs w:val="26"/>
          <w:rtl w:val="0"/>
        </w:rPr>
        <w:t xml:space="preserve">One-vs-Rest (OvR) Strategy</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The OvR strategy treats a multiclass problem as a series of binary problems. For each class, you do the following:</w:t>
      </w:r>
    </w:p>
    <w:p w:rsidR="00000000" w:rsidDel="00000000" w:rsidP="00000000" w:rsidRDefault="00000000" w:rsidRPr="00000000" w14:paraId="000000D7">
      <w:pPr>
        <w:numPr>
          <w:ilvl w:val="0"/>
          <w:numId w:val="17"/>
        </w:numPr>
        <w:spacing w:after="0" w:afterAutospacing="0" w:before="240" w:lineRule="auto"/>
        <w:ind w:left="720" w:hanging="360"/>
        <w:rPr>
          <w:sz w:val="24"/>
          <w:szCs w:val="24"/>
        </w:rPr>
      </w:pPr>
      <w:r w:rsidDel="00000000" w:rsidR="00000000" w:rsidRPr="00000000">
        <w:rPr>
          <w:b w:val="1"/>
          <w:sz w:val="24"/>
          <w:szCs w:val="24"/>
          <w:rtl w:val="0"/>
        </w:rPr>
        <w:t xml:space="preserve">Select the target class</w:t>
      </w:r>
      <w:r w:rsidDel="00000000" w:rsidR="00000000" w:rsidRPr="00000000">
        <w:rPr>
          <w:sz w:val="24"/>
          <w:szCs w:val="24"/>
          <w:rtl w:val="0"/>
        </w:rPr>
        <w:t xml:space="preserve">: For example, Class 1.</w:t>
      </w:r>
    </w:p>
    <w:p w:rsidR="00000000" w:rsidDel="00000000" w:rsidP="00000000" w:rsidRDefault="00000000" w:rsidRPr="00000000" w14:paraId="000000D8">
      <w:pPr>
        <w:numPr>
          <w:ilvl w:val="0"/>
          <w:numId w:val="17"/>
        </w:numPr>
        <w:spacing w:after="0" w:afterAutospacing="0" w:before="0" w:beforeAutospacing="0" w:lineRule="auto"/>
        <w:ind w:left="720" w:hanging="360"/>
        <w:rPr>
          <w:sz w:val="24"/>
          <w:szCs w:val="24"/>
        </w:rPr>
      </w:pPr>
      <w:r w:rsidDel="00000000" w:rsidR="00000000" w:rsidRPr="00000000">
        <w:rPr>
          <w:b w:val="1"/>
          <w:sz w:val="24"/>
          <w:szCs w:val="24"/>
          <w:rtl w:val="0"/>
        </w:rPr>
        <w:t xml:space="preserve">Redefine the labels</w:t>
      </w:r>
      <w:r w:rsidDel="00000000" w:rsidR="00000000" w:rsidRPr="00000000">
        <w:rPr>
          <w:sz w:val="24"/>
          <w:szCs w:val="24"/>
          <w:rtl w:val="0"/>
        </w:rPr>
        <w:t xml:space="preserve">: All instances belonging to Class 1 are labeled as </w:t>
      </w:r>
      <w:r w:rsidDel="00000000" w:rsidR="00000000" w:rsidRPr="00000000">
        <w:rPr>
          <w:rFonts w:ascii="Roboto Mono" w:cs="Roboto Mono" w:eastAsia="Roboto Mono" w:hAnsi="Roboto Mono"/>
          <w:color w:val="188038"/>
          <w:sz w:val="24"/>
          <w:szCs w:val="24"/>
          <w:rtl w:val="0"/>
        </w:rPr>
        <w:t xml:space="preserve">positive</w:t>
      </w:r>
      <w:r w:rsidDel="00000000" w:rsidR="00000000" w:rsidRPr="00000000">
        <w:rPr>
          <w:sz w:val="24"/>
          <w:szCs w:val="24"/>
          <w:rtl w:val="0"/>
        </w:rPr>
        <w:t xml:space="preserve"> (e.g.,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sz w:val="24"/>
          <w:szCs w:val="24"/>
          <w:rtl w:val="0"/>
        </w:rPr>
        <w:t xml:space="preserve">). All instances belonging to the other classes (Class 2 and Class 3) are grouped and labeled as </w:t>
      </w:r>
      <w:r w:rsidDel="00000000" w:rsidR="00000000" w:rsidRPr="00000000">
        <w:rPr>
          <w:rFonts w:ascii="Roboto Mono" w:cs="Roboto Mono" w:eastAsia="Roboto Mono" w:hAnsi="Roboto Mono"/>
          <w:color w:val="188038"/>
          <w:sz w:val="24"/>
          <w:szCs w:val="24"/>
          <w:rtl w:val="0"/>
        </w:rPr>
        <w:t xml:space="preserve">negative</w:t>
      </w:r>
      <w:r w:rsidDel="00000000" w:rsidR="00000000" w:rsidRPr="00000000">
        <w:rPr>
          <w:sz w:val="24"/>
          <w:szCs w:val="24"/>
          <w:rtl w:val="0"/>
        </w:rPr>
        <w:t xml:space="preserve"> (e.g.,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w:t>
      </w:r>
    </w:p>
    <w:p w:rsidR="00000000" w:rsidDel="00000000" w:rsidP="00000000" w:rsidRDefault="00000000" w:rsidRPr="00000000" w14:paraId="000000D9">
      <w:pPr>
        <w:numPr>
          <w:ilvl w:val="0"/>
          <w:numId w:val="17"/>
        </w:numPr>
        <w:spacing w:after="0" w:afterAutospacing="0" w:before="0" w:beforeAutospacing="0" w:lineRule="auto"/>
        <w:ind w:left="720" w:hanging="360"/>
        <w:rPr>
          <w:sz w:val="24"/>
          <w:szCs w:val="24"/>
        </w:rPr>
      </w:pPr>
      <w:r w:rsidDel="00000000" w:rsidR="00000000" w:rsidRPr="00000000">
        <w:rPr>
          <w:b w:val="1"/>
          <w:sz w:val="24"/>
          <w:szCs w:val="24"/>
          <w:rtl w:val="0"/>
        </w:rPr>
        <w:t xml:space="preserve">Calculate ROC and AUC</w:t>
      </w:r>
      <w:r w:rsidDel="00000000" w:rsidR="00000000" w:rsidRPr="00000000">
        <w:rPr>
          <w:sz w:val="24"/>
          <w:szCs w:val="24"/>
          <w:rtl w:val="0"/>
        </w:rPr>
        <w:t xml:space="preserve">: Calculate the ROC curve and AUC for this new binary problem.</w:t>
      </w:r>
    </w:p>
    <w:p w:rsidR="00000000" w:rsidDel="00000000" w:rsidP="00000000" w:rsidRDefault="00000000" w:rsidRPr="00000000" w14:paraId="000000DA">
      <w:pPr>
        <w:numPr>
          <w:ilvl w:val="0"/>
          <w:numId w:val="17"/>
        </w:numPr>
        <w:spacing w:after="240" w:before="0" w:beforeAutospacing="0" w:lineRule="auto"/>
        <w:ind w:left="720" w:hanging="360"/>
        <w:rPr>
          <w:sz w:val="24"/>
          <w:szCs w:val="24"/>
        </w:rPr>
      </w:pPr>
      <w:r w:rsidDel="00000000" w:rsidR="00000000" w:rsidRPr="00000000">
        <w:rPr>
          <w:b w:val="1"/>
          <w:sz w:val="24"/>
          <w:szCs w:val="24"/>
          <w:rtl w:val="0"/>
        </w:rPr>
        <w:t xml:space="preserve">Repeat</w:t>
      </w:r>
      <w:r w:rsidDel="00000000" w:rsidR="00000000" w:rsidRPr="00000000">
        <w:rPr>
          <w:sz w:val="24"/>
          <w:szCs w:val="24"/>
          <w:rtl w:val="0"/>
        </w:rPr>
        <w:t xml:space="preserve">: Repeat these steps for all three classes.</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This will give you three separate ROC curves, one for each class, providing a clear visualization of how well the model distinguishes each class from the rest.</w:t>
      </w:r>
    </w:p>
    <w:p w:rsidR="00000000" w:rsidDel="00000000" w:rsidP="00000000" w:rsidRDefault="00000000" w:rsidRPr="00000000" w14:paraId="000000D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u4qxw8dtpxbz" w:id="17"/>
      <w:bookmarkEnd w:id="17"/>
      <w:r w:rsidDel="00000000" w:rsidR="00000000" w:rsidRPr="00000000">
        <w:rPr>
          <w:b w:val="1"/>
          <w:color w:val="000000"/>
          <w:sz w:val="26"/>
          <w:szCs w:val="26"/>
          <w:rtl w:val="0"/>
        </w:rPr>
        <w:t xml:space="preserve">Updated Code for 3 Classes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Here's how you can modify your code to handle a three-class problem using the OvR strategy. The key change is iterating through each class and running </w:t>
      </w:r>
      <w:r w:rsidDel="00000000" w:rsidR="00000000" w:rsidRPr="00000000">
        <w:rPr>
          <w:rFonts w:ascii="Roboto Mono" w:cs="Roboto Mono" w:eastAsia="Roboto Mono" w:hAnsi="Roboto Mono"/>
          <w:color w:val="188038"/>
          <w:sz w:val="24"/>
          <w:szCs w:val="24"/>
          <w:rtl w:val="0"/>
        </w:rPr>
        <w:t xml:space="preserve">roc_curve</w:t>
      </w:r>
      <w:r w:rsidDel="00000000" w:rsidR="00000000" w:rsidRPr="00000000">
        <w:rPr>
          <w:sz w:val="24"/>
          <w:szCs w:val="24"/>
          <w:rtl w:val="0"/>
        </w:rPr>
        <w:t xml:space="preserve"> for that specific class against all others.</w:t>
      </w:r>
    </w:p>
    <w:p w:rsidR="00000000" w:rsidDel="00000000" w:rsidP="00000000" w:rsidRDefault="00000000" w:rsidRPr="00000000" w14:paraId="000000DF">
      <w:pPr>
        <w:rPr>
          <w:sz w:val="24"/>
          <w:szCs w:val="24"/>
        </w:rPr>
      </w:pP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