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978" w:rsidRDefault="00FF62B0" w:rsidP="00B040D3">
      <w:pPr>
        <w:spacing w:line="240" w:lineRule="auto"/>
        <w:contextualSpacing/>
        <w:jc w:val="center"/>
        <w:rPr>
          <w:b/>
          <w:sz w:val="32"/>
          <w:szCs w:val="32"/>
        </w:rPr>
      </w:pPr>
      <w:r w:rsidRPr="00A11948">
        <w:rPr>
          <w:b/>
          <w:sz w:val="32"/>
          <w:szCs w:val="32"/>
        </w:rPr>
        <w:t>LED Array Tutorial</w:t>
      </w:r>
    </w:p>
    <w:p w:rsidR="00B040D3" w:rsidRPr="00A11948" w:rsidRDefault="00B040D3" w:rsidP="00B040D3">
      <w:pPr>
        <w:spacing w:line="240" w:lineRule="auto"/>
        <w:contextualSpacing/>
        <w:jc w:val="center"/>
        <w:rPr>
          <w:b/>
          <w:sz w:val="32"/>
          <w:szCs w:val="32"/>
        </w:rPr>
      </w:pPr>
    </w:p>
    <w:p w:rsidR="00FF62B0" w:rsidRDefault="00FF62B0" w:rsidP="00075A07">
      <w:pPr>
        <w:spacing w:line="240" w:lineRule="auto"/>
        <w:ind w:firstLine="720"/>
        <w:contextualSpacing/>
        <w:rPr>
          <w:sz w:val="28"/>
          <w:szCs w:val="28"/>
        </w:rPr>
      </w:pPr>
      <w:r w:rsidRPr="00B040D3">
        <w:rPr>
          <w:sz w:val="28"/>
          <w:szCs w:val="28"/>
        </w:rPr>
        <w:t xml:space="preserve">This guide explains how to set </w:t>
      </w:r>
      <w:r w:rsidR="0070431B">
        <w:rPr>
          <w:sz w:val="28"/>
          <w:szCs w:val="28"/>
        </w:rPr>
        <w:t xml:space="preserve">up and operate the </w:t>
      </w:r>
      <w:r w:rsidRPr="00B040D3">
        <w:rPr>
          <w:sz w:val="28"/>
          <w:szCs w:val="28"/>
        </w:rPr>
        <w:t xml:space="preserve">LED arrays that can be used for your final </w:t>
      </w:r>
      <w:r w:rsidR="00DB1E26">
        <w:rPr>
          <w:sz w:val="28"/>
          <w:szCs w:val="28"/>
        </w:rPr>
        <w:t xml:space="preserve">EE 271 </w:t>
      </w:r>
      <w:r w:rsidR="009042A8">
        <w:rPr>
          <w:sz w:val="28"/>
          <w:szCs w:val="28"/>
        </w:rPr>
        <w:t xml:space="preserve">project. This tutorial </w:t>
      </w:r>
      <w:r w:rsidR="00726646">
        <w:rPr>
          <w:sz w:val="28"/>
          <w:szCs w:val="28"/>
        </w:rPr>
        <w:t xml:space="preserve">is directed towards </w:t>
      </w:r>
      <w:r w:rsidR="0070431B">
        <w:rPr>
          <w:sz w:val="28"/>
          <w:szCs w:val="28"/>
        </w:rPr>
        <w:t xml:space="preserve">the FYM12882AEG 8x8 LED array, but these </w:t>
      </w:r>
      <w:r w:rsidR="00726646">
        <w:rPr>
          <w:sz w:val="28"/>
          <w:szCs w:val="28"/>
        </w:rPr>
        <w:t>concepts</w:t>
      </w:r>
      <w:r w:rsidR="0070431B">
        <w:rPr>
          <w:sz w:val="28"/>
          <w:szCs w:val="28"/>
        </w:rPr>
        <w:t xml:space="preserve"> can be used to operate </w:t>
      </w:r>
      <w:r w:rsidR="00726646">
        <w:rPr>
          <w:sz w:val="28"/>
          <w:szCs w:val="28"/>
        </w:rPr>
        <w:t>other LED arrays</w:t>
      </w:r>
      <w:r w:rsidR="0070431B">
        <w:rPr>
          <w:sz w:val="28"/>
          <w:szCs w:val="28"/>
        </w:rPr>
        <w:t>.</w:t>
      </w:r>
    </w:p>
    <w:p w:rsidR="00B040D3" w:rsidRDefault="00B040D3" w:rsidP="00B040D3">
      <w:pPr>
        <w:spacing w:line="240" w:lineRule="auto"/>
        <w:contextualSpacing/>
        <w:rPr>
          <w:sz w:val="28"/>
          <w:szCs w:val="28"/>
        </w:rPr>
      </w:pPr>
    </w:p>
    <w:p w:rsidR="000133B6" w:rsidRDefault="000133B6" w:rsidP="00B040D3">
      <w:pPr>
        <w:spacing w:line="240" w:lineRule="auto"/>
        <w:contextualSpacing/>
        <w:rPr>
          <w:sz w:val="28"/>
          <w:szCs w:val="28"/>
        </w:rPr>
      </w:pPr>
    </w:p>
    <w:p w:rsidR="005A6B47" w:rsidRPr="005A6B47" w:rsidRDefault="005A6B47" w:rsidP="00D01604">
      <w:pPr>
        <w:spacing w:line="240" w:lineRule="auto"/>
        <w:contextualSpacing/>
        <w:jc w:val="center"/>
        <w:rPr>
          <w:b/>
          <w:sz w:val="28"/>
          <w:szCs w:val="28"/>
        </w:rPr>
      </w:pPr>
      <w:r w:rsidRPr="005A6B47">
        <w:rPr>
          <w:b/>
          <w:sz w:val="28"/>
          <w:szCs w:val="28"/>
        </w:rPr>
        <w:t>Internal Structure of LED Array</w:t>
      </w:r>
    </w:p>
    <w:p w:rsidR="005A6B47" w:rsidRPr="00B040D3" w:rsidRDefault="005A6B47" w:rsidP="00B040D3">
      <w:pPr>
        <w:spacing w:line="240" w:lineRule="auto"/>
        <w:contextualSpacing/>
        <w:rPr>
          <w:sz w:val="28"/>
          <w:szCs w:val="28"/>
        </w:rPr>
      </w:pPr>
    </w:p>
    <w:p w:rsidR="00FF62B0" w:rsidRDefault="00FF62B0" w:rsidP="00B040D3">
      <w:pPr>
        <w:spacing w:line="240" w:lineRule="auto"/>
        <w:contextualSpacing/>
        <w:jc w:val="center"/>
      </w:pPr>
      <w:r>
        <w:rPr>
          <w:noProof/>
        </w:rPr>
        <w:drawing>
          <wp:inline distT="0" distB="0" distL="0" distR="0">
            <wp:extent cx="5430008" cy="5620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YM12882AEG_circuit.PNG"/>
                    <pic:cNvPicPr/>
                  </pic:nvPicPr>
                  <pic:blipFill>
                    <a:blip r:embed="rId7">
                      <a:extLst>
                        <a:ext uri="{28A0092B-C50C-407E-A947-70E740481C1C}">
                          <a14:useLocalDpi xmlns:a14="http://schemas.microsoft.com/office/drawing/2010/main" val="0"/>
                        </a:ext>
                      </a:extLst>
                    </a:blip>
                    <a:stretch>
                      <a:fillRect/>
                    </a:stretch>
                  </pic:blipFill>
                  <pic:spPr>
                    <a:xfrm>
                      <a:off x="0" y="0"/>
                      <a:ext cx="5430008" cy="5620534"/>
                    </a:xfrm>
                    <a:prstGeom prst="rect">
                      <a:avLst/>
                    </a:prstGeom>
                  </pic:spPr>
                </pic:pic>
              </a:graphicData>
            </a:graphic>
          </wp:inline>
        </w:drawing>
      </w:r>
    </w:p>
    <w:p w:rsidR="00B040D3" w:rsidRDefault="00B040D3" w:rsidP="00B040D3">
      <w:pPr>
        <w:spacing w:line="240" w:lineRule="auto"/>
        <w:contextualSpacing/>
        <w:jc w:val="center"/>
      </w:pPr>
      <w:r>
        <w:t xml:space="preserve">Figure 1: </w:t>
      </w:r>
      <w:r w:rsidR="006B6DA0" w:rsidRPr="006B6DA0">
        <w:t>FYM12882AEG</w:t>
      </w:r>
      <w:r w:rsidR="006B6DA0">
        <w:rPr>
          <w:sz w:val="28"/>
          <w:szCs w:val="28"/>
        </w:rPr>
        <w:t xml:space="preserve"> </w:t>
      </w:r>
      <w:r>
        <w:t>LED Array Circuit Diagram</w:t>
      </w:r>
    </w:p>
    <w:p w:rsidR="0070431B" w:rsidRPr="005A6B47" w:rsidRDefault="0070431B" w:rsidP="00B040D3">
      <w:pPr>
        <w:spacing w:line="240" w:lineRule="auto"/>
        <w:contextualSpacing/>
        <w:jc w:val="center"/>
        <w:rPr>
          <w:sz w:val="28"/>
          <w:szCs w:val="28"/>
        </w:rPr>
      </w:pPr>
    </w:p>
    <w:p w:rsidR="0070431B" w:rsidRPr="0070431B" w:rsidRDefault="006B6DA0" w:rsidP="0070431B">
      <w:pPr>
        <w:spacing w:line="240" w:lineRule="auto"/>
        <w:contextualSpacing/>
        <w:rPr>
          <w:sz w:val="28"/>
          <w:szCs w:val="28"/>
        </w:rPr>
      </w:pPr>
      <w:r>
        <w:rPr>
          <w:sz w:val="28"/>
          <w:szCs w:val="28"/>
        </w:rPr>
        <w:tab/>
        <w:t xml:space="preserve">Figure 1 displays the circuit inside the 8x8 LED array. As shown, there are eight rows and eight columns in the array. </w:t>
      </w:r>
      <w:r w:rsidR="0082225A">
        <w:rPr>
          <w:sz w:val="28"/>
          <w:szCs w:val="28"/>
        </w:rPr>
        <w:t>Every row-column pair contains one LED housing. But e</w:t>
      </w:r>
      <w:r>
        <w:rPr>
          <w:sz w:val="28"/>
          <w:szCs w:val="28"/>
        </w:rPr>
        <w:t xml:space="preserve">ach row-column pair (there are 64 total) </w:t>
      </w:r>
      <w:r w:rsidR="0082225A">
        <w:rPr>
          <w:sz w:val="28"/>
          <w:szCs w:val="28"/>
        </w:rPr>
        <w:t xml:space="preserve">actually </w:t>
      </w:r>
      <w:r>
        <w:rPr>
          <w:sz w:val="28"/>
          <w:szCs w:val="28"/>
        </w:rPr>
        <w:t>contains two LEDs, a green one and a</w:t>
      </w:r>
      <w:r w:rsidR="00726646">
        <w:rPr>
          <w:sz w:val="28"/>
          <w:szCs w:val="28"/>
        </w:rPr>
        <w:t xml:space="preserve"> red </w:t>
      </w:r>
      <w:r>
        <w:rPr>
          <w:sz w:val="28"/>
          <w:szCs w:val="28"/>
        </w:rPr>
        <w:t>one</w:t>
      </w:r>
      <w:r w:rsidR="00726646">
        <w:rPr>
          <w:sz w:val="28"/>
          <w:szCs w:val="28"/>
        </w:rPr>
        <w:t xml:space="preserve"> (not orange as stated in the figure)</w:t>
      </w:r>
      <w:r>
        <w:rPr>
          <w:sz w:val="28"/>
          <w:szCs w:val="28"/>
        </w:rPr>
        <w:t xml:space="preserve">. </w:t>
      </w:r>
      <w:r w:rsidR="00245992">
        <w:rPr>
          <w:sz w:val="28"/>
          <w:szCs w:val="28"/>
        </w:rPr>
        <w:t>To turn on an LED, a high signal (DE1 b</w:t>
      </w:r>
      <w:r w:rsidR="001904E2">
        <w:rPr>
          <w:sz w:val="28"/>
          <w:szCs w:val="28"/>
        </w:rPr>
        <w:t>oard output is</w:t>
      </w:r>
      <w:r w:rsidR="00245992">
        <w:rPr>
          <w:sz w:val="28"/>
          <w:szCs w:val="28"/>
        </w:rPr>
        <w:t xml:space="preserve"> 3.3V) must be connected to the anode while a low signal (ground) mus</w:t>
      </w:r>
      <w:r w:rsidR="00E67EA3">
        <w:rPr>
          <w:sz w:val="28"/>
          <w:szCs w:val="28"/>
        </w:rPr>
        <w:t xml:space="preserve">t be connected to the </w:t>
      </w:r>
      <w:r w:rsidR="00E67EA3">
        <w:rPr>
          <w:sz w:val="28"/>
          <w:szCs w:val="28"/>
        </w:rPr>
        <w:lastRenderedPageBreak/>
        <w:t>cathode. As displayed in Figure 1, t</w:t>
      </w:r>
      <w:r w:rsidR="00245992">
        <w:rPr>
          <w:sz w:val="28"/>
          <w:szCs w:val="28"/>
        </w:rPr>
        <w:t>he pins connected to the LED anodes correspond to the array columns while those connected to the cathodes correspond to the array rows.</w:t>
      </w:r>
      <w:r w:rsidR="00AF4E29">
        <w:rPr>
          <w:sz w:val="28"/>
          <w:szCs w:val="28"/>
        </w:rPr>
        <w:t xml:space="preserve"> Thus, we will refer to the rows as </w:t>
      </w:r>
      <w:r w:rsidR="00F902CB">
        <w:rPr>
          <w:sz w:val="28"/>
          <w:szCs w:val="28"/>
        </w:rPr>
        <w:t>“sinks” since they are sinking or receiving current, while we will refer to the columns as “drivers” since they are setting the voltage which drives the LEDs to turn on.</w:t>
      </w:r>
      <w:r w:rsidR="006E0646">
        <w:rPr>
          <w:sz w:val="28"/>
          <w:szCs w:val="28"/>
        </w:rPr>
        <w:t xml:space="preserve"> </w:t>
      </w:r>
      <w:r w:rsidR="00EA6308">
        <w:rPr>
          <w:sz w:val="28"/>
          <w:szCs w:val="28"/>
        </w:rPr>
        <w:t xml:space="preserve">Each column actually contains two drivers, one </w:t>
      </w:r>
      <w:r w:rsidR="00C87D2E">
        <w:rPr>
          <w:sz w:val="28"/>
          <w:szCs w:val="28"/>
        </w:rPr>
        <w:t xml:space="preserve">for </w:t>
      </w:r>
      <w:r w:rsidR="00EA6308">
        <w:rPr>
          <w:sz w:val="28"/>
          <w:szCs w:val="28"/>
        </w:rPr>
        <w:t xml:space="preserve">green and one </w:t>
      </w:r>
      <w:r w:rsidR="00C87D2E">
        <w:rPr>
          <w:sz w:val="28"/>
          <w:szCs w:val="28"/>
        </w:rPr>
        <w:t xml:space="preserve">for </w:t>
      </w:r>
      <w:r w:rsidR="00726646">
        <w:rPr>
          <w:sz w:val="28"/>
          <w:szCs w:val="28"/>
        </w:rPr>
        <w:t>red</w:t>
      </w:r>
      <w:r w:rsidR="00EA6308">
        <w:rPr>
          <w:sz w:val="28"/>
          <w:szCs w:val="28"/>
        </w:rPr>
        <w:t xml:space="preserve">. </w:t>
      </w:r>
      <w:r w:rsidR="006E0646">
        <w:rPr>
          <w:sz w:val="28"/>
          <w:szCs w:val="28"/>
        </w:rPr>
        <w:t xml:space="preserve">Figure 1 </w:t>
      </w:r>
      <w:r w:rsidR="009B6EF4">
        <w:rPr>
          <w:sz w:val="28"/>
          <w:szCs w:val="28"/>
        </w:rPr>
        <w:t>shows the mapping of pin</w:t>
      </w:r>
      <w:r w:rsidR="006E0646">
        <w:rPr>
          <w:sz w:val="28"/>
          <w:szCs w:val="28"/>
        </w:rPr>
        <w:t xml:space="preserve"> numbers to rows and columns. The actual locations of the pins is discussed next.</w:t>
      </w:r>
    </w:p>
    <w:p w:rsidR="0070431B" w:rsidRDefault="0070431B" w:rsidP="0070431B">
      <w:pPr>
        <w:spacing w:line="240" w:lineRule="auto"/>
        <w:contextualSpacing/>
        <w:rPr>
          <w:sz w:val="28"/>
          <w:szCs w:val="28"/>
        </w:rPr>
      </w:pPr>
    </w:p>
    <w:p w:rsidR="000133B6" w:rsidRDefault="000133B6" w:rsidP="0070431B">
      <w:pPr>
        <w:spacing w:line="240" w:lineRule="auto"/>
        <w:contextualSpacing/>
        <w:rPr>
          <w:sz w:val="28"/>
          <w:szCs w:val="28"/>
        </w:rPr>
      </w:pPr>
    </w:p>
    <w:p w:rsidR="008B7DBA" w:rsidRDefault="008B7DBA" w:rsidP="008B7DBA">
      <w:pPr>
        <w:spacing w:line="240" w:lineRule="auto"/>
        <w:contextualSpacing/>
        <w:jc w:val="center"/>
        <w:rPr>
          <w:b/>
          <w:sz w:val="28"/>
          <w:szCs w:val="28"/>
        </w:rPr>
      </w:pPr>
      <w:r>
        <w:rPr>
          <w:b/>
          <w:sz w:val="28"/>
          <w:szCs w:val="28"/>
        </w:rPr>
        <w:t>Pin, Row, and Column Locations</w:t>
      </w:r>
    </w:p>
    <w:p w:rsidR="000133B6" w:rsidRPr="008B7DBA" w:rsidRDefault="000133B6" w:rsidP="008B7DBA">
      <w:pPr>
        <w:spacing w:line="240" w:lineRule="auto"/>
        <w:contextualSpacing/>
        <w:jc w:val="center"/>
        <w:rPr>
          <w:b/>
          <w:sz w:val="28"/>
          <w:szCs w:val="28"/>
        </w:rPr>
      </w:pPr>
    </w:p>
    <w:p w:rsidR="00B040D3" w:rsidRDefault="000C3874" w:rsidP="0000424E">
      <w:pPr>
        <w:spacing w:line="240" w:lineRule="auto"/>
        <w:contextualSpacing/>
        <w:jc w:val="center"/>
      </w:pPr>
      <w:r>
        <w:rPr>
          <w:noProof/>
        </w:rPr>
        <w:drawing>
          <wp:inline distT="0" distB="0" distL="0" distR="0">
            <wp:extent cx="5351348" cy="569111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dmatrixpi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819" cy="5693744"/>
                    </a:xfrm>
                    <a:prstGeom prst="rect">
                      <a:avLst/>
                    </a:prstGeom>
                  </pic:spPr>
                </pic:pic>
              </a:graphicData>
            </a:graphic>
          </wp:inline>
        </w:drawing>
      </w:r>
    </w:p>
    <w:p w:rsidR="00B040D3" w:rsidRDefault="00B040D3" w:rsidP="0000424E">
      <w:pPr>
        <w:spacing w:line="240" w:lineRule="auto"/>
        <w:contextualSpacing/>
        <w:jc w:val="center"/>
      </w:pPr>
      <w:r>
        <w:t xml:space="preserve">Figure 2: </w:t>
      </w:r>
      <w:r w:rsidR="006B6DA0" w:rsidRPr="006B6DA0">
        <w:t>FYM12882AEG</w:t>
      </w:r>
      <w:r w:rsidR="006B6DA0">
        <w:rPr>
          <w:sz w:val="28"/>
          <w:szCs w:val="28"/>
        </w:rPr>
        <w:t xml:space="preserve"> </w:t>
      </w:r>
      <w:r>
        <w:t xml:space="preserve">LED Array </w:t>
      </w:r>
      <w:r w:rsidR="0066520E">
        <w:t xml:space="preserve">Pin, Row, and </w:t>
      </w:r>
      <w:r>
        <w:t>Column Locations</w:t>
      </w:r>
      <w:r w:rsidR="00AC2A4D">
        <w:t xml:space="preserve"> (Top View)</w:t>
      </w:r>
    </w:p>
    <w:p w:rsidR="00D00FFC" w:rsidRDefault="00D00FFC" w:rsidP="0000424E">
      <w:pPr>
        <w:spacing w:line="240" w:lineRule="auto"/>
        <w:contextualSpacing/>
        <w:jc w:val="center"/>
        <w:rPr>
          <w:sz w:val="28"/>
          <w:szCs w:val="28"/>
        </w:rPr>
      </w:pPr>
    </w:p>
    <w:p w:rsidR="00726646" w:rsidRDefault="00D00FFC" w:rsidP="00D00FFC">
      <w:pPr>
        <w:spacing w:line="240" w:lineRule="auto"/>
        <w:contextualSpacing/>
        <w:rPr>
          <w:sz w:val="28"/>
          <w:szCs w:val="28"/>
        </w:rPr>
      </w:pPr>
      <w:r w:rsidRPr="00D00FFC">
        <w:rPr>
          <w:sz w:val="28"/>
          <w:szCs w:val="28"/>
        </w:rPr>
        <w:tab/>
        <w:t xml:space="preserve">Figure 2 depicts the 8x8 LED array from an overhead view. The part number </w:t>
      </w:r>
      <w:r>
        <w:rPr>
          <w:sz w:val="28"/>
          <w:szCs w:val="28"/>
        </w:rPr>
        <w:t xml:space="preserve">(in this case </w:t>
      </w:r>
      <w:r w:rsidRPr="00D00FFC">
        <w:rPr>
          <w:sz w:val="28"/>
          <w:szCs w:val="28"/>
        </w:rPr>
        <w:t>FYM12882AEG</w:t>
      </w:r>
      <w:r>
        <w:rPr>
          <w:sz w:val="28"/>
          <w:szCs w:val="28"/>
        </w:rPr>
        <w:t xml:space="preserve">) is only written on one side of the array, as shown. If your LED array is oriented in </w:t>
      </w:r>
      <w:r w:rsidR="005A63B4">
        <w:rPr>
          <w:sz w:val="28"/>
          <w:szCs w:val="28"/>
        </w:rPr>
        <w:t>the depicted</w:t>
      </w:r>
      <w:r>
        <w:rPr>
          <w:sz w:val="28"/>
          <w:szCs w:val="28"/>
        </w:rPr>
        <w:t xml:space="preserve"> position, the pin, row, and column numbers are la</w:t>
      </w:r>
      <w:r w:rsidR="00726646">
        <w:rPr>
          <w:sz w:val="28"/>
          <w:szCs w:val="28"/>
        </w:rPr>
        <w:t>id out as they are in Figure 2.</w:t>
      </w:r>
    </w:p>
    <w:p w:rsidR="00726646" w:rsidRDefault="00726646" w:rsidP="00D00FFC">
      <w:pPr>
        <w:spacing w:line="240" w:lineRule="auto"/>
        <w:contextualSpacing/>
        <w:rPr>
          <w:sz w:val="28"/>
          <w:szCs w:val="28"/>
        </w:rPr>
      </w:pPr>
    </w:p>
    <w:p w:rsidR="00726646" w:rsidRPr="00726646" w:rsidRDefault="00726646" w:rsidP="00726646">
      <w:pPr>
        <w:spacing w:line="240" w:lineRule="auto"/>
        <w:contextualSpacing/>
        <w:jc w:val="center"/>
        <w:rPr>
          <w:b/>
          <w:sz w:val="28"/>
          <w:szCs w:val="28"/>
        </w:rPr>
      </w:pPr>
      <w:r w:rsidRPr="00726646">
        <w:rPr>
          <w:b/>
          <w:sz w:val="28"/>
          <w:szCs w:val="28"/>
        </w:rPr>
        <w:t>Breadboard Wiring</w:t>
      </w:r>
    </w:p>
    <w:p w:rsidR="00726646" w:rsidRDefault="00726646" w:rsidP="00D00FFC">
      <w:pPr>
        <w:spacing w:line="240" w:lineRule="auto"/>
        <w:contextualSpacing/>
        <w:rPr>
          <w:sz w:val="28"/>
          <w:szCs w:val="28"/>
        </w:rPr>
      </w:pPr>
    </w:p>
    <w:p w:rsidR="00D00FFC" w:rsidRDefault="00726646" w:rsidP="00726646">
      <w:pPr>
        <w:spacing w:line="240" w:lineRule="auto"/>
        <w:ind w:firstLine="720"/>
        <w:contextualSpacing/>
        <w:rPr>
          <w:sz w:val="28"/>
          <w:szCs w:val="28"/>
        </w:rPr>
      </w:pPr>
      <w:r>
        <w:rPr>
          <w:sz w:val="28"/>
          <w:szCs w:val="28"/>
        </w:rPr>
        <w:t>The FYM12882AEG has feet on each corner which prevent it from being inserted into a bread</w:t>
      </w:r>
      <w:r w:rsidR="00D16F99">
        <w:rPr>
          <w:sz w:val="28"/>
          <w:szCs w:val="28"/>
        </w:rPr>
        <w:t>board. The plastic is rather soft, so these feet may be carefully removed using a sharp knife</w:t>
      </w:r>
      <w:r>
        <w:rPr>
          <w:sz w:val="28"/>
          <w:szCs w:val="28"/>
        </w:rPr>
        <w:t xml:space="preserve">. </w:t>
      </w:r>
      <w:r w:rsidR="00D16F99">
        <w:rPr>
          <w:sz w:val="28"/>
          <w:szCs w:val="28"/>
        </w:rPr>
        <w:t>Additionally, you may need to bend the pins inward slightly to insert the array into the breadboard. It can be useful</w:t>
      </w:r>
      <w:r w:rsidR="00D00FFC">
        <w:rPr>
          <w:sz w:val="28"/>
          <w:szCs w:val="28"/>
        </w:rPr>
        <w:t xml:space="preserve"> to run wires on the breadboard underneath the array to access the pins, since the 8x8 arrays are often the exact width of the breadboard’s </w:t>
      </w:r>
      <w:r w:rsidR="00C13719">
        <w:rPr>
          <w:sz w:val="28"/>
          <w:szCs w:val="28"/>
        </w:rPr>
        <w:t>inner</w:t>
      </w:r>
      <w:r w:rsidR="00554D53">
        <w:rPr>
          <w:sz w:val="28"/>
          <w:szCs w:val="28"/>
        </w:rPr>
        <w:t xml:space="preserve"> region. Without doing so</w:t>
      </w:r>
      <w:r w:rsidR="00A40028">
        <w:rPr>
          <w:sz w:val="28"/>
          <w:szCs w:val="28"/>
        </w:rPr>
        <w:t>,</w:t>
      </w:r>
      <w:r w:rsidR="00D00FFC">
        <w:rPr>
          <w:sz w:val="28"/>
          <w:szCs w:val="28"/>
        </w:rPr>
        <w:t xml:space="preserve"> it </w:t>
      </w:r>
      <w:r w:rsidR="00554D53">
        <w:rPr>
          <w:sz w:val="28"/>
          <w:szCs w:val="28"/>
        </w:rPr>
        <w:t xml:space="preserve">can be </w:t>
      </w:r>
      <w:r w:rsidR="00D00FFC">
        <w:rPr>
          <w:sz w:val="28"/>
          <w:szCs w:val="28"/>
        </w:rPr>
        <w:t xml:space="preserve">difficult to access the nodes that the </w:t>
      </w:r>
      <w:r w:rsidR="00554D53">
        <w:rPr>
          <w:sz w:val="28"/>
          <w:szCs w:val="28"/>
        </w:rPr>
        <w:t xml:space="preserve">LED </w:t>
      </w:r>
      <w:r w:rsidR="00D00FFC">
        <w:rPr>
          <w:sz w:val="28"/>
          <w:szCs w:val="28"/>
        </w:rPr>
        <w:t xml:space="preserve">array </w:t>
      </w:r>
      <w:r w:rsidR="00554D53">
        <w:rPr>
          <w:sz w:val="28"/>
          <w:szCs w:val="28"/>
        </w:rPr>
        <w:t xml:space="preserve">pins are </w:t>
      </w:r>
      <w:r w:rsidR="00D00FFC">
        <w:rPr>
          <w:sz w:val="28"/>
          <w:szCs w:val="28"/>
        </w:rPr>
        <w:t>connected to.</w:t>
      </w:r>
      <w:r w:rsidR="00F83BE9">
        <w:rPr>
          <w:sz w:val="28"/>
          <w:szCs w:val="28"/>
        </w:rPr>
        <w:t xml:space="preserve"> The wires may be directly connected from the LED array to the DE1_SoC’s GPIO pins as the DE1_SoC has built in resistors on each GPIO pin for protection. Ordinarily, connecting an LED directly to a digital output would damage the LED and/or the device connected to it, but these built in resistors are of an appropriate value to limit the current through the LED.</w:t>
      </w:r>
    </w:p>
    <w:p w:rsidR="00217E0A" w:rsidRDefault="00217E0A" w:rsidP="00726646">
      <w:pPr>
        <w:spacing w:line="240" w:lineRule="auto"/>
        <w:ind w:firstLine="720"/>
        <w:contextualSpacing/>
        <w:rPr>
          <w:sz w:val="28"/>
          <w:szCs w:val="28"/>
        </w:rPr>
      </w:pPr>
    </w:p>
    <w:p w:rsidR="00217E0A" w:rsidRDefault="00217E0A" w:rsidP="00217E0A">
      <w:pPr>
        <w:spacing w:line="240" w:lineRule="auto"/>
        <w:contextualSpacing/>
        <w:jc w:val="center"/>
      </w:pPr>
      <w:r>
        <w:rPr>
          <w:noProof/>
        </w:rPr>
        <w:drawing>
          <wp:inline distT="0" distB="0" distL="0" distR="0">
            <wp:extent cx="6851650" cy="2654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1650" cy="2654300"/>
                    </a:xfrm>
                    <a:prstGeom prst="rect">
                      <a:avLst/>
                    </a:prstGeom>
                    <a:noFill/>
                    <a:ln>
                      <a:noFill/>
                    </a:ln>
                  </pic:spPr>
                </pic:pic>
              </a:graphicData>
            </a:graphic>
          </wp:inline>
        </w:drawing>
      </w:r>
    </w:p>
    <w:p w:rsidR="00217E0A" w:rsidRDefault="00217E0A" w:rsidP="00217E0A">
      <w:pPr>
        <w:spacing w:line="240" w:lineRule="auto"/>
        <w:contextualSpacing/>
        <w:jc w:val="center"/>
      </w:pPr>
      <w:r>
        <w:t>Figure 3: Example of Wiring the Breadboard</w:t>
      </w:r>
    </w:p>
    <w:p w:rsidR="00217E0A" w:rsidRDefault="00217E0A" w:rsidP="00726646">
      <w:pPr>
        <w:spacing w:line="240" w:lineRule="auto"/>
        <w:ind w:firstLine="720"/>
        <w:contextualSpacing/>
        <w:rPr>
          <w:sz w:val="28"/>
          <w:szCs w:val="28"/>
        </w:rPr>
      </w:pPr>
    </w:p>
    <w:p w:rsidR="00217E0A" w:rsidRDefault="00217E0A" w:rsidP="00726646">
      <w:pPr>
        <w:spacing w:line="240" w:lineRule="auto"/>
        <w:ind w:firstLine="720"/>
        <w:contextualSpacing/>
        <w:rPr>
          <w:sz w:val="28"/>
          <w:szCs w:val="28"/>
        </w:rPr>
      </w:pPr>
      <w:r>
        <w:rPr>
          <w:sz w:val="28"/>
          <w:szCs w:val="28"/>
        </w:rPr>
        <w:t xml:space="preserve">Figure 3 shows a possible wiring layout. The black wires are red </w:t>
      </w:r>
      <w:r w:rsidR="004449CE">
        <w:rPr>
          <w:sz w:val="28"/>
          <w:szCs w:val="28"/>
        </w:rPr>
        <w:t xml:space="preserve">LED </w:t>
      </w:r>
      <w:r>
        <w:rPr>
          <w:sz w:val="28"/>
          <w:szCs w:val="28"/>
        </w:rPr>
        <w:t>column drivers, orange wires green</w:t>
      </w:r>
      <w:r w:rsidR="004449CE">
        <w:rPr>
          <w:sz w:val="28"/>
          <w:szCs w:val="28"/>
        </w:rPr>
        <w:t xml:space="preserve"> LED</w:t>
      </w:r>
      <w:r>
        <w:rPr>
          <w:sz w:val="28"/>
          <w:szCs w:val="28"/>
        </w:rPr>
        <w:t xml:space="preserve"> column drivers, </w:t>
      </w:r>
      <w:r w:rsidR="004449CE">
        <w:rPr>
          <w:sz w:val="28"/>
          <w:szCs w:val="28"/>
        </w:rPr>
        <w:t xml:space="preserve">and </w:t>
      </w:r>
      <w:r>
        <w:rPr>
          <w:sz w:val="28"/>
          <w:szCs w:val="28"/>
        </w:rPr>
        <w:t>blue wires row sinks.</w:t>
      </w:r>
      <w:r w:rsidR="004449CE">
        <w:rPr>
          <w:sz w:val="28"/>
          <w:szCs w:val="28"/>
        </w:rPr>
        <w:t xml:space="preserve"> The LED matrix is oriented with its part number on the left.</w:t>
      </w:r>
    </w:p>
    <w:p w:rsidR="000133B6" w:rsidRDefault="000133B6" w:rsidP="00D00FFC">
      <w:pPr>
        <w:spacing w:line="240" w:lineRule="auto"/>
        <w:contextualSpacing/>
        <w:rPr>
          <w:sz w:val="28"/>
          <w:szCs w:val="28"/>
        </w:rPr>
      </w:pPr>
    </w:p>
    <w:p w:rsidR="000133B6" w:rsidRDefault="000133B6" w:rsidP="00D00FFC">
      <w:pPr>
        <w:spacing w:line="240" w:lineRule="auto"/>
        <w:contextualSpacing/>
        <w:rPr>
          <w:sz w:val="28"/>
          <w:szCs w:val="28"/>
        </w:rPr>
      </w:pPr>
    </w:p>
    <w:p w:rsidR="000133B6" w:rsidRDefault="000133B6" w:rsidP="000133B6">
      <w:pPr>
        <w:spacing w:line="240" w:lineRule="auto"/>
        <w:contextualSpacing/>
        <w:jc w:val="center"/>
        <w:rPr>
          <w:sz w:val="28"/>
          <w:szCs w:val="28"/>
        </w:rPr>
      </w:pPr>
      <w:r>
        <w:rPr>
          <w:b/>
          <w:sz w:val="28"/>
          <w:szCs w:val="28"/>
        </w:rPr>
        <w:t>Implementation Method</w:t>
      </w:r>
    </w:p>
    <w:p w:rsidR="000133B6" w:rsidRDefault="000133B6" w:rsidP="000133B6">
      <w:pPr>
        <w:spacing w:line="240" w:lineRule="auto"/>
        <w:contextualSpacing/>
        <w:jc w:val="center"/>
        <w:rPr>
          <w:sz w:val="28"/>
          <w:szCs w:val="28"/>
        </w:rPr>
      </w:pPr>
    </w:p>
    <w:p w:rsidR="004612C6" w:rsidRDefault="001C3D70" w:rsidP="00D16F99">
      <w:pPr>
        <w:spacing w:line="240" w:lineRule="auto"/>
        <w:contextualSpacing/>
        <w:rPr>
          <w:sz w:val="28"/>
          <w:szCs w:val="28"/>
        </w:rPr>
      </w:pPr>
      <w:r>
        <w:rPr>
          <w:sz w:val="28"/>
          <w:szCs w:val="28"/>
        </w:rPr>
        <w:tab/>
      </w:r>
      <w:r w:rsidR="00D16F99">
        <w:rPr>
          <w:sz w:val="28"/>
          <w:szCs w:val="28"/>
        </w:rPr>
        <w:t xml:space="preserve">An arbitrary image may be displayed on the LED array by taking advantage of persistence of vision. The idea is to activate only one row at a time, showing the appropriate pattern </w:t>
      </w:r>
      <w:r w:rsidR="00F83BE9">
        <w:rPr>
          <w:sz w:val="28"/>
          <w:szCs w:val="28"/>
        </w:rPr>
        <w:t>for</w:t>
      </w:r>
      <w:r w:rsidR="00D16F99">
        <w:rPr>
          <w:sz w:val="28"/>
          <w:szCs w:val="28"/>
        </w:rPr>
        <w:t xml:space="preserve"> each row</w:t>
      </w:r>
      <w:r w:rsidR="00F83BE9">
        <w:rPr>
          <w:sz w:val="28"/>
          <w:szCs w:val="28"/>
        </w:rPr>
        <w:t xml:space="preserve"> using the red and green column drivers. By cycling quickly through the rows, the effect is indistinguishable from having each LED controlled independently, effectively allowing us to use all 128 LEDs with only 24 wires.</w:t>
      </w:r>
      <w:r w:rsidR="00A052D7">
        <w:rPr>
          <w:sz w:val="28"/>
          <w:szCs w:val="28"/>
        </w:rPr>
        <w:t xml:space="preserve"> The human eye is unable to detect any flickering if the frequency is sufficiently high. Figure </w:t>
      </w:r>
      <w:r w:rsidR="00217E0A">
        <w:rPr>
          <w:sz w:val="28"/>
          <w:szCs w:val="28"/>
        </w:rPr>
        <w:t>4</w:t>
      </w:r>
      <w:r w:rsidR="00A052D7">
        <w:rPr>
          <w:sz w:val="28"/>
          <w:szCs w:val="28"/>
        </w:rPr>
        <w:t xml:space="preserve"> below demonstrates how this may be </w:t>
      </w:r>
      <w:r w:rsidR="00A052D7">
        <w:rPr>
          <w:sz w:val="28"/>
          <w:szCs w:val="28"/>
        </w:rPr>
        <w:lastRenderedPageBreak/>
        <w:t xml:space="preserve">achieved in hardware, and a </w:t>
      </w:r>
      <w:r w:rsidR="001555D2">
        <w:rPr>
          <w:sz w:val="28"/>
          <w:szCs w:val="28"/>
        </w:rPr>
        <w:t>SystemVerilog code sample to implement this design is given later.</w:t>
      </w:r>
    </w:p>
    <w:p w:rsidR="00A052D7" w:rsidRDefault="00A052D7" w:rsidP="00D16F99">
      <w:pPr>
        <w:spacing w:line="240" w:lineRule="auto"/>
        <w:contextualSpacing/>
        <w:rPr>
          <w:sz w:val="28"/>
          <w:szCs w:val="28"/>
        </w:rPr>
      </w:pPr>
    </w:p>
    <w:p w:rsidR="00A052D7" w:rsidRDefault="00A052D7" w:rsidP="00D16F99">
      <w:pPr>
        <w:spacing w:line="240" w:lineRule="auto"/>
        <w:contextualSpacing/>
        <w:rPr>
          <w:sz w:val="28"/>
          <w:szCs w:val="28"/>
        </w:rPr>
      </w:pPr>
    </w:p>
    <w:p w:rsidR="00A052D7" w:rsidRDefault="00A052D7" w:rsidP="00D16F99">
      <w:pPr>
        <w:spacing w:line="240" w:lineRule="auto"/>
        <w:contextualSpacing/>
        <w:rPr>
          <w:sz w:val="28"/>
          <w:szCs w:val="28"/>
        </w:rPr>
      </w:pPr>
    </w:p>
    <w:p w:rsidR="00A052D7" w:rsidRDefault="00A052D7" w:rsidP="00A052D7">
      <w:pPr>
        <w:spacing w:line="240" w:lineRule="auto"/>
        <w:contextualSpacing/>
        <w:jc w:val="center"/>
      </w:pPr>
      <w:r>
        <w:rPr>
          <w:noProof/>
        </w:rPr>
        <w:drawing>
          <wp:inline distT="0" distB="0" distL="0" distR="0" wp14:anchorId="6CD88935" wp14:editId="4A14982F">
            <wp:extent cx="6858000" cy="5149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dmatrixconnec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5149215"/>
                    </a:xfrm>
                    <a:prstGeom prst="rect">
                      <a:avLst/>
                    </a:prstGeom>
                  </pic:spPr>
                </pic:pic>
              </a:graphicData>
            </a:graphic>
          </wp:inline>
        </w:drawing>
      </w:r>
    </w:p>
    <w:p w:rsidR="00A052D7" w:rsidRDefault="00A052D7" w:rsidP="00A052D7">
      <w:pPr>
        <w:spacing w:line="240" w:lineRule="auto"/>
        <w:contextualSpacing/>
        <w:jc w:val="center"/>
      </w:pPr>
      <w:r>
        <w:t xml:space="preserve">Figure </w:t>
      </w:r>
      <w:r w:rsidR="00217E0A">
        <w:t>4</w:t>
      </w:r>
      <w:r>
        <w:t>: Suggested Implementation of 8x8 LED Array</w:t>
      </w:r>
    </w:p>
    <w:p w:rsidR="00A052D7" w:rsidRDefault="00A052D7" w:rsidP="00D16F99">
      <w:pPr>
        <w:spacing w:line="240" w:lineRule="auto"/>
        <w:contextualSpacing/>
        <w:rPr>
          <w:sz w:val="28"/>
          <w:szCs w:val="28"/>
        </w:rPr>
      </w:pPr>
    </w:p>
    <w:p w:rsidR="00A052D7" w:rsidRDefault="00A052D7" w:rsidP="00A052D7">
      <w:pPr>
        <w:spacing w:line="240" w:lineRule="auto"/>
        <w:ind w:firstLine="720"/>
        <w:contextualSpacing/>
        <w:rPr>
          <w:sz w:val="28"/>
          <w:szCs w:val="28"/>
        </w:rPr>
      </w:pPr>
      <w:r>
        <w:rPr>
          <w:sz w:val="28"/>
          <w:szCs w:val="28"/>
        </w:rPr>
        <w:t xml:space="preserve">To implement </w:t>
      </w:r>
      <w:r w:rsidR="001555D2">
        <w:rPr>
          <w:sz w:val="28"/>
          <w:szCs w:val="28"/>
        </w:rPr>
        <w:t>a matrix driver in hardware</w:t>
      </w:r>
      <w:r>
        <w:rPr>
          <w:sz w:val="28"/>
          <w:szCs w:val="28"/>
        </w:rPr>
        <w:t xml:space="preserve">, we use a 3-bit counter to control a decoder and several multiplexers. The 3-bit counter continuously counts from 0 to 7, incrementing once each clock cycle, and outputs the current count in binary representation as three bits. When the count is at 7 and increments up one, it cycles back to 0. </w:t>
      </w:r>
    </w:p>
    <w:p w:rsidR="00A052D7" w:rsidRDefault="00A052D7" w:rsidP="00A052D7">
      <w:pPr>
        <w:spacing w:line="240" w:lineRule="auto"/>
        <w:contextualSpacing/>
        <w:rPr>
          <w:sz w:val="28"/>
          <w:szCs w:val="28"/>
        </w:rPr>
      </w:pPr>
    </w:p>
    <w:p w:rsidR="00A052D7" w:rsidRDefault="00A052D7" w:rsidP="00A052D7">
      <w:pPr>
        <w:spacing w:line="240" w:lineRule="auto"/>
        <w:ind w:firstLine="720"/>
        <w:contextualSpacing/>
        <w:rPr>
          <w:sz w:val="28"/>
          <w:szCs w:val="28"/>
        </w:rPr>
      </w:pPr>
      <w:r>
        <w:rPr>
          <w:sz w:val="28"/>
          <w:szCs w:val="28"/>
        </w:rPr>
        <w:t xml:space="preserve">The 3-bit output from the counter is the input to the 3 to 8 decoder. This decoder has eight outputs which at any given time are all set to low except one of them. The output that is set to high depends on the 3-bit input. For example, if the decoder’s input interpreted as binary is 1, output O1 will be high while the other seven outputs will be low. And if the decoder’s input is 6, output O6 will be high. However, we actually want one output set low and the rest high to enable one row at a time, which is the opposite of this decoder’s output. </w:t>
      </w:r>
      <w:r>
        <w:rPr>
          <w:sz w:val="28"/>
          <w:szCs w:val="28"/>
        </w:rPr>
        <w:lastRenderedPageBreak/>
        <w:t xml:space="preserve">This is because connecting a low signal to a row sink enables it. So to get our desired result we invert the decoder outputs and connect them to the row sinks as shown in Figure </w:t>
      </w:r>
      <w:r w:rsidR="00217E0A">
        <w:rPr>
          <w:sz w:val="28"/>
          <w:szCs w:val="28"/>
        </w:rPr>
        <w:t>4</w:t>
      </w:r>
      <w:r>
        <w:rPr>
          <w:sz w:val="28"/>
          <w:szCs w:val="28"/>
        </w:rPr>
        <w:t>.</w:t>
      </w:r>
    </w:p>
    <w:p w:rsidR="00A052D7" w:rsidRDefault="00A052D7" w:rsidP="00A052D7">
      <w:pPr>
        <w:spacing w:line="240" w:lineRule="auto"/>
        <w:ind w:firstLine="720"/>
        <w:contextualSpacing/>
        <w:rPr>
          <w:sz w:val="28"/>
          <w:szCs w:val="28"/>
        </w:rPr>
      </w:pPr>
    </w:p>
    <w:p w:rsidR="00A052D7" w:rsidRDefault="00A052D7" w:rsidP="00A052D7">
      <w:pPr>
        <w:spacing w:line="240" w:lineRule="auto"/>
        <w:ind w:firstLine="720"/>
        <w:contextualSpacing/>
        <w:rPr>
          <w:sz w:val="28"/>
          <w:szCs w:val="28"/>
        </w:rPr>
      </w:pPr>
      <w:r>
        <w:rPr>
          <w:sz w:val="28"/>
          <w:szCs w:val="28"/>
        </w:rPr>
        <w:t>An 8 to 1 multiplexer (mux) is connected to each column driver that will be used. The 3-bit output from the counter is connected as the select bits of each mux. This causes the mux to select from a different input (0 – 7) for each count value. Since the same count values are also controlling the decoder, the mux selection is synchronized with the row enabling. For example, when the count is 7, row 8 will be enabled and each mux will select input 7. Each of the eight mux inputs contains the value (high or low) to be driven to the connected column while its respective row is enabled, to turn the LED on or off. The inputs to the muxes should be connected to the rest of your design so that their values can be changed according to your project.</w:t>
      </w:r>
    </w:p>
    <w:p w:rsidR="00A052D7" w:rsidRDefault="00A052D7" w:rsidP="00D16F99">
      <w:pPr>
        <w:spacing w:line="240" w:lineRule="auto"/>
        <w:contextualSpacing/>
        <w:rPr>
          <w:sz w:val="28"/>
          <w:szCs w:val="28"/>
        </w:rPr>
      </w:pPr>
    </w:p>
    <w:p w:rsidR="001555D2" w:rsidRDefault="001555D2" w:rsidP="001555D2">
      <w:pPr>
        <w:spacing w:line="240" w:lineRule="auto"/>
        <w:ind w:firstLine="720"/>
        <w:contextualSpacing/>
        <w:rPr>
          <w:sz w:val="28"/>
          <w:szCs w:val="28"/>
        </w:rPr>
      </w:pPr>
      <w:r>
        <w:rPr>
          <w:sz w:val="28"/>
          <w:szCs w:val="28"/>
        </w:rPr>
        <w:t>The counter, decoder, and multiplexers can be implemented with your FPGA using Quartus II. The decoder and multiplexer outputs can be assigned as GPIO outputs (GPIO_0[35] to GPIO_0[0] available) to access them externally from the DE1 board and connect them to the LED array.</w:t>
      </w:r>
    </w:p>
    <w:p w:rsidR="001555D2" w:rsidRDefault="001555D2" w:rsidP="00D16F99">
      <w:pPr>
        <w:spacing w:line="240" w:lineRule="auto"/>
        <w:contextualSpacing/>
        <w:rPr>
          <w:sz w:val="28"/>
          <w:szCs w:val="28"/>
        </w:rPr>
      </w:pPr>
    </w:p>
    <w:p w:rsidR="001555D2" w:rsidRDefault="001555D2" w:rsidP="00D16F99">
      <w:pPr>
        <w:spacing w:line="240" w:lineRule="auto"/>
        <w:contextualSpacing/>
        <w:rPr>
          <w:sz w:val="28"/>
          <w:szCs w:val="28"/>
        </w:rPr>
      </w:pPr>
    </w:p>
    <w:p w:rsidR="001555D2" w:rsidRDefault="001555D2" w:rsidP="001555D2">
      <w:pPr>
        <w:spacing w:line="240" w:lineRule="auto"/>
        <w:contextualSpacing/>
        <w:jc w:val="center"/>
        <w:rPr>
          <w:b/>
          <w:sz w:val="28"/>
          <w:szCs w:val="28"/>
        </w:rPr>
      </w:pPr>
      <w:r>
        <w:rPr>
          <w:b/>
          <w:sz w:val="28"/>
          <w:szCs w:val="28"/>
        </w:rPr>
        <w:t>SystemVerilog Implementation</w:t>
      </w:r>
    </w:p>
    <w:p w:rsidR="001555D2" w:rsidRDefault="001555D2" w:rsidP="001555D2">
      <w:pPr>
        <w:spacing w:line="240" w:lineRule="auto"/>
        <w:contextualSpacing/>
        <w:rPr>
          <w:sz w:val="28"/>
          <w:szCs w:val="28"/>
        </w:rPr>
      </w:pPr>
    </w:p>
    <w:p w:rsidR="001555D2" w:rsidRPr="001555D2" w:rsidRDefault="001555D2" w:rsidP="001555D2">
      <w:pPr>
        <w:spacing w:line="240" w:lineRule="auto"/>
        <w:contextualSpacing/>
        <w:rPr>
          <w:sz w:val="28"/>
          <w:szCs w:val="28"/>
        </w:rPr>
      </w:pPr>
      <w:r>
        <w:rPr>
          <w:sz w:val="28"/>
          <w:szCs w:val="28"/>
        </w:rPr>
        <w:tab/>
        <w:t>An example of an LED matrix driver in SystemVerilog is given below. This example makes use of 2D arrays which comes with several advantages. The first is that a 2D array is</w:t>
      </w:r>
      <w:r w:rsidR="00D73A5C">
        <w:rPr>
          <w:sz w:val="28"/>
          <w:szCs w:val="28"/>
        </w:rPr>
        <w:t>,</w:t>
      </w:r>
      <w:r>
        <w:rPr>
          <w:sz w:val="28"/>
          <w:szCs w:val="28"/>
        </w:rPr>
        <w:t xml:space="preserve"> conceptually</w:t>
      </w:r>
      <w:r w:rsidR="00D73A5C">
        <w:rPr>
          <w:sz w:val="28"/>
          <w:szCs w:val="28"/>
        </w:rPr>
        <w:t>,</w:t>
      </w:r>
      <w:r>
        <w:rPr>
          <w:sz w:val="28"/>
          <w:szCs w:val="28"/>
        </w:rPr>
        <w:t xml:space="preserve"> </w:t>
      </w:r>
      <w:r w:rsidR="00D73A5C">
        <w:rPr>
          <w:sz w:val="28"/>
          <w:szCs w:val="28"/>
        </w:rPr>
        <w:t>a good</w:t>
      </w:r>
      <w:r>
        <w:rPr>
          <w:sz w:val="28"/>
          <w:szCs w:val="28"/>
        </w:rPr>
        <w:t xml:space="preserve"> structure for representing a 2D pattern of lights. Also, a 2D array simplifies the task of interpreting simulation results as the array will appear in </w:t>
      </w:r>
      <w:r w:rsidR="00D73A5C">
        <w:rPr>
          <w:sz w:val="28"/>
          <w:szCs w:val="28"/>
        </w:rPr>
        <w:t>Modelsim</w:t>
      </w:r>
      <w:r>
        <w:rPr>
          <w:sz w:val="28"/>
          <w:szCs w:val="28"/>
        </w:rPr>
        <w:t xml:space="preserve"> in its natural order which reflects what one would see on the LED matrix itself (provided the w</w:t>
      </w:r>
      <w:r w:rsidR="00746B60">
        <w:rPr>
          <w:sz w:val="28"/>
          <w:szCs w:val="28"/>
        </w:rPr>
        <w:t>iring is correct).</w:t>
      </w:r>
    </w:p>
    <w:p w:rsidR="00675421" w:rsidRDefault="00675421" w:rsidP="00D16F99">
      <w:pPr>
        <w:spacing w:line="240" w:lineRule="auto"/>
        <w:contextualSpacing/>
        <w:rPr>
          <w:sz w:val="28"/>
          <w:szCs w:val="28"/>
        </w:rPr>
      </w:pPr>
    </w:p>
    <w:p w:rsidR="00675421" w:rsidRPr="00675421" w:rsidRDefault="00675421" w:rsidP="00487223">
      <w:pPr>
        <w:pStyle w:val="Code"/>
        <w:ind w:left="2160" w:hanging="1440"/>
      </w:pPr>
      <w:r w:rsidRPr="00675421">
        <w:rPr>
          <w:color w:val="0000FF"/>
        </w:rPr>
        <w:t>module</w:t>
      </w:r>
      <w:r w:rsidRPr="00675421">
        <w:t xml:space="preserve"> led_matrix_driver (clock, red_</w:t>
      </w:r>
      <w:r w:rsidR="00487223">
        <w:t>array</w:t>
      </w:r>
      <w:r w:rsidRPr="00675421">
        <w:t>, green_</w:t>
      </w:r>
      <w:r w:rsidR="00487223">
        <w:t>array</w:t>
      </w:r>
      <w:r w:rsidRPr="00675421">
        <w:t>, red_driver, green_driver, row_sink);</w:t>
      </w:r>
    </w:p>
    <w:p w:rsidR="00675421" w:rsidRPr="00675421" w:rsidRDefault="00675421" w:rsidP="00487223">
      <w:pPr>
        <w:pStyle w:val="Code"/>
      </w:pPr>
      <w:r w:rsidRPr="00675421">
        <w:tab/>
      </w:r>
      <w:r w:rsidRPr="00675421">
        <w:rPr>
          <w:color w:val="0000FF"/>
        </w:rPr>
        <w:t>input</w:t>
      </w:r>
      <w:r w:rsidRPr="00675421">
        <w:t xml:space="preserve"> clock;</w:t>
      </w:r>
    </w:p>
    <w:p w:rsidR="00675421" w:rsidRPr="00675421" w:rsidRDefault="00675421" w:rsidP="00487223">
      <w:pPr>
        <w:pStyle w:val="Code"/>
      </w:pPr>
      <w:r w:rsidRPr="00675421">
        <w:tab/>
      </w:r>
      <w:r w:rsidRPr="00675421">
        <w:rPr>
          <w:color w:val="0000FF"/>
        </w:rPr>
        <w:t>input</w:t>
      </w:r>
      <w:r w:rsidRPr="00675421">
        <w:t xml:space="preserve"> [</w:t>
      </w:r>
      <w:r w:rsidRPr="00675421">
        <w:rPr>
          <w:color w:val="FF0000"/>
        </w:rPr>
        <w:t>7</w:t>
      </w:r>
      <w:r w:rsidRPr="00675421">
        <w:t>:</w:t>
      </w:r>
      <w:r w:rsidRPr="00675421">
        <w:rPr>
          <w:color w:val="FF0000"/>
        </w:rPr>
        <w:t>0</w:t>
      </w:r>
      <w:r w:rsidRPr="00675421">
        <w:t>]</w:t>
      </w:r>
      <w:r w:rsidR="00A40028" w:rsidRPr="00675421">
        <w:t>[</w:t>
      </w:r>
      <w:r w:rsidR="00A40028" w:rsidRPr="00675421">
        <w:rPr>
          <w:color w:val="FF0000"/>
        </w:rPr>
        <w:t>7</w:t>
      </w:r>
      <w:r w:rsidR="00A40028" w:rsidRPr="00675421">
        <w:t>:</w:t>
      </w:r>
      <w:r w:rsidR="00A40028" w:rsidRPr="00675421">
        <w:rPr>
          <w:color w:val="FF0000"/>
        </w:rPr>
        <w:t>0</w:t>
      </w:r>
      <w:r w:rsidR="00A40028" w:rsidRPr="00675421">
        <w:t>]</w:t>
      </w:r>
      <w:r w:rsidRPr="00675421">
        <w:t xml:space="preserve"> red_</w:t>
      </w:r>
      <w:r w:rsidR="00A40028">
        <w:t>array</w:t>
      </w:r>
      <w:r w:rsidRPr="00675421">
        <w:t>, green_</w:t>
      </w:r>
      <w:r w:rsidR="00487223">
        <w:t>array</w:t>
      </w:r>
      <w:r w:rsidRPr="00675421">
        <w:t>;</w:t>
      </w:r>
    </w:p>
    <w:p w:rsidR="00675421" w:rsidRPr="00675421" w:rsidRDefault="00675421" w:rsidP="00487223">
      <w:pPr>
        <w:pStyle w:val="Code"/>
      </w:pPr>
      <w:r w:rsidRPr="00675421">
        <w:tab/>
      </w:r>
      <w:r w:rsidRPr="00675421">
        <w:rPr>
          <w:color w:val="0000FF"/>
        </w:rPr>
        <w:t>output</w:t>
      </w:r>
      <w:r w:rsidRPr="00675421">
        <w:t xml:space="preserve"> </w:t>
      </w:r>
      <w:r w:rsidRPr="00067147">
        <w:rPr>
          <w:color w:val="0000FF"/>
        </w:rPr>
        <w:t>reg</w:t>
      </w:r>
      <w:r w:rsidRPr="00675421">
        <w:t xml:space="preserve"> [</w:t>
      </w:r>
      <w:r w:rsidRPr="00675421">
        <w:rPr>
          <w:color w:val="FF0000"/>
        </w:rPr>
        <w:t>7</w:t>
      </w:r>
      <w:r w:rsidRPr="00675421">
        <w:t>:</w:t>
      </w:r>
      <w:r w:rsidRPr="00675421">
        <w:rPr>
          <w:color w:val="FF0000"/>
        </w:rPr>
        <w:t>0</w:t>
      </w:r>
      <w:r w:rsidRPr="00675421">
        <w:t>] red_driver, green_driver, row_sink;</w:t>
      </w:r>
    </w:p>
    <w:p w:rsidR="00675421" w:rsidRPr="00675421" w:rsidRDefault="00675421" w:rsidP="00487223">
      <w:pPr>
        <w:pStyle w:val="Code"/>
      </w:pPr>
      <w:r w:rsidRPr="00675421">
        <w:tab/>
      </w:r>
    </w:p>
    <w:p w:rsidR="00675421" w:rsidRPr="00675421" w:rsidRDefault="00675421" w:rsidP="00487223">
      <w:pPr>
        <w:pStyle w:val="Code"/>
      </w:pPr>
      <w:r w:rsidRPr="00675421">
        <w:tab/>
      </w:r>
      <w:r w:rsidRPr="00675421">
        <w:rPr>
          <w:color w:val="0000FF"/>
        </w:rPr>
        <w:t>reg</w:t>
      </w:r>
      <w:r w:rsidRPr="00675421">
        <w:t xml:space="preserve"> [</w:t>
      </w:r>
      <w:r w:rsidRPr="00685D39">
        <w:rPr>
          <w:color w:val="FF0000"/>
        </w:rPr>
        <w:t>2</w:t>
      </w:r>
      <w:r w:rsidRPr="00675421">
        <w:t>:</w:t>
      </w:r>
      <w:r w:rsidRPr="00685D39">
        <w:rPr>
          <w:color w:val="FF0000"/>
        </w:rPr>
        <w:t>0</w:t>
      </w:r>
      <w:r w:rsidRPr="00675421">
        <w:t>] count;</w:t>
      </w:r>
    </w:p>
    <w:p w:rsidR="00675421" w:rsidRPr="00675421" w:rsidRDefault="00675421" w:rsidP="00487223">
      <w:pPr>
        <w:pStyle w:val="Code"/>
      </w:pPr>
      <w:r w:rsidRPr="00675421">
        <w:tab/>
      </w:r>
    </w:p>
    <w:p w:rsidR="00675421" w:rsidRPr="00675421" w:rsidRDefault="00675421" w:rsidP="00487223">
      <w:pPr>
        <w:pStyle w:val="Code"/>
      </w:pPr>
      <w:r w:rsidRPr="00675421">
        <w:tab/>
      </w:r>
      <w:r w:rsidRPr="00675421">
        <w:rPr>
          <w:color w:val="0000FF"/>
        </w:rPr>
        <w:t>always</w:t>
      </w:r>
      <w:r w:rsidRPr="00675421">
        <w:t xml:space="preserve"> @(</w:t>
      </w:r>
      <w:r w:rsidRPr="00675421">
        <w:rPr>
          <w:color w:val="0000FF"/>
        </w:rPr>
        <w:t>posedge</w:t>
      </w:r>
      <w:r w:rsidRPr="00675421">
        <w:t xml:space="preserve"> clock)</w:t>
      </w:r>
    </w:p>
    <w:p w:rsidR="00675421" w:rsidRPr="00675421" w:rsidRDefault="00675421" w:rsidP="00487223">
      <w:pPr>
        <w:pStyle w:val="Code"/>
      </w:pPr>
      <w:r w:rsidRPr="00675421">
        <w:tab/>
      </w:r>
      <w:r w:rsidRPr="00675421">
        <w:tab/>
        <w:t xml:space="preserve">count &lt;= count + </w:t>
      </w:r>
      <w:r w:rsidRPr="00675421">
        <w:rPr>
          <w:color w:val="FF0000"/>
        </w:rPr>
        <w:t>3'b001</w:t>
      </w:r>
      <w:r w:rsidRPr="00675421">
        <w:t>;</w:t>
      </w:r>
    </w:p>
    <w:p w:rsidR="00675421" w:rsidRPr="00675421" w:rsidRDefault="00675421" w:rsidP="00487223">
      <w:pPr>
        <w:pStyle w:val="Code"/>
      </w:pPr>
      <w:r w:rsidRPr="00675421">
        <w:tab/>
      </w:r>
    </w:p>
    <w:p w:rsidR="00675421" w:rsidRPr="00675421" w:rsidRDefault="00675421" w:rsidP="00487223">
      <w:pPr>
        <w:pStyle w:val="Code"/>
      </w:pPr>
      <w:r w:rsidRPr="00675421">
        <w:tab/>
      </w:r>
      <w:r w:rsidRPr="00675421">
        <w:rPr>
          <w:color w:val="0000FF"/>
        </w:rPr>
        <w:t>always</w:t>
      </w:r>
      <w:r w:rsidRPr="00675421">
        <w:t xml:space="preserve"> @(*)</w:t>
      </w:r>
    </w:p>
    <w:p w:rsidR="00675421" w:rsidRPr="00675421" w:rsidRDefault="00675421" w:rsidP="00487223">
      <w:pPr>
        <w:pStyle w:val="Code"/>
      </w:pPr>
      <w:r w:rsidRPr="00675421">
        <w:tab/>
      </w:r>
      <w:r w:rsidRPr="00675421">
        <w:tab/>
      </w:r>
      <w:r w:rsidRPr="00675421">
        <w:rPr>
          <w:color w:val="0000FF"/>
        </w:rPr>
        <w:t>case</w:t>
      </w:r>
      <w:r w:rsidRPr="00675421">
        <w:t xml:space="preserve"> (count)</w:t>
      </w:r>
    </w:p>
    <w:p w:rsidR="00675421" w:rsidRPr="00675421" w:rsidRDefault="00675421" w:rsidP="00487223">
      <w:pPr>
        <w:pStyle w:val="Code"/>
      </w:pPr>
      <w:r w:rsidRPr="00675421">
        <w:tab/>
      </w:r>
      <w:r w:rsidRPr="00675421">
        <w:tab/>
      </w:r>
      <w:r w:rsidRPr="00675421">
        <w:tab/>
      </w:r>
      <w:r w:rsidRPr="00675421">
        <w:rPr>
          <w:color w:val="FF0000"/>
        </w:rPr>
        <w:t>3'b000</w:t>
      </w:r>
      <w:r w:rsidRPr="00675421">
        <w:t xml:space="preserve">: row_sink = </w:t>
      </w:r>
      <w:r w:rsidRPr="00675421">
        <w:rPr>
          <w:color w:val="FF0000"/>
        </w:rPr>
        <w:t>8'b11111110</w:t>
      </w:r>
      <w:r w:rsidRPr="00675421">
        <w:t>;</w:t>
      </w:r>
    </w:p>
    <w:p w:rsidR="00675421" w:rsidRPr="00675421" w:rsidRDefault="00675421" w:rsidP="00487223">
      <w:pPr>
        <w:pStyle w:val="Code"/>
      </w:pPr>
      <w:r w:rsidRPr="00675421">
        <w:tab/>
      </w:r>
      <w:r w:rsidRPr="00675421">
        <w:tab/>
      </w:r>
      <w:r w:rsidRPr="00675421">
        <w:tab/>
      </w:r>
      <w:r w:rsidRPr="00675421">
        <w:rPr>
          <w:color w:val="FF0000"/>
        </w:rPr>
        <w:t>3'b001</w:t>
      </w:r>
      <w:r w:rsidRPr="00675421">
        <w:t xml:space="preserve">: row_sink = </w:t>
      </w:r>
      <w:r w:rsidRPr="00675421">
        <w:rPr>
          <w:color w:val="FF0000"/>
        </w:rPr>
        <w:t>8'b11111101</w:t>
      </w:r>
      <w:r w:rsidRPr="00675421">
        <w:t>;</w:t>
      </w:r>
    </w:p>
    <w:p w:rsidR="00675421" w:rsidRPr="00675421" w:rsidRDefault="00675421" w:rsidP="00487223">
      <w:pPr>
        <w:pStyle w:val="Code"/>
      </w:pPr>
      <w:r w:rsidRPr="00675421">
        <w:tab/>
      </w:r>
      <w:r w:rsidRPr="00675421">
        <w:tab/>
      </w:r>
      <w:r w:rsidRPr="00675421">
        <w:tab/>
      </w:r>
      <w:r w:rsidRPr="00675421">
        <w:rPr>
          <w:color w:val="FF0000"/>
        </w:rPr>
        <w:t>3'b010</w:t>
      </w:r>
      <w:r w:rsidRPr="00675421">
        <w:t xml:space="preserve">: row_sink = </w:t>
      </w:r>
      <w:r w:rsidRPr="00675421">
        <w:rPr>
          <w:color w:val="FF0000"/>
        </w:rPr>
        <w:t>8'b11111011</w:t>
      </w:r>
      <w:r w:rsidRPr="00675421">
        <w:t>;</w:t>
      </w:r>
    </w:p>
    <w:p w:rsidR="00675421" w:rsidRPr="00675421" w:rsidRDefault="00675421" w:rsidP="00487223">
      <w:pPr>
        <w:pStyle w:val="Code"/>
      </w:pPr>
      <w:r w:rsidRPr="00675421">
        <w:tab/>
      </w:r>
      <w:r w:rsidRPr="00675421">
        <w:tab/>
      </w:r>
      <w:r w:rsidRPr="00675421">
        <w:tab/>
      </w:r>
      <w:r w:rsidRPr="00675421">
        <w:rPr>
          <w:color w:val="FF0000"/>
        </w:rPr>
        <w:t>3'b011</w:t>
      </w:r>
      <w:r w:rsidRPr="00675421">
        <w:t xml:space="preserve">: row_sink = </w:t>
      </w:r>
      <w:r w:rsidRPr="00675421">
        <w:rPr>
          <w:color w:val="FF0000"/>
        </w:rPr>
        <w:t>8'b11110111</w:t>
      </w:r>
      <w:r w:rsidRPr="00675421">
        <w:t>;</w:t>
      </w:r>
    </w:p>
    <w:p w:rsidR="00675421" w:rsidRPr="00675421" w:rsidRDefault="00675421" w:rsidP="00487223">
      <w:pPr>
        <w:pStyle w:val="Code"/>
      </w:pPr>
      <w:r w:rsidRPr="00675421">
        <w:tab/>
      </w:r>
      <w:r w:rsidRPr="00675421">
        <w:tab/>
      </w:r>
      <w:r w:rsidRPr="00675421">
        <w:tab/>
      </w:r>
      <w:r w:rsidRPr="00675421">
        <w:rPr>
          <w:color w:val="FF0000"/>
        </w:rPr>
        <w:t>3'b100</w:t>
      </w:r>
      <w:r w:rsidRPr="00675421">
        <w:t xml:space="preserve">: row_sink = </w:t>
      </w:r>
      <w:r w:rsidRPr="00675421">
        <w:rPr>
          <w:color w:val="FF0000"/>
        </w:rPr>
        <w:t>8'b11101111</w:t>
      </w:r>
      <w:r w:rsidRPr="00675421">
        <w:t>;</w:t>
      </w:r>
    </w:p>
    <w:p w:rsidR="00675421" w:rsidRPr="00675421" w:rsidRDefault="00675421" w:rsidP="00487223">
      <w:pPr>
        <w:pStyle w:val="Code"/>
      </w:pPr>
      <w:r w:rsidRPr="00675421">
        <w:tab/>
      </w:r>
      <w:r w:rsidRPr="00675421">
        <w:tab/>
      </w:r>
      <w:r w:rsidRPr="00675421">
        <w:tab/>
      </w:r>
      <w:r w:rsidRPr="00675421">
        <w:rPr>
          <w:color w:val="FF0000"/>
        </w:rPr>
        <w:t>3'b101</w:t>
      </w:r>
      <w:r w:rsidRPr="00675421">
        <w:t xml:space="preserve">: row_sink = </w:t>
      </w:r>
      <w:r w:rsidRPr="00675421">
        <w:rPr>
          <w:color w:val="FF0000"/>
        </w:rPr>
        <w:t>8'b11011111</w:t>
      </w:r>
      <w:r w:rsidRPr="00675421">
        <w:t>;</w:t>
      </w:r>
    </w:p>
    <w:p w:rsidR="00675421" w:rsidRPr="00675421" w:rsidRDefault="00675421" w:rsidP="00487223">
      <w:pPr>
        <w:pStyle w:val="Code"/>
      </w:pPr>
      <w:r w:rsidRPr="00675421">
        <w:tab/>
      </w:r>
      <w:r w:rsidRPr="00675421">
        <w:tab/>
      </w:r>
      <w:r w:rsidRPr="00675421">
        <w:tab/>
      </w:r>
      <w:r w:rsidRPr="00675421">
        <w:rPr>
          <w:color w:val="FF0000"/>
        </w:rPr>
        <w:t>3'b110</w:t>
      </w:r>
      <w:r w:rsidRPr="00675421">
        <w:t xml:space="preserve">: row_sink = </w:t>
      </w:r>
      <w:r w:rsidRPr="00675421">
        <w:rPr>
          <w:color w:val="FF0000"/>
        </w:rPr>
        <w:t>8'b10111111</w:t>
      </w:r>
      <w:r w:rsidRPr="00675421">
        <w:t>;</w:t>
      </w:r>
    </w:p>
    <w:p w:rsidR="00675421" w:rsidRPr="00675421" w:rsidRDefault="00675421" w:rsidP="00487223">
      <w:pPr>
        <w:pStyle w:val="Code"/>
      </w:pPr>
      <w:r w:rsidRPr="00675421">
        <w:tab/>
      </w:r>
      <w:r w:rsidRPr="00675421">
        <w:tab/>
      </w:r>
      <w:r w:rsidRPr="00675421">
        <w:tab/>
      </w:r>
      <w:r w:rsidRPr="00675421">
        <w:rPr>
          <w:color w:val="FF0000"/>
        </w:rPr>
        <w:t>3'b111</w:t>
      </w:r>
      <w:r w:rsidRPr="00675421">
        <w:t xml:space="preserve">: row_sink = </w:t>
      </w:r>
      <w:r w:rsidRPr="00675421">
        <w:rPr>
          <w:color w:val="FF0000"/>
        </w:rPr>
        <w:t>8'b01111111</w:t>
      </w:r>
      <w:r w:rsidRPr="00675421">
        <w:t>;</w:t>
      </w:r>
    </w:p>
    <w:p w:rsidR="00675421" w:rsidRPr="00675421" w:rsidRDefault="00675421" w:rsidP="00487223">
      <w:pPr>
        <w:pStyle w:val="Code"/>
        <w:rPr>
          <w:color w:val="0000FF"/>
        </w:rPr>
      </w:pPr>
      <w:r w:rsidRPr="00675421">
        <w:tab/>
      </w:r>
      <w:r w:rsidRPr="00675421">
        <w:tab/>
      </w:r>
      <w:r w:rsidRPr="00675421">
        <w:rPr>
          <w:color w:val="0000FF"/>
        </w:rPr>
        <w:t>endcase</w:t>
      </w:r>
    </w:p>
    <w:p w:rsidR="00675421" w:rsidRPr="00675421" w:rsidRDefault="00675421" w:rsidP="00487223">
      <w:pPr>
        <w:pStyle w:val="Code"/>
      </w:pPr>
      <w:r w:rsidRPr="00675421">
        <w:tab/>
      </w:r>
    </w:p>
    <w:p w:rsidR="00675421" w:rsidRPr="00675421" w:rsidRDefault="00675421" w:rsidP="00487223">
      <w:pPr>
        <w:pStyle w:val="Code"/>
      </w:pPr>
      <w:r w:rsidRPr="00675421">
        <w:lastRenderedPageBreak/>
        <w:tab/>
      </w:r>
      <w:r w:rsidRPr="00675421">
        <w:rPr>
          <w:color w:val="0000FF"/>
        </w:rPr>
        <w:t>assign</w:t>
      </w:r>
      <w:r w:rsidRPr="00675421">
        <w:t xml:space="preserve"> red_driver = red_</w:t>
      </w:r>
      <w:r w:rsidR="00487223">
        <w:t>array</w:t>
      </w:r>
      <w:r w:rsidRPr="00675421">
        <w:t>[count];</w:t>
      </w:r>
    </w:p>
    <w:p w:rsidR="00675421" w:rsidRPr="00675421" w:rsidRDefault="00675421" w:rsidP="00487223">
      <w:pPr>
        <w:pStyle w:val="Code"/>
      </w:pPr>
      <w:r w:rsidRPr="00675421">
        <w:tab/>
      </w:r>
      <w:r w:rsidRPr="00675421">
        <w:rPr>
          <w:color w:val="0000FF"/>
        </w:rPr>
        <w:t>assign</w:t>
      </w:r>
      <w:r w:rsidR="00487223">
        <w:t xml:space="preserve"> green_driver = green_array</w:t>
      </w:r>
      <w:r w:rsidRPr="00675421">
        <w:t>[count];</w:t>
      </w:r>
    </w:p>
    <w:p w:rsidR="00675421" w:rsidRPr="00675421" w:rsidRDefault="00675421" w:rsidP="00675421">
      <w:pPr>
        <w:pStyle w:val="Code"/>
        <w:rPr>
          <w:color w:val="0000FF"/>
        </w:rPr>
      </w:pPr>
      <w:r w:rsidRPr="00675421">
        <w:rPr>
          <w:color w:val="0000FF"/>
        </w:rPr>
        <w:t>endmodule</w:t>
      </w:r>
      <w:bookmarkStart w:id="0" w:name="_GoBack"/>
      <w:bookmarkEnd w:id="0"/>
    </w:p>
    <w:p w:rsidR="009462CC" w:rsidRDefault="009462CC" w:rsidP="009462CC">
      <w:pPr>
        <w:spacing w:line="240" w:lineRule="auto"/>
        <w:contextualSpacing/>
        <w:rPr>
          <w:sz w:val="28"/>
          <w:szCs w:val="28"/>
        </w:rPr>
      </w:pPr>
    </w:p>
    <w:p w:rsidR="00685D39" w:rsidRDefault="00685D39" w:rsidP="009462CC">
      <w:pPr>
        <w:spacing w:line="240" w:lineRule="auto"/>
        <w:contextualSpacing/>
        <w:rPr>
          <w:sz w:val="28"/>
          <w:szCs w:val="28"/>
        </w:rPr>
      </w:pPr>
      <w:r>
        <w:rPr>
          <w:sz w:val="28"/>
          <w:szCs w:val="28"/>
        </w:rPr>
        <w:tab/>
        <w:t xml:space="preserve">This SystemVerilog code contains the same pieces as described in the hardware diagram in Figure </w:t>
      </w:r>
      <w:r w:rsidR="00217E0A">
        <w:rPr>
          <w:sz w:val="28"/>
          <w:szCs w:val="28"/>
        </w:rPr>
        <w:t>4</w:t>
      </w:r>
      <w:r>
        <w:rPr>
          <w:sz w:val="28"/>
          <w:szCs w:val="28"/>
        </w:rPr>
        <w:t xml:space="preserve">. A counter, </w:t>
      </w:r>
      <w:r w:rsidRPr="00D70C84">
        <w:rPr>
          <w:rStyle w:val="CodeChar"/>
          <w:color w:val="0000FF"/>
        </w:rPr>
        <w:t>reg</w:t>
      </w:r>
      <w:r w:rsidRPr="00685D39">
        <w:rPr>
          <w:rStyle w:val="CodeChar"/>
        </w:rPr>
        <w:t xml:space="preserve"> [</w:t>
      </w:r>
      <w:r w:rsidRPr="00D70C84">
        <w:rPr>
          <w:rStyle w:val="CodeChar"/>
          <w:color w:val="FF0000"/>
        </w:rPr>
        <w:t>2</w:t>
      </w:r>
      <w:r w:rsidRPr="00685D39">
        <w:rPr>
          <w:rStyle w:val="CodeChar"/>
        </w:rPr>
        <w:t>:</w:t>
      </w:r>
      <w:r w:rsidRPr="00D70C84">
        <w:rPr>
          <w:rStyle w:val="CodeChar"/>
          <w:color w:val="FF0000"/>
        </w:rPr>
        <w:t>0</w:t>
      </w:r>
      <w:r w:rsidRPr="00685D39">
        <w:rPr>
          <w:rStyle w:val="CodeChar"/>
        </w:rPr>
        <w:t>] count</w:t>
      </w:r>
      <w:r>
        <w:rPr>
          <w:sz w:val="28"/>
          <w:szCs w:val="28"/>
        </w:rPr>
        <w:t xml:space="preserve">, is incremented every clock cycle in the </w:t>
      </w:r>
      <w:r w:rsidRPr="00D70C84">
        <w:rPr>
          <w:rStyle w:val="CodeChar"/>
          <w:color w:val="0000FF"/>
        </w:rPr>
        <w:t>always</w:t>
      </w:r>
      <w:r w:rsidRPr="00685D39">
        <w:rPr>
          <w:rStyle w:val="CodeChar"/>
        </w:rPr>
        <w:t xml:space="preserve"> @(</w:t>
      </w:r>
      <w:r w:rsidRPr="00D70C84">
        <w:rPr>
          <w:rStyle w:val="CodeChar"/>
          <w:color w:val="0000FF"/>
        </w:rPr>
        <w:t>posed</w:t>
      </w:r>
      <w:r w:rsidR="00746B60" w:rsidRPr="00D70C84">
        <w:rPr>
          <w:rStyle w:val="CodeChar"/>
          <w:color w:val="0000FF"/>
        </w:rPr>
        <w:t>g</w:t>
      </w:r>
      <w:r w:rsidRPr="00D70C84">
        <w:rPr>
          <w:rStyle w:val="CodeChar"/>
          <w:color w:val="0000FF"/>
        </w:rPr>
        <w:t>e</w:t>
      </w:r>
      <w:r w:rsidRPr="00685D39">
        <w:rPr>
          <w:rStyle w:val="CodeChar"/>
        </w:rPr>
        <w:t xml:space="preserve"> clock)</w:t>
      </w:r>
      <w:r>
        <w:rPr>
          <w:sz w:val="28"/>
          <w:szCs w:val="28"/>
        </w:rPr>
        <w:t xml:space="preserve"> block. An inverting 3 to 8 decoder sets the output of the row sinks in the </w:t>
      </w:r>
      <w:r w:rsidRPr="00D70C84">
        <w:rPr>
          <w:rStyle w:val="CodeChar"/>
          <w:color w:val="0000FF"/>
        </w:rPr>
        <w:t>always</w:t>
      </w:r>
      <w:r w:rsidRPr="00685D39">
        <w:rPr>
          <w:rStyle w:val="CodeChar"/>
        </w:rPr>
        <w:t xml:space="preserve"> @(*)</w:t>
      </w:r>
      <w:r>
        <w:rPr>
          <w:sz w:val="28"/>
          <w:szCs w:val="28"/>
        </w:rPr>
        <w:t xml:space="preserve"> block. And, instead of individually i</w:t>
      </w:r>
      <w:r w:rsidR="00D70C84">
        <w:rPr>
          <w:sz w:val="28"/>
          <w:szCs w:val="28"/>
        </w:rPr>
        <w:t>nstantiating</w:t>
      </w:r>
      <w:r>
        <w:rPr>
          <w:sz w:val="28"/>
          <w:szCs w:val="28"/>
        </w:rPr>
        <w:t xml:space="preserve"> sixteen separate multiplexer modules, the counter is used to index </w:t>
      </w:r>
      <w:r w:rsidR="00D70C84">
        <w:rPr>
          <w:sz w:val="28"/>
          <w:szCs w:val="28"/>
        </w:rPr>
        <w:t xml:space="preserve">into the first dimension of each input array, effectively selecting out the desired row and assigning that to the column drivers. This is done in the </w:t>
      </w:r>
      <w:r>
        <w:rPr>
          <w:sz w:val="28"/>
          <w:szCs w:val="28"/>
        </w:rPr>
        <w:t xml:space="preserve">two </w:t>
      </w:r>
      <w:r w:rsidRPr="00D70C84">
        <w:rPr>
          <w:rStyle w:val="CodeChar"/>
          <w:color w:val="0000FF"/>
        </w:rPr>
        <w:t>assign</w:t>
      </w:r>
      <w:r>
        <w:rPr>
          <w:sz w:val="28"/>
          <w:szCs w:val="28"/>
        </w:rPr>
        <w:t xml:space="preserve"> statements at the end.</w:t>
      </w:r>
    </w:p>
    <w:p w:rsidR="0084755E" w:rsidRDefault="0084755E" w:rsidP="00A40028">
      <w:pPr>
        <w:spacing w:line="240" w:lineRule="auto"/>
        <w:contextualSpacing/>
        <w:rPr>
          <w:b/>
          <w:sz w:val="28"/>
          <w:szCs w:val="28"/>
        </w:rPr>
      </w:pPr>
    </w:p>
    <w:p w:rsidR="0084755E" w:rsidRDefault="0084755E" w:rsidP="00A236F8">
      <w:pPr>
        <w:spacing w:line="240" w:lineRule="auto"/>
        <w:contextualSpacing/>
        <w:jc w:val="center"/>
        <w:rPr>
          <w:b/>
          <w:sz w:val="28"/>
          <w:szCs w:val="28"/>
        </w:rPr>
      </w:pPr>
    </w:p>
    <w:p w:rsidR="00A236F8" w:rsidRDefault="00A236F8" w:rsidP="00A236F8">
      <w:pPr>
        <w:spacing w:line="240" w:lineRule="auto"/>
        <w:contextualSpacing/>
        <w:jc w:val="center"/>
        <w:rPr>
          <w:sz w:val="28"/>
          <w:szCs w:val="28"/>
        </w:rPr>
      </w:pPr>
      <w:r>
        <w:rPr>
          <w:b/>
          <w:sz w:val="28"/>
          <w:szCs w:val="28"/>
        </w:rPr>
        <w:t>Frequency Consideration</w:t>
      </w:r>
      <w:r w:rsidR="002671C7">
        <w:rPr>
          <w:b/>
          <w:sz w:val="28"/>
          <w:szCs w:val="28"/>
        </w:rPr>
        <w:t>s</w:t>
      </w:r>
    </w:p>
    <w:p w:rsidR="00A236F8" w:rsidRDefault="00A236F8" w:rsidP="009462CC">
      <w:pPr>
        <w:spacing w:line="240" w:lineRule="auto"/>
        <w:contextualSpacing/>
        <w:rPr>
          <w:sz w:val="28"/>
          <w:szCs w:val="28"/>
        </w:rPr>
      </w:pPr>
    </w:p>
    <w:p w:rsidR="009462CC" w:rsidRPr="009462CC" w:rsidRDefault="009462CC" w:rsidP="00740418">
      <w:pPr>
        <w:shd w:val="clear" w:color="auto" w:fill="FFFFFF"/>
        <w:spacing w:after="0" w:line="240" w:lineRule="auto"/>
        <w:ind w:firstLine="720"/>
        <w:contextualSpacing/>
        <w:rPr>
          <w:rFonts w:eastAsia="Times New Roman" w:cs="Arial"/>
          <w:color w:val="222222"/>
          <w:sz w:val="28"/>
          <w:szCs w:val="28"/>
        </w:rPr>
      </w:pPr>
      <w:r>
        <w:rPr>
          <w:rFonts w:eastAsia="Times New Roman" w:cs="Arial"/>
          <w:color w:val="222222"/>
          <w:sz w:val="28"/>
          <w:szCs w:val="28"/>
        </w:rPr>
        <w:t xml:space="preserve">Cycling the </w:t>
      </w:r>
      <w:r w:rsidR="00642D2F">
        <w:rPr>
          <w:rFonts w:eastAsia="Times New Roman" w:cs="Arial"/>
          <w:color w:val="222222"/>
          <w:sz w:val="28"/>
          <w:szCs w:val="28"/>
        </w:rPr>
        <w:t xml:space="preserve">LED array </w:t>
      </w:r>
      <w:r>
        <w:rPr>
          <w:rFonts w:eastAsia="Times New Roman" w:cs="Arial"/>
          <w:color w:val="222222"/>
          <w:sz w:val="28"/>
          <w:szCs w:val="28"/>
        </w:rPr>
        <w:t>rows at 50 MHz (</w:t>
      </w:r>
      <w:r w:rsidRPr="009462CC">
        <w:rPr>
          <w:rFonts w:eastAsia="Times New Roman" w:cs="Arial"/>
          <w:color w:val="222222"/>
          <w:sz w:val="28"/>
          <w:szCs w:val="28"/>
        </w:rPr>
        <w:t>the speed of CLOCK_50</w:t>
      </w:r>
      <w:r>
        <w:rPr>
          <w:rFonts w:eastAsia="Times New Roman" w:cs="Arial"/>
          <w:color w:val="222222"/>
          <w:sz w:val="28"/>
          <w:szCs w:val="28"/>
        </w:rPr>
        <w:t>)</w:t>
      </w:r>
      <w:r w:rsidRPr="009462CC">
        <w:rPr>
          <w:rFonts w:eastAsia="Times New Roman" w:cs="Arial"/>
          <w:color w:val="222222"/>
          <w:sz w:val="28"/>
          <w:szCs w:val="28"/>
        </w:rPr>
        <w:t>, causes the LEDs to appear very dim.</w:t>
      </w:r>
      <w:r>
        <w:rPr>
          <w:rFonts w:eastAsia="Times New Roman" w:cs="Arial"/>
          <w:color w:val="222222"/>
          <w:sz w:val="28"/>
          <w:szCs w:val="28"/>
        </w:rPr>
        <w:t xml:space="preserve"> </w:t>
      </w:r>
      <w:r w:rsidRPr="009462CC">
        <w:rPr>
          <w:rFonts w:eastAsia="Times New Roman" w:cs="Arial"/>
          <w:color w:val="222222"/>
          <w:sz w:val="28"/>
          <w:szCs w:val="28"/>
        </w:rPr>
        <w:t>This could be because the capacitors at the GPIO pins do not have enough time to fully charge or discharge when their values are being cycled so fast.</w:t>
      </w:r>
      <w:r>
        <w:rPr>
          <w:rFonts w:eastAsia="Times New Roman" w:cs="Arial"/>
          <w:color w:val="222222"/>
          <w:sz w:val="28"/>
          <w:szCs w:val="28"/>
        </w:rPr>
        <w:t xml:space="preserve"> </w:t>
      </w:r>
      <w:r w:rsidRPr="009462CC">
        <w:rPr>
          <w:rFonts w:eastAsia="Times New Roman" w:cs="Arial"/>
          <w:color w:val="222222"/>
          <w:sz w:val="28"/>
          <w:szCs w:val="28"/>
        </w:rPr>
        <w:t>Lowering the frequency will make the LEDs brighter.</w:t>
      </w:r>
      <w:r>
        <w:rPr>
          <w:rFonts w:eastAsia="Times New Roman" w:cs="Arial"/>
          <w:color w:val="222222"/>
          <w:sz w:val="28"/>
          <w:szCs w:val="28"/>
        </w:rPr>
        <w:t xml:space="preserve"> </w:t>
      </w:r>
      <w:r w:rsidRPr="009462CC">
        <w:rPr>
          <w:rFonts w:eastAsia="Times New Roman" w:cs="Arial"/>
          <w:color w:val="222222"/>
          <w:sz w:val="28"/>
          <w:szCs w:val="28"/>
        </w:rPr>
        <w:t>Just make sure that your cycling is still fast enough that the LEDs appear to be continuously lit.</w:t>
      </w:r>
    </w:p>
    <w:p w:rsidR="009462CC" w:rsidRPr="009462CC" w:rsidRDefault="009462CC" w:rsidP="009462CC">
      <w:pPr>
        <w:shd w:val="clear" w:color="auto" w:fill="FFFFFF"/>
        <w:spacing w:after="0" w:line="240" w:lineRule="auto"/>
        <w:rPr>
          <w:rFonts w:eastAsia="Times New Roman" w:cs="Arial"/>
          <w:color w:val="222222"/>
          <w:sz w:val="28"/>
          <w:szCs w:val="28"/>
        </w:rPr>
      </w:pPr>
    </w:p>
    <w:p w:rsidR="009462CC" w:rsidRPr="009462CC" w:rsidRDefault="009462CC" w:rsidP="00740418">
      <w:pPr>
        <w:shd w:val="clear" w:color="auto" w:fill="FFFFFF"/>
        <w:spacing w:after="0" w:line="240" w:lineRule="auto"/>
        <w:ind w:firstLine="720"/>
        <w:rPr>
          <w:rFonts w:eastAsia="Times New Roman" w:cs="Arial"/>
          <w:color w:val="222222"/>
          <w:sz w:val="28"/>
          <w:szCs w:val="28"/>
        </w:rPr>
      </w:pPr>
      <w:r w:rsidRPr="009462CC">
        <w:rPr>
          <w:rFonts w:eastAsia="Times New Roman" w:cs="Arial"/>
          <w:bCs/>
          <w:color w:val="222222"/>
          <w:sz w:val="28"/>
          <w:szCs w:val="28"/>
        </w:rPr>
        <w:t>The LEDs should be bright enough for easy viewing when cycled at or below 1 MHz. </w:t>
      </w:r>
    </w:p>
    <w:p w:rsidR="009462CC" w:rsidRPr="009462CC" w:rsidRDefault="00AC2697" w:rsidP="009462CC">
      <w:pPr>
        <w:shd w:val="clear" w:color="auto" w:fill="FFFFFF"/>
        <w:spacing w:after="0" w:line="240" w:lineRule="auto"/>
        <w:rPr>
          <w:rFonts w:eastAsia="Times New Roman" w:cs="Arial"/>
          <w:color w:val="222222"/>
          <w:sz w:val="28"/>
          <w:szCs w:val="28"/>
        </w:rPr>
      </w:pPr>
      <w:r>
        <w:rPr>
          <w:rFonts w:eastAsia="Times New Roman" w:cs="Arial"/>
          <w:color w:val="222222"/>
          <w:sz w:val="28"/>
          <w:szCs w:val="28"/>
        </w:rPr>
        <w:t>Cycling s</w:t>
      </w:r>
      <w:r w:rsidR="009462CC" w:rsidRPr="009462CC">
        <w:rPr>
          <w:rFonts w:eastAsia="Times New Roman" w:cs="Arial"/>
          <w:color w:val="222222"/>
          <w:sz w:val="28"/>
          <w:szCs w:val="28"/>
        </w:rPr>
        <w:t xml:space="preserve">lower than 1 MHz will </w:t>
      </w:r>
      <w:r>
        <w:rPr>
          <w:rFonts w:eastAsia="Times New Roman" w:cs="Arial"/>
          <w:color w:val="222222"/>
          <w:sz w:val="28"/>
          <w:szCs w:val="28"/>
        </w:rPr>
        <w:t>make them</w:t>
      </w:r>
      <w:r w:rsidR="009462CC" w:rsidRPr="009462CC">
        <w:rPr>
          <w:rFonts w:eastAsia="Times New Roman" w:cs="Arial"/>
          <w:color w:val="222222"/>
          <w:sz w:val="28"/>
          <w:szCs w:val="28"/>
        </w:rPr>
        <w:t xml:space="preserve"> slightly brighter.</w:t>
      </w:r>
    </w:p>
    <w:p w:rsidR="009462CC" w:rsidRPr="009462CC" w:rsidRDefault="009462CC" w:rsidP="009462CC">
      <w:pPr>
        <w:shd w:val="clear" w:color="auto" w:fill="FFFFFF"/>
        <w:spacing w:after="0" w:line="240" w:lineRule="auto"/>
        <w:rPr>
          <w:rFonts w:eastAsia="Times New Roman" w:cs="Arial"/>
          <w:color w:val="222222"/>
          <w:sz w:val="28"/>
          <w:szCs w:val="28"/>
        </w:rPr>
      </w:pPr>
    </w:p>
    <w:p w:rsidR="009462CC" w:rsidRPr="009462CC" w:rsidRDefault="009462CC" w:rsidP="00740418">
      <w:pPr>
        <w:shd w:val="clear" w:color="auto" w:fill="FFFFFF"/>
        <w:spacing w:after="0" w:line="240" w:lineRule="auto"/>
        <w:ind w:firstLine="720"/>
        <w:rPr>
          <w:rFonts w:eastAsia="Times New Roman" w:cs="Arial"/>
          <w:color w:val="222222"/>
          <w:sz w:val="28"/>
          <w:szCs w:val="28"/>
        </w:rPr>
      </w:pPr>
      <w:r w:rsidRPr="009462CC">
        <w:rPr>
          <w:rFonts w:eastAsia="Times New Roman" w:cs="Arial"/>
          <w:color w:val="222222"/>
          <w:sz w:val="28"/>
          <w:szCs w:val="28"/>
        </w:rPr>
        <w:t xml:space="preserve">You can use the clock divider </w:t>
      </w:r>
      <w:r>
        <w:rPr>
          <w:rFonts w:eastAsia="Times New Roman" w:cs="Arial"/>
          <w:color w:val="222222"/>
          <w:sz w:val="28"/>
          <w:szCs w:val="28"/>
        </w:rPr>
        <w:t xml:space="preserve">module </w:t>
      </w:r>
      <w:r w:rsidRPr="009462CC">
        <w:rPr>
          <w:rFonts w:eastAsia="Times New Roman" w:cs="Arial"/>
          <w:color w:val="222222"/>
          <w:sz w:val="28"/>
          <w:szCs w:val="28"/>
        </w:rPr>
        <w:t xml:space="preserve">to get a slower clock which will slow down the cycling, but remember you </w:t>
      </w:r>
      <w:r>
        <w:rPr>
          <w:rFonts w:eastAsia="Times New Roman" w:cs="Arial"/>
          <w:color w:val="222222"/>
          <w:sz w:val="28"/>
          <w:szCs w:val="28"/>
        </w:rPr>
        <w:t>should</w:t>
      </w:r>
      <w:r w:rsidRPr="009462CC">
        <w:rPr>
          <w:rFonts w:eastAsia="Times New Roman" w:cs="Arial"/>
          <w:color w:val="222222"/>
          <w:sz w:val="28"/>
          <w:szCs w:val="28"/>
        </w:rPr>
        <w:t xml:space="preserve"> only use one clock for your whole design.</w:t>
      </w:r>
      <w:r w:rsidR="00AC2697">
        <w:rPr>
          <w:rFonts w:eastAsia="Times New Roman" w:cs="Arial"/>
          <w:color w:val="222222"/>
          <w:sz w:val="28"/>
          <w:szCs w:val="28"/>
        </w:rPr>
        <w:t xml:space="preserve"> </w:t>
      </w:r>
      <w:r w:rsidRPr="009462CC">
        <w:rPr>
          <w:rFonts w:eastAsia="Times New Roman" w:cs="Arial"/>
          <w:color w:val="222222"/>
          <w:sz w:val="28"/>
          <w:szCs w:val="28"/>
        </w:rPr>
        <w:t xml:space="preserve">So if you're using </w:t>
      </w:r>
      <w:r w:rsidR="00746B60">
        <w:rPr>
          <w:rFonts w:eastAsia="Times New Roman" w:cs="Arial"/>
          <w:color w:val="222222"/>
          <w:sz w:val="28"/>
          <w:szCs w:val="28"/>
        </w:rPr>
        <w:t xml:space="preserve">a </w:t>
      </w:r>
      <w:r w:rsidRPr="009462CC">
        <w:rPr>
          <w:rFonts w:eastAsia="Times New Roman" w:cs="Arial"/>
          <w:color w:val="222222"/>
          <w:sz w:val="28"/>
          <w:szCs w:val="28"/>
        </w:rPr>
        <w:t>clock divider make sure this clock is fast enough to be used for the rest of your project.</w:t>
      </w:r>
    </w:p>
    <w:p w:rsidR="009462CC" w:rsidRPr="009462CC" w:rsidRDefault="009462CC" w:rsidP="009462CC">
      <w:pPr>
        <w:shd w:val="clear" w:color="auto" w:fill="FFFFFF"/>
        <w:spacing w:after="0" w:line="240" w:lineRule="auto"/>
        <w:rPr>
          <w:rFonts w:eastAsia="Times New Roman" w:cs="Arial"/>
          <w:color w:val="222222"/>
          <w:sz w:val="28"/>
          <w:szCs w:val="28"/>
        </w:rPr>
      </w:pPr>
    </w:p>
    <w:p w:rsidR="009462CC" w:rsidRPr="009462CC" w:rsidRDefault="009462CC" w:rsidP="00740418">
      <w:pPr>
        <w:shd w:val="clear" w:color="auto" w:fill="FFFFFF"/>
        <w:spacing w:after="0" w:line="240" w:lineRule="auto"/>
        <w:ind w:firstLine="720"/>
        <w:rPr>
          <w:rFonts w:eastAsia="Times New Roman" w:cs="Arial"/>
          <w:color w:val="222222"/>
          <w:sz w:val="28"/>
          <w:szCs w:val="28"/>
        </w:rPr>
      </w:pPr>
      <w:r w:rsidRPr="009462CC">
        <w:rPr>
          <w:rFonts w:eastAsia="Times New Roman" w:cs="Arial"/>
          <w:color w:val="222222"/>
          <w:sz w:val="28"/>
          <w:szCs w:val="28"/>
        </w:rPr>
        <w:t xml:space="preserve">If you want to use a faster clock (like CLOCK_50) for your project, </w:t>
      </w:r>
      <w:r w:rsidR="000A524D">
        <w:rPr>
          <w:rFonts w:eastAsia="Times New Roman" w:cs="Arial"/>
          <w:color w:val="222222"/>
          <w:sz w:val="28"/>
          <w:szCs w:val="28"/>
        </w:rPr>
        <w:t>just extend the length of the 3-bit counter to more bits, and use the upper bits of that counter.  That is, if you use the upper 3 bits of a 4-bit counter, it will change only every other clock cycle.  If you use the upper 3 bits of a 5-bit counter, it will change only every 4</w:t>
      </w:r>
      <w:r w:rsidR="000A524D" w:rsidRPr="000A524D">
        <w:rPr>
          <w:rFonts w:eastAsia="Times New Roman" w:cs="Arial"/>
          <w:color w:val="222222"/>
          <w:sz w:val="28"/>
          <w:szCs w:val="28"/>
          <w:vertAlign w:val="superscript"/>
        </w:rPr>
        <w:t>th</w:t>
      </w:r>
      <w:r w:rsidR="000A524D">
        <w:rPr>
          <w:rFonts w:eastAsia="Times New Roman" w:cs="Arial"/>
          <w:color w:val="222222"/>
          <w:sz w:val="28"/>
          <w:szCs w:val="28"/>
        </w:rPr>
        <w:t xml:space="preserve"> clock cycle, and so on.</w:t>
      </w:r>
    </w:p>
    <w:p w:rsidR="009462CC" w:rsidRPr="00716F08" w:rsidRDefault="009462CC" w:rsidP="009462CC">
      <w:pPr>
        <w:spacing w:line="240" w:lineRule="auto"/>
        <w:contextualSpacing/>
        <w:rPr>
          <w:sz w:val="28"/>
          <w:szCs w:val="28"/>
        </w:rPr>
      </w:pPr>
    </w:p>
    <w:sectPr w:rsidR="009462CC" w:rsidRPr="00716F08" w:rsidSect="003444C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BF3" w:rsidRDefault="00331BF3" w:rsidP="00E67EA3">
      <w:pPr>
        <w:spacing w:after="0" w:line="240" w:lineRule="auto"/>
      </w:pPr>
      <w:r>
        <w:separator/>
      </w:r>
    </w:p>
  </w:endnote>
  <w:endnote w:type="continuationSeparator" w:id="0">
    <w:p w:rsidR="00331BF3" w:rsidRDefault="00331BF3" w:rsidP="00E67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BF3" w:rsidRDefault="00331BF3" w:rsidP="00E67EA3">
      <w:pPr>
        <w:spacing w:after="0" w:line="240" w:lineRule="auto"/>
      </w:pPr>
      <w:r>
        <w:separator/>
      </w:r>
    </w:p>
  </w:footnote>
  <w:footnote w:type="continuationSeparator" w:id="0">
    <w:p w:rsidR="00331BF3" w:rsidRDefault="00331BF3" w:rsidP="00E67E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2B0"/>
    <w:rsid w:val="0000424E"/>
    <w:rsid w:val="000133B6"/>
    <w:rsid w:val="0004485E"/>
    <w:rsid w:val="00067147"/>
    <w:rsid w:val="00075A07"/>
    <w:rsid w:val="000A524D"/>
    <w:rsid w:val="000B3DD7"/>
    <w:rsid w:val="000C3874"/>
    <w:rsid w:val="000E2865"/>
    <w:rsid w:val="000E2DD4"/>
    <w:rsid w:val="0012591C"/>
    <w:rsid w:val="00130280"/>
    <w:rsid w:val="00152799"/>
    <w:rsid w:val="001555D2"/>
    <w:rsid w:val="00171530"/>
    <w:rsid w:val="001904E2"/>
    <w:rsid w:val="001C3D70"/>
    <w:rsid w:val="00217E0A"/>
    <w:rsid w:val="00245992"/>
    <w:rsid w:val="002460C7"/>
    <w:rsid w:val="00247DEE"/>
    <w:rsid w:val="002671C7"/>
    <w:rsid w:val="002C23A9"/>
    <w:rsid w:val="002D1A2B"/>
    <w:rsid w:val="002E74D8"/>
    <w:rsid w:val="00331BF3"/>
    <w:rsid w:val="003444C1"/>
    <w:rsid w:val="00376F19"/>
    <w:rsid w:val="003A1547"/>
    <w:rsid w:val="003F51A4"/>
    <w:rsid w:val="004449CE"/>
    <w:rsid w:val="004612C6"/>
    <w:rsid w:val="00487223"/>
    <w:rsid w:val="004E2503"/>
    <w:rsid w:val="005237DF"/>
    <w:rsid w:val="005450E3"/>
    <w:rsid w:val="00554D53"/>
    <w:rsid w:val="005621D3"/>
    <w:rsid w:val="005A63B4"/>
    <w:rsid w:val="005A6B47"/>
    <w:rsid w:val="00601B59"/>
    <w:rsid w:val="0064286F"/>
    <w:rsid w:val="00642D2F"/>
    <w:rsid w:val="0066520E"/>
    <w:rsid w:val="006752FF"/>
    <w:rsid w:val="00675421"/>
    <w:rsid w:val="006849E1"/>
    <w:rsid w:val="00685D39"/>
    <w:rsid w:val="006924E8"/>
    <w:rsid w:val="00692BEC"/>
    <w:rsid w:val="006B6DA0"/>
    <w:rsid w:val="006D4978"/>
    <w:rsid w:val="006E0646"/>
    <w:rsid w:val="0070431B"/>
    <w:rsid w:val="00716F08"/>
    <w:rsid w:val="00726646"/>
    <w:rsid w:val="00735729"/>
    <w:rsid w:val="00740418"/>
    <w:rsid w:val="00746B60"/>
    <w:rsid w:val="0082225A"/>
    <w:rsid w:val="0084755E"/>
    <w:rsid w:val="00881867"/>
    <w:rsid w:val="008B7DBA"/>
    <w:rsid w:val="008E1EF4"/>
    <w:rsid w:val="008E50B3"/>
    <w:rsid w:val="009042A8"/>
    <w:rsid w:val="00906880"/>
    <w:rsid w:val="00914DCA"/>
    <w:rsid w:val="0094537C"/>
    <w:rsid w:val="009462CC"/>
    <w:rsid w:val="00982A60"/>
    <w:rsid w:val="00992B4D"/>
    <w:rsid w:val="009A1B93"/>
    <w:rsid w:val="009A7E38"/>
    <w:rsid w:val="009B6EF4"/>
    <w:rsid w:val="00A052D7"/>
    <w:rsid w:val="00A11948"/>
    <w:rsid w:val="00A236F8"/>
    <w:rsid w:val="00A40028"/>
    <w:rsid w:val="00A55B0F"/>
    <w:rsid w:val="00AC2697"/>
    <w:rsid w:val="00AC2A4D"/>
    <w:rsid w:val="00AF4E29"/>
    <w:rsid w:val="00B040D3"/>
    <w:rsid w:val="00BB7A88"/>
    <w:rsid w:val="00C13719"/>
    <w:rsid w:val="00C2267E"/>
    <w:rsid w:val="00C60134"/>
    <w:rsid w:val="00C87D2E"/>
    <w:rsid w:val="00CC4F5D"/>
    <w:rsid w:val="00D00FFC"/>
    <w:rsid w:val="00D01604"/>
    <w:rsid w:val="00D16F99"/>
    <w:rsid w:val="00D17FB2"/>
    <w:rsid w:val="00D6434C"/>
    <w:rsid w:val="00D70C84"/>
    <w:rsid w:val="00D73A5C"/>
    <w:rsid w:val="00DB1E26"/>
    <w:rsid w:val="00DB4536"/>
    <w:rsid w:val="00DF6327"/>
    <w:rsid w:val="00E04209"/>
    <w:rsid w:val="00E50545"/>
    <w:rsid w:val="00E67EA3"/>
    <w:rsid w:val="00EA6308"/>
    <w:rsid w:val="00EB7E8C"/>
    <w:rsid w:val="00F55AB0"/>
    <w:rsid w:val="00F74CE9"/>
    <w:rsid w:val="00F83BE9"/>
    <w:rsid w:val="00F902CB"/>
    <w:rsid w:val="00F92A89"/>
    <w:rsid w:val="00FA1C9E"/>
    <w:rsid w:val="00FF6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FE77CF-BFEA-44D6-A6BE-729B0FCE2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EA3"/>
  </w:style>
  <w:style w:type="paragraph" w:styleId="Footer">
    <w:name w:val="footer"/>
    <w:basedOn w:val="Normal"/>
    <w:link w:val="FooterChar"/>
    <w:uiPriority w:val="99"/>
    <w:unhideWhenUsed/>
    <w:rsid w:val="00E67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EA3"/>
  </w:style>
  <w:style w:type="paragraph" w:customStyle="1" w:styleId="Code">
    <w:name w:val="Code"/>
    <w:basedOn w:val="Normal"/>
    <w:link w:val="CodeChar"/>
    <w:qFormat/>
    <w:rsid w:val="00675421"/>
    <w:pPr>
      <w:shd w:val="clear" w:color="auto" w:fill="DEEAF6" w:themeFill="accent1" w:themeFillTint="33"/>
      <w:spacing w:line="240" w:lineRule="auto"/>
      <w:ind w:left="720" w:right="720"/>
      <w:contextualSpacing/>
    </w:pPr>
    <w:rPr>
      <w:rFonts w:ascii="Lucida Console" w:hAnsi="Lucida Console"/>
      <w:sz w:val="20"/>
      <w:szCs w:val="20"/>
    </w:rPr>
  </w:style>
  <w:style w:type="character" w:customStyle="1" w:styleId="CodeChar">
    <w:name w:val="Code Char"/>
    <w:basedOn w:val="DefaultParagraphFont"/>
    <w:link w:val="Code"/>
    <w:rsid w:val="00675421"/>
    <w:rPr>
      <w:rFonts w:ascii="Lucida Console" w:hAnsi="Lucida Console"/>
      <w:sz w:val="20"/>
      <w:szCs w:val="20"/>
      <w:shd w:val="clear" w:color="auto" w:fill="DEEAF6" w:themeFill="accent1"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505661">
      <w:bodyDiv w:val="1"/>
      <w:marLeft w:val="0"/>
      <w:marRight w:val="0"/>
      <w:marTop w:val="0"/>
      <w:marBottom w:val="0"/>
      <w:divBdr>
        <w:top w:val="none" w:sz="0" w:space="0" w:color="auto"/>
        <w:left w:val="none" w:sz="0" w:space="0" w:color="auto"/>
        <w:bottom w:val="none" w:sz="0" w:space="0" w:color="auto"/>
        <w:right w:val="none" w:sz="0" w:space="0" w:color="auto"/>
      </w:divBdr>
      <w:divsChild>
        <w:div w:id="1372917008">
          <w:marLeft w:val="0"/>
          <w:marRight w:val="0"/>
          <w:marTop w:val="0"/>
          <w:marBottom w:val="0"/>
          <w:divBdr>
            <w:top w:val="none" w:sz="0" w:space="0" w:color="auto"/>
            <w:left w:val="none" w:sz="0" w:space="0" w:color="auto"/>
            <w:bottom w:val="none" w:sz="0" w:space="0" w:color="auto"/>
            <w:right w:val="none" w:sz="0" w:space="0" w:color="auto"/>
          </w:divBdr>
        </w:div>
        <w:div w:id="453325875">
          <w:marLeft w:val="0"/>
          <w:marRight w:val="0"/>
          <w:marTop w:val="0"/>
          <w:marBottom w:val="0"/>
          <w:divBdr>
            <w:top w:val="none" w:sz="0" w:space="0" w:color="auto"/>
            <w:left w:val="none" w:sz="0" w:space="0" w:color="auto"/>
            <w:bottom w:val="none" w:sz="0" w:space="0" w:color="auto"/>
            <w:right w:val="none" w:sz="0" w:space="0" w:color="auto"/>
          </w:divBdr>
        </w:div>
        <w:div w:id="263609785">
          <w:marLeft w:val="0"/>
          <w:marRight w:val="0"/>
          <w:marTop w:val="0"/>
          <w:marBottom w:val="0"/>
          <w:divBdr>
            <w:top w:val="none" w:sz="0" w:space="0" w:color="auto"/>
            <w:left w:val="none" w:sz="0" w:space="0" w:color="auto"/>
            <w:bottom w:val="none" w:sz="0" w:space="0" w:color="auto"/>
            <w:right w:val="none" w:sz="0" w:space="0" w:color="auto"/>
          </w:divBdr>
        </w:div>
        <w:div w:id="632491277">
          <w:marLeft w:val="0"/>
          <w:marRight w:val="0"/>
          <w:marTop w:val="0"/>
          <w:marBottom w:val="0"/>
          <w:divBdr>
            <w:top w:val="none" w:sz="0" w:space="0" w:color="auto"/>
            <w:left w:val="none" w:sz="0" w:space="0" w:color="auto"/>
            <w:bottom w:val="none" w:sz="0" w:space="0" w:color="auto"/>
            <w:right w:val="none" w:sz="0" w:space="0" w:color="auto"/>
          </w:divBdr>
        </w:div>
        <w:div w:id="1215461146">
          <w:marLeft w:val="0"/>
          <w:marRight w:val="0"/>
          <w:marTop w:val="0"/>
          <w:marBottom w:val="0"/>
          <w:divBdr>
            <w:top w:val="none" w:sz="0" w:space="0" w:color="auto"/>
            <w:left w:val="none" w:sz="0" w:space="0" w:color="auto"/>
            <w:bottom w:val="none" w:sz="0" w:space="0" w:color="auto"/>
            <w:right w:val="none" w:sz="0" w:space="0" w:color="auto"/>
          </w:divBdr>
        </w:div>
        <w:div w:id="1405832202">
          <w:marLeft w:val="0"/>
          <w:marRight w:val="0"/>
          <w:marTop w:val="0"/>
          <w:marBottom w:val="0"/>
          <w:divBdr>
            <w:top w:val="none" w:sz="0" w:space="0" w:color="auto"/>
            <w:left w:val="none" w:sz="0" w:space="0" w:color="auto"/>
            <w:bottom w:val="none" w:sz="0" w:space="0" w:color="auto"/>
            <w:right w:val="none" w:sz="0" w:space="0" w:color="auto"/>
          </w:divBdr>
        </w:div>
        <w:div w:id="1198202141">
          <w:marLeft w:val="0"/>
          <w:marRight w:val="0"/>
          <w:marTop w:val="0"/>
          <w:marBottom w:val="0"/>
          <w:divBdr>
            <w:top w:val="none" w:sz="0" w:space="0" w:color="auto"/>
            <w:left w:val="none" w:sz="0" w:space="0" w:color="auto"/>
            <w:bottom w:val="none" w:sz="0" w:space="0" w:color="auto"/>
            <w:right w:val="none" w:sz="0" w:space="0" w:color="auto"/>
          </w:divBdr>
        </w:div>
        <w:div w:id="2087413895">
          <w:marLeft w:val="0"/>
          <w:marRight w:val="0"/>
          <w:marTop w:val="0"/>
          <w:marBottom w:val="0"/>
          <w:divBdr>
            <w:top w:val="none" w:sz="0" w:space="0" w:color="auto"/>
            <w:left w:val="none" w:sz="0" w:space="0" w:color="auto"/>
            <w:bottom w:val="none" w:sz="0" w:space="0" w:color="auto"/>
            <w:right w:val="none" w:sz="0" w:space="0" w:color="auto"/>
          </w:divBdr>
        </w:div>
        <w:div w:id="928924254">
          <w:marLeft w:val="0"/>
          <w:marRight w:val="0"/>
          <w:marTop w:val="0"/>
          <w:marBottom w:val="0"/>
          <w:divBdr>
            <w:top w:val="none" w:sz="0" w:space="0" w:color="auto"/>
            <w:left w:val="none" w:sz="0" w:space="0" w:color="auto"/>
            <w:bottom w:val="none" w:sz="0" w:space="0" w:color="auto"/>
            <w:right w:val="none" w:sz="0" w:space="0" w:color="auto"/>
          </w:divBdr>
        </w:div>
        <w:div w:id="998800859">
          <w:marLeft w:val="0"/>
          <w:marRight w:val="0"/>
          <w:marTop w:val="0"/>
          <w:marBottom w:val="0"/>
          <w:divBdr>
            <w:top w:val="none" w:sz="0" w:space="0" w:color="auto"/>
            <w:left w:val="none" w:sz="0" w:space="0" w:color="auto"/>
            <w:bottom w:val="none" w:sz="0" w:space="0" w:color="auto"/>
            <w:right w:val="none" w:sz="0" w:space="0" w:color="auto"/>
          </w:divBdr>
        </w:div>
        <w:div w:id="1531916894">
          <w:marLeft w:val="0"/>
          <w:marRight w:val="0"/>
          <w:marTop w:val="0"/>
          <w:marBottom w:val="0"/>
          <w:divBdr>
            <w:top w:val="none" w:sz="0" w:space="0" w:color="auto"/>
            <w:left w:val="none" w:sz="0" w:space="0" w:color="auto"/>
            <w:bottom w:val="none" w:sz="0" w:space="0" w:color="auto"/>
            <w:right w:val="none" w:sz="0" w:space="0" w:color="auto"/>
          </w:divBdr>
        </w:div>
        <w:div w:id="1307196612">
          <w:marLeft w:val="0"/>
          <w:marRight w:val="0"/>
          <w:marTop w:val="0"/>
          <w:marBottom w:val="0"/>
          <w:divBdr>
            <w:top w:val="none" w:sz="0" w:space="0" w:color="auto"/>
            <w:left w:val="none" w:sz="0" w:space="0" w:color="auto"/>
            <w:bottom w:val="none" w:sz="0" w:space="0" w:color="auto"/>
            <w:right w:val="none" w:sz="0" w:space="0" w:color="auto"/>
          </w:divBdr>
        </w:div>
        <w:div w:id="1359695152">
          <w:marLeft w:val="0"/>
          <w:marRight w:val="0"/>
          <w:marTop w:val="0"/>
          <w:marBottom w:val="0"/>
          <w:divBdr>
            <w:top w:val="none" w:sz="0" w:space="0" w:color="auto"/>
            <w:left w:val="none" w:sz="0" w:space="0" w:color="auto"/>
            <w:bottom w:val="none" w:sz="0" w:space="0" w:color="auto"/>
            <w:right w:val="none" w:sz="0" w:space="0" w:color="auto"/>
          </w:divBdr>
        </w:div>
        <w:div w:id="1415317379">
          <w:marLeft w:val="0"/>
          <w:marRight w:val="0"/>
          <w:marTop w:val="0"/>
          <w:marBottom w:val="0"/>
          <w:divBdr>
            <w:top w:val="none" w:sz="0" w:space="0" w:color="auto"/>
            <w:left w:val="none" w:sz="0" w:space="0" w:color="auto"/>
            <w:bottom w:val="none" w:sz="0" w:space="0" w:color="auto"/>
            <w:right w:val="none" w:sz="0" w:space="0" w:color="auto"/>
          </w:divBdr>
        </w:div>
        <w:div w:id="865485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C7696-9D0F-468B-9769-39D264477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Cizdziel</dc:creator>
  <cp:keywords/>
  <dc:description/>
  <cp:lastModifiedBy>Scott Hauck</cp:lastModifiedBy>
  <cp:revision>2</cp:revision>
  <cp:lastPrinted>2014-03-05T04:22:00Z</cp:lastPrinted>
  <dcterms:created xsi:type="dcterms:W3CDTF">2015-02-18T21:39:00Z</dcterms:created>
  <dcterms:modified xsi:type="dcterms:W3CDTF">2015-02-18T21:39:00Z</dcterms:modified>
</cp:coreProperties>
</file>