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03 animehacker TQ3_0 Controlled Retest Workbook v1.2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animehacker TQ3_0 comparator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`03_animehacker_TQ3_0_Controlled_Retest_Workbook_v1.docx`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`03_animehacker_TQ3_0_Completed_Test_Workbook_Quality10_Checked (1).docx`</w:t>
      </w:r>
    </w:p>
    <w:p>
      <w:pPr>
        <w:spacing w:after="60"/>
      </w:pPr>
      <w:r>
        <w:rPr>
          <w:b/>
        </w:rPr>
        <w:t>Original source SHA-256:</w:t>
      </w:r>
      <w:r>
        <w:t xml:space="preserve"> `1fa3528d7aa871d3570cdb93ad91d57851fcd7e7ed946ce48a98adab295d31b2`</w:t>
      </w:r>
    </w:p>
    <w:p>
      <w:pPr>
        <w:pStyle w:val="Heading2"/>
      </w:pPr>
      <w:r>
        <w:t>animehacker TQ3_0 Controlled Retest Workbook</w:t>
      </w:r>
    </w:p>
    <w:p>
      <w:pPr>
        <w:spacing w:after="60"/>
      </w:pPr>
      <w:r>
        <w:t>Controlled retest template v1.2.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alternative llama.cpp TurboQuant-style implementation as an integration candidate or research comparator.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https://github.com/animehacker/llama-turboquant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cache format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CUDA-only dependencies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residual correction present?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and build on Windows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CPU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benchmark tools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Inspect GPU backend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Use WSL only if Windows fails and evidence is useful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block layout, cache flags and known limits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TQ3_0 activation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fork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8B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 if backend exists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feasible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attempt if supported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Standard/TQ3_0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feasible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Optional 8B GPU investigation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 animehacker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TQ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compressed-cache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TQ3_0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Supported GPU backend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 only if genuine route exists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 GPU backend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only if implementation supports it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Do not treat a CUDA-only or non-Windows path as suitable for application integration. It may still be retained as research-only evidence.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 planned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Llama mem MiB*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Context/KV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planned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 planned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detailed commands, raw logs and outputs. Llama memory-breakdown lines are not OS peak working set. A metric not sampled is `Not measured`, not inferred.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Average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bounded quality screen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Implementation depth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present?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TQ3_0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TQ3_0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Research value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Evidence package summary and reviewer notes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folder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Archive ZIP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Git head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device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Formal matrix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review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 note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