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759B" w14:textId="77777777" w:rsidR="00A36D5C" w:rsidRDefault="00A36D5C" w:rsidP="00A36D5C">
      <w:pPr>
        <w:widowControl w:val="0"/>
        <w:autoSpaceDE w:val="0"/>
        <w:autoSpaceDN w:val="0"/>
        <w:spacing w:before="411" w:after="0" w:line="240" w:lineRule="auto"/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</w:pPr>
      <w:r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  <w:t>Practica N</w:t>
      </w:r>
      <w:r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  <w:t>°</w:t>
      </w:r>
      <w:r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  <w:t>2.</w:t>
      </w:r>
    </w:p>
    <w:p w14:paraId="117E0D17" w14:textId="3671C79A" w:rsidR="00A36D5C" w:rsidRDefault="00A36D5C" w:rsidP="00A36D5C">
      <w:pPr>
        <w:widowControl w:val="0"/>
        <w:autoSpaceDE w:val="0"/>
        <w:autoSpaceDN w:val="0"/>
        <w:spacing w:before="4" w:after="0" w:line="240" w:lineRule="auto"/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</w:pPr>
      <w:r>
        <w:rPr>
          <w:rFonts w:ascii="Arial" w:eastAsia="Arial MT" w:hAnsi="Arial MT" w:cs="Arial MT"/>
          <w:b/>
          <w:kern w:val="0"/>
          <w:sz w:val="44"/>
          <w:szCs w:val="22"/>
          <w:lang w:val="es-ES"/>
          <w14:ligatures w14:val="none"/>
        </w:rPr>
        <w:t>Ejercicio 6</w:t>
      </w:r>
    </w:p>
    <w:p w14:paraId="044A4CD5" w14:textId="77777777" w:rsidR="00A36D5C" w:rsidRPr="00F221D1" w:rsidRDefault="00A36D5C" w:rsidP="00A36D5C">
      <w:pPr>
        <w:widowControl w:val="0"/>
        <w:autoSpaceDE w:val="0"/>
        <w:autoSpaceDN w:val="0"/>
        <w:spacing w:before="4" w:after="0" w:line="240" w:lineRule="auto"/>
        <w:rPr>
          <w:rFonts w:ascii="Arial" w:eastAsia="Arial MT" w:hAnsi="Arial MT" w:cs="Arial MT"/>
          <w:b/>
          <w:kern w:val="0"/>
          <w:sz w:val="44"/>
          <w:lang w:val="es-ES"/>
          <w14:ligatures w14:val="none"/>
        </w:rPr>
      </w:pPr>
    </w:p>
    <w:p w14:paraId="2BC8DF82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Calibri" w:hAnsi="Calibri" w:cs="Calibri"/>
          <w:b/>
          <w:bCs/>
          <w:kern w:val="0"/>
          <w:lang w:val="es-ES"/>
          <w14:ligatures w14:val="none"/>
        </w:rPr>
      </w:pPr>
      <w:r w:rsidRPr="00F221D1">
        <w:rPr>
          <w:rFonts w:ascii="Arial" w:eastAsia="Calibri" w:hAnsi="Calibri" w:cs="Calibri"/>
          <w:b/>
          <w:bCs/>
          <w:spacing w:val="-2"/>
          <w:kern w:val="0"/>
          <w:lang w:val="es-ES"/>
          <w14:ligatures w14:val="none"/>
        </w:rPr>
        <w:t>Materia:</w:t>
      </w:r>
    </w:p>
    <w:p w14:paraId="543341E3" w14:textId="77777777" w:rsidR="00A36D5C" w:rsidRPr="00F221D1" w:rsidRDefault="00A36D5C" w:rsidP="00A36D5C">
      <w:pPr>
        <w:widowControl w:val="0"/>
        <w:autoSpaceDE w:val="0"/>
        <w:autoSpaceDN w:val="0"/>
        <w:spacing w:before="137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Bases</w:t>
      </w:r>
      <w:r w:rsidRPr="00F221D1">
        <w:rPr>
          <w:rFonts w:ascii="Arial MT" w:eastAsia="Arial MT" w:hAnsi="Arial MT" w:cs="Arial MT"/>
          <w:spacing w:val="-1"/>
          <w:kern w:val="0"/>
          <w:lang w:val="es-ES"/>
          <w14:ligatures w14:val="none"/>
        </w:rPr>
        <w:t xml:space="preserve"> </w:t>
      </w: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de</w:t>
      </w:r>
      <w:r w:rsidRPr="00F221D1">
        <w:rPr>
          <w:rFonts w:ascii="Arial MT" w:eastAsia="Arial MT" w:hAnsi="Arial MT" w:cs="Arial MT"/>
          <w:spacing w:val="-1"/>
          <w:kern w:val="0"/>
          <w:lang w:val="es-ES"/>
          <w14:ligatures w14:val="none"/>
        </w:rPr>
        <w:t xml:space="preserve"> </w:t>
      </w:r>
      <w:r w:rsidRPr="00F221D1">
        <w:rPr>
          <w:rFonts w:ascii="Arial MT" w:eastAsia="Arial MT" w:hAnsi="Arial MT" w:cs="Arial MT"/>
          <w:spacing w:val="-2"/>
          <w:kern w:val="0"/>
          <w:lang w:val="es-ES"/>
          <w14:ligatures w14:val="none"/>
        </w:rPr>
        <w:t>Datos</w:t>
      </w:r>
    </w:p>
    <w:p w14:paraId="4D737C21" w14:textId="77777777" w:rsidR="00A36D5C" w:rsidRPr="00F221D1" w:rsidRDefault="00A36D5C" w:rsidP="00A36D5C">
      <w:pPr>
        <w:widowControl w:val="0"/>
        <w:autoSpaceDE w:val="0"/>
        <w:autoSpaceDN w:val="0"/>
        <w:spacing w:before="25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626DCF95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Calibri" w:hAnsi="Calibri" w:cs="Calibri"/>
          <w:b/>
          <w:bCs/>
          <w:kern w:val="0"/>
          <w:lang w:val="es-ES"/>
          <w14:ligatures w14:val="none"/>
        </w:rPr>
      </w:pPr>
      <w:r w:rsidRPr="00F221D1">
        <w:rPr>
          <w:rFonts w:ascii="Arial" w:eastAsia="Calibri" w:hAnsi="Calibri" w:cs="Calibri"/>
          <w:b/>
          <w:bCs/>
          <w:spacing w:val="-2"/>
          <w:kern w:val="0"/>
          <w:lang w:val="es-ES"/>
          <w14:ligatures w14:val="none"/>
        </w:rPr>
        <w:t>Profesor:</w:t>
      </w:r>
    </w:p>
    <w:p w14:paraId="29C17FEA" w14:textId="77777777" w:rsidR="00A36D5C" w:rsidRPr="00F221D1" w:rsidRDefault="00A36D5C" w:rsidP="00A36D5C">
      <w:pPr>
        <w:widowControl w:val="0"/>
        <w:autoSpaceDE w:val="0"/>
        <w:autoSpaceDN w:val="0"/>
        <w:spacing w:before="137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Gabriel</w:t>
      </w:r>
      <w:r w:rsidRPr="00F221D1">
        <w:rPr>
          <w:rFonts w:ascii="Arial MT" w:eastAsia="Arial MT" w:hAnsi="Arial MT" w:cs="Arial MT"/>
          <w:spacing w:val="-4"/>
          <w:kern w:val="0"/>
          <w:lang w:val="es-ES"/>
          <w14:ligatures w14:val="none"/>
        </w:rPr>
        <w:t xml:space="preserve"> </w:t>
      </w: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Hurtado</w:t>
      </w:r>
      <w:r w:rsidRPr="00F221D1">
        <w:rPr>
          <w:rFonts w:ascii="Arial MT" w:eastAsia="Arial MT" w:hAnsi="Arial MT" w:cs="Arial MT"/>
          <w:spacing w:val="-16"/>
          <w:kern w:val="0"/>
          <w:lang w:val="es-ES"/>
          <w14:ligatures w14:val="none"/>
        </w:rPr>
        <w:t xml:space="preserve"> </w:t>
      </w:r>
      <w:r w:rsidRPr="00F221D1">
        <w:rPr>
          <w:rFonts w:ascii="Arial MT" w:eastAsia="Arial MT" w:hAnsi="Arial MT" w:cs="Arial MT"/>
          <w:spacing w:val="-2"/>
          <w:kern w:val="0"/>
          <w:lang w:val="es-ES"/>
          <w14:ligatures w14:val="none"/>
        </w:rPr>
        <w:t>Avilés</w:t>
      </w:r>
    </w:p>
    <w:p w14:paraId="7F55065A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7BE19C6F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193B4457" w14:textId="77777777" w:rsidR="00A36D5C" w:rsidRPr="00F221D1" w:rsidRDefault="00A36D5C" w:rsidP="00A36D5C">
      <w:pPr>
        <w:widowControl w:val="0"/>
        <w:autoSpaceDE w:val="0"/>
        <w:autoSpaceDN w:val="0"/>
        <w:spacing w:before="43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11B97462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Calibri" w:hAnsi="Calibri" w:cs="Calibri"/>
          <w:b/>
          <w:bCs/>
          <w:kern w:val="0"/>
          <w:lang w:val="es-ES"/>
          <w14:ligatures w14:val="none"/>
        </w:rPr>
      </w:pPr>
      <w:r w:rsidRPr="00F221D1">
        <w:rPr>
          <w:rFonts w:ascii="Arial" w:eastAsia="Calibri" w:hAnsi="Calibri" w:cs="Calibri"/>
          <w:b/>
          <w:bCs/>
          <w:spacing w:val="-2"/>
          <w:kern w:val="0"/>
          <w:lang w:val="es-ES"/>
          <w14:ligatures w14:val="none"/>
        </w:rPr>
        <w:t>Grupo:</w:t>
      </w:r>
    </w:p>
    <w:p w14:paraId="12B27E9D" w14:textId="77777777" w:rsidR="00A36D5C" w:rsidRPr="00F221D1" w:rsidRDefault="00A36D5C" w:rsidP="00A36D5C">
      <w:pPr>
        <w:widowControl w:val="0"/>
        <w:autoSpaceDE w:val="0"/>
        <w:autoSpaceDN w:val="0"/>
        <w:spacing w:before="137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  <w:r w:rsidRPr="00F221D1">
        <w:rPr>
          <w:rFonts w:ascii="Arial MT" w:eastAsia="Arial MT" w:hAnsi="Arial MT" w:cs="Arial MT"/>
          <w:spacing w:val="-4"/>
          <w:kern w:val="0"/>
          <w:lang w:val="es-ES"/>
          <w14:ligatures w14:val="none"/>
        </w:rPr>
        <w:t>3CV2</w:t>
      </w:r>
    </w:p>
    <w:p w14:paraId="64B00A8D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5091A1EE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7DFE1813" w14:textId="77777777" w:rsidR="00A36D5C" w:rsidRPr="00F221D1" w:rsidRDefault="00A36D5C" w:rsidP="00A36D5C">
      <w:pPr>
        <w:widowControl w:val="0"/>
        <w:autoSpaceDE w:val="0"/>
        <w:autoSpaceDN w:val="0"/>
        <w:spacing w:before="44" w:after="0" w:line="240" w:lineRule="auto"/>
        <w:rPr>
          <w:rFonts w:ascii="Arial MT" w:eastAsia="Arial MT" w:hAnsi="Arial MT" w:cs="Arial MT"/>
          <w:kern w:val="0"/>
          <w:lang w:val="es-ES"/>
          <w14:ligatures w14:val="none"/>
        </w:rPr>
      </w:pPr>
    </w:p>
    <w:p w14:paraId="17EE9155" w14:textId="77777777" w:rsidR="00A36D5C" w:rsidRDefault="00A36D5C" w:rsidP="00A36D5C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Calibri" w:hAnsi="Calibri" w:cs="Calibri"/>
          <w:b/>
          <w:bCs/>
          <w:spacing w:val="-2"/>
          <w:kern w:val="0"/>
          <w:lang w:val="es-ES"/>
          <w14:ligatures w14:val="none"/>
        </w:rPr>
      </w:pPr>
      <w:r w:rsidRPr="00F221D1">
        <w:rPr>
          <w:rFonts w:ascii="Arial" w:eastAsia="Calibri" w:hAnsi="Calibri" w:cs="Calibri"/>
          <w:b/>
          <w:bCs/>
          <w:spacing w:val="-2"/>
          <w:kern w:val="0"/>
          <w:lang w:val="es-ES"/>
          <w14:ligatures w14:val="none"/>
        </w:rPr>
        <w:t>Presentan:</w:t>
      </w:r>
    </w:p>
    <w:p w14:paraId="364A2A3E" w14:textId="77777777" w:rsidR="00A36D5C" w:rsidRPr="00F221D1" w:rsidRDefault="00A36D5C" w:rsidP="00A36D5C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Calibri" w:hAnsi="Calibri" w:cs="Calibri"/>
          <w:b/>
          <w:bCs/>
          <w:kern w:val="0"/>
          <w:lang w:val="es-ES"/>
          <w14:ligatures w14:val="none"/>
        </w:rPr>
      </w:pPr>
      <w:r>
        <w:rPr>
          <w:rFonts w:ascii="Arial MT" w:eastAsia="Arial MT" w:hAnsi="Arial MT" w:cs="Arial MT"/>
          <w:kern w:val="0"/>
          <w:lang w:val="es-ES"/>
          <w14:ligatures w14:val="none"/>
        </w:rPr>
        <w:t xml:space="preserve">Ramirez </w:t>
      </w: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Gonzále</w:t>
      </w:r>
      <w:r>
        <w:rPr>
          <w:rFonts w:ascii="Arial MT" w:eastAsia="Arial MT" w:hAnsi="Arial MT" w:cs="Arial MT"/>
          <w:kern w:val="0"/>
          <w:lang w:val="es-ES"/>
          <w14:ligatures w14:val="none"/>
        </w:rPr>
        <w:t xml:space="preserve">z </w:t>
      </w: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José</w:t>
      </w:r>
      <w:r>
        <w:rPr>
          <w:rFonts w:ascii="Arial MT" w:eastAsia="Arial MT" w:hAnsi="Arial MT" w:cs="Arial MT"/>
          <w:kern w:val="0"/>
          <w:lang w:val="es-ES"/>
          <w14:ligatures w14:val="none"/>
        </w:rPr>
        <w:t xml:space="preserve"> </w:t>
      </w:r>
      <w:r w:rsidRPr="00F221D1">
        <w:rPr>
          <w:rFonts w:ascii="Arial MT" w:eastAsia="Arial MT" w:hAnsi="Arial MT" w:cs="Arial MT"/>
          <w:kern w:val="0"/>
          <w:lang w:val="es-ES"/>
          <w14:ligatures w14:val="none"/>
        </w:rPr>
        <w:t>Issac</w:t>
      </w:r>
    </w:p>
    <w:p w14:paraId="664198F5" w14:textId="77777777" w:rsidR="00A36D5C" w:rsidRDefault="00A36D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C81C8A" w14:textId="58D1088B" w:rsidR="00985A62" w:rsidRPr="00985A62" w:rsidRDefault="00985A62" w:rsidP="00985A62">
      <w:pPr>
        <w:pStyle w:val="Ttulo1"/>
      </w:pPr>
      <w:r w:rsidRPr="00985A62">
        <w:lastRenderedPageBreak/>
        <w:t>Propuestas de Funcionalidades e Innovaciones para el Sistema de Visualización Sísmica</w:t>
      </w:r>
    </w:p>
    <w:p w14:paraId="43FB9194" w14:textId="156FCECF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Módulo de Infraestructura Crítica en Riesgo</w:t>
      </w:r>
    </w:p>
    <w:p w14:paraId="75DAD48F" w14:textId="7D5D9C75" w:rsidR="00985A62" w:rsidRPr="00985A62" w:rsidRDefault="00985A62" w:rsidP="00985A62">
      <w:pPr>
        <w:spacing w:line="360" w:lineRule="auto"/>
        <w:ind w:left="720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>Visualización de Infraestructura Crítica Vulnerable.</w:t>
      </w:r>
    </w:p>
    <w:p w14:paraId="67197A64" w14:textId="6606C3D5" w:rsidR="00985A62" w:rsidRPr="00985A62" w:rsidRDefault="00985A62" w:rsidP="00985A6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Necesidad:</w:t>
      </w:r>
      <w:r w:rsidRPr="00985A62">
        <w:rPr>
          <w:rFonts w:ascii="Arial" w:hAnsi="Arial" w:cs="Arial"/>
        </w:rPr>
        <w:t xml:space="preserve"> El sistema actual solo cruza datos sísmicos con información general de población y economía. Esto impide saber si un sismo ocurrió cerca de hospitales, escuelas o instalaciones eléctricas cuya afectación complique la atención de la emergencia. </w:t>
      </w:r>
    </w:p>
    <w:p w14:paraId="577945B0" w14:textId="2C93B672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 xml:space="preserve">2. Descripción de la funcionalidad </w:t>
      </w:r>
    </w:p>
    <w:p w14:paraId="62735856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 xml:space="preserve">Al seleccionar un sismo o mapa de calor, el usuario (investigador o personal de protección civil) podrá activar la capa </w:t>
      </w:r>
      <w:r w:rsidRPr="00985A62">
        <w:rPr>
          <w:rFonts w:ascii="Arial" w:hAnsi="Arial" w:cs="Arial"/>
          <w:i/>
          <w:iCs/>
        </w:rPr>
        <w:t>"Infraestructura en Riesgo"</w:t>
      </w:r>
      <w:r w:rsidRPr="00985A62">
        <w:rPr>
          <w:rFonts w:ascii="Arial" w:hAnsi="Arial" w:cs="Arial"/>
        </w:rPr>
        <w:t xml:space="preserve">. La pantalla mostrará los hospitales, escuelas o rutas cercanas dentro del área de impacto del sismo, junto con un resumen de las instalaciones expuestas. </w:t>
      </w:r>
    </w:p>
    <w:p w14:paraId="7E10CE8E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3. Cambios en el modelo de datos (Modelo del Ejercicio 5 / DW PostgreSQL-</w:t>
      </w:r>
      <w:proofErr w:type="spellStart"/>
      <w:r w:rsidRPr="00985A62">
        <w:rPr>
          <w:rFonts w:ascii="Arial" w:hAnsi="Arial" w:cs="Arial"/>
          <w:b/>
          <w:bCs/>
        </w:rPr>
        <w:t>PostGIS</w:t>
      </w:r>
      <w:proofErr w:type="spellEnd"/>
      <w:r w:rsidRPr="00985A62">
        <w:rPr>
          <w:rFonts w:ascii="Arial" w:hAnsi="Arial" w:cs="Arial"/>
          <w:b/>
          <w:bCs/>
        </w:rPr>
        <w:t>)</w:t>
      </w:r>
    </w:p>
    <w:p w14:paraId="65D10C54" w14:textId="77777777" w:rsidR="00985A62" w:rsidRPr="00985A62" w:rsidRDefault="00985A62" w:rsidP="00985A6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Nueva entidad de dimensión: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dim_infraestructura_critica</w:t>
      </w:r>
      <w:proofErr w:type="spellEnd"/>
    </w:p>
    <w:p w14:paraId="1FD2DE57" w14:textId="77777777" w:rsidR="00985A62" w:rsidRPr="00985A62" w:rsidRDefault="00985A62" w:rsidP="00985A6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Atributos: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id_infraestructura</w:t>
      </w:r>
      <w:proofErr w:type="spellEnd"/>
      <w:r w:rsidRPr="00985A62">
        <w:rPr>
          <w:rFonts w:ascii="Arial" w:hAnsi="Arial" w:cs="Arial"/>
        </w:rPr>
        <w:t xml:space="preserve"> (PK), nombre, </w:t>
      </w:r>
      <w:proofErr w:type="spellStart"/>
      <w:r w:rsidRPr="00985A62">
        <w:rPr>
          <w:rFonts w:ascii="Arial" w:hAnsi="Arial" w:cs="Arial"/>
        </w:rPr>
        <w:t>tipo_instalacion</w:t>
      </w:r>
      <w:proofErr w:type="spellEnd"/>
      <w:r w:rsidRPr="00985A62">
        <w:rPr>
          <w:rFonts w:ascii="Arial" w:hAnsi="Arial" w:cs="Arial"/>
        </w:rPr>
        <w:t xml:space="preserve"> (Hospital, Escuela, Red Eléctrica), </w:t>
      </w:r>
      <w:proofErr w:type="spellStart"/>
      <w:r w:rsidRPr="00985A62">
        <w:rPr>
          <w:rFonts w:ascii="Arial" w:hAnsi="Arial" w:cs="Arial"/>
        </w:rPr>
        <w:t>capacidad_aforo</w:t>
      </w:r>
      <w:proofErr w:type="spellEnd"/>
      <w:r w:rsidRPr="00985A62">
        <w:rPr>
          <w:rFonts w:ascii="Arial" w:hAnsi="Arial" w:cs="Arial"/>
        </w:rPr>
        <w:t xml:space="preserve">, </w:t>
      </w:r>
      <w:proofErr w:type="spellStart"/>
      <w:r w:rsidRPr="00985A62">
        <w:rPr>
          <w:rFonts w:ascii="Arial" w:hAnsi="Arial" w:cs="Arial"/>
        </w:rPr>
        <w:t>geom</w:t>
      </w:r>
      <w:proofErr w:type="spellEnd"/>
      <w:r w:rsidRPr="00985A62">
        <w:rPr>
          <w:rFonts w:ascii="Arial" w:hAnsi="Arial" w:cs="Arial"/>
        </w:rPr>
        <w:t xml:space="preserve"> (GEOMETRY Point).</w:t>
      </w:r>
    </w:p>
    <w:p w14:paraId="77A871B0" w14:textId="77777777" w:rsidR="00985A62" w:rsidRPr="00985A62" w:rsidRDefault="00985A62" w:rsidP="00985A6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>Relación con la tabla de hechos (</w:t>
      </w:r>
      <w:proofErr w:type="spellStart"/>
      <w:r w:rsidRPr="00985A62">
        <w:rPr>
          <w:rFonts w:ascii="Arial" w:hAnsi="Arial" w:cs="Arial"/>
        </w:rPr>
        <w:t>fact_aspectos_sismos_sociedad</w:t>
      </w:r>
      <w:proofErr w:type="spellEnd"/>
      <w:r w:rsidRPr="00985A62">
        <w:rPr>
          <w:rFonts w:ascii="Arial" w:hAnsi="Arial" w:cs="Arial"/>
        </w:rPr>
        <w:t xml:space="preserve">): </w:t>
      </w:r>
    </w:p>
    <w:p w14:paraId="141E7516" w14:textId="77777777" w:rsidR="00985A62" w:rsidRPr="00985A62" w:rsidRDefault="00985A62" w:rsidP="00985A6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Relación:</w:t>
      </w:r>
      <w:r w:rsidRPr="00985A62">
        <w:rPr>
          <w:rFonts w:ascii="Arial" w:hAnsi="Arial" w:cs="Arial"/>
        </w:rPr>
        <w:t xml:space="preserve"> Se vinculan los eventos sísmicos con las instalaciones cercanas mediante una consulta espacial (</w:t>
      </w:r>
      <w:proofErr w:type="spellStart"/>
      <w:r w:rsidRPr="00985A62">
        <w:rPr>
          <w:rFonts w:ascii="Arial" w:hAnsi="Arial" w:cs="Arial"/>
        </w:rPr>
        <w:t>ST_DWithin</w:t>
      </w:r>
      <w:proofErr w:type="spellEnd"/>
      <w:r w:rsidRPr="00985A62">
        <w:rPr>
          <w:rFonts w:ascii="Arial" w:hAnsi="Arial" w:cs="Arial"/>
        </w:rPr>
        <w:t xml:space="preserve">) usando las llaves </w:t>
      </w:r>
      <w:proofErr w:type="spellStart"/>
      <w:r w:rsidRPr="00985A62">
        <w:rPr>
          <w:rFonts w:ascii="Arial" w:hAnsi="Arial" w:cs="Arial"/>
        </w:rPr>
        <w:t>id_sismo</w:t>
      </w:r>
      <w:proofErr w:type="spellEnd"/>
      <w:r w:rsidRPr="00985A62">
        <w:rPr>
          <w:rFonts w:ascii="Arial" w:hAnsi="Arial" w:cs="Arial"/>
        </w:rPr>
        <w:t xml:space="preserve"> e </w:t>
      </w:r>
      <w:proofErr w:type="spellStart"/>
      <w:r w:rsidRPr="00985A62">
        <w:rPr>
          <w:rFonts w:ascii="Arial" w:hAnsi="Arial" w:cs="Arial"/>
        </w:rPr>
        <w:t>id_infraestructura</w:t>
      </w:r>
      <w:proofErr w:type="spellEnd"/>
      <w:r w:rsidRPr="00985A62">
        <w:rPr>
          <w:rFonts w:ascii="Arial" w:hAnsi="Arial" w:cs="Arial"/>
        </w:rPr>
        <w:t>.</w:t>
      </w:r>
    </w:p>
    <w:p w14:paraId="6F7E821D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4. Sustento</w:t>
      </w:r>
    </w:p>
    <w:p w14:paraId="63528A6B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lastRenderedPageBreak/>
        <w:t xml:space="preserve">Se basa en la línea de trabajo futuro del artículo que propone </w:t>
      </w:r>
      <w:r w:rsidRPr="00985A62">
        <w:rPr>
          <w:rFonts w:ascii="Arial" w:hAnsi="Arial" w:cs="Arial"/>
          <w:i/>
          <w:iCs/>
        </w:rPr>
        <w:t>"incorporar más fuentes de datos oficiales"</w:t>
      </w:r>
      <w:r w:rsidRPr="00985A62">
        <w:rPr>
          <w:rFonts w:ascii="Arial" w:hAnsi="Arial" w:cs="Arial"/>
        </w:rPr>
        <w:t xml:space="preserve"> y en la necesidad de mejorar la planeación de emergencias. </w:t>
      </w:r>
    </w:p>
    <w:p w14:paraId="70951CAF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5. Dificultad estimada y justificación</w:t>
      </w:r>
    </w:p>
    <w:p w14:paraId="237A6268" w14:textId="77777777" w:rsidR="00985A62" w:rsidRPr="00985A62" w:rsidRDefault="00985A62" w:rsidP="00985A6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Dificultad:</w:t>
      </w:r>
      <w:r w:rsidRPr="00985A62">
        <w:rPr>
          <w:rFonts w:ascii="Arial" w:hAnsi="Arial" w:cs="Arial"/>
        </w:rPr>
        <w:t xml:space="preserve"> Media.</w:t>
      </w:r>
    </w:p>
    <w:p w14:paraId="291DFAF0" w14:textId="77777777" w:rsidR="00985A62" w:rsidRPr="00985A62" w:rsidRDefault="00985A62" w:rsidP="00985A6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Justificación:</w:t>
      </w:r>
      <w:r w:rsidRPr="00985A62">
        <w:rPr>
          <w:rFonts w:ascii="Arial" w:hAnsi="Arial" w:cs="Arial"/>
        </w:rPr>
        <w:t xml:space="preserve"> Requiere agregar capas de datos geográficos externos (como escuelas u hospitales de INEGI) y realizar consultas de cercanía en </w:t>
      </w:r>
      <w:proofErr w:type="spellStart"/>
      <w:r w:rsidRPr="00985A62">
        <w:rPr>
          <w:rFonts w:ascii="Arial" w:hAnsi="Arial" w:cs="Arial"/>
        </w:rPr>
        <w:t>PostGIS</w:t>
      </w:r>
      <w:proofErr w:type="spellEnd"/>
      <w:r w:rsidRPr="00985A62">
        <w:rPr>
          <w:rFonts w:ascii="Arial" w:hAnsi="Arial" w:cs="Arial"/>
        </w:rPr>
        <w:t>.</w:t>
      </w:r>
    </w:p>
    <w:p w14:paraId="6B98AFA9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A9C2E2D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E3083C7" w14:textId="5B97D390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Sistema de Notificaciones de Alerta Temprana y Réplicas (SATER)</w:t>
      </w:r>
    </w:p>
    <w:p w14:paraId="76E73C09" w14:textId="04A45FA6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>Servicio de Alertas Proactivas ante Sismos Relevantes (SATER).</w:t>
      </w:r>
    </w:p>
    <w:p w14:paraId="1FF71E0E" w14:textId="0C995C98" w:rsidR="00985A62" w:rsidRPr="00985A62" w:rsidRDefault="00985A62" w:rsidP="00985A6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Necesidad</w:t>
      </w:r>
      <w:r w:rsidRPr="00985A62">
        <w:rPr>
          <w:rFonts w:ascii="Arial" w:hAnsi="Arial" w:cs="Arial"/>
          <w:b/>
          <w:bCs/>
        </w:rPr>
        <w:t xml:space="preserve">: </w:t>
      </w:r>
      <w:r w:rsidRPr="00985A62">
        <w:rPr>
          <w:rFonts w:ascii="Arial" w:hAnsi="Arial" w:cs="Arial"/>
        </w:rPr>
        <w:t xml:space="preserve">El sistema actual es pasivo: requiere que el usuario entre a la página web para revisar la información. Hace falta un mecanismo automático que avise al usuario cuando ocurra un sismo importante en su zona de interés. </w:t>
      </w:r>
    </w:p>
    <w:p w14:paraId="6648D16E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2. Descripción de la funcionalidad (perspectiva del usuario)</w:t>
      </w:r>
    </w:p>
    <w:p w14:paraId="12975AB5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 xml:space="preserve">El usuario podrá registrar su correo o número y configurar avisos (por ejemplo: </w:t>
      </w:r>
      <w:r w:rsidRPr="00985A62">
        <w:rPr>
          <w:rFonts w:ascii="Arial" w:hAnsi="Arial" w:cs="Arial"/>
          <w:i/>
          <w:iCs/>
        </w:rPr>
        <w:t>"Avisarme si ocurre un sismo mayor a 5.5 a menos de 50 km de mi municipio"</w:t>
      </w:r>
      <w:r w:rsidRPr="00985A62">
        <w:rPr>
          <w:rFonts w:ascii="Arial" w:hAnsi="Arial" w:cs="Arial"/>
        </w:rPr>
        <w:t xml:space="preserve">). Cuando el sistema reciba un nuevo evento sísmico con estas características, enviará un mensaje automático con el enlace directo al mapa del sismo y su reporte. </w:t>
      </w:r>
    </w:p>
    <w:p w14:paraId="537F7AE4" w14:textId="7C7D41C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3. Cambios en el modelo de datos</w:t>
      </w:r>
    </w:p>
    <w:p w14:paraId="5C9A4BF3" w14:textId="77777777" w:rsidR="00985A62" w:rsidRPr="00985A62" w:rsidRDefault="00985A62" w:rsidP="00985A6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Nueva entidad de dimensión: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dim_usuario_alerta</w:t>
      </w:r>
      <w:proofErr w:type="spellEnd"/>
    </w:p>
    <w:p w14:paraId="2660A24A" w14:textId="77777777" w:rsidR="00985A62" w:rsidRPr="00985A62" w:rsidRDefault="00985A62" w:rsidP="00985A6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lastRenderedPageBreak/>
        <w:t>Atributos: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id_usuario</w:t>
      </w:r>
      <w:proofErr w:type="spellEnd"/>
      <w:r w:rsidRPr="00985A62">
        <w:rPr>
          <w:rFonts w:ascii="Arial" w:hAnsi="Arial" w:cs="Arial"/>
        </w:rPr>
        <w:t xml:space="preserve"> (PK), nombre, </w:t>
      </w:r>
      <w:proofErr w:type="spellStart"/>
      <w:r w:rsidRPr="00985A62">
        <w:rPr>
          <w:rFonts w:ascii="Arial" w:hAnsi="Arial" w:cs="Arial"/>
        </w:rPr>
        <w:t>correo_electronico</w:t>
      </w:r>
      <w:proofErr w:type="spellEnd"/>
      <w:r w:rsidRPr="00985A62">
        <w:rPr>
          <w:rFonts w:ascii="Arial" w:hAnsi="Arial" w:cs="Arial"/>
        </w:rPr>
        <w:t xml:space="preserve">, </w:t>
      </w:r>
      <w:proofErr w:type="spellStart"/>
      <w:r w:rsidRPr="00985A62">
        <w:rPr>
          <w:rFonts w:ascii="Arial" w:hAnsi="Arial" w:cs="Arial"/>
        </w:rPr>
        <w:t>estatus_activo</w:t>
      </w:r>
      <w:proofErr w:type="spellEnd"/>
      <w:r w:rsidRPr="00985A62">
        <w:rPr>
          <w:rFonts w:ascii="Arial" w:hAnsi="Arial" w:cs="Arial"/>
        </w:rPr>
        <w:t>.</w:t>
      </w:r>
    </w:p>
    <w:p w14:paraId="643EB1C5" w14:textId="77777777" w:rsidR="00985A62" w:rsidRPr="00985A62" w:rsidRDefault="00985A62" w:rsidP="00985A6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Nueva entidad de dimensión: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dim_regla_alerta</w:t>
      </w:r>
      <w:proofErr w:type="spellEnd"/>
    </w:p>
    <w:p w14:paraId="5436B7F2" w14:textId="77777777" w:rsidR="00985A62" w:rsidRPr="00985A62" w:rsidRDefault="00985A62" w:rsidP="00985A6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Atributos: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id_regla</w:t>
      </w:r>
      <w:proofErr w:type="spellEnd"/>
      <w:r w:rsidRPr="00985A62">
        <w:rPr>
          <w:rFonts w:ascii="Arial" w:hAnsi="Arial" w:cs="Arial"/>
        </w:rPr>
        <w:t xml:space="preserve"> (PK), </w:t>
      </w:r>
      <w:proofErr w:type="spellStart"/>
      <w:r w:rsidRPr="00985A62">
        <w:rPr>
          <w:rFonts w:ascii="Arial" w:hAnsi="Arial" w:cs="Arial"/>
        </w:rPr>
        <w:t>id_usuario</w:t>
      </w:r>
      <w:proofErr w:type="spellEnd"/>
      <w:r w:rsidRPr="00985A62">
        <w:rPr>
          <w:rFonts w:ascii="Arial" w:hAnsi="Arial" w:cs="Arial"/>
        </w:rPr>
        <w:t xml:space="preserve"> (FK), </w:t>
      </w:r>
      <w:proofErr w:type="spellStart"/>
      <w:r w:rsidRPr="00985A62">
        <w:rPr>
          <w:rFonts w:ascii="Arial" w:hAnsi="Arial" w:cs="Arial"/>
        </w:rPr>
        <w:t>magnitud_minima</w:t>
      </w:r>
      <w:proofErr w:type="spellEnd"/>
      <w:r w:rsidRPr="00985A62">
        <w:rPr>
          <w:rFonts w:ascii="Arial" w:hAnsi="Arial" w:cs="Arial"/>
        </w:rPr>
        <w:t xml:space="preserve">, </w:t>
      </w:r>
      <w:proofErr w:type="spellStart"/>
      <w:r w:rsidRPr="00985A62">
        <w:rPr>
          <w:rFonts w:ascii="Arial" w:hAnsi="Arial" w:cs="Arial"/>
        </w:rPr>
        <w:t>area_interes_geom</w:t>
      </w:r>
      <w:proofErr w:type="spellEnd"/>
      <w:r w:rsidRPr="00985A62">
        <w:rPr>
          <w:rFonts w:ascii="Arial" w:hAnsi="Arial" w:cs="Arial"/>
        </w:rPr>
        <w:t xml:space="preserve"> (GEOMETRY </w:t>
      </w:r>
      <w:proofErr w:type="spellStart"/>
      <w:r w:rsidRPr="00985A62">
        <w:rPr>
          <w:rFonts w:ascii="Arial" w:hAnsi="Arial" w:cs="Arial"/>
        </w:rPr>
        <w:t>Polygon</w:t>
      </w:r>
      <w:proofErr w:type="spellEnd"/>
      <w:r w:rsidRPr="00985A62">
        <w:rPr>
          <w:rFonts w:ascii="Arial" w:hAnsi="Arial" w:cs="Arial"/>
        </w:rPr>
        <w:t>).</w:t>
      </w:r>
    </w:p>
    <w:p w14:paraId="523B8F89" w14:textId="77777777" w:rsidR="00985A62" w:rsidRPr="00985A62" w:rsidRDefault="00985A62" w:rsidP="00985A6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Nueva entidad de hechos: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fact_historial_alertas</w:t>
      </w:r>
      <w:proofErr w:type="spellEnd"/>
    </w:p>
    <w:p w14:paraId="51FE65B1" w14:textId="77777777" w:rsidR="00985A62" w:rsidRPr="00985A62" w:rsidRDefault="00985A62" w:rsidP="00985A62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Atributos: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id_alerta</w:t>
      </w:r>
      <w:proofErr w:type="spellEnd"/>
      <w:r w:rsidRPr="00985A62">
        <w:rPr>
          <w:rFonts w:ascii="Arial" w:hAnsi="Arial" w:cs="Arial"/>
        </w:rPr>
        <w:t xml:space="preserve"> (PK), </w:t>
      </w:r>
      <w:proofErr w:type="spellStart"/>
      <w:r w:rsidRPr="00985A62">
        <w:rPr>
          <w:rFonts w:ascii="Arial" w:hAnsi="Arial" w:cs="Arial"/>
        </w:rPr>
        <w:t>id_sismo</w:t>
      </w:r>
      <w:proofErr w:type="spellEnd"/>
      <w:r w:rsidRPr="00985A62">
        <w:rPr>
          <w:rFonts w:ascii="Arial" w:hAnsi="Arial" w:cs="Arial"/>
        </w:rPr>
        <w:t xml:space="preserve"> (FK), </w:t>
      </w:r>
      <w:proofErr w:type="spellStart"/>
      <w:r w:rsidRPr="00985A62">
        <w:rPr>
          <w:rFonts w:ascii="Arial" w:hAnsi="Arial" w:cs="Arial"/>
        </w:rPr>
        <w:t>id_regla</w:t>
      </w:r>
      <w:proofErr w:type="spellEnd"/>
      <w:r w:rsidRPr="00985A62">
        <w:rPr>
          <w:rFonts w:ascii="Arial" w:hAnsi="Arial" w:cs="Arial"/>
        </w:rPr>
        <w:t xml:space="preserve"> (FK), </w:t>
      </w:r>
      <w:proofErr w:type="spellStart"/>
      <w:r w:rsidRPr="00985A62">
        <w:rPr>
          <w:rFonts w:ascii="Arial" w:hAnsi="Arial" w:cs="Arial"/>
        </w:rPr>
        <w:t>fecha_envio</w:t>
      </w:r>
      <w:proofErr w:type="spellEnd"/>
      <w:r w:rsidRPr="00985A62">
        <w:rPr>
          <w:rFonts w:ascii="Arial" w:hAnsi="Arial" w:cs="Arial"/>
        </w:rPr>
        <w:t>.</w:t>
      </w:r>
    </w:p>
    <w:p w14:paraId="279018DC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4. Sustento</w:t>
      </w:r>
    </w:p>
    <w:p w14:paraId="5E16766E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 xml:space="preserve">Se apoya directamente en el trabajo futuro indicado en el artículo: </w:t>
      </w:r>
      <w:r w:rsidRPr="00985A62">
        <w:rPr>
          <w:rFonts w:ascii="Arial" w:hAnsi="Arial" w:cs="Arial"/>
          <w:i/>
          <w:iCs/>
        </w:rPr>
        <w:t>"integrar el sistema con plataformas de alerta temprana"</w:t>
      </w:r>
      <w:r w:rsidRPr="00985A62">
        <w:rPr>
          <w:rFonts w:ascii="Arial" w:hAnsi="Arial" w:cs="Arial"/>
        </w:rPr>
        <w:t xml:space="preserve">. </w:t>
      </w:r>
    </w:p>
    <w:p w14:paraId="1ECA30E1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5. Dificultad estimada y justificación</w:t>
      </w:r>
    </w:p>
    <w:p w14:paraId="4DC1F630" w14:textId="77777777" w:rsidR="00985A62" w:rsidRPr="00985A62" w:rsidRDefault="00985A62" w:rsidP="00985A6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Dificultad:</w:t>
      </w:r>
      <w:r w:rsidRPr="00985A62">
        <w:rPr>
          <w:rFonts w:ascii="Arial" w:hAnsi="Arial" w:cs="Arial"/>
        </w:rPr>
        <w:t xml:space="preserve"> Media.</w:t>
      </w:r>
    </w:p>
    <w:p w14:paraId="250E7019" w14:textId="77777777" w:rsidR="00985A62" w:rsidRPr="00985A62" w:rsidRDefault="00985A62" w:rsidP="00985A6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Justificación:</w:t>
      </w:r>
      <w:r w:rsidRPr="00985A62">
        <w:rPr>
          <w:rFonts w:ascii="Arial" w:hAnsi="Arial" w:cs="Arial"/>
        </w:rPr>
        <w:t xml:space="preserve"> Requiere programar un proceso automatizado en el servidor que revise continuamente si hay nuevos sismos que cumplan las condiciones configuradas.</w:t>
      </w:r>
    </w:p>
    <w:p w14:paraId="35EF2EB2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Propuesta 3: Módulo de Visualización Sísmica en 3D</w:t>
      </w:r>
    </w:p>
    <w:p w14:paraId="33DF44AC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1. Título breve y necesidad o problema</w:t>
      </w:r>
    </w:p>
    <w:p w14:paraId="175A4471" w14:textId="77777777" w:rsidR="00985A62" w:rsidRPr="00985A62" w:rsidRDefault="00985A62" w:rsidP="00985A6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Título:</w:t>
      </w:r>
      <w:r w:rsidRPr="00985A62">
        <w:rPr>
          <w:rFonts w:ascii="Arial" w:hAnsi="Arial" w:cs="Arial"/>
        </w:rPr>
        <w:t xml:space="preserve"> Visualizador Tridimensional de Profundidad Sísmica y Placas Tectónicas.</w:t>
      </w:r>
    </w:p>
    <w:p w14:paraId="7D00613D" w14:textId="77777777" w:rsidR="00985A62" w:rsidRPr="00985A62" w:rsidRDefault="00985A62" w:rsidP="00985A6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Necesidad / Problema:</w:t>
      </w:r>
      <w:r w:rsidRPr="00985A62">
        <w:rPr>
          <w:rFonts w:ascii="Arial" w:hAnsi="Arial" w:cs="Arial"/>
        </w:rPr>
        <w:t xml:space="preserve"> Los mapas planos tradicionales (2D) no permiten ver a qué profundidad ocurre un sismo ni cómo se hunden las placas tectónicas (Cocos, Rivera, Norteamérica), lo que limita el análisis técnico y educativo del fenómeno. </w:t>
      </w:r>
    </w:p>
    <w:p w14:paraId="129F5839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lastRenderedPageBreak/>
        <w:t>2. Descripción de la funcionalidad (perspectiva del usuario)</w:t>
      </w:r>
    </w:p>
    <w:p w14:paraId="06084E50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 xml:space="preserve">El usuario podrá cambiar a la vista </w:t>
      </w:r>
      <w:r w:rsidRPr="00985A62">
        <w:rPr>
          <w:rFonts w:ascii="Arial" w:hAnsi="Arial" w:cs="Arial"/>
          <w:i/>
          <w:iCs/>
        </w:rPr>
        <w:t>"Explorador 3D"</w:t>
      </w:r>
      <w:r w:rsidRPr="00985A62">
        <w:rPr>
          <w:rFonts w:ascii="Arial" w:hAnsi="Arial" w:cs="Arial"/>
        </w:rPr>
        <w:t xml:space="preserve">. En lugar del mapa plano, verá un globo o terreno en tres dimensiones donde los sismos se muestran como esferas flotando bajo la tierra a su profundidad real (en kilómetros). Podrá rotar la pantalla e inclinarla para observar claramente el choque y deslizamiento entre las placas tectónicas. </w:t>
      </w:r>
    </w:p>
    <w:p w14:paraId="07B1111B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3. Cambios en el modelo de datos (Modelo del Ejercicio 5 / DW PostgreSQL-</w:t>
      </w:r>
      <w:proofErr w:type="spellStart"/>
      <w:r w:rsidRPr="00985A62">
        <w:rPr>
          <w:rFonts w:ascii="Arial" w:hAnsi="Arial" w:cs="Arial"/>
          <w:b/>
          <w:bCs/>
        </w:rPr>
        <w:t>PostGIS</w:t>
      </w:r>
      <w:proofErr w:type="spellEnd"/>
      <w:r w:rsidRPr="00985A62">
        <w:rPr>
          <w:rFonts w:ascii="Arial" w:hAnsi="Arial" w:cs="Arial"/>
          <w:b/>
          <w:bCs/>
        </w:rPr>
        <w:t>)</w:t>
      </w:r>
    </w:p>
    <w:p w14:paraId="2EE9FB92" w14:textId="77777777" w:rsidR="00985A62" w:rsidRPr="00985A62" w:rsidRDefault="00985A62" w:rsidP="00985A6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>Modificación en la entidad existente (</w:t>
      </w:r>
      <w:proofErr w:type="spellStart"/>
      <w:r w:rsidRPr="00985A62">
        <w:rPr>
          <w:rFonts w:ascii="Arial" w:hAnsi="Arial" w:cs="Arial"/>
        </w:rPr>
        <w:t>ssn_sismos</w:t>
      </w:r>
      <w:proofErr w:type="spellEnd"/>
      <w:r w:rsidRPr="00985A62">
        <w:rPr>
          <w:rFonts w:ascii="Arial" w:hAnsi="Arial" w:cs="Arial"/>
        </w:rPr>
        <w:t xml:space="preserve"> / </w:t>
      </w:r>
      <w:proofErr w:type="spellStart"/>
      <w:r w:rsidRPr="00985A62">
        <w:rPr>
          <w:rFonts w:ascii="Arial" w:hAnsi="Arial" w:cs="Arial"/>
        </w:rPr>
        <w:t>dim_sismo</w:t>
      </w:r>
      <w:proofErr w:type="spellEnd"/>
      <w:r w:rsidRPr="00985A62">
        <w:rPr>
          <w:rFonts w:ascii="Arial" w:hAnsi="Arial" w:cs="Arial"/>
        </w:rPr>
        <w:t xml:space="preserve">): </w:t>
      </w:r>
    </w:p>
    <w:p w14:paraId="6164E3CF" w14:textId="2667DBC4" w:rsidR="00985A62" w:rsidRPr="00985A62" w:rsidRDefault="00985A62" w:rsidP="00985A62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Atributo añadido:</w:t>
      </w:r>
      <w:r w:rsidRPr="00985A62">
        <w:rPr>
          <w:rFonts w:ascii="Arial" w:hAnsi="Arial" w:cs="Arial"/>
        </w:rPr>
        <w:t xml:space="preserve"> geom_3d (GEOMETRY </w:t>
      </w:r>
      <w:proofErr w:type="spellStart"/>
      <w:r w:rsidRPr="00985A62">
        <w:rPr>
          <w:rFonts w:ascii="Arial" w:hAnsi="Arial" w:cs="Arial"/>
        </w:rPr>
        <w:t>PointZ</w:t>
      </w:r>
      <w:proofErr w:type="spellEnd"/>
      <w:r w:rsidRPr="00985A62">
        <w:rPr>
          <w:rFonts w:ascii="Arial" w:hAnsi="Arial" w:cs="Arial"/>
        </w:rPr>
        <w:t xml:space="preserve">), incluyendo la profundidad del sismo como la coordenada </w:t>
      </w:r>
      <m:oMath>
        <m:r>
          <w:rPr>
            <w:rFonts w:ascii="Cambria Math" w:hAnsi="Cambria Math" w:cs="Arial"/>
          </w:rPr>
          <m:t>Z</m:t>
        </m:r>
      </m:oMath>
      <w:r w:rsidRPr="00985A62">
        <w:rPr>
          <w:rFonts w:ascii="Arial" w:hAnsi="Arial" w:cs="Arial"/>
        </w:rPr>
        <w:t xml:space="preserve"> negativa.</w:t>
      </w:r>
    </w:p>
    <w:p w14:paraId="768458E2" w14:textId="77777777" w:rsidR="00985A62" w:rsidRPr="00985A62" w:rsidRDefault="00985A62" w:rsidP="00985A6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Nueva entidad de dimensión: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dim_placa_tectonica</w:t>
      </w:r>
      <w:proofErr w:type="spellEnd"/>
    </w:p>
    <w:p w14:paraId="4E52CA64" w14:textId="77777777" w:rsidR="00985A62" w:rsidRPr="00985A62" w:rsidRDefault="00985A62" w:rsidP="00985A62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i/>
          <w:iCs/>
        </w:rPr>
        <w:t>Atributos:</w:t>
      </w:r>
      <w:r w:rsidRPr="00985A62">
        <w:rPr>
          <w:rFonts w:ascii="Arial" w:hAnsi="Arial" w:cs="Arial"/>
        </w:rPr>
        <w:t xml:space="preserve"> </w:t>
      </w:r>
      <w:proofErr w:type="spellStart"/>
      <w:r w:rsidRPr="00985A62">
        <w:rPr>
          <w:rFonts w:ascii="Arial" w:hAnsi="Arial" w:cs="Arial"/>
        </w:rPr>
        <w:t>id_placa</w:t>
      </w:r>
      <w:proofErr w:type="spellEnd"/>
      <w:r w:rsidRPr="00985A62">
        <w:rPr>
          <w:rFonts w:ascii="Arial" w:hAnsi="Arial" w:cs="Arial"/>
        </w:rPr>
        <w:t xml:space="preserve"> (PK), </w:t>
      </w:r>
      <w:proofErr w:type="spellStart"/>
      <w:r w:rsidRPr="00985A62">
        <w:rPr>
          <w:rFonts w:ascii="Arial" w:hAnsi="Arial" w:cs="Arial"/>
        </w:rPr>
        <w:t>nombre_placa</w:t>
      </w:r>
      <w:proofErr w:type="spellEnd"/>
      <w:r w:rsidRPr="00985A62">
        <w:rPr>
          <w:rFonts w:ascii="Arial" w:hAnsi="Arial" w:cs="Arial"/>
        </w:rPr>
        <w:t xml:space="preserve"> (Cocos, Rivera, Norteamérica), geom_poligono_3d (GEOMETRY </w:t>
      </w:r>
      <w:proofErr w:type="spellStart"/>
      <w:r w:rsidRPr="00985A62">
        <w:rPr>
          <w:rFonts w:ascii="Arial" w:hAnsi="Arial" w:cs="Arial"/>
        </w:rPr>
        <w:t>MultiPolygonZ</w:t>
      </w:r>
      <w:proofErr w:type="spellEnd"/>
      <w:r w:rsidRPr="00985A62">
        <w:rPr>
          <w:rFonts w:ascii="Arial" w:hAnsi="Arial" w:cs="Arial"/>
        </w:rPr>
        <w:t xml:space="preserve">). </w:t>
      </w:r>
    </w:p>
    <w:p w14:paraId="592B3492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4. Sustento</w:t>
      </w:r>
    </w:p>
    <w:p w14:paraId="698CA180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</w:rPr>
        <w:t xml:space="preserve">Se sustenta en la recomendación de trabajo futuro del texto: </w:t>
      </w:r>
      <w:r w:rsidRPr="00985A62">
        <w:rPr>
          <w:rFonts w:ascii="Arial" w:hAnsi="Arial" w:cs="Arial"/>
          <w:i/>
          <w:iCs/>
        </w:rPr>
        <w:t>"habilitar visualizaciones en 3D"</w:t>
      </w:r>
      <w:r w:rsidRPr="00985A62">
        <w:rPr>
          <w:rFonts w:ascii="Arial" w:hAnsi="Arial" w:cs="Arial"/>
        </w:rPr>
        <w:t xml:space="preserve">. </w:t>
      </w:r>
    </w:p>
    <w:p w14:paraId="531C8AE2" w14:textId="77777777" w:rsidR="00985A62" w:rsidRPr="00985A62" w:rsidRDefault="00985A62" w:rsidP="00985A62">
      <w:pPr>
        <w:spacing w:line="360" w:lineRule="auto"/>
        <w:jc w:val="both"/>
        <w:rPr>
          <w:rFonts w:ascii="Arial" w:hAnsi="Arial" w:cs="Arial"/>
          <w:b/>
          <w:bCs/>
        </w:rPr>
      </w:pPr>
      <w:r w:rsidRPr="00985A62">
        <w:rPr>
          <w:rFonts w:ascii="Arial" w:hAnsi="Arial" w:cs="Arial"/>
          <w:b/>
          <w:bCs/>
        </w:rPr>
        <w:t>5. Dificultad estimada y justificación</w:t>
      </w:r>
    </w:p>
    <w:p w14:paraId="0908E2B6" w14:textId="77777777" w:rsidR="00985A62" w:rsidRPr="00985A62" w:rsidRDefault="00985A62" w:rsidP="00985A62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Dificultad:</w:t>
      </w:r>
      <w:r w:rsidRPr="00985A62">
        <w:rPr>
          <w:rFonts w:ascii="Arial" w:hAnsi="Arial" w:cs="Arial"/>
        </w:rPr>
        <w:t xml:space="preserve"> Alta.</w:t>
      </w:r>
    </w:p>
    <w:p w14:paraId="34EE1518" w14:textId="77777777" w:rsidR="00985A62" w:rsidRPr="00985A62" w:rsidRDefault="00985A62" w:rsidP="00985A62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985A62">
        <w:rPr>
          <w:rFonts w:ascii="Arial" w:hAnsi="Arial" w:cs="Arial"/>
          <w:b/>
          <w:bCs/>
        </w:rPr>
        <w:t>Justificación:</w:t>
      </w:r>
      <w:r w:rsidRPr="00985A62">
        <w:rPr>
          <w:rFonts w:ascii="Arial" w:hAnsi="Arial" w:cs="Arial"/>
        </w:rPr>
        <w:t xml:space="preserve"> Requiere cambiar el mapa base de </w:t>
      </w:r>
      <w:proofErr w:type="spellStart"/>
      <w:r w:rsidRPr="00985A62">
        <w:rPr>
          <w:rFonts w:ascii="Arial" w:hAnsi="Arial" w:cs="Arial"/>
        </w:rPr>
        <w:t>OpenStreetMap</w:t>
      </w:r>
      <w:proofErr w:type="spellEnd"/>
      <w:r w:rsidRPr="00985A62">
        <w:rPr>
          <w:rFonts w:ascii="Arial" w:hAnsi="Arial" w:cs="Arial"/>
        </w:rPr>
        <w:t xml:space="preserve"> 2D por una librería tridimensional en el navegador (como </w:t>
      </w:r>
      <w:proofErr w:type="spellStart"/>
      <w:r w:rsidRPr="00985A62">
        <w:rPr>
          <w:rFonts w:ascii="Arial" w:hAnsi="Arial" w:cs="Arial"/>
        </w:rPr>
        <w:t>CesiumJS</w:t>
      </w:r>
      <w:proofErr w:type="spellEnd"/>
      <w:r w:rsidRPr="00985A62">
        <w:rPr>
          <w:rFonts w:ascii="Arial" w:hAnsi="Arial" w:cs="Arial"/>
        </w:rPr>
        <w:t xml:space="preserve">) y adaptar las coordenadas a 3D. </w:t>
      </w:r>
    </w:p>
    <w:p w14:paraId="3D0D5F37" w14:textId="77777777" w:rsidR="00D77B67" w:rsidRPr="00985A62" w:rsidRDefault="00D77B67" w:rsidP="00985A62">
      <w:pPr>
        <w:spacing w:line="360" w:lineRule="auto"/>
        <w:jc w:val="both"/>
        <w:rPr>
          <w:rFonts w:ascii="Arial" w:hAnsi="Arial" w:cs="Arial"/>
        </w:rPr>
      </w:pPr>
    </w:p>
    <w:sectPr w:rsidR="00D77B67" w:rsidRPr="00985A62" w:rsidSect="00985A62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A2B6" w14:textId="77777777" w:rsidR="00E94A1D" w:rsidRDefault="00E94A1D" w:rsidP="00A36D5C">
      <w:pPr>
        <w:spacing w:after="0" w:line="240" w:lineRule="auto"/>
      </w:pPr>
      <w:r>
        <w:separator/>
      </w:r>
    </w:p>
  </w:endnote>
  <w:endnote w:type="continuationSeparator" w:id="0">
    <w:p w14:paraId="03D08349" w14:textId="77777777" w:rsidR="00E94A1D" w:rsidRDefault="00E94A1D" w:rsidP="00A36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515A" w14:textId="77777777" w:rsidR="00A36D5C" w:rsidRDefault="00A36D5C" w:rsidP="00A36D5C">
    <w:pPr>
      <w:pStyle w:val="Piedepgina"/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403554C4" wp14:editId="5901BD0A">
          <wp:simplePos x="0" y="0"/>
          <wp:positionH relativeFrom="page">
            <wp:posOffset>4770755</wp:posOffset>
          </wp:positionH>
          <wp:positionV relativeFrom="bottomMargin">
            <wp:posOffset>-114300</wp:posOffset>
          </wp:positionV>
          <wp:extent cx="2698613" cy="722622"/>
          <wp:effectExtent l="0" t="0" r="6985" b="1905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98613" cy="722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04D391" w14:textId="77777777" w:rsidR="00A36D5C" w:rsidRDefault="00A36D5C" w:rsidP="00A36D5C">
    <w:pPr>
      <w:pStyle w:val="Piedepgina"/>
      <w:tabs>
        <w:tab w:val="clear" w:pos="4419"/>
        <w:tab w:val="clear" w:pos="8838"/>
        <w:tab w:val="left" w:pos="6703"/>
      </w:tabs>
    </w:pPr>
    <w:r>
      <w:tab/>
    </w:r>
  </w:p>
  <w:p w14:paraId="33B0E0AA" w14:textId="77777777" w:rsidR="00A36D5C" w:rsidRDefault="00A36D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80C57" w14:textId="77777777" w:rsidR="00E94A1D" w:rsidRDefault="00E94A1D" w:rsidP="00A36D5C">
      <w:pPr>
        <w:spacing w:after="0" w:line="240" w:lineRule="auto"/>
      </w:pPr>
      <w:r>
        <w:separator/>
      </w:r>
    </w:p>
  </w:footnote>
  <w:footnote w:type="continuationSeparator" w:id="0">
    <w:p w14:paraId="01186267" w14:textId="77777777" w:rsidR="00E94A1D" w:rsidRDefault="00E94A1D" w:rsidP="00A36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5A41" w14:textId="77777777" w:rsidR="00A36D5C" w:rsidRDefault="00A36D5C" w:rsidP="00A36D5C">
    <w:pPr>
      <w:pStyle w:val="Textoindependiente"/>
      <w:spacing w:line="264" w:lineRule="exact"/>
      <w:ind w:left="1"/>
      <w:jc w:val="center"/>
      <w:rPr>
        <w:rFonts w:ascii="Calibri" w:hAnsi="Calibri"/>
      </w:rPr>
    </w:pPr>
    <w:r>
      <w:rPr>
        <w:rFonts w:ascii="Calibri" w:hAnsi="Calibri"/>
        <w:noProof/>
        <w:spacing w:val="-2"/>
      </w:rPr>
      <w:drawing>
        <wp:anchor distT="0" distB="0" distL="114300" distR="114300" simplePos="0" relativeHeight="251660288" behindDoc="0" locked="0" layoutInCell="1" allowOverlap="1" wp14:anchorId="4C577D7C" wp14:editId="5375D350">
          <wp:simplePos x="0" y="0"/>
          <wp:positionH relativeFrom="margin">
            <wp:posOffset>5448300</wp:posOffset>
          </wp:positionH>
          <wp:positionV relativeFrom="margin">
            <wp:posOffset>-771525</wp:posOffset>
          </wp:positionV>
          <wp:extent cx="920750" cy="646430"/>
          <wp:effectExtent l="0" t="0" r="0" b="1270"/>
          <wp:wrapSquare wrapText="bothSides"/>
          <wp:docPr id="4071844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750" cy="646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noProof/>
      </w:rPr>
      <w:drawing>
        <wp:anchor distT="0" distB="0" distL="114300" distR="114300" simplePos="0" relativeHeight="251659264" behindDoc="0" locked="0" layoutInCell="1" allowOverlap="1" wp14:anchorId="6A389906" wp14:editId="185369C7">
          <wp:simplePos x="0" y="0"/>
          <wp:positionH relativeFrom="margin">
            <wp:posOffset>-619125</wp:posOffset>
          </wp:positionH>
          <wp:positionV relativeFrom="margin">
            <wp:posOffset>-857250</wp:posOffset>
          </wp:positionV>
          <wp:extent cx="518160" cy="810895"/>
          <wp:effectExtent l="0" t="0" r="0" b="8255"/>
          <wp:wrapSquare wrapText="bothSides"/>
          <wp:docPr id="4600710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" cy="810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spacing w:val="-2"/>
      </w:rPr>
      <w:t xml:space="preserve">           Instituto</w:t>
    </w:r>
    <w:r>
      <w:rPr>
        <w:rFonts w:ascii="Calibri" w:hAnsi="Calibri"/>
        <w:spacing w:val="2"/>
      </w:rPr>
      <w:t xml:space="preserve"> </w:t>
    </w:r>
    <w:r>
      <w:rPr>
        <w:rFonts w:ascii="Calibri" w:hAnsi="Calibri"/>
        <w:spacing w:val="-2"/>
      </w:rPr>
      <w:t>Politécnico</w:t>
    </w:r>
    <w:r>
      <w:rPr>
        <w:rFonts w:ascii="Calibri" w:hAnsi="Calibri"/>
        <w:spacing w:val="3"/>
      </w:rPr>
      <w:t xml:space="preserve"> </w:t>
    </w:r>
    <w:r>
      <w:rPr>
        <w:rFonts w:ascii="Calibri" w:hAnsi="Calibri"/>
        <w:spacing w:val="-2"/>
      </w:rPr>
      <w:t>Nacional</w:t>
    </w:r>
  </w:p>
  <w:p w14:paraId="52035B22" w14:textId="77777777" w:rsidR="00A36D5C" w:rsidRDefault="00A36D5C" w:rsidP="00A36D5C">
    <w:pPr>
      <w:pStyle w:val="Textoindependiente"/>
      <w:ind w:left="19" w:right="18" w:firstLine="1"/>
      <w:jc w:val="center"/>
      <w:rPr>
        <w:rFonts w:ascii="Calibri" w:hAnsi="Calibri"/>
      </w:rPr>
    </w:pPr>
    <w:r>
      <w:rPr>
        <w:rFonts w:ascii="Calibri" w:hAnsi="Calibri"/>
      </w:rPr>
      <w:t xml:space="preserve">          Escuela Superior de Computo, ESCOM</w:t>
    </w:r>
  </w:p>
  <w:p w14:paraId="65CC1A4A" w14:textId="77777777" w:rsidR="00A36D5C" w:rsidRDefault="00A36D5C" w:rsidP="00A36D5C">
    <w:pPr>
      <w:pStyle w:val="Textoindependiente"/>
      <w:ind w:left="19" w:right="18" w:firstLine="1"/>
      <w:jc w:val="center"/>
      <w:rPr>
        <w:rFonts w:ascii="Calibri" w:hAnsi="Calibri"/>
      </w:rPr>
    </w:pPr>
    <w:r>
      <w:rPr>
        <w:rFonts w:ascii="Calibri" w:hAnsi="Calibri"/>
      </w:rPr>
      <w:t xml:space="preserve">             Ingeniería</w:t>
    </w:r>
    <w:r>
      <w:rPr>
        <w:rFonts w:ascii="Calibri" w:hAnsi="Calibri"/>
        <w:spacing w:val="-14"/>
      </w:rPr>
      <w:t xml:space="preserve"> </w:t>
    </w:r>
    <w:r>
      <w:rPr>
        <w:rFonts w:ascii="Calibri" w:hAnsi="Calibri"/>
      </w:rPr>
      <w:t>en</w:t>
    </w:r>
    <w:r>
      <w:rPr>
        <w:rFonts w:ascii="Calibri" w:hAnsi="Calibri"/>
        <w:spacing w:val="-14"/>
      </w:rPr>
      <w:t xml:space="preserve"> </w:t>
    </w:r>
    <w:r>
      <w:rPr>
        <w:rFonts w:ascii="Calibri" w:hAnsi="Calibri"/>
      </w:rPr>
      <w:t>Sistemas</w:t>
    </w:r>
    <w:r>
      <w:rPr>
        <w:rFonts w:ascii="Calibri" w:hAnsi="Calibri"/>
        <w:spacing w:val="-13"/>
      </w:rPr>
      <w:t xml:space="preserve"> </w:t>
    </w:r>
    <w:r>
      <w:rPr>
        <w:rFonts w:ascii="Calibri" w:hAnsi="Calibri"/>
      </w:rPr>
      <w:t>Computacionales</w:t>
    </w:r>
  </w:p>
  <w:p w14:paraId="62197B26" w14:textId="77777777" w:rsidR="00A36D5C" w:rsidRDefault="00A36D5C" w:rsidP="00A36D5C">
    <w:pPr>
      <w:pStyle w:val="Encabezado"/>
      <w:jc w:val="center"/>
    </w:pPr>
  </w:p>
  <w:p w14:paraId="06963AB9" w14:textId="77777777" w:rsidR="00A36D5C" w:rsidRDefault="00A36D5C" w:rsidP="00A36D5C">
    <w:pPr>
      <w:pStyle w:val="Encabezado"/>
    </w:pPr>
  </w:p>
  <w:p w14:paraId="2882D7AC" w14:textId="77777777" w:rsidR="00A36D5C" w:rsidRDefault="00A36D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563"/>
    <w:multiLevelType w:val="multilevel"/>
    <w:tmpl w:val="52D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1E6A"/>
    <w:multiLevelType w:val="multilevel"/>
    <w:tmpl w:val="EB4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195"/>
    <w:multiLevelType w:val="multilevel"/>
    <w:tmpl w:val="824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686B"/>
    <w:multiLevelType w:val="multilevel"/>
    <w:tmpl w:val="432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05E5"/>
    <w:multiLevelType w:val="multilevel"/>
    <w:tmpl w:val="9C5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E4F3B"/>
    <w:multiLevelType w:val="multilevel"/>
    <w:tmpl w:val="C22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05ECD"/>
    <w:multiLevelType w:val="multilevel"/>
    <w:tmpl w:val="492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1132D"/>
    <w:multiLevelType w:val="multilevel"/>
    <w:tmpl w:val="9F0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D791C"/>
    <w:multiLevelType w:val="multilevel"/>
    <w:tmpl w:val="0DC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863238">
    <w:abstractNumId w:val="3"/>
  </w:num>
  <w:num w:numId="2" w16cid:durableId="550507703">
    <w:abstractNumId w:val="5"/>
  </w:num>
  <w:num w:numId="3" w16cid:durableId="1094127239">
    <w:abstractNumId w:val="7"/>
  </w:num>
  <w:num w:numId="4" w16cid:durableId="1102336409">
    <w:abstractNumId w:val="0"/>
  </w:num>
  <w:num w:numId="5" w16cid:durableId="1450318282">
    <w:abstractNumId w:val="2"/>
  </w:num>
  <w:num w:numId="6" w16cid:durableId="641811258">
    <w:abstractNumId w:val="8"/>
  </w:num>
  <w:num w:numId="7" w16cid:durableId="769158314">
    <w:abstractNumId w:val="6"/>
  </w:num>
  <w:num w:numId="8" w16cid:durableId="922763553">
    <w:abstractNumId w:val="1"/>
  </w:num>
  <w:num w:numId="9" w16cid:durableId="580414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62"/>
    <w:rsid w:val="000644BC"/>
    <w:rsid w:val="001B6F76"/>
    <w:rsid w:val="0066627A"/>
    <w:rsid w:val="00811C05"/>
    <w:rsid w:val="0087110C"/>
    <w:rsid w:val="00985A62"/>
    <w:rsid w:val="00A36D5C"/>
    <w:rsid w:val="00B073B7"/>
    <w:rsid w:val="00D77B67"/>
    <w:rsid w:val="00E9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CFB7"/>
  <w15:chartTrackingRefBased/>
  <w15:docId w15:val="{7E2D79C2-19C9-485B-8F38-BED638F7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A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6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D5C"/>
  </w:style>
  <w:style w:type="paragraph" w:styleId="Piedepgina">
    <w:name w:val="footer"/>
    <w:basedOn w:val="Normal"/>
    <w:link w:val="PiedepginaCar"/>
    <w:uiPriority w:val="99"/>
    <w:unhideWhenUsed/>
    <w:rsid w:val="00A36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D5C"/>
  </w:style>
  <w:style w:type="paragraph" w:styleId="Textoindependiente">
    <w:name w:val="Body Text"/>
    <w:basedOn w:val="Normal"/>
    <w:link w:val="TextoindependienteCar"/>
    <w:uiPriority w:val="1"/>
    <w:qFormat/>
    <w:rsid w:val="00A36D5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6D5C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752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Issac Ramirez Gonzalez</dc:creator>
  <cp:keywords/>
  <dc:description/>
  <cp:lastModifiedBy>Jose Issac Ramirez Gonzalez</cp:lastModifiedBy>
  <cp:revision>1</cp:revision>
  <dcterms:created xsi:type="dcterms:W3CDTF">2026-09-28T18:24:00Z</dcterms:created>
  <dcterms:modified xsi:type="dcterms:W3CDTF">2026-09-28T18:49:00Z</dcterms:modified>
</cp:coreProperties>
</file>