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86385" w14:textId="64869111" w:rsidR="00380CA3" w:rsidRDefault="008077EC" w:rsidP="00C6589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Next-</w:t>
      </w:r>
      <w:proofErr w:type="spellStart"/>
      <w:r>
        <w:rPr>
          <w:rFonts w:ascii="Arial" w:hAnsi="Arial" w:cs="Arial"/>
        </w:rPr>
        <w:t>gen</w:t>
      </w:r>
      <w:proofErr w:type="spellEnd"/>
      <w:r>
        <w:rPr>
          <w:rFonts w:ascii="Arial" w:hAnsi="Arial" w:cs="Arial"/>
        </w:rPr>
        <w:t xml:space="preserve"> sequencing </w:t>
      </w:r>
    </w:p>
    <w:p w14:paraId="4F6AB4AF" w14:textId="66D09B95" w:rsidR="008077EC" w:rsidRDefault="008077EC" w:rsidP="006C249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8077EC">
        <w:rPr>
          <w:rFonts w:ascii="Arial" w:hAnsi="Arial" w:cs="Arial"/>
        </w:rPr>
        <w:t xml:space="preserve">Previous generation sequencing: slow, tedious </w:t>
      </w:r>
      <w:r>
        <w:rPr>
          <w:rFonts w:ascii="Arial" w:hAnsi="Arial" w:cs="Arial"/>
        </w:rPr>
        <w:t xml:space="preserve">-&gt; </w:t>
      </w:r>
      <w:r w:rsidRPr="008077EC">
        <w:rPr>
          <w:rFonts w:ascii="Arial" w:hAnsi="Arial" w:cs="Arial"/>
        </w:rPr>
        <w:t>less</w:t>
      </w:r>
      <w:r>
        <w:rPr>
          <w:rFonts w:ascii="Arial" w:hAnsi="Arial" w:cs="Arial"/>
        </w:rPr>
        <w:t xml:space="preserve"> </w:t>
      </w:r>
      <w:r w:rsidRPr="008077EC">
        <w:rPr>
          <w:rFonts w:ascii="Arial" w:hAnsi="Arial" w:cs="Arial"/>
        </w:rPr>
        <w:t>data</w:t>
      </w:r>
      <w:r>
        <w:rPr>
          <w:rFonts w:ascii="Arial" w:hAnsi="Arial" w:cs="Arial"/>
        </w:rPr>
        <w:t xml:space="preserve"> </w:t>
      </w:r>
    </w:p>
    <w:p w14:paraId="5A41F8B4" w14:textId="77777777" w:rsidR="006C2499" w:rsidRDefault="006C2499" w:rsidP="006C249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6C2499">
        <w:rPr>
          <w:rFonts w:ascii="Arial" w:hAnsi="Arial" w:cs="Arial"/>
        </w:rPr>
        <w:t>Next-generation sequencing:</w:t>
      </w:r>
    </w:p>
    <w:p w14:paraId="112F1098" w14:textId="77777777" w:rsidR="006C2499" w:rsidRDefault="006C2499" w:rsidP="006C2499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Pr="006C2499">
        <w:rPr>
          <w:rFonts w:ascii="Arial" w:hAnsi="Arial" w:cs="Arial"/>
        </w:rPr>
        <w:t>ncreasingly fast, automated, cheaper</w:t>
      </w:r>
    </w:p>
    <w:p w14:paraId="3885B34B" w14:textId="77777777" w:rsidR="006C2499" w:rsidRDefault="006C2499" w:rsidP="006C2499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6C2499">
        <w:rPr>
          <w:rFonts w:ascii="Arial" w:hAnsi="Arial" w:cs="Arial"/>
        </w:rPr>
        <w:t>High volumes of data per sample</w:t>
      </w:r>
    </w:p>
    <w:p w14:paraId="4EF4D063" w14:textId="77777777" w:rsidR="006C2499" w:rsidRDefault="006C2499" w:rsidP="006C2499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6C2499">
        <w:rPr>
          <w:rFonts w:ascii="Arial" w:hAnsi="Arial" w:cs="Arial"/>
        </w:rPr>
        <w:t xml:space="preserve">New functions (Ex: </w:t>
      </w:r>
      <w:proofErr w:type="spellStart"/>
      <w:r w:rsidRPr="006C2499">
        <w:rPr>
          <w:rFonts w:ascii="Arial" w:hAnsi="Arial" w:cs="Arial"/>
        </w:rPr>
        <w:t>ChIP</w:t>
      </w:r>
      <w:proofErr w:type="spellEnd"/>
      <w:r w:rsidRPr="006C2499">
        <w:rPr>
          <w:rFonts w:ascii="Arial" w:hAnsi="Arial" w:cs="Arial"/>
        </w:rPr>
        <w:t>-seq) invented all the time</w:t>
      </w:r>
    </w:p>
    <w:p w14:paraId="25DE427F" w14:textId="77777777" w:rsidR="006C2499" w:rsidRDefault="006C2499" w:rsidP="007148A9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 w:rsidRPr="006C2499">
        <w:rPr>
          <w:rFonts w:ascii="Arial" w:hAnsi="Arial" w:cs="Arial"/>
        </w:rPr>
        <w:t>There will always be new sequencing technology</w:t>
      </w:r>
    </w:p>
    <w:p w14:paraId="51CB43C3" w14:textId="205A5B0A" w:rsidR="006C2499" w:rsidRDefault="006C2499" w:rsidP="007148A9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 w:rsidRPr="006C2499">
        <w:rPr>
          <w:rFonts w:ascii="Arial" w:hAnsi="Arial" w:cs="Arial"/>
        </w:rPr>
        <w:t>Basic principles of how to deal with this type of data</w:t>
      </w:r>
      <w:r w:rsidR="007148A9">
        <w:rPr>
          <w:rFonts w:ascii="Arial" w:hAnsi="Arial" w:cs="Arial"/>
        </w:rPr>
        <w:t xml:space="preserve"> </w:t>
      </w:r>
    </w:p>
    <w:p w14:paraId="0C257B43" w14:textId="397FF809" w:rsidR="007148A9" w:rsidRDefault="007148A9" w:rsidP="007148A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Different techniques for both </w:t>
      </w:r>
    </w:p>
    <w:p w14:paraId="3374164D" w14:textId="3F9E649F" w:rsidR="007148A9" w:rsidRDefault="00FE0FF4" w:rsidP="007148A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CED7657" wp14:editId="40455A1A">
            <wp:extent cx="5539563" cy="2058397"/>
            <wp:effectExtent l="0" t="0" r="0" b="0"/>
            <wp:docPr id="1320786803" name="Picture 1" descr="A diagram of a cell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86803" name="Picture 1" descr="A diagram of a cell structur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694" cy="206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</w:t>
      </w:r>
    </w:p>
    <w:p w14:paraId="68D97CAA" w14:textId="0BE95E1F" w:rsidR="00FE0FF4" w:rsidRDefault="00FE0FF4" w:rsidP="00FE0FF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Common Issues w/ NGS seq data </w:t>
      </w:r>
    </w:p>
    <w:p w14:paraId="4D6B64B3" w14:textId="276BBCEA" w:rsidR="00FE0FF4" w:rsidRDefault="00FE0FF4" w:rsidP="00FE0FF4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Sparsity </w:t>
      </w:r>
      <w:r w:rsidR="007B081D">
        <w:rPr>
          <w:rFonts w:ascii="Arial" w:hAnsi="Arial" w:cs="Arial"/>
        </w:rPr>
        <w:t xml:space="preserve">– lots of 0s </w:t>
      </w:r>
    </w:p>
    <w:p w14:paraId="1EE675EE" w14:textId="21A532B2" w:rsidR="00FE0FF4" w:rsidRDefault="00FE0FF4" w:rsidP="00FE0FF4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Compositionality </w:t>
      </w:r>
    </w:p>
    <w:p w14:paraId="451759E8" w14:textId="10AA2ADF" w:rsidR="00FE0FF4" w:rsidRDefault="00FE0FF4" w:rsidP="00FE0FF4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So many features </w:t>
      </w:r>
      <w:r w:rsidR="00EB6155">
        <w:rPr>
          <w:rFonts w:ascii="Arial" w:hAnsi="Arial" w:cs="Arial"/>
        </w:rPr>
        <w:t xml:space="preserve"> </w:t>
      </w:r>
    </w:p>
    <w:p w14:paraId="5FC36F26" w14:textId="169AD16B" w:rsidR="00EB6155" w:rsidRDefault="00EB6155" w:rsidP="00EB615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C6C996B" wp14:editId="2E1B064C">
            <wp:extent cx="5943600" cy="3401695"/>
            <wp:effectExtent l="0" t="0" r="0" b="1905"/>
            <wp:docPr id="94828106" name="Picture 2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8106" name="Picture 2" descr="A screenshot of a spreadshee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24EF">
        <w:rPr>
          <w:rFonts w:ascii="Arial" w:hAnsi="Arial" w:cs="Arial"/>
        </w:rPr>
        <w:t xml:space="preserve"> </w:t>
      </w:r>
    </w:p>
    <w:p w14:paraId="3621EC6A" w14:textId="557BC9A4" w:rsidR="002E24EF" w:rsidRDefault="004B24B0" w:rsidP="00EB615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B24B0">
        <w:rPr>
          <w:rFonts w:ascii="Arial" w:hAnsi="Arial" w:cs="Arial"/>
        </w:rPr>
        <w:lastRenderedPageBreak/>
        <w:t>Zero Handling: Too many Zeros</w:t>
      </w:r>
      <w:r>
        <w:rPr>
          <w:rFonts w:ascii="Arial" w:hAnsi="Arial" w:cs="Arial"/>
        </w:rPr>
        <w:t xml:space="preserve"> </w:t>
      </w:r>
    </w:p>
    <w:p w14:paraId="000BB271" w14:textId="7875356D" w:rsidR="004B24B0" w:rsidRDefault="004B24B0" w:rsidP="004B24B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4B24B0">
        <w:rPr>
          <w:rFonts w:ascii="Arial" w:hAnsi="Arial" w:cs="Arial"/>
        </w:rPr>
        <w:t>NGS datasets are typically FULL of Zeros</w:t>
      </w:r>
      <w:r>
        <w:rPr>
          <w:rFonts w:ascii="Arial" w:hAnsi="Arial" w:cs="Arial"/>
        </w:rPr>
        <w:t xml:space="preserve"> </w:t>
      </w:r>
    </w:p>
    <w:p w14:paraId="738B2B65" w14:textId="2C44E900" w:rsidR="004B24B0" w:rsidRDefault="00111A9D" w:rsidP="004B24B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111A9D">
        <w:rPr>
          <w:rFonts w:ascii="Arial" w:hAnsi="Arial" w:cs="Arial"/>
        </w:rPr>
        <w:t>Why is this a problem?</w:t>
      </w:r>
      <w:r>
        <w:rPr>
          <w:rFonts w:ascii="Arial" w:hAnsi="Arial" w:cs="Arial"/>
        </w:rPr>
        <w:t xml:space="preserve"> </w:t>
      </w:r>
    </w:p>
    <w:p w14:paraId="50BAA971" w14:textId="37FB1477" w:rsidR="00111A9D" w:rsidRDefault="00111A9D" w:rsidP="00111A9D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111A9D">
        <w:rPr>
          <w:rFonts w:ascii="Arial" w:hAnsi="Arial" w:cs="Arial"/>
        </w:rPr>
        <w:t>Adds more features (slows down code)</w:t>
      </w:r>
      <w:r>
        <w:rPr>
          <w:rFonts w:ascii="Arial" w:hAnsi="Arial" w:cs="Arial"/>
        </w:rPr>
        <w:t xml:space="preserve"> </w:t>
      </w:r>
    </w:p>
    <w:p w14:paraId="3EA60746" w14:textId="0EA794FA" w:rsidR="00111A9D" w:rsidRDefault="00111A9D" w:rsidP="00111A9D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111A9D">
        <w:rPr>
          <w:rFonts w:ascii="Arial" w:hAnsi="Arial" w:cs="Arial"/>
        </w:rPr>
        <w:t>Features with lots of zeroes can’t differentiate conditions</w:t>
      </w:r>
      <w:r>
        <w:rPr>
          <w:rFonts w:ascii="Arial" w:hAnsi="Arial" w:cs="Arial"/>
        </w:rPr>
        <w:t xml:space="preserve"> </w:t>
      </w:r>
    </w:p>
    <w:p w14:paraId="166A1401" w14:textId="2AA4E0F7" w:rsidR="00111A9D" w:rsidRDefault="00E606F0" w:rsidP="00111A9D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E606F0">
        <w:rPr>
          <w:rFonts w:ascii="Arial" w:hAnsi="Arial" w:cs="Arial"/>
        </w:rPr>
        <w:t>Less confidence in low-abundance features</w:t>
      </w:r>
      <w:r>
        <w:rPr>
          <w:rFonts w:ascii="Arial" w:hAnsi="Arial" w:cs="Arial"/>
        </w:rPr>
        <w:t xml:space="preserve"> </w:t>
      </w:r>
    </w:p>
    <w:p w14:paraId="32E59522" w14:textId="433722B6" w:rsidR="00E606F0" w:rsidRDefault="00E606F0" w:rsidP="00E606F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E606F0">
        <w:rPr>
          <w:rFonts w:ascii="Arial" w:hAnsi="Arial" w:cs="Arial"/>
        </w:rPr>
        <w:t>What to do?</w:t>
      </w:r>
      <w:r>
        <w:rPr>
          <w:rFonts w:ascii="Arial" w:hAnsi="Arial" w:cs="Arial"/>
        </w:rPr>
        <w:t xml:space="preserve"> </w:t>
      </w:r>
    </w:p>
    <w:p w14:paraId="42E85E86" w14:textId="170B6697" w:rsidR="00E606F0" w:rsidRDefault="00E606F0" w:rsidP="00E606F0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E606F0">
        <w:rPr>
          <w:rFonts w:ascii="Arial" w:hAnsi="Arial" w:cs="Arial"/>
        </w:rPr>
        <w:t>Remove features with many zeroes</w:t>
      </w:r>
      <w:r>
        <w:rPr>
          <w:rFonts w:ascii="Arial" w:hAnsi="Arial" w:cs="Arial"/>
        </w:rPr>
        <w:t xml:space="preserve"> </w:t>
      </w:r>
    </w:p>
    <w:p w14:paraId="50663709" w14:textId="6C1E0ADB" w:rsidR="00E606F0" w:rsidRDefault="00091297" w:rsidP="00091297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 w:rsidRPr="00091297">
        <w:rPr>
          <w:rFonts w:ascii="Arial" w:hAnsi="Arial" w:cs="Arial"/>
        </w:rPr>
        <w:t>What’s the cutoff?</w:t>
      </w:r>
      <w:r>
        <w:rPr>
          <w:rFonts w:ascii="Arial" w:hAnsi="Arial" w:cs="Arial"/>
        </w:rPr>
        <w:t xml:space="preserve"> </w:t>
      </w:r>
    </w:p>
    <w:p w14:paraId="08EF2F74" w14:textId="188E8ABE" w:rsidR="00947A7B" w:rsidRPr="00947A7B" w:rsidRDefault="00091297" w:rsidP="00947A7B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091297">
        <w:rPr>
          <w:rFonts w:ascii="Arial" w:hAnsi="Arial" w:cs="Arial"/>
        </w:rPr>
        <w:t>Replace zeroes</w:t>
      </w:r>
      <w:r>
        <w:rPr>
          <w:rFonts w:ascii="Arial" w:hAnsi="Arial" w:cs="Arial"/>
        </w:rPr>
        <w:t xml:space="preserve"> </w:t>
      </w:r>
      <w:r w:rsidR="00947A7B">
        <w:rPr>
          <w:rFonts w:ascii="Arial" w:hAnsi="Arial" w:cs="Arial"/>
        </w:rPr>
        <w:t xml:space="preserve"> </w:t>
      </w:r>
    </w:p>
    <w:p w14:paraId="7593F81A" w14:textId="6C006F3F" w:rsidR="00091297" w:rsidRDefault="00C029CB" w:rsidP="0009129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029CB">
        <w:rPr>
          <w:rFonts w:ascii="Arial" w:hAnsi="Arial" w:cs="Arial"/>
        </w:rPr>
        <w:t>Compositional Nature of Sequencing Data</w:t>
      </w:r>
      <w:r>
        <w:rPr>
          <w:rFonts w:ascii="Arial" w:hAnsi="Arial" w:cs="Arial"/>
        </w:rPr>
        <w:t xml:space="preserve"> </w:t>
      </w:r>
    </w:p>
    <w:p w14:paraId="31E66A8A" w14:textId="120CDAC4" w:rsidR="00C029CB" w:rsidRDefault="003A1256" w:rsidP="00C029CB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3A1256">
        <w:rPr>
          <w:rFonts w:ascii="Arial" w:hAnsi="Arial" w:cs="Arial"/>
        </w:rPr>
        <w:t>Sequence data are compositional</w:t>
      </w:r>
      <w:r>
        <w:rPr>
          <w:rFonts w:ascii="Arial" w:hAnsi="Arial" w:cs="Arial"/>
        </w:rPr>
        <w:t xml:space="preserve"> (add up to a fixed number)  </w:t>
      </w:r>
    </w:p>
    <w:p w14:paraId="0A29D619" w14:textId="010FEBBE" w:rsidR="003A1256" w:rsidRDefault="003A1256" w:rsidP="003A1256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All features are </w:t>
      </w:r>
      <w:r w:rsidR="00A81C4F">
        <w:rPr>
          <w:rFonts w:ascii="Arial" w:hAnsi="Arial" w:cs="Arial"/>
        </w:rPr>
        <w:t>a part</w:t>
      </w:r>
      <w:r>
        <w:rPr>
          <w:rFonts w:ascii="Arial" w:hAnsi="Arial" w:cs="Arial"/>
        </w:rPr>
        <w:t xml:space="preserve"> of that number</w:t>
      </w:r>
    </w:p>
    <w:p w14:paraId="6FAC96AA" w14:textId="1B6F8BFE" w:rsidR="003A1256" w:rsidRDefault="003A1256" w:rsidP="00C029CB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3A1256">
        <w:rPr>
          <w:rFonts w:ascii="Arial" w:hAnsi="Arial" w:cs="Arial"/>
        </w:rPr>
        <w:t>All the common normalizations methods do not account for this</w:t>
      </w:r>
      <w:r>
        <w:rPr>
          <w:rFonts w:ascii="Arial" w:hAnsi="Arial" w:cs="Arial"/>
        </w:rPr>
        <w:t xml:space="preserve"> </w:t>
      </w:r>
      <w:r w:rsidRPr="003A1256">
        <w:rPr>
          <w:rFonts w:ascii="Arial" w:hAnsi="Arial" w:cs="Arial"/>
        </w:rPr>
        <w:t>fact (e.g. rarefaction, TMP)</w:t>
      </w:r>
      <w:r>
        <w:rPr>
          <w:rFonts w:ascii="Arial" w:hAnsi="Arial" w:cs="Arial"/>
        </w:rPr>
        <w:t xml:space="preserve"> </w:t>
      </w:r>
    </w:p>
    <w:p w14:paraId="23265EBA" w14:textId="3BDF979A" w:rsidR="003A1256" w:rsidRDefault="00A81C4F" w:rsidP="00C029CB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A81C4F">
        <w:rPr>
          <w:rFonts w:ascii="Arial" w:hAnsi="Arial" w:cs="Arial"/>
        </w:rPr>
        <w:t>Serious problems with I.I.D. (Independence of data points)</w:t>
      </w:r>
      <w:r>
        <w:rPr>
          <w:rFonts w:ascii="Arial" w:hAnsi="Arial" w:cs="Arial"/>
        </w:rPr>
        <w:t xml:space="preserve"> </w:t>
      </w:r>
      <w:r w:rsidR="001F29BA">
        <w:rPr>
          <w:rFonts w:ascii="Arial" w:hAnsi="Arial" w:cs="Arial"/>
        </w:rPr>
        <w:t xml:space="preserve"> </w:t>
      </w:r>
      <w:r w:rsidR="00947A7B">
        <w:rPr>
          <w:rFonts w:ascii="Arial" w:hAnsi="Arial" w:cs="Arial"/>
        </w:rPr>
        <w:t xml:space="preserve"> </w:t>
      </w:r>
    </w:p>
    <w:p w14:paraId="0888CE8D" w14:textId="32E047E6" w:rsidR="00947A7B" w:rsidRDefault="00947A7B" w:rsidP="00C029CB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Ex: </w:t>
      </w:r>
    </w:p>
    <w:p w14:paraId="007084E5" w14:textId="181A4D8C" w:rsidR="00947A7B" w:rsidRPr="00947A7B" w:rsidRDefault="00947A7B" w:rsidP="00947A7B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947A7B">
        <w:rPr>
          <w:rFonts w:ascii="Arial" w:hAnsi="Arial" w:cs="Arial"/>
        </w:rPr>
        <w:t>Sequencing Data: Relative abundances are proportions of various</w:t>
      </w:r>
      <w:r>
        <w:rPr>
          <w:rFonts w:ascii="Arial" w:hAnsi="Arial" w:cs="Arial"/>
        </w:rPr>
        <w:t xml:space="preserve"> </w:t>
      </w:r>
      <w:r w:rsidRPr="00947A7B">
        <w:rPr>
          <w:rFonts w:ascii="Arial" w:hAnsi="Arial" w:cs="Arial"/>
        </w:rPr>
        <w:t>counts. 5 different bacteria abundances [0.2,0.3,0.25,0.20,0.05]</w:t>
      </w:r>
    </w:p>
    <w:p w14:paraId="658F28A6" w14:textId="763EA8D0" w:rsidR="001F29BA" w:rsidRDefault="001F29BA" w:rsidP="00C029CB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problem </w:t>
      </w:r>
      <w:r>
        <w:rPr>
          <w:rFonts w:ascii="Arial" w:hAnsi="Arial" w:cs="Arial"/>
        </w:rPr>
        <w:tab/>
      </w:r>
    </w:p>
    <w:p w14:paraId="7B168942" w14:textId="700BE54E" w:rsidR="001F29BA" w:rsidRDefault="00B5560F" w:rsidP="00B5560F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B5560F">
        <w:rPr>
          <w:rFonts w:ascii="Arial" w:hAnsi="Arial" w:cs="Arial"/>
        </w:rPr>
        <w:t>Sequence data is a</w:t>
      </w:r>
      <w:r>
        <w:rPr>
          <w:rFonts w:ascii="Arial" w:hAnsi="Arial" w:cs="Arial"/>
        </w:rPr>
        <w:t xml:space="preserve"> </w:t>
      </w:r>
      <w:r w:rsidRPr="00B5560F">
        <w:rPr>
          <w:rFonts w:ascii="Arial" w:hAnsi="Arial" w:cs="Arial"/>
        </w:rPr>
        <w:t>subsample of sequences</w:t>
      </w:r>
      <w:r>
        <w:rPr>
          <w:rFonts w:ascii="Arial" w:hAnsi="Arial" w:cs="Arial"/>
        </w:rPr>
        <w:t xml:space="preserve"> </w:t>
      </w:r>
      <w:r w:rsidRPr="00B5560F">
        <w:rPr>
          <w:rFonts w:ascii="Arial" w:hAnsi="Arial" w:cs="Arial"/>
        </w:rPr>
        <w:t>in a sample</w:t>
      </w:r>
      <w:r>
        <w:rPr>
          <w:rFonts w:ascii="Arial" w:hAnsi="Arial" w:cs="Arial"/>
        </w:rPr>
        <w:t xml:space="preserve"> </w:t>
      </w:r>
    </w:p>
    <w:p w14:paraId="39D4FA8D" w14:textId="75A6438F" w:rsidR="00B5560F" w:rsidRDefault="00B5560F" w:rsidP="00B5560F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B5560F">
        <w:rPr>
          <w:rFonts w:ascii="Arial" w:hAnsi="Arial" w:cs="Arial"/>
        </w:rPr>
        <w:t>Sequencing depth is</w:t>
      </w:r>
      <w:r>
        <w:rPr>
          <w:rFonts w:ascii="Arial" w:hAnsi="Arial" w:cs="Arial"/>
        </w:rPr>
        <w:t xml:space="preserve"> </w:t>
      </w:r>
      <w:r w:rsidRPr="00B5560F">
        <w:rPr>
          <w:rFonts w:ascii="Arial" w:hAnsi="Arial" w:cs="Arial"/>
        </w:rPr>
        <w:t>arbitrary to biomass</w:t>
      </w:r>
      <w:r>
        <w:rPr>
          <w:rFonts w:ascii="Arial" w:hAnsi="Arial" w:cs="Arial"/>
        </w:rPr>
        <w:t xml:space="preserve"> </w:t>
      </w:r>
    </w:p>
    <w:p w14:paraId="2EC7BC78" w14:textId="2A6B7285" w:rsidR="00B5560F" w:rsidRDefault="0094372B" w:rsidP="0094372B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94372B">
        <w:rPr>
          <w:rFonts w:ascii="Arial" w:hAnsi="Arial" w:cs="Arial"/>
        </w:rPr>
        <w:t>Counts do not</w:t>
      </w:r>
      <w:r>
        <w:rPr>
          <w:rFonts w:ascii="Arial" w:hAnsi="Arial" w:cs="Arial"/>
        </w:rPr>
        <w:t xml:space="preserve"> </w:t>
      </w:r>
      <w:r w:rsidRPr="0094372B">
        <w:rPr>
          <w:rFonts w:ascii="Arial" w:hAnsi="Arial" w:cs="Arial"/>
        </w:rPr>
        <w:t>correspond to absolute</w:t>
      </w:r>
      <w:r>
        <w:rPr>
          <w:rFonts w:ascii="Arial" w:hAnsi="Arial" w:cs="Arial"/>
        </w:rPr>
        <w:t xml:space="preserve"> </w:t>
      </w:r>
      <w:r w:rsidRPr="0094372B">
        <w:rPr>
          <w:rFonts w:ascii="Arial" w:hAnsi="Arial" w:cs="Arial"/>
        </w:rPr>
        <w:t>abundances</w:t>
      </w:r>
      <w:r>
        <w:rPr>
          <w:rFonts w:ascii="Arial" w:hAnsi="Arial" w:cs="Arial"/>
        </w:rPr>
        <w:t xml:space="preserve"> </w:t>
      </w:r>
    </w:p>
    <w:p w14:paraId="7DEDD6DA" w14:textId="133A1289" w:rsidR="0094372B" w:rsidRDefault="0094372B" w:rsidP="0094372B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94372B">
        <w:rPr>
          <w:rFonts w:ascii="Arial" w:hAnsi="Arial" w:cs="Arial"/>
        </w:rPr>
        <w:t>All sequencing data, not</w:t>
      </w:r>
      <w:r>
        <w:rPr>
          <w:rFonts w:ascii="Arial" w:hAnsi="Arial" w:cs="Arial"/>
        </w:rPr>
        <w:t xml:space="preserve"> </w:t>
      </w:r>
      <w:r w:rsidRPr="0094372B">
        <w:rPr>
          <w:rFonts w:ascii="Arial" w:hAnsi="Arial" w:cs="Arial"/>
        </w:rPr>
        <w:t>just microbiome data</w:t>
      </w:r>
      <w:r>
        <w:rPr>
          <w:rFonts w:ascii="Arial" w:hAnsi="Arial" w:cs="Arial"/>
        </w:rPr>
        <w:t xml:space="preserve">! </w:t>
      </w:r>
      <w:r w:rsidR="00C21991">
        <w:rPr>
          <w:rFonts w:ascii="Arial" w:hAnsi="Arial" w:cs="Arial"/>
        </w:rPr>
        <w:t xml:space="preserve"> </w:t>
      </w:r>
    </w:p>
    <w:p w14:paraId="49C45F75" w14:textId="098573AD" w:rsidR="00C21991" w:rsidRDefault="00C21991" w:rsidP="00C21991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C21991">
        <w:rPr>
          <w:rFonts w:ascii="Arial" w:hAnsi="Arial" w:cs="Arial"/>
        </w:rPr>
        <w:t>Sequence data are</w:t>
      </w:r>
      <w:r>
        <w:rPr>
          <w:rFonts w:ascii="Arial" w:hAnsi="Arial" w:cs="Arial"/>
        </w:rPr>
        <w:t xml:space="preserve"> </w:t>
      </w:r>
      <w:r w:rsidRPr="00C21991">
        <w:rPr>
          <w:rFonts w:ascii="Arial" w:hAnsi="Arial" w:cs="Arial"/>
        </w:rPr>
        <w:t>proportional</w:t>
      </w:r>
      <w:r>
        <w:rPr>
          <w:rFonts w:ascii="Arial" w:hAnsi="Arial" w:cs="Arial"/>
        </w:rPr>
        <w:t xml:space="preserve"> </w:t>
      </w:r>
    </w:p>
    <w:p w14:paraId="036CABDA" w14:textId="0E61BBF0" w:rsidR="00C21991" w:rsidRDefault="009D05FD" w:rsidP="009D05FD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9D05FD">
        <w:rPr>
          <w:rFonts w:ascii="Arial" w:hAnsi="Arial" w:cs="Arial"/>
        </w:rPr>
        <w:t>Measured in “relative</w:t>
      </w:r>
      <w:r>
        <w:rPr>
          <w:rFonts w:ascii="Arial" w:hAnsi="Arial" w:cs="Arial"/>
        </w:rPr>
        <w:t xml:space="preserve"> </w:t>
      </w:r>
      <w:r w:rsidRPr="009D05FD">
        <w:rPr>
          <w:rFonts w:ascii="Arial" w:hAnsi="Arial" w:cs="Arial"/>
        </w:rPr>
        <w:t>abundance”</w:t>
      </w:r>
      <w:r>
        <w:rPr>
          <w:rFonts w:ascii="Arial" w:hAnsi="Arial" w:cs="Arial"/>
        </w:rPr>
        <w:t xml:space="preserve"> </w:t>
      </w:r>
    </w:p>
    <w:p w14:paraId="29DE1752" w14:textId="21D6D5DF" w:rsidR="009D05FD" w:rsidRDefault="009D05FD" w:rsidP="009D05FD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9D05FD">
        <w:rPr>
          <w:rFonts w:ascii="Arial" w:hAnsi="Arial" w:cs="Arial"/>
        </w:rPr>
        <w:t>If count of one sequence</w:t>
      </w:r>
      <w:r>
        <w:rPr>
          <w:rFonts w:ascii="Arial" w:hAnsi="Arial" w:cs="Arial"/>
        </w:rPr>
        <w:t xml:space="preserve"> </w:t>
      </w:r>
      <w:r w:rsidRPr="009D05FD">
        <w:rPr>
          <w:rFonts w:ascii="Arial" w:hAnsi="Arial" w:cs="Arial"/>
        </w:rPr>
        <w:t>increases, the others</w:t>
      </w:r>
      <w:r>
        <w:rPr>
          <w:rFonts w:ascii="Arial" w:hAnsi="Arial" w:cs="Arial"/>
        </w:rPr>
        <w:t xml:space="preserve"> </w:t>
      </w:r>
      <w:r w:rsidRPr="009D05FD">
        <w:rPr>
          <w:rFonts w:ascii="Arial" w:hAnsi="Arial" w:cs="Arial"/>
        </w:rPr>
        <w:t>MUST decrease</w:t>
      </w:r>
      <w:r>
        <w:rPr>
          <w:rFonts w:ascii="Arial" w:hAnsi="Arial" w:cs="Arial"/>
        </w:rPr>
        <w:t xml:space="preserve"> </w:t>
      </w:r>
      <w:r w:rsidRPr="009D05FD">
        <w:rPr>
          <w:rFonts w:ascii="Arial" w:hAnsi="Arial" w:cs="Arial"/>
        </w:rPr>
        <w:t>relatively speaking</w:t>
      </w:r>
      <w:r>
        <w:rPr>
          <w:rFonts w:ascii="Arial" w:hAnsi="Arial" w:cs="Arial"/>
        </w:rPr>
        <w:t xml:space="preserve"> </w:t>
      </w:r>
    </w:p>
    <w:p w14:paraId="6B510F6F" w14:textId="1E5FEDB7" w:rsidR="009D05FD" w:rsidRDefault="00BF4899" w:rsidP="009D05FD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BF4899">
        <w:rPr>
          <w:rFonts w:ascii="Arial" w:hAnsi="Arial" w:cs="Arial"/>
        </w:rPr>
        <w:t>Creates feature inter-dependence:</w:t>
      </w:r>
      <w:r>
        <w:rPr>
          <w:rFonts w:ascii="Arial" w:hAnsi="Arial" w:cs="Arial"/>
        </w:rPr>
        <w:t xml:space="preserve"> </w:t>
      </w:r>
    </w:p>
    <w:p w14:paraId="6D6F0C3D" w14:textId="09E4365F" w:rsidR="00BF4899" w:rsidRDefault="00947A7B" w:rsidP="00BF4899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 w:rsidRPr="00947A7B">
        <w:rPr>
          <w:rFonts w:ascii="Arial" w:hAnsi="Arial" w:cs="Arial"/>
        </w:rPr>
        <w:t>statistical issues, spurious correlations</w:t>
      </w:r>
      <w:r w:rsidR="0051437D">
        <w:rPr>
          <w:rFonts w:ascii="Arial" w:hAnsi="Arial" w:cs="Arial"/>
        </w:rPr>
        <w:t xml:space="preserve"> </w:t>
      </w:r>
    </w:p>
    <w:p w14:paraId="7EF7A3C4" w14:textId="5BB94215" w:rsidR="0051437D" w:rsidRDefault="0051437D" w:rsidP="00BF4899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48363F9" wp14:editId="23E5E65F">
            <wp:extent cx="1922499" cy="2105246"/>
            <wp:effectExtent l="0" t="0" r="0" b="3175"/>
            <wp:docPr id="643303725" name="Picture 3" descr="A graph of bacteria and bacteri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03725" name="Picture 3" descr="A graph of bacteria and bacteria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0257" cy="212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1FF3">
        <w:rPr>
          <w:rFonts w:ascii="Arial" w:hAnsi="Arial" w:cs="Arial"/>
        </w:rPr>
        <w:t xml:space="preserve"> </w:t>
      </w:r>
    </w:p>
    <w:p w14:paraId="5CCE2A86" w14:textId="7285FDF9" w:rsidR="003F1FF3" w:rsidRDefault="003F1FF3" w:rsidP="003F1FF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3F1FF3">
        <w:rPr>
          <w:rFonts w:ascii="Arial" w:hAnsi="Arial" w:cs="Arial"/>
        </w:rPr>
        <w:lastRenderedPageBreak/>
        <w:t>Solutions to Compositionality</w:t>
      </w:r>
      <w:r>
        <w:rPr>
          <w:rFonts w:ascii="Arial" w:hAnsi="Arial" w:cs="Arial"/>
        </w:rPr>
        <w:t xml:space="preserve"> </w:t>
      </w:r>
    </w:p>
    <w:p w14:paraId="5F3EF3E3" w14:textId="77777777" w:rsidR="00B328C7" w:rsidRDefault="00B328C7" w:rsidP="00B328C7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B328C7">
        <w:rPr>
          <w:rFonts w:ascii="Arial" w:hAnsi="Arial" w:cs="Arial"/>
        </w:rPr>
        <w:t>Solution 1: Determine absolute abundances</w:t>
      </w:r>
    </w:p>
    <w:p w14:paraId="6E63D8C5" w14:textId="0D93CEE3" w:rsidR="00B328C7" w:rsidRDefault="00B328C7" w:rsidP="00B328C7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 w:rsidRPr="00B328C7">
        <w:rPr>
          <w:rFonts w:ascii="Arial" w:hAnsi="Arial" w:cs="Arial"/>
        </w:rPr>
        <w:t>Normalize NGS sequencing counts to quantitative PCR counts</w:t>
      </w:r>
      <w:r w:rsidR="0084433A">
        <w:rPr>
          <w:rFonts w:ascii="Arial" w:hAnsi="Arial" w:cs="Arial"/>
        </w:rPr>
        <w:t xml:space="preserve"> </w:t>
      </w:r>
    </w:p>
    <w:p w14:paraId="44D703F6" w14:textId="7A748266" w:rsidR="0084433A" w:rsidRPr="00B328C7" w:rsidRDefault="0084433A" w:rsidP="00B328C7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2BB7C23" wp14:editId="0AB53BD7">
            <wp:extent cx="4667693" cy="2333847"/>
            <wp:effectExtent l="0" t="0" r="0" b="3175"/>
            <wp:docPr id="422893751" name="Picture 5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93751" name="Picture 5" descr="A close-up of a graph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039" cy="235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2399" w14:textId="77777777" w:rsidR="00B328C7" w:rsidRDefault="00B328C7" w:rsidP="00B328C7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B328C7">
        <w:rPr>
          <w:rFonts w:ascii="Arial" w:hAnsi="Arial" w:cs="Arial"/>
        </w:rPr>
        <w:t>Solution 2: Data Transformation</w:t>
      </w:r>
    </w:p>
    <w:p w14:paraId="0F131118" w14:textId="70E11759" w:rsidR="003F1FF3" w:rsidRDefault="00B328C7" w:rsidP="00B328C7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 w:rsidRPr="00B328C7">
        <w:rPr>
          <w:rFonts w:ascii="Arial" w:hAnsi="Arial" w:cs="Arial"/>
        </w:rPr>
        <w:t xml:space="preserve"> Compositional (relative space) </w:t>
      </w:r>
      <w:r>
        <w:rPr>
          <w:rFonts w:ascii="Arial" w:hAnsi="Arial" w:cs="Arial"/>
        </w:rPr>
        <w:t xml:space="preserve">-&gt; </w:t>
      </w:r>
      <w:r w:rsidRPr="00B328C7">
        <w:rPr>
          <w:rFonts w:ascii="Arial" w:hAnsi="Arial" w:cs="Arial"/>
        </w:rPr>
        <w:t>real (Euclidean) space</w:t>
      </w:r>
      <w:r w:rsidR="00256B1D">
        <w:rPr>
          <w:rFonts w:ascii="Arial" w:hAnsi="Arial" w:cs="Arial"/>
        </w:rPr>
        <w:t xml:space="preserve"> </w:t>
      </w:r>
    </w:p>
    <w:p w14:paraId="35C84605" w14:textId="76867A85" w:rsidR="00D31F49" w:rsidRPr="00D31F49" w:rsidRDefault="00256B1D" w:rsidP="00D31F49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804AF31" wp14:editId="29AB97E4">
            <wp:extent cx="3030279" cy="1490301"/>
            <wp:effectExtent l="0" t="0" r="5080" b="0"/>
            <wp:docPr id="455751655" name="Picture 4" descr="A graph and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51655" name="Picture 4" descr="A graph and a dia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3019" cy="149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</w:t>
      </w:r>
      <w:r w:rsidR="00DB1D42">
        <w:rPr>
          <w:rFonts w:ascii="Arial" w:hAnsi="Arial" w:cs="Arial"/>
        </w:rPr>
        <w:t xml:space="preserve"> </w:t>
      </w:r>
      <w:r w:rsidR="00D31F49">
        <w:rPr>
          <w:rFonts w:ascii="Arial" w:hAnsi="Arial" w:cs="Arial"/>
        </w:rPr>
        <w:t xml:space="preserve"> </w:t>
      </w:r>
    </w:p>
    <w:p w14:paraId="7A363303" w14:textId="77777777" w:rsidR="00D31F49" w:rsidRDefault="00D31F49" w:rsidP="00D31F49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 w:rsidRPr="00D31F49">
        <w:rPr>
          <w:rFonts w:ascii="Arial" w:hAnsi="Arial" w:cs="Arial"/>
        </w:rPr>
        <w:t>Log-ratio transformations: log ratio of counts to some aspect of each</w:t>
      </w:r>
      <w:r>
        <w:rPr>
          <w:rFonts w:ascii="Arial" w:hAnsi="Arial" w:cs="Arial"/>
        </w:rPr>
        <w:t xml:space="preserve"> </w:t>
      </w:r>
      <w:r w:rsidRPr="00D31F49">
        <w:rPr>
          <w:rFonts w:ascii="Arial" w:hAnsi="Arial" w:cs="Arial"/>
        </w:rPr>
        <w:t>sample</w:t>
      </w:r>
    </w:p>
    <w:p w14:paraId="2CD67BE2" w14:textId="77777777" w:rsidR="00D31F49" w:rsidRDefault="00D31F49" w:rsidP="00D31F49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proofErr w:type="spellStart"/>
      <w:r w:rsidRPr="00D31F49">
        <w:rPr>
          <w:rFonts w:ascii="Arial" w:hAnsi="Arial" w:cs="Arial"/>
        </w:rPr>
        <w:t>alr</w:t>
      </w:r>
      <w:proofErr w:type="spellEnd"/>
      <w:r w:rsidRPr="00D31F49">
        <w:rPr>
          <w:rFonts w:ascii="Arial" w:hAnsi="Arial" w:cs="Arial"/>
        </w:rPr>
        <w:t>: log ratio of counts relative to a feature in each sample</w:t>
      </w:r>
    </w:p>
    <w:p w14:paraId="763240FB" w14:textId="4784B4B5" w:rsidR="00D31F49" w:rsidRDefault="00D31F49" w:rsidP="00D31F49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proofErr w:type="spellStart"/>
      <w:r w:rsidRPr="00D31F49">
        <w:rPr>
          <w:rFonts w:ascii="Arial" w:hAnsi="Arial" w:cs="Arial"/>
        </w:rPr>
        <w:t>Ilr</w:t>
      </w:r>
      <w:proofErr w:type="spellEnd"/>
      <w:r w:rsidRPr="00D31F49">
        <w:rPr>
          <w:rFonts w:ascii="Arial" w:hAnsi="Arial" w:cs="Arial"/>
        </w:rPr>
        <w:t>: log ratio of counts relative to data components</w:t>
      </w:r>
    </w:p>
    <w:p w14:paraId="199132FB" w14:textId="25569A59" w:rsidR="00DB1D42" w:rsidRDefault="00D31F49" w:rsidP="00D31F49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proofErr w:type="spellStart"/>
      <w:r w:rsidRPr="00D31F49">
        <w:rPr>
          <w:rFonts w:ascii="Arial" w:hAnsi="Arial" w:cs="Arial"/>
        </w:rPr>
        <w:t>clr</w:t>
      </w:r>
      <w:proofErr w:type="spellEnd"/>
      <w:r w:rsidRPr="00D31F49">
        <w:rPr>
          <w:rFonts w:ascii="Arial" w:hAnsi="Arial" w:cs="Arial"/>
        </w:rPr>
        <w:t xml:space="preserve"> – centered log-ratio Log ratio of counts relative to the</w:t>
      </w:r>
      <w:r>
        <w:rPr>
          <w:rFonts w:ascii="Arial" w:hAnsi="Arial" w:cs="Arial"/>
        </w:rPr>
        <w:t xml:space="preserve"> </w:t>
      </w:r>
      <w:r w:rsidRPr="00D31F49">
        <w:rPr>
          <w:rFonts w:ascii="Arial" w:hAnsi="Arial" w:cs="Arial"/>
        </w:rPr>
        <w:t>geometric mean of the sample</w:t>
      </w:r>
      <w:r w:rsidR="003B4584">
        <w:rPr>
          <w:rFonts w:ascii="Arial" w:hAnsi="Arial" w:cs="Arial"/>
        </w:rPr>
        <w:t xml:space="preserve"> </w:t>
      </w:r>
    </w:p>
    <w:p w14:paraId="7C37115D" w14:textId="56DDCFA2" w:rsidR="003B4584" w:rsidRDefault="003B4584" w:rsidP="003B4584">
      <w:pPr>
        <w:pStyle w:val="ListParagraph"/>
        <w:numPr>
          <w:ilvl w:val="5"/>
          <w:numId w:val="1"/>
        </w:numPr>
        <w:rPr>
          <w:rFonts w:ascii="Arial" w:hAnsi="Arial" w:cs="Arial"/>
        </w:rPr>
      </w:pPr>
      <w:r w:rsidRPr="003B4584">
        <w:rPr>
          <w:rFonts w:ascii="Arial" w:hAnsi="Arial" w:cs="Arial"/>
        </w:rPr>
        <w:t>Allows combination of data at very</w:t>
      </w:r>
      <w:r>
        <w:rPr>
          <w:rFonts w:ascii="Arial" w:hAnsi="Arial" w:cs="Arial"/>
        </w:rPr>
        <w:t xml:space="preserve"> </w:t>
      </w:r>
      <w:r w:rsidRPr="003B4584">
        <w:rPr>
          <w:rFonts w:ascii="Arial" w:hAnsi="Arial" w:cs="Arial"/>
        </w:rPr>
        <w:t>different scales (e.g., metagenomics and</w:t>
      </w:r>
      <w:r>
        <w:rPr>
          <w:rFonts w:ascii="Arial" w:hAnsi="Arial" w:cs="Arial"/>
        </w:rPr>
        <w:t xml:space="preserve"> </w:t>
      </w:r>
      <w:r w:rsidRPr="003B4584">
        <w:rPr>
          <w:rFonts w:ascii="Arial" w:hAnsi="Arial" w:cs="Arial"/>
        </w:rPr>
        <w:t>metabolomics)</w:t>
      </w:r>
      <w:r>
        <w:rPr>
          <w:rFonts w:ascii="Arial" w:hAnsi="Arial" w:cs="Arial"/>
        </w:rPr>
        <w:t xml:space="preserve"> </w:t>
      </w:r>
      <w:r w:rsidR="00023102">
        <w:rPr>
          <w:rFonts w:ascii="Arial" w:hAnsi="Arial" w:cs="Arial"/>
        </w:rPr>
        <w:t xml:space="preserve"> </w:t>
      </w:r>
    </w:p>
    <w:p w14:paraId="6072C993" w14:textId="5A6AED6F" w:rsidR="00023102" w:rsidRDefault="00023102" w:rsidP="00023102">
      <w:pPr>
        <w:pStyle w:val="ListParagraph"/>
        <w:numPr>
          <w:ilvl w:val="5"/>
          <w:numId w:val="1"/>
        </w:numPr>
        <w:rPr>
          <w:rFonts w:ascii="Arial" w:hAnsi="Arial" w:cs="Arial"/>
        </w:rPr>
      </w:pPr>
      <w:r w:rsidRPr="00023102">
        <w:rPr>
          <w:rFonts w:ascii="Arial" w:hAnsi="Arial" w:cs="Arial"/>
        </w:rPr>
        <w:t>Allows us of Euclidean (real) Distances –</w:t>
      </w:r>
      <w:r>
        <w:rPr>
          <w:rFonts w:ascii="Arial" w:hAnsi="Arial" w:cs="Arial"/>
        </w:rPr>
        <w:t xml:space="preserve"> </w:t>
      </w:r>
      <w:r w:rsidRPr="00023102">
        <w:rPr>
          <w:rFonts w:ascii="Arial" w:hAnsi="Arial" w:cs="Arial"/>
        </w:rPr>
        <w:t xml:space="preserve">USE NMDS or PCA not </w:t>
      </w:r>
      <w:proofErr w:type="spellStart"/>
      <w:r w:rsidRPr="00023102">
        <w:rPr>
          <w:rFonts w:ascii="Arial" w:hAnsi="Arial" w:cs="Arial"/>
        </w:rPr>
        <w:t>PCoA</w:t>
      </w:r>
      <w:proofErr w:type="spellEnd"/>
      <w:r>
        <w:rPr>
          <w:rFonts w:ascii="Arial" w:hAnsi="Arial" w:cs="Arial"/>
        </w:rPr>
        <w:t xml:space="preserve">  </w:t>
      </w:r>
    </w:p>
    <w:p w14:paraId="1B3D2E78" w14:textId="64B243F8" w:rsidR="00023102" w:rsidRDefault="00023102" w:rsidP="00023102">
      <w:pPr>
        <w:pStyle w:val="ListParagraph"/>
        <w:numPr>
          <w:ilvl w:val="5"/>
          <w:numId w:val="1"/>
        </w:numPr>
        <w:rPr>
          <w:rFonts w:ascii="Arial" w:hAnsi="Arial" w:cs="Arial"/>
        </w:rPr>
      </w:pPr>
      <w:r w:rsidRPr="00023102">
        <w:rPr>
          <w:rFonts w:ascii="Arial" w:hAnsi="Arial" w:cs="Arial"/>
        </w:rPr>
        <w:t>The transformed data can be used in</w:t>
      </w:r>
      <w:r>
        <w:rPr>
          <w:rFonts w:ascii="Arial" w:hAnsi="Arial" w:cs="Arial"/>
        </w:rPr>
        <w:t xml:space="preserve"> </w:t>
      </w:r>
      <w:r w:rsidRPr="00023102">
        <w:rPr>
          <w:rFonts w:ascii="Arial" w:hAnsi="Arial" w:cs="Arial"/>
        </w:rPr>
        <w:t>correlation analyses, Machine learning,</w:t>
      </w:r>
      <w:r>
        <w:rPr>
          <w:rFonts w:ascii="Arial" w:hAnsi="Arial" w:cs="Arial"/>
        </w:rPr>
        <w:t xml:space="preserve"> </w:t>
      </w:r>
    </w:p>
    <w:p w14:paraId="12BC832B" w14:textId="33E7FF32" w:rsidR="00023102" w:rsidRPr="00805053" w:rsidRDefault="00DD3551" w:rsidP="00023102">
      <w:pPr>
        <w:pStyle w:val="ListParagraph"/>
        <w:numPr>
          <w:ilvl w:val="6"/>
          <w:numId w:val="1"/>
        </w:num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clr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</w:rPr>
                  <m:t>j</m:t>
                </m:r>
              </m:sub>
            </m:sSub>
          </m:e>
        </m:d>
        <m:r>
          <w:rPr>
            <w:rFonts w:ascii="Cambria Math" w:hAnsi="Cambria Math" w:cs="Arial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 w:cs="Arial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ln</m:t>
                </m:r>
              </m:fName>
              <m:e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1j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Arial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j</m:t>
                            </m:r>
                          </m:sub>
                        </m:sSub>
                      </m:e>
                    </m:d>
                  </m:den>
                </m:f>
                <m:r>
                  <w:rPr>
                    <w:rFonts w:ascii="Cambria Math" w:hAnsi="Cambria Math" w:cs="Arial"/>
                  </w:rPr>
                  <m:t xml:space="preserve">,……. .. , </m:t>
                </m:r>
              </m:e>
            </m:func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D</m:t>
                    </m:r>
                    <m:r>
                      <w:rPr>
                        <w:rFonts w:ascii="Cambria Math" w:hAnsi="Cambria Math" w:cs="Arial"/>
                      </w:rPr>
                      <m:t>j</m:t>
                    </m:r>
                  </m:sub>
                </m:sSub>
              </m:num>
              <m:den>
                <m:r>
                  <w:rPr>
                    <w:rFonts w:ascii="Cambria Math" w:hAnsi="Cambria Math" w:cs="Arial"/>
                  </w:rPr>
                  <m:t>g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j</m:t>
                        </m:r>
                      </m:sub>
                    </m:sSub>
                  </m:e>
                </m:d>
              </m:den>
            </m:f>
          </m:e>
        </m:d>
      </m:oMath>
      <w:r w:rsidR="00805053">
        <w:rPr>
          <w:rFonts w:ascii="Arial" w:eastAsiaTheme="minorEastAsia" w:hAnsi="Arial" w:cs="Arial"/>
        </w:rPr>
        <w:t xml:space="preserve"> </w:t>
      </w:r>
    </w:p>
    <w:p w14:paraId="3E0DFC81" w14:textId="5345A3D4" w:rsidR="00805053" w:rsidRDefault="00956FC9" w:rsidP="00C0768D">
      <w:pPr>
        <w:pStyle w:val="ListParagraph"/>
        <w:numPr>
          <w:ilvl w:val="5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Combining datasets </w:t>
      </w:r>
    </w:p>
    <w:p w14:paraId="6067A0D5" w14:textId="77777777" w:rsidR="00C0768D" w:rsidRDefault="00C0768D" w:rsidP="00C0768D">
      <w:pPr>
        <w:pStyle w:val="ListParagraph"/>
        <w:numPr>
          <w:ilvl w:val="6"/>
          <w:numId w:val="1"/>
        </w:numPr>
        <w:rPr>
          <w:rFonts w:ascii="Arial" w:hAnsi="Arial" w:cs="Arial"/>
        </w:rPr>
      </w:pPr>
      <w:r w:rsidRPr="00C0768D">
        <w:rPr>
          <w:rFonts w:ascii="Arial" w:hAnsi="Arial" w:cs="Arial"/>
        </w:rPr>
        <w:t>Sometimes they can be on massively</w:t>
      </w:r>
      <w:r>
        <w:rPr>
          <w:rFonts w:ascii="Arial" w:hAnsi="Arial" w:cs="Arial"/>
        </w:rPr>
        <w:t xml:space="preserve"> </w:t>
      </w:r>
      <w:r w:rsidRPr="00C0768D">
        <w:rPr>
          <w:rFonts w:ascii="Arial" w:hAnsi="Arial" w:cs="Arial"/>
        </w:rPr>
        <w:t>different scales and distributions</w:t>
      </w:r>
      <w:r>
        <w:rPr>
          <w:rFonts w:ascii="Arial" w:hAnsi="Arial" w:cs="Arial"/>
        </w:rPr>
        <w:t xml:space="preserve"> </w:t>
      </w:r>
    </w:p>
    <w:p w14:paraId="007C5403" w14:textId="56F3A364" w:rsidR="00956FC9" w:rsidRDefault="00C0768D" w:rsidP="00C0768D">
      <w:pPr>
        <w:pStyle w:val="ListParagraph"/>
        <w:numPr>
          <w:ilvl w:val="6"/>
          <w:numId w:val="1"/>
        </w:numPr>
        <w:rPr>
          <w:rFonts w:ascii="Arial" w:hAnsi="Arial" w:cs="Arial"/>
        </w:rPr>
      </w:pPr>
      <w:proofErr w:type="spellStart"/>
      <w:r w:rsidRPr="00C0768D">
        <w:rPr>
          <w:rFonts w:ascii="Arial" w:hAnsi="Arial" w:cs="Arial"/>
        </w:rPr>
        <w:t>clr</w:t>
      </w:r>
      <w:proofErr w:type="spellEnd"/>
      <w:r w:rsidRPr="00C0768D">
        <w:rPr>
          <w:rFonts w:ascii="Arial" w:hAnsi="Arial" w:cs="Arial"/>
        </w:rPr>
        <w:t xml:space="preserve"> transformation puts them</w:t>
      </w:r>
      <w:r>
        <w:rPr>
          <w:rFonts w:ascii="Arial" w:hAnsi="Arial" w:cs="Arial"/>
        </w:rPr>
        <w:t xml:space="preserve"> </w:t>
      </w:r>
      <w:r w:rsidRPr="00C0768D">
        <w:rPr>
          <w:rFonts w:ascii="Arial" w:hAnsi="Arial" w:cs="Arial"/>
        </w:rPr>
        <w:t>on the same scale</w:t>
      </w:r>
      <w:r w:rsidR="00AE796F">
        <w:rPr>
          <w:rFonts w:ascii="Arial" w:hAnsi="Arial" w:cs="Arial"/>
        </w:rPr>
        <w:t xml:space="preserve"> </w:t>
      </w:r>
    </w:p>
    <w:p w14:paraId="5B111433" w14:textId="30B2BED0" w:rsidR="00AE796F" w:rsidRDefault="00AE796F" w:rsidP="00AE796F">
      <w:pPr>
        <w:pStyle w:val="ListParagraph"/>
        <w:numPr>
          <w:ilvl w:val="5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Ex: </w:t>
      </w:r>
    </w:p>
    <w:p w14:paraId="738CED18" w14:textId="73EA0F9D" w:rsidR="00AE796F" w:rsidRDefault="00AE796F" w:rsidP="00AE796F">
      <w:pPr>
        <w:pStyle w:val="ListParagraph"/>
        <w:numPr>
          <w:ilvl w:val="6"/>
          <w:numId w:val="1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DD0AB75" wp14:editId="159A6A2F">
            <wp:extent cx="3584608" cy="1392865"/>
            <wp:effectExtent l="0" t="0" r="0" b="4445"/>
            <wp:docPr id="57608680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86806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8018" cy="14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</w:t>
      </w:r>
    </w:p>
    <w:p w14:paraId="60B170C6" w14:textId="657D97BD" w:rsidR="00AE796F" w:rsidRDefault="00D034A4" w:rsidP="00AE796F">
      <w:pPr>
        <w:pStyle w:val="ListParagraph"/>
        <w:numPr>
          <w:ilvl w:val="6"/>
          <w:numId w:val="1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7ADD102" wp14:editId="362FDEA8">
            <wp:extent cx="3391786" cy="1058846"/>
            <wp:effectExtent l="0" t="0" r="0" b="0"/>
            <wp:docPr id="1068105875" name="Picture 7" descr="A close-up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05875" name="Picture 7" descr="A close-up of a math proble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108" cy="10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46CF">
        <w:rPr>
          <w:rFonts w:ascii="Arial" w:hAnsi="Arial" w:cs="Arial"/>
        </w:rPr>
        <w:t xml:space="preserve"> </w:t>
      </w:r>
    </w:p>
    <w:p w14:paraId="29F245CC" w14:textId="06D7A348" w:rsidR="009946CF" w:rsidRDefault="009946CF" w:rsidP="00AE796F">
      <w:pPr>
        <w:pStyle w:val="ListParagraph"/>
        <w:numPr>
          <w:ilvl w:val="6"/>
          <w:numId w:val="1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A6B23C6" wp14:editId="73F48678">
            <wp:extent cx="3455581" cy="959145"/>
            <wp:effectExtent l="0" t="0" r="0" b="6350"/>
            <wp:docPr id="1520909020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09020" name="Picture 8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094" cy="9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0011">
        <w:rPr>
          <w:rFonts w:ascii="Arial" w:hAnsi="Arial" w:cs="Arial"/>
        </w:rPr>
        <w:t xml:space="preserve"> </w:t>
      </w:r>
    </w:p>
    <w:p w14:paraId="1ECA7D8F" w14:textId="6FF3D47D" w:rsidR="00EB0011" w:rsidRDefault="00EB0011" w:rsidP="00AE796F">
      <w:pPr>
        <w:pStyle w:val="ListParagraph"/>
        <w:numPr>
          <w:ilvl w:val="6"/>
          <w:numId w:val="1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A922B58" wp14:editId="638605DE">
            <wp:extent cx="3413051" cy="884987"/>
            <wp:effectExtent l="0" t="0" r="3810" b="4445"/>
            <wp:docPr id="487110486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10486" name="Picture 9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4867" cy="89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2B4">
        <w:rPr>
          <w:rFonts w:ascii="Arial" w:hAnsi="Arial" w:cs="Arial"/>
        </w:rPr>
        <w:t xml:space="preserve"> </w:t>
      </w:r>
    </w:p>
    <w:p w14:paraId="3E35404F" w14:textId="509F33C6" w:rsidR="00E832B4" w:rsidRDefault="00E832B4" w:rsidP="00E832B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Zero Handling </w:t>
      </w:r>
    </w:p>
    <w:p w14:paraId="2E7636EB" w14:textId="3FD0AFDE" w:rsidR="00E832B4" w:rsidRDefault="00BD5E80" w:rsidP="00E832B4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BD5E80">
        <w:rPr>
          <w:rFonts w:ascii="Arial" w:hAnsi="Arial" w:cs="Arial"/>
        </w:rPr>
        <w:t>Log-ratio methods cannot handle zeros (you cannot take the log of 0)</w:t>
      </w:r>
      <w:r>
        <w:rPr>
          <w:rFonts w:ascii="Arial" w:hAnsi="Arial" w:cs="Arial"/>
        </w:rPr>
        <w:t xml:space="preserve"> </w:t>
      </w:r>
    </w:p>
    <w:p w14:paraId="0FF95EBE" w14:textId="6197A918" w:rsidR="00BD5E80" w:rsidRDefault="00BD5E80" w:rsidP="00E832B4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BD5E80">
        <w:rPr>
          <w:rFonts w:ascii="Arial" w:hAnsi="Arial" w:cs="Arial"/>
        </w:rPr>
        <w:t>Replace zeros:</w:t>
      </w:r>
      <w:r>
        <w:rPr>
          <w:rFonts w:ascii="Arial" w:hAnsi="Arial" w:cs="Arial"/>
        </w:rPr>
        <w:t xml:space="preserve"> </w:t>
      </w:r>
    </w:p>
    <w:p w14:paraId="1252FE6E" w14:textId="611D8212" w:rsidR="00BD5E80" w:rsidRDefault="00BD5E80" w:rsidP="00BD5E80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BD5E80">
        <w:rPr>
          <w:rFonts w:ascii="Arial" w:hAnsi="Arial" w:cs="Arial"/>
        </w:rPr>
        <w:t>Replace them with a VERY small number (like 0.001)</w:t>
      </w:r>
      <w:r>
        <w:rPr>
          <w:rFonts w:ascii="Arial" w:hAnsi="Arial" w:cs="Arial"/>
        </w:rPr>
        <w:t xml:space="preserve"> </w:t>
      </w:r>
    </w:p>
    <w:p w14:paraId="45BCA843" w14:textId="274F5E4C" w:rsidR="00BD5E80" w:rsidRDefault="00DF7D98" w:rsidP="00BD5E80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DF7D98">
        <w:rPr>
          <w:rFonts w:ascii="Arial" w:hAnsi="Arial" w:cs="Arial"/>
        </w:rPr>
        <w:t>Use a pseudo-count based on some distribution (</w:t>
      </w:r>
      <w:proofErr w:type="spellStart"/>
      <w:r w:rsidRPr="00DF7D98">
        <w:rPr>
          <w:rFonts w:ascii="Arial" w:hAnsi="Arial" w:cs="Arial"/>
        </w:rPr>
        <w:t>zCompositions</w:t>
      </w:r>
      <w:proofErr w:type="spellEnd"/>
      <w:r w:rsidRPr="00DF7D98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</w:p>
    <w:p w14:paraId="21D0FA0C" w14:textId="2581D519" w:rsidR="00DF7D98" w:rsidRDefault="00DF7D98" w:rsidP="00DF7D98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DF7D98">
        <w:rPr>
          <w:rFonts w:ascii="Arial" w:hAnsi="Arial" w:cs="Arial"/>
        </w:rPr>
        <w:t xml:space="preserve">New method: “robust” </w:t>
      </w:r>
      <w:proofErr w:type="spellStart"/>
      <w:r w:rsidRPr="00DF7D98">
        <w:rPr>
          <w:rFonts w:ascii="Arial" w:hAnsi="Arial" w:cs="Arial"/>
        </w:rPr>
        <w:t>clr</w:t>
      </w:r>
      <w:proofErr w:type="spellEnd"/>
      <w:r>
        <w:rPr>
          <w:rFonts w:ascii="Arial" w:hAnsi="Arial" w:cs="Arial"/>
        </w:rPr>
        <w:t xml:space="preserve"> </w:t>
      </w:r>
    </w:p>
    <w:p w14:paraId="1966E48E" w14:textId="2143811D" w:rsidR="00DF7D98" w:rsidRDefault="00DF7D98" w:rsidP="00DF7D98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DF7D98">
        <w:rPr>
          <w:rFonts w:ascii="Arial" w:hAnsi="Arial" w:cs="Arial"/>
        </w:rPr>
        <w:t xml:space="preserve">Do </w:t>
      </w:r>
      <w:proofErr w:type="spellStart"/>
      <w:r w:rsidRPr="00DF7D98">
        <w:rPr>
          <w:rFonts w:ascii="Arial" w:hAnsi="Arial" w:cs="Arial"/>
        </w:rPr>
        <w:t>clr</w:t>
      </w:r>
      <w:proofErr w:type="spellEnd"/>
      <w:r w:rsidRPr="00DF7D98">
        <w:rPr>
          <w:rFonts w:ascii="Arial" w:hAnsi="Arial" w:cs="Arial"/>
        </w:rPr>
        <w:t xml:space="preserve"> ignoring the features with zeroes</w:t>
      </w:r>
      <w:r>
        <w:rPr>
          <w:rFonts w:ascii="Arial" w:hAnsi="Arial" w:cs="Arial"/>
        </w:rPr>
        <w:t xml:space="preserve"> </w:t>
      </w:r>
    </w:p>
    <w:p w14:paraId="2DEE9B0C" w14:textId="32F4FAFB" w:rsidR="00DF7D98" w:rsidRDefault="00DF7D98" w:rsidP="00DF7D98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DF7D98">
        <w:rPr>
          <w:rFonts w:ascii="Arial" w:hAnsi="Arial" w:cs="Arial"/>
        </w:rPr>
        <w:t>Put zeroes back in</w:t>
      </w:r>
      <w:r>
        <w:rPr>
          <w:rFonts w:ascii="Arial" w:hAnsi="Arial" w:cs="Arial"/>
        </w:rPr>
        <w:t xml:space="preserve"> </w:t>
      </w:r>
      <w:r w:rsidR="003D7BFC">
        <w:rPr>
          <w:rFonts w:ascii="Arial" w:hAnsi="Arial" w:cs="Arial"/>
        </w:rPr>
        <w:t xml:space="preserve"> </w:t>
      </w:r>
    </w:p>
    <w:p w14:paraId="2D74255D" w14:textId="77777777" w:rsidR="003D7BFC" w:rsidRDefault="003D7BFC" w:rsidP="003D7BF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3D7BFC">
        <w:rPr>
          <w:rFonts w:ascii="Arial" w:hAnsi="Arial" w:cs="Arial"/>
        </w:rPr>
        <w:t>Which features are different between</w:t>
      </w:r>
      <w:r>
        <w:rPr>
          <w:rFonts w:ascii="Arial" w:hAnsi="Arial" w:cs="Arial"/>
        </w:rPr>
        <w:t xml:space="preserve"> </w:t>
      </w:r>
      <w:r w:rsidRPr="003D7BFC">
        <w:rPr>
          <w:rFonts w:ascii="Arial" w:hAnsi="Arial" w:cs="Arial"/>
        </w:rPr>
        <w:t>conditions?</w:t>
      </w:r>
    </w:p>
    <w:p w14:paraId="67C30D9A" w14:textId="77777777" w:rsidR="003D7BFC" w:rsidRDefault="003D7BFC" w:rsidP="003D7BFC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3D7BFC">
        <w:rPr>
          <w:rFonts w:ascii="Arial" w:hAnsi="Arial" w:cs="Arial"/>
        </w:rPr>
        <w:t>Why can’t we just do a T-test or ANOVA on each feature</w:t>
      </w:r>
      <w:r>
        <w:rPr>
          <w:rFonts w:ascii="Arial" w:hAnsi="Arial" w:cs="Arial"/>
        </w:rPr>
        <w:t xml:space="preserve"> </w:t>
      </w:r>
    </w:p>
    <w:p w14:paraId="10D4979B" w14:textId="77777777" w:rsidR="003D7BFC" w:rsidRDefault="003D7BFC" w:rsidP="003D7BFC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3D7BFC">
        <w:rPr>
          <w:rFonts w:ascii="Arial" w:hAnsi="Arial" w:cs="Arial"/>
        </w:rPr>
        <w:t>Multiple comparison problem</w:t>
      </w:r>
    </w:p>
    <w:p w14:paraId="28D0A8F7" w14:textId="77777777" w:rsidR="002D3208" w:rsidRDefault="003D7BFC" w:rsidP="002D3208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3D7BFC">
        <w:rPr>
          <w:rFonts w:ascii="Arial" w:hAnsi="Arial" w:cs="Arial"/>
        </w:rPr>
        <w:t xml:space="preserve">100 features </w:t>
      </w:r>
      <w:r w:rsidR="002D3208">
        <w:rPr>
          <w:rFonts w:ascii="Arial" w:hAnsi="Arial" w:cs="Arial"/>
        </w:rPr>
        <w:t>-&gt;</w:t>
      </w:r>
      <w:r w:rsidRPr="003D7BFC">
        <w:rPr>
          <w:rFonts w:ascii="Arial" w:hAnsi="Arial" w:cs="Arial"/>
        </w:rPr>
        <w:t xml:space="preserve"> 5 of them will have p &lt; 0.05 just by chance</w:t>
      </w:r>
      <w:r w:rsidR="002D3208">
        <w:rPr>
          <w:rFonts w:ascii="Arial" w:hAnsi="Arial" w:cs="Arial"/>
        </w:rPr>
        <w:t xml:space="preserve"> </w:t>
      </w:r>
    </w:p>
    <w:p w14:paraId="10E64C32" w14:textId="77777777" w:rsidR="002D3208" w:rsidRDefault="003D7BFC" w:rsidP="002D3208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2D3208">
        <w:rPr>
          <w:rFonts w:ascii="Arial" w:hAnsi="Arial" w:cs="Arial"/>
        </w:rPr>
        <w:lastRenderedPageBreak/>
        <w:t>If we have targeted questions for a few features, plain stats</w:t>
      </w:r>
      <w:r w:rsidR="002D3208">
        <w:rPr>
          <w:rFonts w:ascii="Arial" w:hAnsi="Arial" w:cs="Arial"/>
        </w:rPr>
        <w:t xml:space="preserve"> </w:t>
      </w:r>
      <w:r w:rsidRPr="002D3208">
        <w:rPr>
          <w:rFonts w:ascii="Arial" w:hAnsi="Arial" w:cs="Arial"/>
        </w:rPr>
        <w:t xml:space="preserve">tests (on </w:t>
      </w:r>
      <w:proofErr w:type="spellStart"/>
      <w:r w:rsidRPr="002D3208">
        <w:rPr>
          <w:rFonts w:ascii="Arial" w:hAnsi="Arial" w:cs="Arial"/>
        </w:rPr>
        <w:t>clr</w:t>
      </w:r>
      <w:proofErr w:type="spellEnd"/>
      <w:r w:rsidRPr="002D3208">
        <w:rPr>
          <w:rFonts w:ascii="Arial" w:hAnsi="Arial" w:cs="Arial"/>
        </w:rPr>
        <w:t>-transformed data) is fine</w:t>
      </w:r>
    </w:p>
    <w:p w14:paraId="6CB6C61B" w14:textId="77777777" w:rsidR="002D3208" w:rsidRDefault="003D7BFC" w:rsidP="002D3208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 w:rsidRPr="002D3208">
        <w:rPr>
          <w:rFonts w:ascii="Arial" w:hAnsi="Arial" w:cs="Arial"/>
        </w:rPr>
        <w:t>E.g. is Bacteroides more abundant in group A vs group B?</w:t>
      </w:r>
    </w:p>
    <w:p w14:paraId="3FBF3FB4" w14:textId="77777777" w:rsidR="002D3208" w:rsidRDefault="003D7BFC" w:rsidP="002D3208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2D3208">
        <w:rPr>
          <w:rFonts w:ascii="Arial" w:hAnsi="Arial" w:cs="Arial"/>
        </w:rPr>
        <w:t>Often, we don’t have targeted questions</w:t>
      </w:r>
    </w:p>
    <w:p w14:paraId="5CC3D633" w14:textId="4211CBAB" w:rsidR="003D7BFC" w:rsidRPr="002D3208" w:rsidRDefault="003D7BFC" w:rsidP="002D3208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2D3208">
        <w:rPr>
          <w:rFonts w:ascii="Arial" w:hAnsi="Arial" w:cs="Arial"/>
        </w:rPr>
        <w:t>Many differential abundance methods</w:t>
      </w:r>
    </w:p>
    <w:sectPr w:rsidR="003D7BFC" w:rsidRPr="002D32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7E013D"/>
    <w:multiLevelType w:val="hybridMultilevel"/>
    <w:tmpl w:val="A2D4444A"/>
    <w:lvl w:ilvl="0" w:tplc="43E0391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196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27E"/>
    <w:rsid w:val="00023102"/>
    <w:rsid w:val="00091297"/>
    <w:rsid w:val="00111A9D"/>
    <w:rsid w:val="001F29BA"/>
    <w:rsid w:val="002134BE"/>
    <w:rsid w:val="00256B1D"/>
    <w:rsid w:val="002D3208"/>
    <w:rsid w:val="002D5280"/>
    <w:rsid w:val="002E24EF"/>
    <w:rsid w:val="00300468"/>
    <w:rsid w:val="00380CA3"/>
    <w:rsid w:val="003A1256"/>
    <w:rsid w:val="003B4584"/>
    <w:rsid w:val="003D7BFC"/>
    <w:rsid w:val="003F1FF3"/>
    <w:rsid w:val="004B24B0"/>
    <w:rsid w:val="004D5371"/>
    <w:rsid w:val="004E427E"/>
    <w:rsid w:val="0051437D"/>
    <w:rsid w:val="00597B50"/>
    <w:rsid w:val="006443EE"/>
    <w:rsid w:val="006463B7"/>
    <w:rsid w:val="006C2499"/>
    <w:rsid w:val="007148A9"/>
    <w:rsid w:val="00715CF4"/>
    <w:rsid w:val="007975E2"/>
    <w:rsid w:val="007B081D"/>
    <w:rsid w:val="00805053"/>
    <w:rsid w:val="008077EC"/>
    <w:rsid w:val="00835AD6"/>
    <w:rsid w:val="0084433A"/>
    <w:rsid w:val="0094372B"/>
    <w:rsid w:val="00947A7B"/>
    <w:rsid w:val="00956FC9"/>
    <w:rsid w:val="009946CF"/>
    <w:rsid w:val="009D05FD"/>
    <w:rsid w:val="009E6D62"/>
    <w:rsid w:val="00A81C4F"/>
    <w:rsid w:val="00AA529D"/>
    <w:rsid w:val="00AE796F"/>
    <w:rsid w:val="00B328C7"/>
    <w:rsid w:val="00B5560F"/>
    <w:rsid w:val="00BD5E80"/>
    <w:rsid w:val="00BF4899"/>
    <w:rsid w:val="00C029CB"/>
    <w:rsid w:val="00C0768D"/>
    <w:rsid w:val="00C21991"/>
    <w:rsid w:val="00C65890"/>
    <w:rsid w:val="00D034A4"/>
    <w:rsid w:val="00D31F49"/>
    <w:rsid w:val="00D56CCE"/>
    <w:rsid w:val="00DB1D42"/>
    <w:rsid w:val="00DD3551"/>
    <w:rsid w:val="00DF7D98"/>
    <w:rsid w:val="00E606F0"/>
    <w:rsid w:val="00E74947"/>
    <w:rsid w:val="00E832B4"/>
    <w:rsid w:val="00EB0011"/>
    <w:rsid w:val="00EB6155"/>
    <w:rsid w:val="00FE0FF4"/>
    <w:rsid w:val="00FF5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A8A2EE"/>
  <w15:chartTrackingRefBased/>
  <w15:docId w15:val="{BB5DB34A-549E-314F-A81E-3D5D3C5C2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2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2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2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27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2310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503</Words>
  <Characters>2870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Beloiu</dc:creator>
  <cp:keywords/>
  <dc:description/>
  <cp:lastModifiedBy>Ariana Beloiu</cp:lastModifiedBy>
  <cp:revision>49</cp:revision>
  <dcterms:created xsi:type="dcterms:W3CDTF">2026-02-24T18:03:00Z</dcterms:created>
  <dcterms:modified xsi:type="dcterms:W3CDTF">2026-02-24T18:35:00Z</dcterms:modified>
</cp:coreProperties>
</file>