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0DD85" w14:textId="73780023" w:rsidR="00700BC1" w:rsidRPr="0039634C" w:rsidRDefault="0039634C" w:rsidP="0039634C">
      <w:pPr>
        <w:jc w:val="center"/>
        <w:rPr>
          <w:sz w:val="28"/>
          <w:szCs w:val="28"/>
        </w:rPr>
      </w:pPr>
      <w:r w:rsidRPr="0039634C">
        <w:rPr>
          <w:sz w:val="28"/>
          <w:szCs w:val="28"/>
        </w:rPr>
        <w:t>Control Engineering</w:t>
      </w:r>
    </w:p>
    <w:p w14:paraId="5DAA3001" w14:textId="4FEE8221" w:rsidR="0039634C" w:rsidRDefault="0039634C" w:rsidP="0039634C">
      <w:pPr>
        <w:jc w:val="center"/>
        <w:rPr>
          <w:sz w:val="28"/>
          <w:szCs w:val="28"/>
        </w:rPr>
      </w:pPr>
      <w:r w:rsidRPr="0039634C">
        <w:rPr>
          <w:sz w:val="28"/>
          <w:szCs w:val="28"/>
        </w:rPr>
        <w:t xml:space="preserve">Handout – Online Laboratory </w:t>
      </w:r>
      <w:r w:rsidR="00B14449">
        <w:rPr>
          <w:sz w:val="28"/>
          <w:szCs w:val="28"/>
        </w:rPr>
        <w:t>2</w:t>
      </w:r>
    </w:p>
    <w:p w14:paraId="3FC6C453" w14:textId="47666D0F" w:rsidR="0039634C" w:rsidRDefault="0039634C" w:rsidP="0039634C">
      <w:pPr>
        <w:jc w:val="center"/>
        <w:rPr>
          <w:sz w:val="28"/>
          <w:szCs w:val="28"/>
        </w:rPr>
      </w:pPr>
    </w:p>
    <w:p w14:paraId="3F72A82C" w14:textId="374B2B5E" w:rsidR="0039634C" w:rsidRPr="0039634C" w:rsidRDefault="0039634C" w:rsidP="0039634C">
      <w:pPr>
        <w:jc w:val="center"/>
        <w:rPr>
          <w:i/>
          <w:color w:val="AEAAAA" w:themeColor="background2" w:themeShade="BF"/>
        </w:rPr>
      </w:pPr>
      <w:r>
        <w:t xml:space="preserve">Name: </w:t>
      </w:r>
      <w:r w:rsidR="00B8099F">
        <w:rPr>
          <w:i/>
          <w:color w:val="AEAAAA" w:themeColor="background2" w:themeShade="BF"/>
        </w:rPr>
        <w:t>Colda Andreea Ariana</w:t>
      </w:r>
    </w:p>
    <w:p w14:paraId="5D1C52BA" w14:textId="3ED42903" w:rsidR="0039634C" w:rsidRDefault="0039634C" w:rsidP="0039634C">
      <w:pPr>
        <w:jc w:val="center"/>
        <w:rPr>
          <w:i/>
          <w:color w:val="AEAAAA" w:themeColor="background2" w:themeShade="BF"/>
        </w:rPr>
      </w:pPr>
      <w:r>
        <w:t xml:space="preserve">Group: </w:t>
      </w:r>
      <w:r w:rsidR="00B8099F">
        <w:rPr>
          <w:i/>
          <w:color w:val="AEAAAA" w:themeColor="background2" w:themeShade="BF"/>
        </w:rPr>
        <w:t>30332</w:t>
      </w:r>
    </w:p>
    <w:p w14:paraId="006F9A51" w14:textId="547FC860" w:rsidR="0039634C" w:rsidRDefault="0039634C" w:rsidP="0039634C">
      <w:pPr>
        <w:jc w:val="center"/>
        <w:rPr>
          <w:i/>
          <w:color w:val="AEAAAA" w:themeColor="background2" w:themeShade="BF"/>
        </w:rPr>
      </w:pPr>
    </w:p>
    <w:p w14:paraId="4536F87F" w14:textId="68E7FB79" w:rsidR="0039634C" w:rsidRDefault="0039634C" w:rsidP="0039634C">
      <w:pPr>
        <w:jc w:val="center"/>
        <w:rPr>
          <w:i/>
          <w:color w:val="AEAAAA" w:themeColor="background2" w:themeShade="BF"/>
        </w:rPr>
      </w:pPr>
    </w:p>
    <w:p w14:paraId="2FAB474F" w14:textId="77D7769E" w:rsidR="00B14449" w:rsidRPr="00B14449" w:rsidRDefault="00B14449" w:rsidP="00B144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49">
        <w:rPr>
          <w:rFonts w:ascii="Times New Roman" w:eastAsia="Times New Roman" w:hAnsi="Times New Roman" w:cs="Times New Roman"/>
        </w:rPr>
        <w:t>3. PROBLEMS</w:t>
      </w:r>
      <w:r w:rsidRPr="00B14449">
        <w:rPr>
          <w:rFonts w:ascii="Times New Roman" w:eastAsia="Times New Roman" w:hAnsi="Times New Roman" w:cs="Times New Roman"/>
        </w:rPr>
        <w:br/>
        <w:t>For the process described by H</w:t>
      </w:r>
      <w:r w:rsidRPr="00B14449">
        <w:rPr>
          <w:rFonts w:ascii="Times New Roman" w:eastAsia="Times New Roman" w:hAnsi="Times New Roman" w:cs="Times New Roman"/>
          <w:position w:val="-6"/>
          <w:sz w:val="14"/>
          <w:szCs w:val="14"/>
        </w:rPr>
        <w:t xml:space="preserve">f </w:t>
      </w:r>
      <w:r w:rsidRPr="00B14449">
        <w:rPr>
          <w:rFonts w:ascii="Times New Roman" w:eastAsia="Times New Roman" w:hAnsi="Times New Roman" w:cs="Times New Roman"/>
        </w:rPr>
        <w:t>(s)</w:t>
      </w:r>
      <w:r>
        <w:rPr>
          <w:rFonts w:ascii="Times New Roman" w:eastAsia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2s+1</m:t>
            </m:r>
          </m:den>
        </m:f>
        <m:r>
          <w:rPr>
            <w:rFonts w:ascii="Cambria Math" w:eastAsia="Times New Roman" w:hAnsi="Cambria Math" w:cs="Times New Roman"/>
          </w:rPr>
          <m:t xml:space="preserve"> </m:t>
        </m:r>
      </m:oMath>
      <w:r w:rsidRPr="00B14449">
        <w:rPr>
          <w:rFonts w:ascii="Times New Roman" w:eastAsia="Times New Roman" w:hAnsi="Times New Roman" w:cs="Times New Roman"/>
        </w:rPr>
        <w:t xml:space="preserve">highlight the performance indicators in steady-state and transient state in both time domain and frequency domain, using Matlab. Compare and explain the results for the three different type of controller. </w:t>
      </w:r>
    </w:p>
    <w:p w14:paraId="58DB60F0" w14:textId="19F06CD7" w:rsidR="00B14449" w:rsidRDefault="00B14449" w:rsidP="00B144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4449">
        <w:rPr>
          <w:rFonts w:ascii="Times New Roman" w:eastAsia="Times New Roman" w:hAnsi="Times New Roman" w:cs="Times New Roman"/>
        </w:rPr>
        <w:t>a) H</w:t>
      </w:r>
      <w:r w:rsidRPr="00B14449">
        <w:rPr>
          <w:rFonts w:ascii="Times New Roman" w:eastAsia="Times New Roman" w:hAnsi="Times New Roman" w:cs="Times New Roman"/>
          <w:position w:val="-6"/>
          <w:sz w:val="14"/>
          <w:szCs w:val="14"/>
        </w:rPr>
        <w:t xml:space="preserve">R </w:t>
      </w:r>
      <w:r w:rsidRPr="00B14449">
        <w:rPr>
          <w:rFonts w:ascii="Times New Roman" w:eastAsia="Times New Roman" w:hAnsi="Times New Roman" w:cs="Times New Roman"/>
        </w:rPr>
        <w:t xml:space="preserve">(s) </w:t>
      </w:r>
      <w:r w:rsidRPr="00B14449">
        <w:rPr>
          <w:rFonts w:ascii="Symbol" w:eastAsia="Times New Roman" w:hAnsi="Symbol" w:cs="Times New Roman"/>
        </w:rPr>
        <w:sym w:font="Symbol" w:char="F03D"/>
      </w:r>
      <w:r w:rsidRPr="00B14449">
        <w:rPr>
          <w:rFonts w:ascii="Symbol" w:eastAsia="Times New Roman" w:hAnsi="Symbol" w:cs="Times New Roman"/>
        </w:rPr>
        <w:t></w:t>
      </w:r>
      <w:r w:rsidRPr="00B14449">
        <w:rPr>
          <w:rFonts w:ascii="Times New Roman" w:eastAsia="Times New Roman" w:hAnsi="Times New Roman" w:cs="Times New Roman"/>
        </w:rPr>
        <w:t>2</w:t>
      </w:r>
    </w:p>
    <w:p w14:paraId="7EE4086C" w14:textId="3618B5F7" w:rsidR="00DB7139" w:rsidRDefault="00DB7139" w:rsidP="00F870C3">
      <w:pPr>
        <w:pStyle w:val="NormalWeb"/>
        <w:rPr>
          <w:i/>
          <w:color w:val="000000" w:themeColor="text1"/>
        </w:rPr>
      </w:pPr>
      <w:r>
        <w:rPr>
          <w:i/>
          <w:noProof/>
          <w:color w:val="000000" w:themeColor="text1"/>
        </w:rPr>
        <w:drawing>
          <wp:inline distT="0" distB="0" distL="0" distR="0" wp14:anchorId="2B55B967" wp14:editId="2F5C3691">
            <wp:extent cx="3769360" cy="2827020"/>
            <wp:effectExtent l="0" t="0" r="254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46EE" w14:textId="7FA623C0" w:rsidR="00DB7139" w:rsidRDefault="008A4D61" w:rsidP="00F870C3">
      <w:pPr>
        <w:pStyle w:val="NormalWeb"/>
        <w:rPr>
          <w:i/>
          <w:color w:val="000000" w:themeColor="text1"/>
        </w:rPr>
      </w:pPr>
      <w:r>
        <w:rPr>
          <w:i/>
          <w:noProof/>
          <w:color w:val="000000" w:themeColor="text1"/>
        </w:rPr>
        <w:drawing>
          <wp:inline distT="0" distB="0" distL="0" distR="0" wp14:anchorId="2A0AEF38" wp14:editId="5D3FEAD7">
            <wp:extent cx="3749040" cy="2811780"/>
            <wp:effectExtent l="0" t="0" r="381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A0A3" w14:textId="35B51499" w:rsidR="00F870C3" w:rsidRDefault="00B14449" w:rsidP="00F870C3">
      <w:pPr>
        <w:pStyle w:val="NormalWeb"/>
        <w:rPr>
          <w:i/>
          <w:color w:val="000000" w:themeColor="text1"/>
        </w:rPr>
      </w:pPr>
      <w:r w:rsidRPr="00B14449">
        <w:rPr>
          <w:i/>
          <w:color w:val="000000" w:themeColor="text1"/>
        </w:rPr>
        <w:lastRenderedPageBreak/>
        <w:t xml:space="preserve">Time domain: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stp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=</m:t>
        </m:r>
      </m:oMath>
      <w:r w:rsidR="00F870C3">
        <w:rPr>
          <w:i/>
          <w:color w:val="000000" w:themeColor="text1"/>
        </w:rPr>
        <w:t xml:space="preserve"> </w:t>
      </w:r>
      <w:r w:rsidR="00B8099F">
        <w:rPr>
          <w:i/>
          <w:color w:val="000000" w:themeColor="text1"/>
        </w:rPr>
        <w:t>1/3</w:t>
      </w:r>
      <w:r w:rsidR="00F870C3">
        <w:rPr>
          <w:i/>
          <w:color w:val="000000" w:themeColor="text1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stv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=</m:t>
        </m:r>
      </m:oMath>
      <w:r w:rsidR="00F870C3">
        <w:rPr>
          <w:i/>
          <w:color w:val="000000" w:themeColor="text1"/>
        </w:rPr>
        <w:t xml:space="preserve">   </w:t>
      </w:r>
      <w:r w:rsidR="00B8099F">
        <w:rPr>
          <w:i/>
          <w:color w:val="000000" w:themeColor="text1"/>
        </w:rPr>
        <w:t>infinity</w:t>
      </w:r>
      <w:r w:rsidR="00F870C3">
        <w:rPr>
          <w:i/>
          <w:color w:val="000000" w:themeColor="text1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sta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=</m:t>
        </m:r>
      </m:oMath>
      <w:r w:rsidR="00F870C3">
        <w:rPr>
          <w:i/>
          <w:color w:val="000000" w:themeColor="text1"/>
        </w:rPr>
        <w:t xml:space="preserve">   </w:t>
      </w:r>
      <w:r w:rsidR="00B8099F">
        <w:rPr>
          <w:i/>
          <w:color w:val="000000" w:themeColor="text1"/>
        </w:rPr>
        <w:t>infinity</w:t>
      </w:r>
      <w:r w:rsidR="00F870C3">
        <w:rPr>
          <w:i/>
          <w:color w:val="000000" w:themeColor="text1"/>
        </w:rPr>
        <w:t xml:space="preserve">       </w:t>
      </w:r>
    </w:p>
    <w:p w14:paraId="20406FE6" w14:textId="7041048C" w:rsidR="00F870C3" w:rsidRDefault="00F870C3" w:rsidP="00F870C3">
      <w:pPr>
        <w:pStyle w:val="NormalWeb"/>
        <w:rPr>
          <w:color w:val="000000" w:themeColor="text1"/>
          <w:sz w:val="14"/>
          <w:szCs w:val="14"/>
        </w:rPr>
      </w:pP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>
        <w:rPr>
          <w:i/>
          <w:color w:val="000000" w:themeColor="text1"/>
        </w:rPr>
        <w:t xml:space="preserve">  </w:t>
      </w:r>
      <w:r w:rsidR="00B8099F">
        <w:rPr>
          <w:i/>
          <w:color w:val="000000" w:themeColor="text1"/>
        </w:rPr>
        <w:t>2</w:t>
      </w:r>
      <w:r>
        <w:rPr>
          <w:i/>
          <w:color w:val="000000" w:themeColor="text1"/>
        </w:rPr>
        <w:t xml:space="preserve">        </w:t>
      </w:r>
      <w:r>
        <w:rPr>
          <w:i/>
          <w:color w:val="000000" w:themeColor="text1"/>
        </w:rPr>
        <w:tab/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v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 w:rsidR="00B8099F">
        <w:rPr>
          <w:i/>
          <w:color w:val="000000" w:themeColor="text1"/>
        </w:rPr>
        <w:t xml:space="preserve"> 0</w:t>
      </w:r>
      <w:r>
        <w:rPr>
          <w:i/>
          <w:color w:val="000000" w:themeColor="text1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 w:rsidR="00B8099F">
        <w:rPr>
          <w:i/>
          <w:color w:val="000000" w:themeColor="text1"/>
        </w:rPr>
        <w:t xml:space="preserve"> 0</w:t>
      </w:r>
    </w:p>
    <w:p w14:paraId="63118692" w14:textId="7C35C435" w:rsidR="00F870C3" w:rsidRPr="00F870C3" w:rsidRDefault="00F870C3" w:rsidP="00F870C3">
      <w:pPr>
        <w:pStyle w:val="NormalWeb"/>
        <w:rPr>
          <w:color w:val="000000" w:themeColor="text1"/>
        </w:rPr>
      </w:pPr>
      <w:r>
        <w:rPr>
          <w:color w:val="000000" w:themeColor="text1"/>
          <w:sz w:val="14"/>
          <w:szCs w:val="14"/>
        </w:rPr>
        <w:tab/>
      </w:r>
      <w:r>
        <w:rPr>
          <w:color w:val="000000" w:themeColor="text1"/>
          <w:sz w:val="14"/>
          <w:szCs w:val="14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=</m:t>
        </m:r>
      </m:oMath>
      <w:r w:rsidR="00B8099F">
        <w:rPr>
          <w:color w:val="000000" w:themeColor="text1"/>
        </w:rPr>
        <w:t xml:space="preserve"> 2.67 s</w:t>
      </w:r>
      <w:r w:rsidRPr="00B14449">
        <w:rPr>
          <w:color w:val="000000" w:themeColor="text1"/>
        </w:rPr>
        <w:tab/>
      </w:r>
      <w:r>
        <w:rPr>
          <w:color w:val="000000" w:themeColor="text1"/>
        </w:rPr>
        <w:tab/>
        <w:t xml:space="preserve">    </w:t>
      </w:r>
      <m:oMath>
        <m:r>
          <w:rPr>
            <w:rFonts w:ascii="Cambria Math" w:hAnsi="Cambria Math"/>
            <w:color w:val="000000" w:themeColor="text1"/>
          </w:rPr>
          <m:t xml:space="preserve">σ = </m:t>
        </m:r>
      </m:oMath>
      <w:r w:rsidR="00DB7139">
        <w:rPr>
          <w:color w:val="000000" w:themeColor="text1"/>
        </w:rPr>
        <w:t>0 %</w:t>
      </w:r>
    </w:p>
    <w:p w14:paraId="7322BCB6" w14:textId="78D71034" w:rsidR="00B14449" w:rsidRDefault="00B14449" w:rsidP="00F870C3">
      <w:pPr>
        <w:pStyle w:val="NormalWeb"/>
        <w:rPr>
          <w:rFonts w:ascii="Symbol" w:hAnsi="Symbol"/>
        </w:rPr>
      </w:pPr>
      <w:r w:rsidRPr="00B14449">
        <w:t>b) H</w:t>
      </w:r>
      <w:r w:rsidRPr="00B14449">
        <w:rPr>
          <w:position w:val="-6"/>
          <w:sz w:val="14"/>
          <w:szCs w:val="14"/>
        </w:rPr>
        <w:t xml:space="preserve">R </w:t>
      </w:r>
      <w:r w:rsidRPr="00B14449">
        <w:t xml:space="preserve">(s) </w:t>
      </w:r>
      <w:r w:rsidRPr="00B14449">
        <w:rPr>
          <w:rFonts w:ascii="Symbol" w:hAnsi="Symbol"/>
        </w:rPr>
        <w:sym w:font="Symbol" w:char="F03D"/>
      </w:r>
      <w:r>
        <w:rPr>
          <w:rFonts w:ascii="Symbol" w:hAnsi="Symbol"/>
        </w:rPr>
        <w:t>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14:paraId="2774DFA5" w14:textId="3EA3CA6E" w:rsidR="00B14449" w:rsidRDefault="008A4D61" w:rsidP="00B14449">
      <w:pPr>
        <w:rPr>
          <w:i/>
          <w:color w:val="AEAAAA" w:themeColor="background2" w:themeShade="BF"/>
        </w:rPr>
      </w:pPr>
      <w:r>
        <w:rPr>
          <w:i/>
          <w:noProof/>
          <w:color w:val="AEAAAA" w:themeColor="background2" w:themeShade="BF"/>
        </w:rPr>
        <w:drawing>
          <wp:inline distT="0" distB="0" distL="0" distR="0" wp14:anchorId="6255A43B" wp14:editId="11204511">
            <wp:extent cx="4826000" cy="361950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C13E" w14:textId="40D3540E" w:rsidR="00A00573" w:rsidRDefault="00A00573" w:rsidP="00B14449">
      <w:pPr>
        <w:rPr>
          <w:i/>
          <w:color w:val="AEAAAA" w:themeColor="background2" w:themeShade="BF"/>
        </w:rPr>
      </w:pPr>
      <w:r>
        <w:rPr>
          <w:i/>
          <w:noProof/>
          <w:color w:val="AEAAAA" w:themeColor="background2" w:themeShade="BF"/>
        </w:rPr>
        <w:drawing>
          <wp:inline distT="0" distB="0" distL="0" distR="0" wp14:anchorId="064C7428" wp14:editId="03FA417E">
            <wp:extent cx="4427220" cy="3320415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stv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FAB7" w14:textId="23BFDBEE" w:rsidR="008D525C" w:rsidRDefault="008D525C" w:rsidP="00B14449">
      <w:pPr>
        <w:rPr>
          <w:i/>
          <w:color w:val="AEAAAA" w:themeColor="background2" w:themeShade="BF"/>
        </w:rPr>
      </w:pPr>
      <w:r>
        <w:rPr>
          <w:i/>
          <w:noProof/>
          <w:color w:val="AEAAAA" w:themeColor="background2" w:themeShade="BF"/>
        </w:rPr>
        <w:lastRenderedPageBreak/>
        <w:drawing>
          <wp:inline distT="0" distB="0" distL="0" distR="0" wp14:anchorId="1264EC1E" wp14:editId="407CB7D3">
            <wp:extent cx="4683760" cy="3512820"/>
            <wp:effectExtent l="0" t="0" r="254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6ADE" w14:textId="50F4919D" w:rsidR="00F870C3" w:rsidRDefault="00B14449" w:rsidP="00F870C3">
      <w:pPr>
        <w:pStyle w:val="NormalWeb"/>
        <w:rPr>
          <w:i/>
          <w:color w:val="000000" w:themeColor="text1"/>
        </w:rPr>
      </w:pPr>
      <w:r w:rsidRPr="00B14449">
        <w:rPr>
          <w:i/>
          <w:color w:val="000000" w:themeColor="text1"/>
        </w:rPr>
        <w:t xml:space="preserve">Time domain: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stp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=</m:t>
        </m:r>
      </m:oMath>
      <w:r w:rsidR="00F870C3">
        <w:rPr>
          <w:i/>
          <w:color w:val="000000" w:themeColor="text1"/>
        </w:rPr>
        <w:t xml:space="preserve">   </w:t>
      </w:r>
      <w:r w:rsidR="00A00573">
        <w:rPr>
          <w:i/>
          <w:color w:val="000000" w:themeColor="text1"/>
        </w:rPr>
        <w:t>0</w:t>
      </w:r>
      <w:r w:rsidR="00F870C3">
        <w:rPr>
          <w:i/>
          <w:color w:val="000000" w:themeColor="text1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stv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=</m:t>
        </m:r>
      </m:oMath>
      <w:r w:rsidR="00F870C3">
        <w:rPr>
          <w:i/>
          <w:color w:val="000000" w:themeColor="text1"/>
        </w:rPr>
        <w:t xml:space="preserve">  </w:t>
      </w:r>
      <w:r w:rsidR="00A00573">
        <w:rPr>
          <w:i/>
          <w:color w:val="000000" w:themeColor="text1"/>
        </w:rPr>
        <w:t>0.5</w:t>
      </w:r>
      <w:r w:rsidR="00F870C3">
        <w:rPr>
          <w:i/>
          <w:color w:val="000000" w:themeColor="text1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sta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=</m:t>
        </m:r>
      </m:oMath>
      <w:r w:rsidR="00F870C3">
        <w:rPr>
          <w:i/>
          <w:color w:val="000000" w:themeColor="text1"/>
        </w:rPr>
        <w:t xml:space="preserve">   </w:t>
      </w:r>
      <w:r w:rsidR="00A00573">
        <w:rPr>
          <w:i/>
          <w:color w:val="000000" w:themeColor="text1"/>
        </w:rPr>
        <w:t>infinity</w:t>
      </w:r>
      <w:r w:rsidR="00F870C3">
        <w:rPr>
          <w:i/>
          <w:color w:val="000000" w:themeColor="text1"/>
        </w:rPr>
        <w:t xml:space="preserve">       </w:t>
      </w:r>
    </w:p>
    <w:p w14:paraId="59D693D3" w14:textId="4CB95E9B" w:rsidR="00F870C3" w:rsidRDefault="00F870C3" w:rsidP="00F870C3">
      <w:pPr>
        <w:pStyle w:val="NormalWeb"/>
        <w:rPr>
          <w:color w:val="000000" w:themeColor="text1"/>
          <w:sz w:val="14"/>
          <w:szCs w:val="14"/>
        </w:rPr>
      </w:pP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>
        <w:rPr>
          <w:i/>
          <w:color w:val="000000" w:themeColor="text1"/>
        </w:rPr>
        <w:t xml:space="preserve"> </w:t>
      </w:r>
      <w:r w:rsidR="00B526E5">
        <w:rPr>
          <w:i/>
          <w:color w:val="000000" w:themeColor="text1"/>
        </w:rPr>
        <w:t>infinity</w:t>
      </w:r>
      <w:bookmarkStart w:id="0" w:name="_GoBack"/>
      <w:bookmarkEnd w:id="0"/>
      <w:r>
        <w:rPr>
          <w:i/>
          <w:color w:val="000000" w:themeColor="text1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v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>
        <w:rPr>
          <w:i/>
          <w:color w:val="000000" w:themeColor="text1"/>
        </w:rPr>
        <w:t xml:space="preserve">   </w:t>
      </w:r>
      <w:r w:rsidR="00B526E5">
        <w:rPr>
          <w:i/>
          <w:color w:val="000000" w:themeColor="text1"/>
        </w:rPr>
        <w:t>2</w:t>
      </w:r>
      <w:r>
        <w:rPr>
          <w:i/>
          <w:color w:val="000000" w:themeColor="text1"/>
        </w:rPr>
        <w:t xml:space="preserve">     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0</m:t>
        </m:r>
      </m:oMath>
      <w:r>
        <w:rPr>
          <w:color w:val="000000" w:themeColor="text1"/>
          <w:sz w:val="14"/>
          <w:szCs w:val="14"/>
        </w:rPr>
        <w:t xml:space="preserve"> </w:t>
      </w:r>
      <w:r w:rsidR="00B526E5">
        <w:rPr>
          <w:color w:val="000000" w:themeColor="text1"/>
          <w:sz w:val="14"/>
          <w:szCs w:val="14"/>
        </w:rPr>
        <w:t xml:space="preserve"> </w:t>
      </w:r>
    </w:p>
    <w:p w14:paraId="17F1F9F2" w14:textId="2B04585E" w:rsidR="00F870C3" w:rsidRPr="00F870C3" w:rsidRDefault="00F870C3" w:rsidP="00F870C3">
      <w:pPr>
        <w:pStyle w:val="NormalWeb"/>
        <w:rPr>
          <w:color w:val="000000" w:themeColor="text1"/>
        </w:rPr>
      </w:pPr>
      <w:r>
        <w:rPr>
          <w:color w:val="000000" w:themeColor="text1"/>
          <w:sz w:val="14"/>
          <w:szCs w:val="14"/>
        </w:rPr>
        <w:tab/>
      </w:r>
      <w:r>
        <w:rPr>
          <w:color w:val="000000" w:themeColor="text1"/>
          <w:sz w:val="14"/>
          <w:szCs w:val="14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=</m:t>
        </m:r>
      </m:oMath>
      <w:r w:rsidR="008A4D61">
        <w:rPr>
          <w:color w:val="000000" w:themeColor="text1"/>
        </w:rPr>
        <w:t>14.1</w:t>
      </w:r>
      <w:r w:rsidRPr="00B14449">
        <w:rPr>
          <w:color w:val="000000" w:themeColor="text1"/>
        </w:rPr>
        <w:tab/>
      </w:r>
      <w:r>
        <w:rPr>
          <w:color w:val="000000" w:themeColor="text1"/>
        </w:rPr>
        <w:tab/>
        <w:t xml:space="preserve">    </w:t>
      </w:r>
      <m:oMath>
        <m:r>
          <w:rPr>
            <w:rFonts w:ascii="Cambria Math" w:hAnsi="Cambria Math"/>
            <w:color w:val="000000" w:themeColor="text1"/>
          </w:rPr>
          <m:t xml:space="preserve">σ = </m:t>
        </m:r>
        <m:r>
          <w:rPr>
            <w:rFonts w:ascii="Cambria Math" w:hAnsi="Cambria Math"/>
            <w:color w:val="000000" w:themeColor="text1"/>
          </w:rPr>
          <m:t>44.3</m:t>
        </m:r>
      </m:oMath>
      <w:r w:rsidR="008A4D61">
        <w:rPr>
          <w:color w:val="000000" w:themeColor="text1"/>
        </w:rPr>
        <w:t xml:space="preserve"> %</w:t>
      </w:r>
    </w:p>
    <w:p w14:paraId="275C225D" w14:textId="46956680" w:rsidR="008A4D61" w:rsidRPr="008A4D61" w:rsidRDefault="00B14449" w:rsidP="008A4D61">
      <w:pPr>
        <w:pStyle w:val="NormalWeb"/>
      </w:pPr>
      <w:r w:rsidRPr="00B14449">
        <w:t>c) H</w:t>
      </w:r>
      <w:r w:rsidRPr="00B14449">
        <w:rPr>
          <w:position w:val="-6"/>
          <w:sz w:val="14"/>
          <w:szCs w:val="14"/>
        </w:rPr>
        <w:t xml:space="preserve">R </w:t>
      </w:r>
      <w:r w:rsidRPr="00B14449">
        <w:t xml:space="preserve">(s) </w:t>
      </w:r>
      <w:r w:rsidRPr="00B14449">
        <w:rPr>
          <w:rFonts w:ascii="Symbol" w:hAnsi="Symbol"/>
        </w:rPr>
        <w:sym w:font="Symbol" w:char="F03D"/>
      </w:r>
      <w:r w:rsidRPr="00B14449">
        <w:rPr>
          <w:rFonts w:ascii="Symbol" w:hAnsi="Symbol"/>
        </w:rPr>
        <w:t>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B14449">
        <w:rPr>
          <w:position w:val="-8"/>
          <w:sz w:val="14"/>
          <w:szCs w:val="14"/>
        </w:rPr>
        <w:t xml:space="preserve"> </w:t>
      </w:r>
    </w:p>
    <w:p w14:paraId="371E0EB2" w14:textId="3E911B12" w:rsidR="008A4D61" w:rsidRDefault="008A4D61" w:rsidP="00B14449">
      <w:pPr>
        <w:rPr>
          <w:i/>
          <w:color w:val="AEAAAA" w:themeColor="background2" w:themeShade="BF"/>
        </w:rPr>
      </w:pPr>
      <w:r>
        <w:rPr>
          <w:i/>
          <w:noProof/>
          <w:color w:val="AEAAAA" w:themeColor="background2" w:themeShade="BF"/>
        </w:rPr>
        <w:drawing>
          <wp:inline distT="0" distB="0" distL="0" distR="0" wp14:anchorId="5FC85E60" wp14:editId="07D6A626">
            <wp:extent cx="4450080" cy="3337560"/>
            <wp:effectExtent l="0" t="0" r="762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9F13" w14:textId="219776FA" w:rsidR="00DB7139" w:rsidRDefault="008A4D61" w:rsidP="00B14449">
      <w:pPr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>Unstable system</w:t>
      </w:r>
    </w:p>
    <w:p w14:paraId="1B6B2F09" w14:textId="77777777" w:rsidR="00F870C3" w:rsidRDefault="00B14449" w:rsidP="00B14449">
      <w:pPr>
        <w:pStyle w:val="NormalWeb"/>
        <w:rPr>
          <w:i/>
          <w:color w:val="000000" w:themeColor="text1"/>
        </w:rPr>
      </w:pPr>
      <w:r w:rsidRPr="00B14449">
        <w:rPr>
          <w:i/>
          <w:color w:val="000000" w:themeColor="text1"/>
        </w:rPr>
        <w:lastRenderedPageBreak/>
        <w:t xml:space="preserve">Time domain: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stp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=</m:t>
        </m:r>
      </m:oMath>
      <w:r>
        <w:rPr>
          <w:i/>
          <w:color w:val="000000" w:themeColor="text1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stv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=</m:t>
        </m:r>
      </m:oMath>
      <w:r>
        <w:rPr>
          <w:i/>
          <w:color w:val="000000" w:themeColor="text1"/>
        </w:rPr>
        <w:t xml:space="preserve">     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ε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sta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=</m:t>
        </m:r>
      </m:oMath>
      <w:r>
        <w:rPr>
          <w:i/>
          <w:color w:val="000000" w:themeColor="text1"/>
        </w:rPr>
        <w:t xml:space="preserve">          </w:t>
      </w:r>
    </w:p>
    <w:p w14:paraId="4C5D3E5B" w14:textId="3C9EE787" w:rsidR="00B14449" w:rsidRDefault="00F870C3" w:rsidP="00B14449">
      <w:pPr>
        <w:pStyle w:val="NormalWeb"/>
        <w:rPr>
          <w:color w:val="000000" w:themeColor="text1"/>
          <w:sz w:val="14"/>
          <w:szCs w:val="14"/>
        </w:rPr>
      </w:pP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p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>
        <w:rPr>
          <w:i/>
          <w:color w:val="000000" w:themeColor="text1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v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>
        <w:rPr>
          <w:i/>
          <w:color w:val="000000" w:themeColor="text1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</m:oMath>
      <w:r>
        <w:rPr>
          <w:color w:val="000000" w:themeColor="text1"/>
          <w:sz w:val="14"/>
          <w:szCs w:val="14"/>
        </w:rPr>
        <w:t xml:space="preserve"> </w:t>
      </w:r>
    </w:p>
    <w:p w14:paraId="7C3E64E0" w14:textId="6E60692A" w:rsidR="00B14449" w:rsidRPr="00F870C3" w:rsidRDefault="00B14449" w:rsidP="00F870C3">
      <w:pPr>
        <w:pStyle w:val="NormalWeb"/>
        <w:rPr>
          <w:color w:val="000000" w:themeColor="text1"/>
        </w:rPr>
      </w:pPr>
      <w:r>
        <w:rPr>
          <w:color w:val="000000" w:themeColor="text1"/>
          <w:sz w:val="14"/>
          <w:szCs w:val="14"/>
        </w:rPr>
        <w:tab/>
      </w:r>
      <w:r>
        <w:rPr>
          <w:color w:val="000000" w:themeColor="text1"/>
          <w:sz w:val="14"/>
          <w:szCs w:val="14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=</m:t>
        </m:r>
      </m:oMath>
      <w:r w:rsidRPr="00B14449">
        <w:rPr>
          <w:color w:val="000000" w:themeColor="text1"/>
        </w:rPr>
        <w:tab/>
      </w:r>
      <w:r w:rsidR="00F870C3">
        <w:rPr>
          <w:color w:val="000000" w:themeColor="text1"/>
        </w:rPr>
        <w:t xml:space="preserve">           </w:t>
      </w:r>
      <w:r>
        <w:rPr>
          <w:color w:val="000000" w:themeColor="text1"/>
        </w:rPr>
        <w:t xml:space="preserve">    </w:t>
      </w:r>
      <m:oMath>
        <m:r>
          <w:rPr>
            <w:rFonts w:ascii="Cambria Math" w:hAnsi="Cambria Math"/>
            <w:color w:val="000000" w:themeColor="text1"/>
          </w:rPr>
          <m:t xml:space="preserve">σ = </m:t>
        </m:r>
      </m:oMath>
    </w:p>
    <w:p w14:paraId="3C85F1DD" w14:textId="77777777" w:rsidR="00B14449" w:rsidRDefault="00B14449" w:rsidP="0039634C">
      <w:pPr>
        <w:jc w:val="both"/>
        <w:rPr>
          <w:color w:val="000000" w:themeColor="text1"/>
        </w:rPr>
      </w:pPr>
    </w:p>
    <w:p w14:paraId="019291FF" w14:textId="77777777" w:rsidR="00B14449" w:rsidRDefault="00B14449" w:rsidP="0039634C">
      <w:pPr>
        <w:jc w:val="both"/>
        <w:rPr>
          <w:color w:val="000000" w:themeColor="text1"/>
        </w:rPr>
      </w:pPr>
    </w:p>
    <w:p w14:paraId="7219EEB0" w14:textId="799C7071" w:rsidR="00615D4C" w:rsidRDefault="00615D4C" w:rsidP="0039634C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All done? Great job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</w:rPr>
        <mc:AlternateContent>
          <mc:Choice Requires="w16se">
            <w16se:symEx w16se:font="Apple Color Emoji" w16se:char="1F37E"/>
          </mc:Choice>
          <mc:Fallback>
            <w:t>🍾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</w:rPr>
        <mc:AlternateContent>
          <mc:Choice Requires="w16se">
            <w16se:symEx w16se:font="Apple Color Emoji" w16se:char="1F389"/>
          </mc:Choice>
          <mc:Fallback>
            <w:t>🎉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</w:rPr>
        <mc:AlternateContent>
          <mc:Choice Requires="w16se">
            <w16se:symEx w16se:font="Apple Color Emoji" w16se:char="1F38A"/>
          </mc:Choice>
          <mc:Fallback>
            <w:t>🎊</w:t>
          </mc:Fallback>
        </mc:AlternateContent>
      </w:r>
      <w:r>
        <w:rPr>
          <w:color w:val="000000" w:themeColor="text1"/>
        </w:rPr>
        <w:t xml:space="preserve">! Upload this document along with your Matlab/Simulink files in the Assignments section of the Control Engineering I group in Teams (pay attention to select the correct Assignment!).  </w:t>
      </w:r>
    </w:p>
    <w:p w14:paraId="28CF8032" w14:textId="3B75C892" w:rsidR="00615D4C" w:rsidRDefault="00615D4C" w:rsidP="0039634C">
      <w:pPr>
        <w:jc w:val="both"/>
        <w:rPr>
          <w:color w:val="000000" w:themeColor="text1"/>
        </w:rPr>
      </w:pPr>
    </w:p>
    <w:p w14:paraId="309C4AAD" w14:textId="77777777" w:rsidR="00615D4C" w:rsidRPr="00615D4C" w:rsidRDefault="00615D4C" w:rsidP="0039634C">
      <w:pPr>
        <w:jc w:val="both"/>
        <w:rPr>
          <w:color w:val="000000" w:themeColor="text1"/>
        </w:rPr>
      </w:pPr>
    </w:p>
    <w:sectPr w:rsidR="00615D4C" w:rsidRPr="00615D4C" w:rsidSect="00D26B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4A14"/>
    <w:multiLevelType w:val="hybridMultilevel"/>
    <w:tmpl w:val="6E4A7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47080"/>
    <w:multiLevelType w:val="multilevel"/>
    <w:tmpl w:val="7E24BAB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lowerRoman"/>
      <w:lvlText w:val="%2)"/>
      <w:lvlJc w:val="left"/>
      <w:pPr>
        <w:tabs>
          <w:tab w:val="num" w:pos="737"/>
        </w:tabs>
        <w:ind w:left="737" w:hanging="624"/>
      </w:pPr>
    </w:lvl>
    <w:lvl w:ilvl="2">
      <w:start w:val="2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3"/>
      <w:numFmt w:val="lowerLetter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4C"/>
    <w:rsid w:val="00026687"/>
    <w:rsid w:val="001D775D"/>
    <w:rsid w:val="00290578"/>
    <w:rsid w:val="002A7B3A"/>
    <w:rsid w:val="0039634C"/>
    <w:rsid w:val="0047645D"/>
    <w:rsid w:val="004C7929"/>
    <w:rsid w:val="00572A58"/>
    <w:rsid w:val="00615D4C"/>
    <w:rsid w:val="008A4D61"/>
    <w:rsid w:val="008D525C"/>
    <w:rsid w:val="00A00573"/>
    <w:rsid w:val="00B14449"/>
    <w:rsid w:val="00B23B20"/>
    <w:rsid w:val="00B24ACF"/>
    <w:rsid w:val="00B526E5"/>
    <w:rsid w:val="00B8099F"/>
    <w:rsid w:val="00B82CA8"/>
    <w:rsid w:val="00D26B09"/>
    <w:rsid w:val="00D669B3"/>
    <w:rsid w:val="00D9377B"/>
    <w:rsid w:val="00DB7139"/>
    <w:rsid w:val="00E03DE2"/>
    <w:rsid w:val="00F870C3"/>
    <w:rsid w:val="00F95BD2"/>
    <w:rsid w:val="00FB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0A98"/>
  <w15:chartTrackingRefBased/>
  <w15:docId w15:val="{2155772E-91D0-C548-885F-FEF85AFD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963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44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Textsubstituent">
    <w:name w:val="Placeholder Text"/>
    <w:basedOn w:val="Fontdeparagrafimplicit"/>
    <w:uiPriority w:val="99"/>
    <w:semiHidden/>
    <w:rsid w:val="00B144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9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e492e3-c430-4c14-ad93-9f1646a84b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BBD6863F2384CB65185E3C54D7413" ma:contentTypeVersion="7" ma:contentTypeDescription="Create a new document." ma:contentTypeScope="" ma:versionID="bd68788e477f87d621ad29d45732c02c">
  <xsd:schema xmlns:xsd="http://www.w3.org/2001/XMLSchema" xmlns:xs="http://www.w3.org/2001/XMLSchema" xmlns:p="http://schemas.microsoft.com/office/2006/metadata/properties" xmlns:ns2="52e492e3-c430-4c14-ad93-9f1646a84b49" targetNamespace="http://schemas.microsoft.com/office/2006/metadata/properties" ma:root="true" ma:fieldsID="b0c10b5de756cbcd91a8a54c38097fdf" ns2:_="">
    <xsd:import namespace="52e492e3-c430-4c14-ad93-9f1646a84b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492e3-c430-4c14-ad93-9f1646a8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10E8D6-2A78-490E-8639-9BE106D79EA2}">
  <ds:schemaRefs>
    <ds:schemaRef ds:uri="http://schemas.microsoft.com/office/2006/metadata/properties"/>
    <ds:schemaRef ds:uri="http://schemas.microsoft.com/office/infopath/2007/PartnerControls"/>
    <ds:schemaRef ds:uri="52e492e3-c430-4c14-ad93-9f1646a84b49"/>
  </ds:schemaRefs>
</ds:datastoreItem>
</file>

<file path=customXml/itemProps2.xml><?xml version="1.0" encoding="utf-8"?>
<ds:datastoreItem xmlns:ds="http://schemas.openxmlformats.org/officeDocument/2006/customXml" ds:itemID="{8881ECFF-7427-4741-965B-6C97E465E9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5873B8-0ED1-4569-805B-3F7A3A24AA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492e3-c430-4c14-ad93-9f1646a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186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Andreea Ariana Colda</cp:lastModifiedBy>
  <cp:revision>6</cp:revision>
  <dcterms:created xsi:type="dcterms:W3CDTF">2020-10-12T08:08:00Z</dcterms:created>
  <dcterms:modified xsi:type="dcterms:W3CDTF">2020-10-12T14:57:00Z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0x01010073BBBD6863F2384CB65185E3C54D7413</vt:lpwstr>
  </property>
</Properties>
</file>