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09"/>
        <w:tblInd w:w="-437" w:type="dxa"/>
        <w:tblW w:w="16157" w:type="dxa"/>
        <w:tblBorders/>
        <w:tblLayout w:type="fixed"/>
        <w:tblLook w:val="04A0" w:firstRow="1" w:lastRow="0" w:firstColumn="1" w:lastColumn="0" w:noHBand="0" w:noVBand="1"/>
      </w:tblPr>
      <w:tblGrid>
        <w:gridCol w:w="850"/>
        <w:gridCol w:w="1702"/>
        <w:gridCol w:w="1416"/>
        <w:gridCol w:w="1559"/>
        <w:gridCol w:w="1843"/>
        <w:gridCol w:w="1708"/>
        <w:gridCol w:w="2402"/>
        <w:gridCol w:w="1843"/>
        <w:gridCol w:w="2835"/>
      </w:tblGrid>
      <w:tr>
        <w:trPr/>
        <w:tc>
          <w:tcPr>
            <w:shd w:val="clear" w:color="auto" w:fill="e7e6e6" w:themeFill="background2"/>
            <w:tcBorders/>
            <w:tcW w:w="850" w:type="dxa"/>
            <w:vAlign w:val="center"/>
          </w:tcPr>
          <w:p w14:paraId="280A42F4" w14:textId="42622ED0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ID do Teste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e7e6e6" w:themeFill="background2"/>
            <w:tcBorders/>
            <w:tcW w:w="1702" w:type="dxa"/>
            <w:vAlign w:val="center"/>
          </w:tcPr>
          <w:p w14:paraId="2CB74DB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Título do Caso de Teste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e7e6e6" w:themeFill="background2"/>
            <w:tcBorders/>
            <w:tcW w:w="1416" w:type="dxa"/>
            <w:vAlign w:val="center"/>
          </w:tcPr>
          <w:p w14:paraId="0F2CBBAC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Pré-condições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e7e6e6" w:themeFill="background2"/>
            <w:tcBorders/>
            <w:tcW w:w="1559" w:type="dxa"/>
            <w:vAlign w:val="center"/>
          </w:tcPr>
          <w:p w14:paraId="422881B0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Entradas (Dados)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e7e6e6" w:themeFill="background2"/>
            <w:tcBorders/>
            <w:tcW w:w="1843" w:type="dxa"/>
            <w:vAlign w:val="center"/>
          </w:tcPr>
          <w:p w14:paraId="27040C5D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Passos para Execução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e7e6e6" w:themeFill="background2"/>
            <w:tcBorders/>
            <w:tcW w:w="1708" w:type="dxa"/>
            <w:vAlign w:val="center"/>
          </w:tcPr>
          <w:p w14:paraId="615B13F0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Resultado Esperado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e7e6e6" w:themeFill="background2"/>
            <w:tcBorders/>
            <w:tcW w:w="2402" w:type="dxa"/>
            <w:vAlign w:val="center"/>
          </w:tcPr>
          <w:p w14:paraId="7E18DB50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Resultado Obtido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e7e6e6" w:themeFill="background2"/>
            <w:tcBorders/>
            <w:tcW w:w="1843" w:type="dxa"/>
            <w:vAlign w:val="center"/>
          </w:tcPr>
          <w:p w14:paraId="1AA2994E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Status (Passou/Falhou)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e7e6e6" w:themeFill="background2"/>
            <w:tcBorders/>
            <w:tcW w:w="2835" w:type="dxa"/>
            <w:vAlign w:val="center"/>
          </w:tcPr>
          <w:p w14:paraId="6AE007F2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Observações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850" w:type="dxa"/>
            <w:vAlign w:val="center"/>
          </w:tcPr>
          <w:p w14:paraId="51200619" w14:textId="77777777">
            <w:pPr>
              <w:pBdr/>
              <w:spacing/>
              <w:ind/>
              <w:jc w:val="center"/>
              <w:rPr/>
            </w:pPr>
            <w:r>
              <w:t xml:space="preserve">CT-001</w:t>
            </w:r>
            <w:r/>
          </w:p>
        </w:tc>
        <w:tc>
          <w:tcPr>
            <w:tcBorders/>
            <w:tcW w:w="1702" w:type="dxa"/>
            <w:vAlign w:val="center"/>
          </w:tcPr>
          <w:p w14:paraId="5496E09F" w14:textId="0C9D64C2">
            <w:pPr>
              <w:pBdr/>
              <w:spacing/>
              <w:ind/>
              <w:rPr/>
            </w:pPr>
            <w:r>
              <w:t xml:space="preserve">Apresentação do mapa</w:t>
            </w:r>
            <w:r/>
          </w:p>
        </w:tc>
        <w:tc>
          <w:tcPr>
            <w:tcBorders/>
            <w:tcW w:w="1416" w:type="dxa"/>
            <w:vAlign w:val="center"/>
          </w:tcPr>
          <w:p w14:paraId="3B34110C" w14:textId="2259E077">
            <w:pPr>
              <w:pBdr/>
              <w:spacing/>
              <w:ind/>
              <w:rPr/>
            </w:pPr>
            <w:r>
              <w:t xml:space="preserve">Mapa deve aparecer com demarcações de bioma ou estado</w:t>
            </w:r>
            <w:r/>
          </w:p>
        </w:tc>
        <w:tc>
          <w:tcPr>
            <w:tcBorders/>
            <w:tcW w:w="1559" w:type="dxa"/>
            <w:vAlign w:val="center"/>
          </w:tcPr>
          <w:p w14:paraId="577ED8AB" w14:textId="26244C23">
            <w:pPr>
              <w:pBdr/>
              <w:spacing/>
              <w:ind/>
              <w:rPr/>
            </w:pPr>
            <w:r>
              <w:t xml:space="preserve">Entrar no site e selecionar bioma ou estado</w:t>
            </w:r>
            <w:r/>
          </w:p>
        </w:tc>
        <w:tc>
          <w:tcPr>
            <w:tcBorders/>
            <w:tcW w:w="1843" w:type="dxa"/>
            <w:vAlign w:val="center"/>
          </w:tcPr>
          <w:p w14:paraId="7951B5E6" w14:textId="77777777">
            <w:pPr>
              <w:pBdr/>
              <w:spacing/>
              <w:ind/>
              <w:rPr/>
            </w:pPr>
            <w:r>
              <w:t xml:space="preserve">1.Acessar site</w:t>
            </w:r>
            <w:r/>
          </w:p>
          <w:p w14:paraId="796D2AD6" w14:textId="10B41057">
            <w:pPr>
              <w:pBdr/>
              <w:spacing/>
              <w:ind/>
              <w:rPr/>
            </w:pPr>
            <w:r>
              <w:t xml:space="preserve">2.Selecionar bioma ou estado</w:t>
            </w:r>
            <w:r/>
          </w:p>
          <w:p w14:paraId="384AF3C2" w14:textId="3C06460E">
            <w:pPr>
              <w:pBdr/>
              <w:spacing/>
              <w:ind/>
              <w:rPr/>
            </w:pPr>
            <w:r>
              <w:t xml:space="preserve">3.Clicar em “Aplicar filtro”</w:t>
            </w:r>
            <w:r/>
          </w:p>
        </w:tc>
        <w:tc>
          <w:tcPr>
            <w:tcBorders/>
            <w:tcW w:w="1708" w:type="dxa"/>
            <w:vAlign w:val="center"/>
          </w:tcPr>
          <w:p w14:paraId="2E7638F0" w14:textId="355549CE">
            <w:pPr>
              <w:pBdr/>
              <w:spacing/>
              <w:ind/>
              <w:rPr/>
            </w:pPr>
            <w:r>
              <w:t xml:space="preserve">Mapa aparece com área escolhida demarcada por uma linha colorida ou preta</w:t>
            </w:r>
            <w:r>
              <w:t xml:space="preserve">.</w:t>
            </w:r>
            <w:r/>
          </w:p>
        </w:tc>
        <w:tc>
          <w:tcPr>
            <w:tcBorders/>
            <w:tcW w:w="2402" w:type="dxa"/>
            <w:vAlign w:val="center"/>
          </w:tcPr>
          <w:p w14:paraId="08731267" w14:textId="03B930B4">
            <w:pPr>
              <w:pBdr/>
              <w:spacing/>
              <w:ind/>
              <w:rPr/>
            </w:pPr>
            <w:r>
              <w:t xml:space="preserve">Não carrega o mapa após a seleção do filtro. Erro em todos os filtros selecionados.</w:t>
            </w:r>
            <w:r/>
          </w:p>
        </w:tc>
        <w:tc>
          <w:tcPr>
            <w:tcBorders/>
            <w:tcW w:w="1843" w:type="dxa"/>
            <w:vAlign w:val="center"/>
          </w:tcPr>
          <w:p w14:paraId="4195AA45" w14:textId="0983DA4D">
            <w:pPr>
              <w:pBdr/>
              <w:spacing/>
              <w:ind/>
              <w:jc w:val="center"/>
              <w:rPr/>
            </w:pPr>
            <w:r>
              <w:t xml:space="preserve">Falhou</w:t>
            </w:r>
            <w:r/>
          </w:p>
        </w:tc>
        <w:tc>
          <w:tcPr>
            <w:tcBorders/>
            <w:tcW w:w="2835" w:type="dxa"/>
            <w:vAlign w:val="center"/>
          </w:tcPr>
          <w:p w14:paraId="25B20364" w14:textId="23684B82">
            <w:pPr>
              <w:pBdr/>
              <w:spacing/>
              <w:ind/>
              <w:jc w:val="center"/>
              <w:rPr/>
            </w:pPr>
            <w:r>
              <w:t xml:space="preserve">Realizado por: Bruno </w:t>
            </w:r>
            <w:r>
              <w:t xml:space="preserve">Rodrigo</w:t>
            </w:r>
            <w:r>
              <w:br/>
              <w:t xml:space="preserve">Data: 0</w:t>
            </w:r>
            <w:r>
              <w:t xml:space="preserve">9/0</w:t>
            </w:r>
            <w:r>
              <w:t xml:space="preserve">3</w:t>
            </w:r>
            <w:r>
              <w:t xml:space="preserve">/202</w:t>
            </w:r>
            <w:r>
              <w:t xml:space="preserve">6</w:t>
            </w:r>
            <w:r/>
          </w:p>
        </w:tc>
      </w:tr>
      <w:tr>
        <w:trPr/>
        <w:tc>
          <w:tcPr>
            <w:tcBorders/>
            <w:tcW w:w="850" w:type="dxa"/>
            <w:vAlign w:val="center"/>
          </w:tcPr>
          <w:p w14:paraId="567C8CFA" w14:textId="77777777">
            <w:pPr>
              <w:pBdr/>
              <w:spacing/>
              <w:ind/>
              <w:jc w:val="center"/>
              <w:rPr/>
            </w:pPr>
            <w:r>
              <w:t xml:space="preserve">CT-002</w:t>
            </w:r>
            <w:r/>
          </w:p>
        </w:tc>
        <w:tc>
          <w:tcPr>
            <w:tcBorders/>
            <w:tcW w:w="1702" w:type="dxa"/>
            <w:vAlign w:val="center"/>
          </w:tcPr>
          <w:p w14:paraId="033926BE" w14:textId="561EAB19">
            <w:pPr>
              <w:pBdr/>
              <w:spacing/>
              <w:ind/>
              <w:rPr/>
            </w:pPr>
            <w:r>
              <w:t xml:space="preserve">Responsividade de tela</w:t>
            </w:r>
            <w:r/>
          </w:p>
        </w:tc>
        <w:tc>
          <w:tcPr>
            <w:tcBorders/>
            <w:tcW w:w="1416" w:type="dxa"/>
            <w:vAlign w:val="center"/>
          </w:tcPr>
          <w:p w14:paraId="42900B49" w14:textId="7DE0FF0B">
            <w:pPr>
              <w:pBdr/>
              <w:spacing/>
              <w:ind/>
              <w:rPr/>
            </w:pPr>
            <w:r>
              <w:t xml:space="preserve">Site deve </w:t>
            </w:r>
            <w:r>
              <w:t xml:space="preserve">funcionar em outros dispositivos</w:t>
            </w:r>
            <w:r/>
          </w:p>
        </w:tc>
        <w:tc>
          <w:tcPr>
            <w:tcBorders/>
            <w:tcW w:w="1559" w:type="dxa"/>
            <w:vAlign w:val="center"/>
          </w:tcPr>
          <w:p w14:paraId="2B0DB535" w14:textId="4A48D02D">
            <w:pPr>
              <w:pBdr/>
              <w:spacing/>
              <w:ind/>
              <w:rPr/>
            </w:pPr>
            <w:r>
              <w:t xml:space="preserve">Acessar o</w:t>
            </w:r>
            <w:r>
              <w:t xml:space="preserve"> </w:t>
            </w:r>
            <w:r>
              <w:t xml:space="preserve">site em diversos dispositivos</w:t>
            </w:r>
            <w:r/>
          </w:p>
        </w:tc>
        <w:tc>
          <w:tcPr>
            <w:tcBorders/>
            <w:tcW w:w="1843" w:type="dxa"/>
            <w:vAlign w:val="center"/>
          </w:tcPr>
          <w:p w14:paraId="47ED79E3" w14:textId="6342BE9B">
            <w:pPr>
              <w:pBdr/>
              <w:spacing/>
              <w:ind/>
              <w:rPr/>
            </w:pPr>
            <w:r>
              <w:t xml:space="preserve">1. Acessar </w:t>
            </w:r>
            <w:r>
              <w:t xml:space="preserve">site</w:t>
            </w:r>
            <w:r/>
          </w:p>
        </w:tc>
        <w:tc>
          <w:tcPr>
            <w:tcBorders/>
            <w:tcW w:w="1708" w:type="dxa"/>
            <w:vAlign w:val="center"/>
          </w:tcPr>
          <w:p w14:paraId="7C69C5D0" w14:textId="2BA007BB">
            <w:pPr>
              <w:pBdr/>
              <w:spacing/>
              <w:ind/>
              <w:rPr/>
            </w:pPr>
            <w:r>
              <w:t xml:space="preserve">Funcionar normalmente</w:t>
            </w:r>
            <w:r>
              <w:t xml:space="preserve">.</w:t>
            </w:r>
            <w:r>
              <w:t xml:space="preserve"> </w:t>
            </w:r>
            <w:r/>
          </w:p>
        </w:tc>
        <w:tc>
          <w:tcPr>
            <w:tcBorders/>
            <w:tcW w:w="2402" w:type="dxa"/>
            <w:vAlign w:val="center"/>
          </w:tcPr>
          <w:p w14:paraId="00D6C04A" w14:textId="6E910E58">
            <w:pPr>
              <w:pBdr/>
              <w:spacing/>
              <w:ind/>
              <w:rPr/>
            </w:pPr>
            <w:r>
              <w:t xml:space="preserve">Site funcionando em diversos dispositivos </w:t>
            </w:r>
            <w:r/>
          </w:p>
        </w:tc>
        <w:tc>
          <w:tcPr>
            <w:tcBorders/>
            <w:tcW w:w="1843" w:type="dxa"/>
            <w:vAlign w:val="center"/>
          </w:tcPr>
          <w:p w14:paraId="499B96F2" w14:textId="77777777">
            <w:pPr>
              <w:pBdr/>
              <w:spacing/>
              <w:ind/>
              <w:jc w:val="center"/>
              <w:rPr/>
            </w:pPr>
            <w:r>
              <w:t xml:space="preserve">Passou</w:t>
            </w:r>
            <w:r/>
          </w:p>
        </w:tc>
        <w:tc>
          <w:tcPr>
            <w:tcBorders/>
            <w:tcW w:w="2835" w:type="dxa"/>
            <w:vAlign w:val="center"/>
          </w:tcPr>
          <w:p w14:paraId="70FAA75E" w14:textId="360F79C5">
            <w:pPr>
              <w:pBdr/>
              <w:spacing/>
              <w:ind/>
              <w:jc w:val="center"/>
              <w:rPr/>
            </w:pPr>
            <w:r>
              <w:t xml:space="preserve">Realizado por: </w:t>
            </w:r>
            <w:r>
              <w:t xml:space="preserve">Andr</w:t>
            </w:r>
            <w:r>
              <w:t xml:space="preserve">é</w:t>
            </w:r>
            <w:r>
              <w:t xml:space="preserve"> Lu</w:t>
            </w:r>
            <w:r>
              <w:t xml:space="preserve">í</w:t>
            </w:r>
            <w:r>
              <w:t xml:space="preserve">s</w:t>
            </w:r>
            <w:r>
              <w:br/>
              <w:t xml:space="preserve">Data: </w:t>
            </w:r>
            <w:r>
              <w:t xml:space="preserve">10</w:t>
            </w:r>
            <w:r>
              <w:t xml:space="preserve">/0</w:t>
            </w:r>
            <w:r>
              <w:t xml:space="preserve">3</w:t>
            </w:r>
            <w:r>
              <w:t xml:space="preserve">/2</w:t>
            </w:r>
            <w:r>
              <w:t xml:space="preserve">02</w:t>
            </w:r>
            <w:r>
              <w:t xml:space="preserve">6</w:t>
            </w:r>
            <w:r/>
          </w:p>
        </w:tc>
      </w:tr>
      <w:tr>
        <w:trPr>
          <w:trHeight w:val="2137"/>
        </w:trPr>
        <w:tc>
          <w:tcPr>
            <w:tcBorders/>
            <w:tcW w:w="850" w:type="dxa"/>
            <w:vAlign w:val="center"/>
          </w:tcPr>
          <w:p w14:paraId="4FEF3DD3" w14:textId="77777777">
            <w:pPr>
              <w:pBdr/>
              <w:spacing/>
              <w:ind/>
              <w:jc w:val="center"/>
              <w:rPr/>
            </w:pPr>
            <w:r>
              <w:t xml:space="preserve">CT-003</w:t>
            </w:r>
            <w:r/>
          </w:p>
        </w:tc>
        <w:tc>
          <w:tcPr>
            <w:tcBorders/>
            <w:tcW w:w="1702" w:type="dxa"/>
            <w:vAlign w:val="center"/>
          </w:tcPr>
          <w:p w14:paraId="2823A6D0" w14:textId="0886093F">
            <w:pPr>
              <w:pBdr/>
              <w:spacing/>
              <w:ind/>
              <w:rPr/>
            </w:pPr>
            <w:r>
              <w:t xml:space="preserve">Apresentação dos gráficos </w:t>
            </w:r>
            <w:r/>
          </w:p>
        </w:tc>
        <w:tc>
          <w:tcPr>
            <w:tcBorders/>
            <w:tcW w:w="1416" w:type="dxa"/>
            <w:vAlign w:val="center"/>
          </w:tcPr>
          <w:p w14:paraId="7AC34743" w14:textId="7225CF1D">
            <w:pPr>
              <w:pBdr/>
              <w:spacing/>
              <w:ind/>
              <w:rPr/>
            </w:pPr>
            <w:r>
              <w:t xml:space="preserve">Site deve gerar e exibir </w:t>
            </w:r>
            <w:r>
              <w:t xml:space="preserve">dados em forma de gráficos</w:t>
            </w:r>
            <w:r/>
          </w:p>
        </w:tc>
        <w:tc>
          <w:tcPr>
            <w:tcBorders/>
            <w:tcW w:w="1559" w:type="dxa"/>
            <w:vAlign w:val="center"/>
          </w:tcPr>
          <w:p w14:paraId="3091BD0B" w14:textId="0DCC8B97">
            <w:pPr>
              <w:pBdr/>
              <w:spacing/>
              <w:ind/>
              <w:rPr/>
            </w:pPr>
            <w:r>
              <w:t xml:space="preserve">Acessar página de gráficos</w:t>
            </w:r>
            <w:r/>
          </w:p>
        </w:tc>
        <w:tc>
          <w:tcPr>
            <w:tcBorders/>
            <w:tcW w:w="1843" w:type="dxa"/>
            <w:vAlign w:val="center"/>
          </w:tcPr>
          <w:p w14:paraId="6A2550DF" w14:textId="77777777">
            <w:pPr>
              <w:pBdr/>
              <w:spacing/>
              <w:ind/>
              <w:rPr/>
            </w:pPr>
            <w:r>
              <w:t xml:space="preserve">1.</w:t>
            </w:r>
            <w:r>
              <w:t xml:space="preserve">Acessar</w:t>
            </w:r>
            <w:r>
              <w:t xml:space="preserve"> página de gráficos</w:t>
            </w:r>
            <w:r/>
          </w:p>
          <w:p w14:paraId="3898EB4D" w14:textId="77777777">
            <w:pPr>
              <w:pBdr/>
              <w:spacing/>
              <w:ind/>
              <w:rPr/>
            </w:pPr>
            <w:r>
              <w:t xml:space="preserve">2.Selecionar estado ou bioma </w:t>
            </w:r>
            <w:r/>
          </w:p>
          <w:p w14:paraId="7A6B44AF" w14:textId="77777777">
            <w:pPr>
              <w:pBdr/>
              <w:spacing/>
              <w:ind/>
              <w:rPr/>
            </w:pPr>
            <w:r>
              <w:t xml:space="preserve">3.Selecionar risco de fogo, área queimada ou focos de calor</w:t>
            </w:r>
            <w:r/>
          </w:p>
          <w:p w14:paraId="091C156A" w14:textId="77777777">
            <w:pPr>
              <w:pBdr/>
              <w:spacing/>
              <w:ind/>
              <w:rPr/>
            </w:pPr>
            <w:r>
              <w:t xml:space="preserve">4.selecionar uma data de início e fim</w:t>
            </w:r>
            <w:r/>
          </w:p>
          <w:p w14:paraId="620E1175" w14:textId="596CC489">
            <w:pPr>
              <w:pBdr/>
              <w:spacing/>
              <w:ind/>
              <w:rPr/>
            </w:pPr>
            <w:r>
              <w:t xml:space="preserve">5.clicar em aplicar filtros</w:t>
            </w:r>
            <w:r/>
          </w:p>
        </w:tc>
        <w:tc>
          <w:tcPr>
            <w:tcBorders/>
            <w:tcW w:w="1708" w:type="dxa"/>
            <w:vAlign w:val="center"/>
          </w:tcPr>
          <w:p w14:paraId="50C093C3" w14:textId="35A23A36">
            <w:pPr>
              <w:pBdr/>
              <w:spacing/>
              <w:ind/>
              <w:rPr/>
            </w:pPr>
            <w:r>
              <w:t xml:space="preserve">Sistema</w:t>
            </w:r>
            <w:r>
              <w:t xml:space="preserve"> irá gerar gráficos em barra, com base nos filtros aplicados, de forma </w:t>
            </w:r>
            <w:r>
              <w:t xml:space="preserve">decrescente</w:t>
            </w:r>
            <w:r>
              <w:t xml:space="preserve">.</w:t>
            </w:r>
            <w:r/>
          </w:p>
        </w:tc>
        <w:tc>
          <w:tcPr>
            <w:tcBorders/>
            <w:tcW w:w="2402" w:type="dxa"/>
            <w:vAlign w:val="center"/>
          </w:tcPr>
          <w:p w14:paraId="06F18D04" w14:textId="331F1A82">
            <w:pPr>
              <w:pBdr/>
              <w:spacing/>
              <w:ind/>
              <w:rPr/>
            </w:pPr>
            <w:r>
              <w:t xml:space="preserve">Sistema gera gráficos </w:t>
            </w:r>
            <w:r>
              <w:t xml:space="preserve">com base no filtro aplicado </w:t>
            </w:r>
            <w:r/>
          </w:p>
        </w:tc>
        <w:tc>
          <w:tcPr>
            <w:tcBorders/>
            <w:tcW w:w="1843" w:type="dxa"/>
            <w:vAlign w:val="center"/>
          </w:tcPr>
          <w:p w14:paraId="7BBB7883" w14:textId="45AE198F">
            <w:pPr>
              <w:pBdr/>
              <w:spacing/>
              <w:ind/>
              <w:jc w:val="center"/>
              <w:rPr/>
            </w:pPr>
            <w:r>
              <w:t xml:space="preserve">Passou</w:t>
            </w:r>
            <w:r/>
          </w:p>
        </w:tc>
        <w:tc>
          <w:tcPr>
            <w:tcBorders/>
            <w:tcW w:w="2835" w:type="dxa"/>
            <w:vAlign w:val="center"/>
          </w:tcPr>
          <w:p w14:paraId="620B4448" w14:textId="2B435BA5">
            <w:pPr>
              <w:pBdr/>
              <w:spacing/>
              <w:ind/>
              <w:jc w:val="center"/>
              <w:rPr/>
            </w:pPr>
            <w:r>
              <w:t xml:space="preserve">Realizado por: </w:t>
            </w:r>
            <w:r>
              <w:t xml:space="preserve">Andr</w:t>
            </w:r>
            <w:r>
              <w:t xml:space="preserve">é</w:t>
            </w:r>
            <w:r>
              <w:t xml:space="preserve"> Lu</w:t>
            </w:r>
            <w:r>
              <w:t xml:space="preserve">í</w:t>
            </w:r>
            <w:r>
              <w:t xml:space="preserve">s</w:t>
            </w:r>
            <w:r>
              <w:br/>
            </w:r>
            <w:r>
              <w:t xml:space="preserve">Data: </w:t>
            </w:r>
            <w:r>
              <w:t xml:space="preserve">11</w:t>
            </w:r>
            <w:r>
              <w:t xml:space="preserve">/0</w:t>
            </w:r>
            <w:r>
              <w:t xml:space="preserve">3</w:t>
            </w:r>
            <w:r>
              <w:t xml:space="preserve">/2025</w:t>
            </w:r>
            <w:r/>
          </w:p>
        </w:tc>
      </w:tr>
      <w:tr>
        <w:trPr>
          <w:trHeight w:val="0"/>
        </w:trPr>
        <w:tc>
          <w:tcPr>
            <w:tcBorders/>
            <w:tcW w:w="850" w:type="dxa"/>
            <w:vAlign w:val="center"/>
          </w:tcPr>
          <w:p w14:paraId="319F555B" w14:textId="363605AA">
            <w:pPr>
              <w:pBdr/>
              <w:spacing/>
              <w:ind/>
              <w:jc w:val="center"/>
              <w:rPr/>
            </w:pPr>
            <w:r>
              <w:t xml:space="preserve">CT-001</w:t>
            </w:r>
            <w:r/>
          </w:p>
        </w:tc>
        <w:tc>
          <w:tcPr>
            <w:tcBorders/>
            <w:tcW w:w="1702" w:type="dxa"/>
            <w:vAlign w:val="center"/>
          </w:tcPr>
          <w:p w14:paraId="489A5C8C" w14:textId="7AE77FAB">
            <w:pPr>
              <w:pBdr/>
              <w:spacing/>
              <w:ind/>
              <w:rPr/>
            </w:pPr>
            <w:r>
              <w:t xml:space="preserve">Apresentação do mapa</w:t>
            </w:r>
            <w:r/>
          </w:p>
        </w:tc>
        <w:tc>
          <w:tcPr>
            <w:tcBorders/>
            <w:tcW w:w="1416" w:type="dxa"/>
            <w:vAlign w:val="center"/>
          </w:tcPr>
          <w:p w14:paraId="64DD548D" w14:textId="1E19C353">
            <w:pPr>
              <w:pBdr/>
              <w:spacing/>
              <w:ind/>
              <w:rPr/>
            </w:pPr>
            <w:r>
              <w:t xml:space="preserve">Mapa deve aparecer com demarcações de bioma ou estado</w:t>
            </w:r>
            <w:r/>
          </w:p>
        </w:tc>
        <w:tc>
          <w:tcPr>
            <w:tcBorders/>
            <w:tcW w:w="1559" w:type="dxa"/>
            <w:vAlign w:val="center"/>
          </w:tcPr>
          <w:p w14:paraId="1A01A26E" w14:textId="5D6718E6">
            <w:pPr>
              <w:pBdr/>
              <w:spacing/>
              <w:ind/>
              <w:rPr/>
            </w:pPr>
            <w:r>
              <w:t xml:space="preserve">Entrar no site e selecionar bioma ou estado</w:t>
            </w:r>
            <w:r/>
          </w:p>
        </w:tc>
        <w:tc>
          <w:tcPr>
            <w:tcBorders/>
            <w:tcW w:w="1843" w:type="dxa"/>
            <w:vAlign w:val="center"/>
          </w:tcPr>
          <w:p w14:paraId="57330FE9" w14:textId="77777777">
            <w:pPr>
              <w:pBdr/>
              <w:spacing/>
              <w:ind/>
              <w:rPr/>
            </w:pPr>
            <w:r>
              <w:t xml:space="preserve">1.Acessar site</w:t>
            </w:r>
            <w:r/>
          </w:p>
          <w:p w14:paraId="5CF64E1C" w14:textId="77777777">
            <w:pPr>
              <w:pBdr/>
              <w:spacing/>
              <w:ind/>
              <w:rPr/>
            </w:pPr>
            <w:r>
              <w:t xml:space="preserve">2.Selecionar bioma ou estado</w:t>
            </w:r>
            <w:r/>
          </w:p>
          <w:p w14:paraId="4BC11D71" w14:textId="701F7AA9">
            <w:pPr>
              <w:pBdr/>
              <w:spacing/>
              <w:ind/>
              <w:rPr/>
            </w:pPr>
            <w:r>
              <w:t xml:space="preserve">3.Clicar em “Aplicar filtro”</w:t>
            </w:r>
            <w:r/>
          </w:p>
        </w:tc>
        <w:tc>
          <w:tcPr>
            <w:tcBorders/>
            <w:tcW w:w="1708" w:type="dxa"/>
            <w:vAlign w:val="center"/>
          </w:tcPr>
          <w:p w14:paraId="4A935CD4" w14:textId="32D878E2">
            <w:pPr>
              <w:pBdr/>
              <w:spacing/>
              <w:ind/>
              <w:rPr/>
            </w:pPr>
            <w:r>
              <w:t xml:space="preserve">Mapa aparece com área escolhida demarcada por uma linha colorida ou preta</w:t>
            </w:r>
            <w:r>
              <w:t xml:space="preserve">.</w:t>
            </w:r>
            <w:r/>
          </w:p>
        </w:tc>
        <w:tc>
          <w:tcPr>
            <w:tcBorders/>
            <w:tcW w:w="2402" w:type="dxa"/>
            <w:vAlign w:val="center"/>
          </w:tcPr>
          <w:p w14:paraId="125D169F" w14:textId="1317F942">
            <w:pPr>
              <w:pBdr/>
              <w:spacing/>
              <w:ind/>
              <w:rPr/>
            </w:pPr>
            <w:r>
              <w:t xml:space="preserve">Visualiza os dados somente para filtro de estado. O filtro de bioma não carrega. </w:t>
            </w:r>
            <w:r/>
          </w:p>
        </w:tc>
        <w:tc>
          <w:tcPr>
            <w:tcBorders/>
            <w:tcW w:w="1843" w:type="dxa"/>
            <w:vAlign w:val="center"/>
          </w:tcPr>
          <w:p w14:paraId="183990EE" w14:textId="2B5A878B">
            <w:pPr>
              <w:pBdr/>
              <w:spacing/>
              <w:ind/>
              <w:jc w:val="center"/>
              <w:rPr/>
            </w:pPr>
            <w:r>
              <w:t xml:space="preserve">Falhou</w:t>
            </w:r>
            <w:r/>
          </w:p>
        </w:tc>
        <w:tc>
          <w:tcPr>
            <w:tcBorders/>
            <w:tcW w:w="2835" w:type="dxa"/>
            <w:vAlign w:val="center"/>
          </w:tcPr>
          <w:p w14:paraId="7379B2A8" w14:textId="4869ECE7">
            <w:pPr>
              <w:pBdr/>
              <w:spacing/>
              <w:ind/>
              <w:jc w:val="center"/>
              <w:rPr/>
            </w:pPr>
            <w:r>
              <w:t xml:space="preserve">Realizado por: Bruno Rodrigo</w:t>
            </w:r>
            <w:r>
              <w:br/>
              <w:t xml:space="preserve">Data: </w:t>
            </w:r>
            <w:r>
              <w:t xml:space="preserve">11</w:t>
            </w:r>
            <w:r>
              <w:t xml:space="preserve">/03/2026</w:t>
            </w:r>
            <w:r/>
          </w:p>
        </w:tc>
      </w:tr>
      <w:tr>
        <w:trPr>
          <w:trHeight w:val="2273"/>
        </w:trPr>
        <w:tc>
          <w:tcPr>
            <w:tcBorders/>
            <w:tcW w:w="850" w:type="dxa"/>
            <w:vAlign w:val="center"/>
          </w:tcPr>
          <w:p w14:paraId="3FAB8D5C" w14:textId="074F0B1C">
            <w:pPr>
              <w:pBdr/>
              <w:spacing/>
              <w:ind/>
              <w:jc w:val="center"/>
              <w:rPr/>
            </w:pPr>
            <w:r>
              <w:t xml:space="preserve">CT-001</w:t>
            </w:r>
            <w:r/>
          </w:p>
        </w:tc>
        <w:tc>
          <w:tcPr>
            <w:tcBorders/>
            <w:tcW w:w="1702" w:type="dxa"/>
            <w:vAlign w:val="center"/>
          </w:tcPr>
          <w:p w14:paraId="335AD837" w14:textId="7E69EBFD">
            <w:pPr>
              <w:pBdr/>
              <w:spacing/>
              <w:ind/>
              <w:rPr/>
            </w:pPr>
            <w:r>
              <w:t xml:space="preserve">Apresentação do mapa</w:t>
            </w:r>
            <w:r/>
          </w:p>
        </w:tc>
        <w:tc>
          <w:tcPr>
            <w:tcBorders/>
            <w:tcW w:w="1416" w:type="dxa"/>
            <w:vAlign w:val="center"/>
          </w:tcPr>
          <w:p w14:paraId="3F258EFF" w14:textId="408F394E">
            <w:pPr>
              <w:pBdr/>
              <w:spacing/>
              <w:ind/>
              <w:rPr/>
            </w:pPr>
            <w:r>
              <w:t xml:space="preserve">Mapa deve aparecer com demarcações de bioma ou estado</w:t>
            </w:r>
            <w:r/>
          </w:p>
        </w:tc>
        <w:tc>
          <w:tcPr>
            <w:tcBorders/>
            <w:tcW w:w="1559" w:type="dxa"/>
            <w:vAlign w:val="center"/>
          </w:tcPr>
          <w:p w14:paraId="1EEB9E63" w14:textId="51962A7E">
            <w:pPr>
              <w:pBdr/>
              <w:spacing/>
              <w:ind/>
              <w:rPr/>
            </w:pPr>
            <w:r>
              <w:t xml:space="preserve">Entrar no site e selecionar bioma ou estado</w:t>
            </w:r>
            <w:r/>
          </w:p>
        </w:tc>
        <w:tc>
          <w:tcPr>
            <w:tcBorders/>
            <w:tcW w:w="1843" w:type="dxa"/>
            <w:vAlign w:val="center"/>
          </w:tcPr>
          <w:p w14:paraId="08E916B8" w14:textId="77777777">
            <w:pPr>
              <w:pBdr/>
              <w:spacing/>
              <w:ind/>
              <w:rPr/>
            </w:pPr>
            <w:r>
              <w:t xml:space="preserve">1.Acessar site</w:t>
            </w:r>
            <w:r/>
          </w:p>
          <w:p w14:paraId="71193661" w14:textId="77777777">
            <w:pPr>
              <w:pBdr/>
              <w:spacing/>
              <w:ind/>
              <w:rPr/>
            </w:pPr>
            <w:r>
              <w:t xml:space="preserve">2.Selecionar bioma ou estado</w:t>
            </w:r>
            <w:r/>
          </w:p>
          <w:p w14:paraId="5027F5F5" w14:textId="6F482783">
            <w:pPr>
              <w:pBdr/>
              <w:spacing/>
              <w:ind/>
              <w:rPr/>
            </w:pPr>
            <w:r>
              <w:t xml:space="preserve">3.Clicar em “Aplicar filtro”</w:t>
            </w:r>
            <w:r/>
          </w:p>
        </w:tc>
        <w:tc>
          <w:tcPr>
            <w:tcBorders/>
            <w:tcW w:w="1708" w:type="dxa"/>
            <w:vAlign w:val="center"/>
          </w:tcPr>
          <w:p w14:paraId="2813A879" w14:textId="0B2F5B91">
            <w:pPr>
              <w:pBdr/>
              <w:spacing/>
              <w:ind/>
              <w:rPr/>
            </w:pPr>
            <w:r>
              <w:t xml:space="preserve">Mapa aparece com área escolhida demarcada por uma linha colorida ou preta</w:t>
            </w:r>
            <w:r>
              <w:t xml:space="preserve">.</w:t>
            </w:r>
            <w:r/>
          </w:p>
        </w:tc>
        <w:tc>
          <w:tcPr>
            <w:tcBorders/>
            <w:tcW w:w="2402" w:type="dxa"/>
            <w:vAlign w:val="center"/>
          </w:tcPr>
          <w:p w14:paraId="1532F616" w14:textId="1851355D">
            <w:pPr>
              <w:pBdr/>
              <w:spacing/>
              <w:ind/>
              <w:rPr/>
            </w:pPr>
            <w:r>
              <w:t xml:space="preserve">Mapa aparece com área escolhida demarcada por uma linha colorida ou preta</w:t>
            </w:r>
            <w:r>
              <w:t xml:space="preserve">, para todos os filtros de consulta aplicados.</w:t>
            </w:r>
            <w:r/>
          </w:p>
        </w:tc>
        <w:tc>
          <w:tcPr>
            <w:tcBorders/>
            <w:tcW w:w="1843" w:type="dxa"/>
            <w:vAlign w:val="center"/>
          </w:tcPr>
          <w:p w14:paraId="5F177272" w14:textId="6285D5EF">
            <w:pPr>
              <w:pBdr/>
              <w:spacing/>
              <w:ind/>
              <w:jc w:val="center"/>
              <w:rPr/>
            </w:pPr>
            <w:r>
              <w:t xml:space="preserve">Passou</w:t>
            </w:r>
            <w:r/>
          </w:p>
        </w:tc>
        <w:tc>
          <w:tcPr>
            <w:tcBorders/>
            <w:tcW w:w="2835" w:type="dxa"/>
            <w:vAlign w:val="center"/>
          </w:tcPr>
          <w:p w14:paraId="218E720E" w14:textId="01F35F0D">
            <w:pPr>
              <w:pBdr/>
              <w:spacing/>
              <w:ind/>
              <w:jc w:val="center"/>
              <w:rPr/>
            </w:pPr>
            <w:r>
              <w:t xml:space="preserve">Realizado por: Bruno Rodrigo</w:t>
            </w:r>
            <w:r>
              <w:br/>
              <w:t xml:space="preserve">Data: 1</w:t>
            </w:r>
            <w:r>
              <w:t xml:space="preserve">2</w:t>
            </w:r>
            <w:r>
              <w:t xml:space="preserve">/03/2026</w:t>
            </w:r>
            <w:r/>
          </w:p>
        </w:tc>
      </w:tr>
    </w:tbl>
    <w:p w14:paraId="3CAF24C0" w14:textId="77777777">
      <w:pPr>
        <w:pBdr/>
        <w:spacing/>
        <w:ind/>
        <w:rPr/>
      </w:pPr>
      <w:r/>
      <w:r/>
    </w:p>
    <w:p w14:paraId="659F49B3" w14:textId="446B6FB5">
      <w:pPr>
        <w:pBdr/>
        <w:spacing/>
        <w:ind/>
        <w:rPr>
          <w:b/>
          <w:bCs/>
        </w:rPr>
      </w:pPr>
      <w:r>
        <w:rPr>
          <w:b/>
          <w:bCs/>
        </w:rPr>
        <w:t xml:space="preserve">Descrição das falhas ocorridas (se houver):</w:t>
      </w:r>
      <w:r>
        <w:rPr>
          <w:b/>
          <w:bCs/>
        </w:rPr>
      </w:r>
      <w:r>
        <w:rPr>
          <w:b/>
          <w:bCs/>
        </w:rPr>
      </w:r>
    </w:p>
    <w:tbl>
      <w:tblPr>
        <w:tblStyle w:val="909"/>
        <w:tblInd w:w="-437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482"/>
        <w:gridCol w:w="7597"/>
        <w:gridCol w:w="7079"/>
      </w:tblGrid>
      <w:tr>
        <w:trPr/>
        <w:tc>
          <w:tcPr>
            <w:tcBorders/>
            <w:tcW w:w="1482" w:type="dxa"/>
          </w:tcPr>
          <w:p w14:paraId="2AD6BC2E" w14:textId="727A499C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ID do Teste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597" w:type="dxa"/>
          </w:tcPr>
          <w:p w14:paraId="0AFDFEA4" w14:textId="1BE74A61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079" w:type="dxa"/>
          </w:tcPr>
          <w:p w14:paraId="5049771A" w14:textId="086DF20F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Ação sugerida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1482" w:type="dxa"/>
          </w:tcPr>
          <w:p w14:paraId="278C29F8" w14:textId="68F93D45">
            <w:pPr>
              <w:pBdr/>
              <w:spacing/>
              <w:ind/>
              <w:rPr/>
            </w:pPr>
            <w:r>
              <w:t xml:space="preserve">CT-001</w:t>
            </w:r>
            <w:r/>
          </w:p>
        </w:tc>
        <w:tc>
          <w:tcPr>
            <w:tcBorders/>
            <w:tcW w:w="7597" w:type="dxa"/>
          </w:tcPr>
          <w:p w14:paraId="4732C81D" w14:textId="04EB29CE">
            <w:pPr>
              <w:pBdr/>
              <w:spacing/>
              <w:ind/>
              <w:rPr/>
            </w:pPr>
            <w:r>
              <w:t xml:space="preserve">Não carrega o mapa após a seleção do filtro. Erro em todos os filtros selecionados.</w:t>
            </w:r>
            <w:r/>
          </w:p>
        </w:tc>
        <w:tc>
          <w:tcPr>
            <w:tcBorders/>
            <w:tcW w:w="7079" w:type="dxa"/>
          </w:tcPr>
          <w:p w14:paraId="77C4FE80" w14:textId="6F2CA4F6">
            <w:pPr>
              <w:pBdr/>
              <w:spacing/>
              <w:ind/>
              <w:rPr/>
            </w:pPr>
            <w:r>
              <w:t xml:space="preserve">Rever e refazer o código fonte desta funcionalidade.</w:t>
            </w:r>
            <w:r/>
          </w:p>
        </w:tc>
      </w:tr>
      <w:tr>
        <w:trPr/>
        <w:tc>
          <w:tcPr>
            <w:tcBorders/>
            <w:tcW w:w="1482" w:type="dxa"/>
          </w:tcPr>
          <w:p w14:paraId="002BE773" w14:textId="17FDAD57">
            <w:pPr>
              <w:pBdr/>
              <w:spacing/>
              <w:ind/>
              <w:rPr/>
            </w:pPr>
            <w:r>
              <w:t xml:space="preserve">CT-001</w:t>
            </w:r>
            <w:r/>
          </w:p>
        </w:tc>
        <w:tc>
          <w:tcPr>
            <w:tcBorders/>
            <w:tcW w:w="7597" w:type="dxa"/>
          </w:tcPr>
          <w:p w14:paraId="2F5ADB87" w14:textId="5424D0D1">
            <w:pPr>
              <w:pBdr/>
              <w:spacing/>
              <w:ind/>
              <w:rPr/>
            </w:pPr>
            <w:r>
              <w:t xml:space="preserve">Não carrega o mapa após a seleção do filtro. Erro </w:t>
            </w:r>
            <w:r>
              <w:t xml:space="preserve">anterior corrigido parcialmente</w:t>
            </w:r>
            <w:r>
              <w:t xml:space="preserve">.</w:t>
            </w:r>
            <w:r>
              <w:t xml:space="preserve"> Ainda apresenta falha em um dos filtros aplicados</w:t>
            </w:r>
            <w:bookmarkStart w:id="0" w:name="_GoBack"/>
            <w:r/>
            <w:bookmarkEnd w:id="0"/>
            <w:r/>
            <w:r/>
          </w:p>
        </w:tc>
        <w:tc>
          <w:tcPr>
            <w:tcBorders/>
            <w:tcW w:w="7079" w:type="dxa"/>
          </w:tcPr>
          <w:p w14:paraId="4BA49F16" w14:textId="7A48D3AC">
            <w:pPr>
              <w:pBdr/>
              <w:spacing/>
              <w:ind/>
              <w:rPr>
                <w:highlight w:val="none"/>
              </w:rPr>
            </w:pPr>
            <w:r>
              <w:t xml:space="preserve">Rever e refazer o código fonte desta funcionalidade.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3FF24BA7" w14:textId="6936C643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  <w:t xml:space="preserve">RF01:</w:t>
      </w:r>
      <w:r>
        <w:rPr>
          <w:b/>
          <w:bCs/>
          <w:highlight w:val="none"/>
        </w:rPr>
      </w:r>
    </w:p>
    <w:p w14:paraId="686C9461">
      <w:pPr>
        <w:pStyle w:val="904"/>
        <w:numPr>
          <w:ilvl w:val="0"/>
          <w:numId w:val="4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(DW01) - Escolha inicial de curso ou perfil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AA6F4A3">
      <w:pPr>
        <w:pStyle w:val="904"/>
        <w:numPr>
          <w:ilvl w:val="0"/>
          <w:numId w:val="4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(DW02) - Navegação por menus e submenus em formato de chatbot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5ACA12B">
      <w:pPr>
        <w:pStyle w:val="904"/>
        <w:numPr>
          <w:ilvl w:val="0"/>
          <w:numId w:val="4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(DW03) - Consultas diretas no autoatendimento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A5616CC">
      <w:pPr>
        <w:pStyle w:val="904"/>
        <w:numPr>
          <w:ilvl w:val="0"/>
          <w:numId w:val="4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(DW04) - Respostas resumidas e padronizadas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5B622E3"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RF02:</w:t>
      </w:r>
      <w:r>
        <w:rPr>
          <w:b/>
          <w:bCs/>
          <w:highlight w:val="none"/>
        </w:rPr>
      </w:r>
    </w:p>
    <w:p w14:paraId="6784FF5C">
      <w:pPr>
        <w:pStyle w:val="904"/>
        <w:numPr>
          <w:ilvl w:val="0"/>
          <w:numId w:val="6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(DW03) - Consultas diretas no autoatendimento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81F6706">
      <w:pPr>
        <w:pStyle w:val="904"/>
        <w:numPr>
          <w:ilvl w:val="0"/>
          <w:numId w:val="6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(DW04) - Respostas resumidas e padronizadas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9FF6A55">
      <w:pPr>
        <w:pStyle w:val="904"/>
        <w:numPr>
          <w:ilvl w:val="0"/>
          <w:numId w:val="6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(DW05) - Evidências documentais vinculadas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EC2BFF1">
      <w:pPr>
        <w:pStyle w:val="904"/>
        <w:numPr>
          <w:ilvl w:val="0"/>
          <w:numId w:val="6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(BD01) - Gestão de documentos, chunks e metadados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358A6DE"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RF03:</w:t>
      </w:r>
      <w:r>
        <w:rPr>
          <w:b/>
          <w:bCs/>
          <w:highlight w:val="none"/>
        </w:rPr>
      </w:r>
    </w:p>
    <w:p w14:paraId="08B33D3E">
      <w:pPr>
        <w:pStyle w:val="904"/>
        <w:numPr>
          <w:ilvl w:val="0"/>
          <w:numId w:val="7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(TP01) - Perfis de acesso do sistema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3DDC2D2"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RF04:</w:t>
      </w:r>
      <w:r>
        <w:rPr>
          <w:b/>
          <w:bCs/>
          <w:highlight w:val="none"/>
        </w:rPr>
      </w:r>
    </w:p>
    <w:p w14:paraId="0E10092B">
      <w:pPr>
        <w:pStyle w:val="904"/>
        <w:numPr>
          <w:ilvl w:val="0"/>
          <w:numId w:val="8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(TP02) - Gestão administrativa de menus, submenus e respostas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38FCB05">
      <w:pPr>
        <w:pStyle w:val="904"/>
        <w:numPr>
          <w:ilvl w:val="0"/>
          <w:numId w:val="8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(TP03) - Gestão de usuários da secretaria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082A28B">
      <w:pPr>
        <w:pStyle w:val="904"/>
        <w:numPr>
          <w:ilvl w:val="0"/>
          <w:numId w:val="8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(BD01) - Gestão de documentos, chunks e metadados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0E9D5F0">
      <w:pPr>
        <w:pStyle w:val="904"/>
        <w:numPr>
          <w:ilvl w:val="0"/>
          <w:numId w:val="8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(BD02) - Registro e consulta de logs administrativos</w:t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A477360"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RF05:</w:t>
      </w:r>
      <w:r>
        <w:rPr>
          <w:b/>
          <w:bCs/>
          <w:highlight w:val="none"/>
        </w:rPr>
      </w:r>
    </w:p>
    <w:p w14:paraId="01F7C080">
      <w:pPr>
        <w:pStyle w:val="904"/>
        <w:numPr>
          <w:ilvl w:val="0"/>
          <w:numId w:val="9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(DW08) - Tela de e-mail para envio de dúvidas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303F886">
      <w:pPr>
        <w:pStyle w:val="904"/>
        <w:numPr>
          <w:ilvl w:val="0"/>
          <w:numId w:val="9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(TP04) - Encaminhamento de pergunta à secretaria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AD8A39F"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RF06:</w:t>
      </w:r>
      <w:r>
        <w:rPr>
          <w:b/>
          <w:bCs/>
          <w:highlight w:val="none"/>
        </w:rPr>
      </w:r>
    </w:p>
    <w:p w14:paraId="62FA533A">
      <w:pPr>
        <w:pStyle w:val="904"/>
        <w:numPr>
          <w:ilvl w:val="0"/>
          <w:numId w:val="11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(TP05) - Acompanhamento e atualização das dúvidas recebidas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E55F74A"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RF07:</w:t>
      </w:r>
      <w:r>
        <w:rPr>
          <w:b/>
          <w:bCs/>
          <w:highlight w:val="none"/>
        </w:rPr>
      </w:r>
    </w:p>
    <w:p w14:paraId="2F7907E5">
      <w:pPr>
        <w:pStyle w:val="904"/>
        <w:numPr>
          <w:ilvl w:val="0"/>
          <w:numId w:val="10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(DW06) - Avaliação de satisfação do atendimento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F034547"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RF08:</w:t>
      </w:r>
      <w:r>
        <w:rPr>
          <w:b/>
          <w:bCs/>
          <w:highlight w:val="none"/>
        </w:rPr>
      </w:r>
    </w:p>
    <w:p w14:paraId="26BA6340">
      <w:pPr>
        <w:pStyle w:val="904"/>
        <w:numPr>
          <w:ilvl w:val="0"/>
          <w:numId w:val="15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(BD02) - Registro e consulta de logs administrativos</w:t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9CF5F73"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RF09:</w:t>
      </w:r>
      <w:r>
        <w:rPr>
          <w:b/>
          <w:bCs/>
          <w:highlight w:val="none"/>
        </w:rPr>
      </w:r>
    </w:p>
    <w:p w14:paraId="7381CD52">
      <w:pPr>
        <w:pStyle w:val="904"/>
        <w:numPr>
          <w:ilvl w:val="0"/>
          <w:numId w:val="12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(TP06) - Login, JWT e autorização por papel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7163AB0"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RF10</w:t>
      </w:r>
      <w:r>
        <w:rPr>
          <w:b/>
          <w:bCs/>
          <w:highlight w:val="none"/>
        </w:rPr>
        <w:t xml:space="preserve">:</w:t>
      </w:r>
      <w:r>
        <w:rPr>
          <w:b/>
          <w:bCs/>
          <w:highlight w:val="none"/>
        </w:rPr>
      </w:r>
    </w:p>
    <w:p w14:paraId="72421646">
      <w:pPr>
        <w:pStyle w:val="904"/>
        <w:numPr>
          <w:ilvl w:val="0"/>
          <w:numId w:val="13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(TP06) - Login, JWT e autorização por papel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99EDB10"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RF11:</w:t>
      </w:r>
      <w:r>
        <w:rPr>
          <w:b/>
          <w:bCs/>
          <w:highlight w:val="none"/>
        </w:rPr>
      </w:r>
    </w:p>
    <w:p w14:paraId="28D2680C">
      <w:pPr>
        <w:pStyle w:val="904"/>
        <w:numPr>
          <w:ilvl w:val="0"/>
          <w:numId w:val="14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(TP06) - Login, JWT e autorização por papel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856133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sectPr>
      <w:footnotePr/>
      <w:endnotePr/>
      <w:type w:val="nextPage"/>
      <w:pgSz w:h="11906" w:orient="landscape" w:w="16838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BC59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6FFD0E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6031AB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4609BDD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2589B5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F0B531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E19074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B7E1ED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B4D039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F76B40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63ACBA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2D1948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E97768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DBCDBF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6E1C66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609BDD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609BDD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B7E1ED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B7E1ED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2">
    <w:name w:val="Heading 1 Char"/>
    <w:basedOn w:val="886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3">
    <w:name w:val="Heading 2 Char"/>
    <w:basedOn w:val="886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4">
    <w:name w:val="Heading 3 Char"/>
    <w:basedOn w:val="886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5">
    <w:name w:val="Heading 4 Char"/>
    <w:basedOn w:val="886"/>
    <w:link w:val="8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6">
    <w:name w:val="Heading 5 Char"/>
    <w:basedOn w:val="886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7">
    <w:name w:val="Heading 6 Char"/>
    <w:basedOn w:val="886"/>
    <w:link w:val="8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8">
    <w:name w:val="Heading 7 Char"/>
    <w:basedOn w:val="886"/>
    <w:link w:val="8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9">
    <w:name w:val="Heading 8 Char"/>
    <w:basedOn w:val="886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0">
    <w:name w:val="Heading 9 Char"/>
    <w:basedOn w:val="886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Title Char"/>
    <w:basedOn w:val="886"/>
    <w:link w:val="8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2">
    <w:name w:val="Subtitle Char"/>
    <w:basedOn w:val="886"/>
    <w:link w:val="90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3">
    <w:name w:val="Quote Char"/>
    <w:basedOn w:val="886"/>
    <w:link w:val="90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4">
    <w:name w:val="Intense Quote Char"/>
    <w:basedOn w:val="886"/>
    <w:link w:val="90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5">
    <w:name w:val="No Spacing"/>
    <w:basedOn w:val="876"/>
    <w:uiPriority w:val="1"/>
    <w:qFormat/>
    <w:pPr>
      <w:pBdr/>
      <w:spacing w:after="0" w:line="240" w:lineRule="auto"/>
      <w:ind/>
    </w:pPr>
  </w:style>
  <w:style w:type="character" w:styleId="846">
    <w:name w:val="Subtle Emphasis"/>
    <w:basedOn w:val="8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7">
    <w:name w:val="Emphasis"/>
    <w:basedOn w:val="886"/>
    <w:uiPriority w:val="20"/>
    <w:qFormat/>
    <w:pPr>
      <w:pBdr/>
      <w:spacing/>
      <w:ind/>
    </w:pPr>
    <w:rPr>
      <w:i/>
      <w:iCs/>
    </w:rPr>
  </w:style>
  <w:style w:type="character" w:styleId="848">
    <w:name w:val="Strong"/>
    <w:basedOn w:val="886"/>
    <w:uiPriority w:val="22"/>
    <w:qFormat/>
    <w:pPr>
      <w:pBdr/>
      <w:spacing/>
      <w:ind/>
    </w:pPr>
    <w:rPr>
      <w:b/>
      <w:bCs/>
    </w:rPr>
  </w:style>
  <w:style w:type="character" w:styleId="849">
    <w:name w:val="Subtle Reference"/>
    <w:basedOn w:val="8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0">
    <w:name w:val="Book Title"/>
    <w:basedOn w:val="8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1">
    <w:name w:val="Header"/>
    <w:basedOn w:val="876"/>
    <w:link w:val="85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2">
    <w:name w:val="Header Char"/>
    <w:basedOn w:val="886"/>
    <w:link w:val="851"/>
    <w:uiPriority w:val="99"/>
    <w:pPr>
      <w:pBdr/>
      <w:spacing/>
      <w:ind/>
    </w:pPr>
  </w:style>
  <w:style w:type="paragraph" w:styleId="853">
    <w:name w:val="Footer"/>
    <w:basedOn w:val="876"/>
    <w:link w:val="85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4">
    <w:name w:val="Footer Char"/>
    <w:basedOn w:val="886"/>
    <w:link w:val="853"/>
    <w:uiPriority w:val="99"/>
    <w:pPr>
      <w:pBdr/>
      <w:spacing/>
      <w:ind/>
    </w:pPr>
  </w:style>
  <w:style w:type="paragraph" w:styleId="855">
    <w:name w:val="Caption"/>
    <w:basedOn w:val="876"/>
    <w:next w:val="8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6">
    <w:name w:val="footnote text"/>
    <w:basedOn w:val="876"/>
    <w:link w:val="8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7">
    <w:name w:val="Footnote Text Char"/>
    <w:basedOn w:val="886"/>
    <w:link w:val="856"/>
    <w:uiPriority w:val="99"/>
    <w:semiHidden/>
    <w:pPr>
      <w:pBdr/>
      <w:spacing/>
      <w:ind/>
    </w:pPr>
    <w:rPr>
      <w:sz w:val="20"/>
      <w:szCs w:val="20"/>
    </w:rPr>
  </w:style>
  <w:style w:type="character" w:styleId="858">
    <w:name w:val="foot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paragraph" w:styleId="859">
    <w:name w:val="endnote text"/>
    <w:basedOn w:val="876"/>
    <w:link w:val="8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0">
    <w:name w:val="Endnote Text Char"/>
    <w:basedOn w:val="886"/>
    <w:link w:val="859"/>
    <w:uiPriority w:val="99"/>
    <w:semiHidden/>
    <w:pPr>
      <w:pBdr/>
      <w:spacing/>
      <w:ind/>
    </w:pPr>
    <w:rPr>
      <w:sz w:val="20"/>
      <w:szCs w:val="20"/>
    </w:rPr>
  </w:style>
  <w:style w:type="character" w:styleId="861">
    <w:name w:val="end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character" w:styleId="862">
    <w:name w:val="Hyperlink"/>
    <w:basedOn w:val="8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3">
    <w:name w:val="FollowedHyperlink"/>
    <w:basedOn w:val="8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4">
    <w:name w:val="toc 1"/>
    <w:basedOn w:val="876"/>
    <w:next w:val="876"/>
    <w:uiPriority w:val="39"/>
    <w:unhideWhenUsed/>
    <w:pPr>
      <w:pBdr/>
      <w:spacing w:after="100"/>
      <w:ind/>
    </w:pPr>
  </w:style>
  <w:style w:type="paragraph" w:styleId="865">
    <w:name w:val="toc 2"/>
    <w:basedOn w:val="876"/>
    <w:next w:val="876"/>
    <w:uiPriority w:val="39"/>
    <w:unhideWhenUsed/>
    <w:pPr>
      <w:pBdr/>
      <w:spacing w:after="100"/>
      <w:ind w:left="220"/>
    </w:pPr>
  </w:style>
  <w:style w:type="paragraph" w:styleId="866">
    <w:name w:val="toc 3"/>
    <w:basedOn w:val="876"/>
    <w:next w:val="876"/>
    <w:uiPriority w:val="39"/>
    <w:unhideWhenUsed/>
    <w:pPr>
      <w:pBdr/>
      <w:spacing w:after="100"/>
      <w:ind w:left="440"/>
    </w:pPr>
  </w:style>
  <w:style w:type="paragraph" w:styleId="867">
    <w:name w:val="toc 4"/>
    <w:basedOn w:val="876"/>
    <w:next w:val="876"/>
    <w:uiPriority w:val="39"/>
    <w:unhideWhenUsed/>
    <w:pPr>
      <w:pBdr/>
      <w:spacing w:after="100"/>
      <w:ind w:left="660"/>
    </w:pPr>
  </w:style>
  <w:style w:type="paragraph" w:styleId="868">
    <w:name w:val="toc 5"/>
    <w:basedOn w:val="876"/>
    <w:next w:val="876"/>
    <w:uiPriority w:val="39"/>
    <w:unhideWhenUsed/>
    <w:pPr>
      <w:pBdr/>
      <w:spacing w:after="100"/>
      <w:ind w:left="880"/>
    </w:pPr>
  </w:style>
  <w:style w:type="paragraph" w:styleId="869">
    <w:name w:val="toc 6"/>
    <w:basedOn w:val="876"/>
    <w:next w:val="876"/>
    <w:uiPriority w:val="39"/>
    <w:unhideWhenUsed/>
    <w:pPr>
      <w:pBdr/>
      <w:spacing w:after="100"/>
      <w:ind w:left="1100"/>
    </w:pPr>
  </w:style>
  <w:style w:type="paragraph" w:styleId="870">
    <w:name w:val="toc 7"/>
    <w:basedOn w:val="876"/>
    <w:next w:val="876"/>
    <w:uiPriority w:val="39"/>
    <w:unhideWhenUsed/>
    <w:pPr>
      <w:pBdr/>
      <w:spacing w:after="100"/>
      <w:ind w:left="1320"/>
    </w:pPr>
  </w:style>
  <w:style w:type="paragraph" w:styleId="871">
    <w:name w:val="toc 8"/>
    <w:basedOn w:val="876"/>
    <w:next w:val="876"/>
    <w:uiPriority w:val="39"/>
    <w:unhideWhenUsed/>
    <w:pPr>
      <w:pBdr/>
      <w:spacing w:after="100"/>
      <w:ind w:left="1540"/>
    </w:pPr>
  </w:style>
  <w:style w:type="paragraph" w:styleId="872">
    <w:name w:val="toc 9"/>
    <w:basedOn w:val="876"/>
    <w:next w:val="876"/>
    <w:uiPriority w:val="39"/>
    <w:unhideWhenUsed/>
    <w:pPr>
      <w:pBdr/>
      <w:spacing w:after="100"/>
      <w:ind w:left="1760"/>
    </w:pPr>
  </w:style>
  <w:style w:type="character" w:styleId="873">
    <w:name w:val="Placeholder Text"/>
    <w:basedOn w:val="886"/>
    <w:uiPriority w:val="99"/>
    <w:semiHidden/>
    <w:pPr>
      <w:pBdr/>
      <w:spacing/>
      <w:ind/>
    </w:pPr>
    <w:rPr>
      <w:color w:val="666666"/>
    </w:rPr>
  </w:style>
  <w:style w:type="paragraph" w:styleId="874">
    <w:name w:val="TOC Heading"/>
    <w:uiPriority w:val="39"/>
    <w:unhideWhenUsed/>
    <w:pPr>
      <w:pBdr/>
      <w:spacing/>
      <w:ind/>
    </w:pPr>
  </w:style>
  <w:style w:type="paragraph" w:styleId="875">
    <w:name w:val="table of figures"/>
    <w:basedOn w:val="876"/>
    <w:next w:val="876"/>
    <w:uiPriority w:val="99"/>
    <w:unhideWhenUsed/>
    <w:pPr>
      <w:pBdr/>
      <w:spacing w:after="0" w:afterAutospacing="0"/>
      <w:ind/>
    </w:pPr>
  </w:style>
  <w:style w:type="paragraph" w:styleId="876" w:default="1">
    <w:name w:val="Normal"/>
    <w:qFormat/>
    <w:pPr>
      <w:pBdr/>
      <w:spacing/>
      <w:ind/>
    </w:pPr>
  </w:style>
  <w:style w:type="paragraph" w:styleId="877">
    <w:name w:val="Heading 1"/>
    <w:basedOn w:val="876"/>
    <w:next w:val="876"/>
    <w:link w:val="88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878">
    <w:name w:val="Heading 2"/>
    <w:basedOn w:val="876"/>
    <w:next w:val="876"/>
    <w:link w:val="89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79">
    <w:name w:val="Heading 3"/>
    <w:basedOn w:val="876"/>
    <w:next w:val="876"/>
    <w:link w:val="89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880">
    <w:name w:val="Heading 4"/>
    <w:basedOn w:val="876"/>
    <w:next w:val="876"/>
    <w:link w:val="89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881">
    <w:name w:val="Heading 5"/>
    <w:basedOn w:val="876"/>
    <w:next w:val="876"/>
    <w:link w:val="89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882">
    <w:name w:val="Heading 6"/>
    <w:basedOn w:val="876"/>
    <w:next w:val="876"/>
    <w:link w:val="89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83">
    <w:name w:val="Heading 7"/>
    <w:basedOn w:val="876"/>
    <w:next w:val="876"/>
    <w:link w:val="89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84">
    <w:name w:val="Heading 8"/>
    <w:basedOn w:val="876"/>
    <w:next w:val="876"/>
    <w:link w:val="89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85">
    <w:name w:val="Heading 9"/>
    <w:basedOn w:val="876"/>
    <w:next w:val="876"/>
    <w:link w:val="89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86" w:default="1">
    <w:name w:val="Default Paragraph Font"/>
    <w:uiPriority w:val="1"/>
    <w:semiHidden/>
    <w:unhideWhenUsed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character" w:styleId="889" w:customStyle="1">
    <w:name w:val="Título 1 Char"/>
    <w:basedOn w:val="886"/>
    <w:link w:val="877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890" w:customStyle="1">
    <w:name w:val="Título 2 Char"/>
    <w:basedOn w:val="886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91" w:customStyle="1">
    <w:name w:val="Título 3 Char"/>
    <w:basedOn w:val="886"/>
    <w:link w:val="87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892" w:customStyle="1">
    <w:name w:val="Título 4 Char"/>
    <w:basedOn w:val="886"/>
    <w:link w:val="880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893" w:customStyle="1">
    <w:name w:val="Título 5 Char"/>
    <w:basedOn w:val="886"/>
    <w:link w:val="88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894" w:customStyle="1">
    <w:name w:val="Título 6 Char"/>
    <w:basedOn w:val="886"/>
    <w:link w:val="88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95" w:customStyle="1">
    <w:name w:val="Título 7 Char"/>
    <w:basedOn w:val="886"/>
    <w:link w:val="88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6" w:customStyle="1">
    <w:name w:val="Título 8 Char"/>
    <w:basedOn w:val="886"/>
    <w:link w:val="88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7" w:customStyle="1">
    <w:name w:val="Título 9 Char"/>
    <w:basedOn w:val="886"/>
    <w:link w:val="88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8">
    <w:name w:val="Title"/>
    <w:basedOn w:val="876"/>
    <w:next w:val="876"/>
    <w:link w:val="89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99" w:customStyle="1">
    <w:name w:val="Título Char"/>
    <w:basedOn w:val="886"/>
    <w:link w:val="89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00">
    <w:name w:val="Subtitle"/>
    <w:basedOn w:val="876"/>
    <w:next w:val="876"/>
    <w:link w:val="90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01" w:customStyle="1">
    <w:name w:val="Subtítulo Char"/>
    <w:basedOn w:val="886"/>
    <w:link w:val="90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02">
    <w:name w:val="Quote"/>
    <w:basedOn w:val="876"/>
    <w:next w:val="876"/>
    <w:link w:val="90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3" w:customStyle="1">
    <w:name w:val="Citação Char"/>
    <w:basedOn w:val="886"/>
    <w:link w:val="90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4">
    <w:name w:val="List Paragraph"/>
    <w:basedOn w:val="876"/>
    <w:uiPriority w:val="34"/>
    <w:qFormat/>
    <w:pPr>
      <w:pBdr/>
      <w:spacing/>
      <w:ind w:left="720"/>
      <w:contextualSpacing w:val="true"/>
    </w:pPr>
  </w:style>
  <w:style w:type="character" w:styleId="905">
    <w:name w:val="Intense Emphasis"/>
    <w:basedOn w:val="886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06">
    <w:name w:val="Intense Quote"/>
    <w:basedOn w:val="876"/>
    <w:next w:val="876"/>
    <w:link w:val="907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07" w:customStyle="1">
    <w:name w:val="Citação Intensa Char"/>
    <w:basedOn w:val="886"/>
    <w:link w:val="906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08">
    <w:name w:val="Intense Reference"/>
    <w:basedOn w:val="886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909">
    <w:name w:val="Table Grid"/>
    <w:basedOn w:val="88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6A43A25769764388ECCC5859FE7440" ma:contentTypeVersion="4" ma:contentTypeDescription="Crie um novo documento." ma:contentTypeScope="" ma:versionID="fd580e22460b988b51ef1f1e7d839053">
  <xsd:schema xmlns:xsd="http://www.w3.org/2001/XMLSchema" xmlns:xs="http://www.w3.org/2001/XMLSchema" xmlns:p="http://schemas.microsoft.com/office/2006/metadata/properties" xmlns:ns2="1393cf7a-481b-46bc-af82-6ea59483808f" targetNamespace="http://schemas.microsoft.com/office/2006/metadata/properties" ma:root="true" ma:fieldsID="8b7b77412fba7e34aac72a12b62a415c" ns2:_="">
    <xsd:import namespace="1393cf7a-481b-46bc-af82-6ea5948380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93cf7a-481b-46bc-af82-6ea5948380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EDB17727-96E2-4467-98D5-301935B50A10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93cf7a-481b-46bc-af82-6ea5948380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392D27E3-3785-401A-A370-A0E99BDC4759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32AEA150-B2D7-4AA0-A07A-C1BD2D29E3A2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128</cp:revision>
  <dcterms:created xsi:type="dcterms:W3CDTF">2025-05-08T05:05:00Z</dcterms:created>
  <dcterms:modified xsi:type="dcterms:W3CDTF">2026-06-06T14:55:54Z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0x010100F16A43A25769764388ECCC5859FE7440</vt:lpwstr>
  </property>
</Properties>
</file>