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color w:val="1F3864"/>
          <w:sz w:val="52"/>
        </w:rPr>
        <w:t>Cottages to Castles of Sanibel &amp; Captiva</w:t>
      </w:r>
    </w:p>
    <w:p>
      <w:pPr>
        <w:jc w:val="center"/>
      </w:pPr>
      <w:r>
        <w:rPr>
          <w:rFonts w:ascii="Arial" w:hAnsi="Arial"/>
          <w:b w:val="0"/>
          <w:i w:val="0"/>
          <w:color w:val="2E75B6"/>
          <w:sz w:val="36"/>
        </w:rPr>
        <w:t>Claude Context Document</w:t>
      </w:r>
    </w:p>
    <w:p>
      <w:pPr>
        <w:spacing w:after="320"/>
        <w:jc w:val="center"/>
      </w:pPr>
      <w:r>
        <w:rPr>
          <w:rFonts w:ascii="Arial" w:hAnsi="Arial"/>
          <w:b w:val="0"/>
          <w:i/>
          <w:color w:val="888888"/>
          <w:sz w:val="22"/>
        </w:rPr>
        <w:t>What Claude should know to work as a coworker for this client.</w:t>
      </w:r>
    </w:p>
    <w:p>
      <w:pPr>
        <w:spacing w:before="360" w:after="40"/>
        <w:pBdr>
          <w:bottom w:val="single" w:sz="12" w:color="2E75B6"/>
        </w:pBdr>
      </w:pPr>
      <w:r>
        <w:rPr>
          <w:rFonts w:ascii="Arial" w:hAnsi="Arial"/>
          <w:b/>
          <w:i w:val="0"/>
          <w:color w:val="1F3864"/>
          <w:sz w:val="32"/>
        </w:rPr>
        <w:t>1. At a Glance</w:t>
      </w:r>
    </w:p>
    <w:tbl>
      <w:tblPr>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024"/>
        <w:gridCol w:w="6336"/>
      </w:tblGrid>
      <w:tr>
        <w:tc>
          <w:tcPr>
            <w:tcW w:type="dxa" w:w="3024"/>
            <w:shd w:val="clear" w:fill="1F3864"/>
          </w:tcPr>
          <w:p>
            <w:r>
              <w:rPr>
                <w:rFonts w:ascii="Arial" w:hAnsi="Arial"/>
                <w:b/>
                <w:i w:val="0"/>
                <w:color w:val="FFFFFF"/>
                <w:sz w:val="21"/>
              </w:rPr>
              <w:t>Business name</w:t>
            </w:r>
          </w:p>
        </w:tc>
        <w:tc>
          <w:tcPr>
            <w:tcW w:type="dxa" w:w="6336"/>
          </w:tcPr>
          <w:p>
            <w:r>
              <w:rPr>
                <w:rFonts w:ascii="Arial" w:hAnsi="Arial"/>
                <w:b w:val="0"/>
                <w:i w:val="0"/>
                <w:color w:val="13161D"/>
                <w:sz w:val="21"/>
              </w:rPr>
              <w:t>Cottages to Castles of Sanibel &amp; Captiva, Inc.</w:t>
            </w:r>
          </w:p>
        </w:tc>
      </w:tr>
      <w:tr>
        <w:tc>
          <w:tcPr>
            <w:tcW w:type="dxa" w:w="3024"/>
            <w:shd w:val="clear" w:fill="1F3864"/>
          </w:tcPr>
          <w:p>
            <w:r>
              <w:rPr>
                <w:rFonts w:ascii="Arial" w:hAnsi="Arial"/>
                <w:b/>
                <w:i w:val="0"/>
                <w:color w:val="FFFFFF"/>
                <w:sz w:val="21"/>
              </w:rPr>
              <w:t>One-line description</w:t>
            </w:r>
          </w:p>
        </w:tc>
        <w:tc>
          <w:tcPr>
            <w:tcW w:type="dxa" w:w="6336"/>
          </w:tcPr>
          <w:p>
            <w:r>
              <w:rPr>
                <w:rFonts w:ascii="Arial" w:hAnsi="Arial"/>
                <w:b w:val="0"/>
                <w:i w:val="0"/>
                <w:color w:val="13161D"/>
                <w:sz w:val="21"/>
              </w:rPr>
              <w:t>A boutique vacation rental and property management agency on Sanibel and Captiva Islands - 'From Simple to Simply Elegant.'</w:t>
            </w:r>
          </w:p>
        </w:tc>
      </w:tr>
      <w:tr>
        <w:tc>
          <w:tcPr>
            <w:tcW w:type="dxa" w:w="3024"/>
            <w:shd w:val="clear" w:fill="1F3864"/>
          </w:tcPr>
          <w:p>
            <w:r>
              <w:rPr>
                <w:rFonts w:ascii="Arial" w:hAnsi="Arial"/>
                <w:b/>
                <w:i w:val="0"/>
                <w:color w:val="FFFFFF"/>
                <w:sz w:val="21"/>
              </w:rPr>
              <w:t>Stage</w:t>
            </w:r>
          </w:p>
        </w:tc>
        <w:tc>
          <w:tcPr>
            <w:tcW w:type="dxa" w:w="6336"/>
          </w:tcPr>
          <w:p>
            <w:r>
              <w:rPr>
                <w:rFonts w:ascii="Arial" w:hAnsi="Arial"/>
                <w:b w:val="0"/>
                <w:i w:val="0"/>
                <w:color w:val="13161D"/>
                <w:sz w:val="21"/>
              </w:rPr>
              <w:t>Established (28+ years in business)</w:t>
            </w:r>
          </w:p>
        </w:tc>
      </w:tr>
      <w:tr>
        <w:tc>
          <w:tcPr>
            <w:tcW w:type="dxa" w:w="3024"/>
            <w:shd w:val="clear" w:fill="1F3864"/>
          </w:tcPr>
          <w:p>
            <w:r>
              <w:rPr>
                <w:rFonts w:ascii="Arial" w:hAnsi="Arial"/>
                <w:b/>
                <w:i w:val="0"/>
                <w:color w:val="FFFFFF"/>
                <w:sz w:val="21"/>
              </w:rPr>
              <w:t>Industry</w:t>
            </w:r>
          </w:p>
        </w:tc>
        <w:tc>
          <w:tcPr>
            <w:tcW w:type="dxa" w:w="6336"/>
          </w:tcPr>
          <w:p>
            <w:r>
              <w:rPr>
                <w:rFonts w:ascii="Arial" w:hAnsi="Arial"/>
                <w:b w:val="0"/>
                <w:i w:val="0"/>
                <w:color w:val="13161D"/>
                <w:sz w:val="21"/>
              </w:rPr>
              <w:t>Vacation rentals / short-term rental property management</w:t>
            </w:r>
          </w:p>
        </w:tc>
      </w:tr>
      <w:tr>
        <w:tc>
          <w:tcPr>
            <w:tcW w:type="dxa" w:w="3024"/>
            <w:shd w:val="clear" w:fill="1F3864"/>
          </w:tcPr>
          <w:p>
            <w:r>
              <w:rPr>
                <w:rFonts w:ascii="Arial" w:hAnsi="Arial"/>
                <w:b/>
                <w:i w:val="0"/>
                <w:color w:val="FFFFFF"/>
                <w:sz w:val="21"/>
              </w:rPr>
              <w:t>Founded</w:t>
            </w:r>
          </w:p>
        </w:tc>
        <w:tc>
          <w:tcPr>
            <w:tcW w:type="dxa" w:w="6336"/>
          </w:tcPr>
          <w:p>
            <w:r>
              <w:rPr>
                <w:rFonts w:ascii="Arial" w:hAnsi="Arial"/>
                <w:b w:val="0"/>
                <w:i w:val="0"/>
                <w:color w:val="13161D"/>
                <w:sz w:val="21"/>
              </w:rPr>
              <w:t>1997</w:t>
            </w:r>
          </w:p>
        </w:tc>
      </w:tr>
      <w:tr>
        <w:tc>
          <w:tcPr>
            <w:tcW w:type="dxa" w:w="3024"/>
            <w:shd w:val="clear" w:fill="1F3864"/>
          </w:tcPr>
          <w:p>
            <w:r>
              <w:rPr>
                <w:rFonts w:ascii="Arial" w:hAnsi="Arial"/>
                <w:b/>
                <w:i w:val="0"/>
                <w:color w:val="FFFFFF"/>
                <w:sz w:val="21"/>
              </w:rPr>
              <w:t>Location / service area</w:t>
            </w:r>
          </w:p>
        </w:tc>
        <w:tc>
          <w:tcPr>
            <w:tcW w:type="dxa" w:w="6336"/>
          </w:tcPr>
          <w:p>
            <w:r>
              <w:rPr>
                <w:rFonts w:ascii="Arial" w:hAnsi="Arial"/>
                <w:b w:val="0"/>
                <w:i w:val="0"/>
                <w:color w:val="13161D"/>
                <w:sz w:val="21"/>
              </w:rPr>
              <w:t>2427 Periwinkle Way, Sanibel Island, FL 33957</w:t>
            </w:r>
          </w:p>
        </w:tc>
      </w:tr>
      <w:tr>
        <w:tc>
          <w:tcPr>
            <w:tcW w:type="dxa" w:w="3024"/>
            <w:shd w:val="clear" w:fill="1F3864"/>
          </w:tcPr>
          <w:p>
            <w:r>
              <w:rPr>
                <w:rFonts w:ascii="Arial" w:hAnsi="Arial"/>
                <w:b/>
                <w:i w:val="0"/>
                <w:color w:val="FFFFFF"/>
                <w:sz w:val="21"/>
              </w:rPr>
              <w:t>Website</w:t>
            </w:r>
          </w:p>
        </w:tc>
        <w:tc>
          <w:tcPr>
            <w:tcW w:type="dxa" w:w="6336"/>
          </w:tcPr>
          <w:p>
            <w:r>
              <w:rPr>
                <w:rFonts w:ascii="Arial" w:hAnsi="Arial"/>
                <w:b w:val="0"/>
                <w:i w:val="0"/>
                <w:color w:val="13161D"/>
                <w:sz w:val="21"/>
              </w:rPr>
              <w:t>https://www.cottages-to-castles.com</w:t>
            </w:r>
          </w:p>
        </w:tc>
      </w:tr>
    </w:tbl>
    <w:p>
      <w:pPr>
        <w:spacing w:before="360" w:after="40"/>
        <w:pBdr>
          <w:bottom w:val="single" w:sz="12" w:color="2E75B6"/>
        </w:pBdr>
      </w:pPr>
      <w:r>
        <w:rPr>
          <w:rFonts w:ascii="Arial" w:hAnsi="Arial"/>
          <w:b/>
          <w:i w:val="0"/>
          <w:color w:val="1F3864"/>
          <w:sz w:val="32"/>
        </w:rPr>
        <w:t>2. Who Cottages to Castles Is</w:t>
      </w:r>
    </w:p>
    <w:p>
      <w:pPr>
        <w:spacing w:before="200" w:after="60"/>
      </w:pPr>
      <w:r>
        <w:rPr>
          <w:rFonts w:ascii="Arial" w:hAnsi="Arial"/>
          <w:b/>
          <w:i w:val="0"/>
          <w:color w:val="2E75B6"/>
          <w:sz w:val="25"/>
        </w:rPr>
        <w:t>Story &amp; background</w:t>
      </w:r>
    </w:p>
    <w:p>
      <w:pPr>
        <w:spacing w:after="160"/>
      </w:pPr>
      <w:r>
        <w:rPr>
          <w:rFonts w:ascii="Arial" w:hAnsi="Arial"/>
          <w:b w:val="0"/>
          <w:i w:val="0"/>
          <w:color w:val="13161D"/>
          <w:sz w:val="22"/>
        </w:rPr>
        <w:t>Cottages to Castles was founded in 1997 by mother-and-daughter team Judy and Sharon Michie as the first boutique rental agency on Sanibel and Captiva dedicated exclusively to rentals rather than sales. Judy had worked in island vacation rentals since 1983 and was named Sanibel Captiva Realtor of the Year without ever selling a property - a testament to the service-first philosophy the company still runs on. Sharon, a graduate of Cornell University's School of Hospitality Management, worked in the hotel industry before joining her mother in the business.</w:t>
      </w:r>
    </w:p>
    <w:p>
      <w:pPr>
        <w:spacing w:after="160"/>
      </w:pPr>
      <w:r>
        <w:rPr>
          <w:rFonts w:ascii="Arial" w:hAnsi="Arial"/>
          <w:b w:val="0"/>
          <w:i w:val="0"/>
          <w:color w:val="13161D"/>
          <w:sz w:val="22"/>
        </w:rPr>
        <w:t>After Judy's passing in 2015, Sharon carried the company forward under her mother's legacy of Southern hospitality. The agency deliberately keeps its portfolio limited and balanced - roughly 40 privately owned cottages, condos, homes, and estates - so it can give personalized attention to every property, owner, and guest rather than chasing volume.</w:t>
      </w:r>
    </w:p>
    <w:p>
      <w:pPr>
        <w:spacing w:after="160"/>
      </w:pPr>
      <w:r>
        <w:rPr>
          <w:rFonts w:ascii="Arial" w:hAnsi="Arial"/>
          <w:b w:val="0"/>
          <w:i w:val="0"/>
          <w:color w:val="13161D"/>
          <w:sz w:val="22"/>
        </w:rPr>
        <w:t>The company has also weathered the islands' hardest chapter: Hurricane Ian in 2022. Sharon became a visible voice in the Sanibel recovery, and the business rebuilt alongside the community it serves. She remains active with island organizations including FISH of Sanibel, the Sanibel-Captiva Conservation Foundation, CROW, and the Sanibel-Captiva Vacation Rental Managers Association.</w:t>
      </w:r>
    </w:p>
    <w:p>
      <w:pPr>
        <w:spacing w:before="200" w:after="60"/>
      </w:pPr>
      <w:r>
        <w:rPr>
          <w:rFonts w:ascii="Arial" w:hAnsi="Arial"/>
          <w:b/>
          <w:i w:val="0"/>
          <w:color w:val="2E75B6"/>
          <w:sz w:val="25"/>
        </w:rPr>
        <w:t>Positioning</w:t>
      </w:r>
    </w:p>
    <w:p>
      <w:r>
        <w:rPr>
          <w:rFonts w:ascii="Arial" w:hAnsi="Arial"/>
          <w:b w:val="0"/>
          <w:i w:val="0"/>
          <w:color w:val="13161D"/>
          <w:sz w:val="22"/>
        </w:rPr>
        <w:t>Cottages to Castles positions itself as the boutique, owner-first alternative to high-volume rental operators on Sanibel and Captiva. Its edge is depth over scale: a small, hand-picked portfolio, decades of island knowledge, hospitality-school-grade guest service (including a personalized Insiders Guide), and a founder who is regarded as the islands' go-to vacation rental specialist.</w:t>
      </w:r>
    </w:p>
    <w:p>
      <w:pPr>
        <w:spacing w:before="360" w:after="40"/>
        <w:pBdr>
          <w:bottom w:val="single" w:sz="12" w:color="2E75B6"/>
        </w:pBdr>
      </w:pPr>
      <w:r>
        <w:rPr>
          <w:rFonts w:ascii="Arial" w:hAnsi="Arial"/>
          <w:b/>
          <w:i w:val="0"/>
          <w:color w:val="1F3864"/>
          <w:sz w:val="32"/>
        </w:rPr>
        <w:t>3. What Cottages to Castles Offers</w:t>
      </w:r>
    </w:p>
    <w:p>
      <w:pPr>
        <w:spacing w:before="200" w:after="60"/>
      </w:pPr>
      <w:r>
        <w:rPr>
          <w:rFonts w:ascii="Arial" w:hAnsi="Arial"/>
          <w:b/>
          <w:i w:val="0"/>
          <w:color w:val="2E75B6"/>
          <w:sz w:val="25"/>
        </w:rPr>
        <w:t>Products &amp; services</w:t>
      </w:r>
    </w:p>
    <w:p>
      <w:pPr>
        <w:pStyle w:val="ListBullet"/>
        <w:spacing w:after="60"/>
      </w:pPr>
      <w:r>
        <w:rPr>
          <w:rFonts w:ascii="Arial" w:hAnsi="Arial"/>
          <w:b w:val="0"/>
          <w:i w:val="0"/>
          <w:color w:val="13161D"/>
          <w:sz w:val="22"/>
        </w:rPr>
        <w:t>Weekly, monthly, and longer-stay vacation rentals of privately owned cottages, condos, homes, and estates on Sanibel and Captiva</w:t>
      </w:r>
    </w:p>
    <w:p>
      <w:pPr>
        <w:pStyle w:val="ListBullet"/>
        <w:spacing w:after="60"/>
      </w:pPr>
      <w:r>
        <w:rPr>
          <w:rFonts w:ascii="Arial" w:hAnsi="Arial"/>
          <w:b w:val="0"/>
          <w:i w:val="0"/>
          <w:color w:val="13161D"/>
          <w:sz w:val="22"/>
        </w:rPr>
        <w:t>Full-service vacation rental property management for owners</w:t>
      </w:r>
    </w:p>
    <w:p>
      <w:pPr>
        <w:pStyle w:val="ListBullet"/>
        <w:spacing w:after="60"/>
      </w:pPr>
      <w:r>
        <w:rPr>
          <w:rFonts w:ascii="Arial" w:hAnsi="Arial"/>
          <w:b w:val="0"/>
          <w:i w:val="0"/>
          <w:color w:val="13161D"/>
          <w:sz w:val="22"/>
        </w:rPr>
        <w:t>Specialty rental categories: pet-friendly, boat-friendly, and pool-equipped properties</w:t>
      </w:r>
    </w:p>
    <w:p>
      <w:pPr>
        <w:pStyle w:val="ListBullet"/>
        <w:spacing w:after="60"/>
      </w:pPr>
      <w:r>
        <w:rPr>
          <w:rFonts w:ascii="Arial" w:hAnsi="Arial"/>
          <w:b w:val="0"/>
          <w:i w:val="0"/>
          <w:color w:val="13161D"/>
          <w:sz w:val="22"/>
        </w:rPr>
        <w:t>Personalized guest services, including an Insiders Guide to the islands</w:t>
      </w:r>
    </w:p>
    <w:p>
      <w:pPr>
        <w:pStyle w:val="ListBullet"/>
        <w:spacing w:after="60"/>
      </w:pPr>
      <w:r>
        <w:rPr>
          <w:rFonts w:ascii="Arial" w:hAnsi="Arial"/>
          <w:b w:val="0"/>
          <w:i w:val="0"/>
          <w:color w:val="13161D"/>
          <w:sz w:val="22"/>
        </w:rPr>
        <w:t>Coordination of project management and real estate services for owners</w:t>
      </w:r>
    </w:p>
    <w:p>
      <w:pPr>
        <w:spacing w:before="200" w:after="60"/>
      </w:pPr>
      <w:r>
        <w:rPr>
          <w:rFonts w:ascii="Arial" w:hAnsi="Arial"/>
          <w:b/>
          <w:i w:val="0"/>
          <w:color w:val="2E75B6"/>
          <w:sz w:val="25"/>
        </w:rPr>
        <w:t>Pricing posture</w:t>
      </w:r>
    </w:p>
    <w:p>
      <w:r>
        <w:rPr>
          <w:rFonts w:ascii="Arial" w:hAnsi="Arial"/>
          <w:b w:val="0"/>
          <w:i w:val="0"/>
          <w:color w:val="13161D"/>
          <w:sz w:val="22"/>
        </w:rPr>
        <w:t>Rentals are booked weekly, monthly, or for longer stays, with rates varying by property; specific rate ranges are not published on the website.</w:t>
      </w:r>
    </w:p>
    <w:p>
      <w:pPr>
        <w:spacing w:before="200" w:after="60"/>
      </w:pPr>
      <w:r>
        <w:rPr>
          <w:rFonts w:ascii="Arial" w:hAnsi="Arial"/>
          <w:b/>
          <w:i w:val="0"/>
          <w:color w:val="2E75B6"/>
          <w:sz w:val="25"/>
        </w:rPr>
        <w:t>Key differentiators</w:t>
      </w:r>
    </w:p>
    <w:p>
      <w:pPr>
        <w:pStyle w:val="ListBullet"/>
        <w:spacing w:after="60"/>
      </w:pPr>
      <w:r>
        <w:rPr>
          <w:rFonts w:ascii="Arial" w:hAnsi="Arial"/>
          <w:b w:val="0"/>
          <w:i w:val="0"/>
          <w:color w:val="13161D"/>
          <w:sz w:val="22"/>
        </w:rPr>
        <w:t>First boutique agency on the islands dedicated exclusively to rentals, not sales (since 1997)</w:t>
      </w:r>
    </w:p>
    <w:p>
      <w:pPr>
        <w:pStyle w:val="ListBullet"/>
        <w:spacing w:after="60"/>
      </w:pPr>
      <w:r>
        <w:rPr>
          <w:rFonts w:ascii="Arial" w:hAnsi="Arial"/>
          <w:b w:val="0"/>
          <w:i w:val="0"/>
          <w:color w:val="13161D"/>
          <w:sz w:val="22"/>
        </w:rPr>
        <w:t>Deliberately limited portfolio (~40 properties) to keep service personal</w:t>
      </w:r>
    </w:p>
    <w:p>
      <w:pPr>
        <w:pStyle w:val="ListBullet"/>
        <w:spacing w:after="60"/>
      </w:pPr>
      <w:r>
        <w:rPr>
          <w:rFonts w:ascii="Arial" w:hAnsi="Arial"/>
          <w:b w:val="0"/>
          <w:i w:val="0"/>
          <w:color w:val="13161D"/>
          <w:sz w:val="22"/>
        </w:rPr>
        <w:t>Founder credentials: Cornell Hotel School graduate, licensed Florida Real Estate Broker, Certified Guest Service Professional</w:t>
      </w:r>
    </w:p>
    <w:p>
      <w:pPr>
        <w:pStyle w:val="ListBullet"/>
        <w:spacing w:after="60"/>
      </w:pPr>
      <w:r>
        <w:rPr>
          <w:rFonts w:ascii="Arial" w:hAnsi="Arial"/>
          <w:b w:val="0"/>
          <w:i w:val="0"/>
          <w:color w:val="13161D"/>
          <w:sz w:val="22"/>
        </w:rPr>
        <w:t>Deep community roots and a proven track record through Hurricane Ian recovery</w:t>
      </w:r>
    </w:p>
    <w:p>
      <w:pPr>
        <w:pStyle w:val="ListBullet"/>
        <w:spacing w:after="60"/>
      </w:pPr>
      <w:r>
        <w:rPr>
          <w:rFonts w:ascii="Arial" w:hAnsi="Arial"/>
          <w:b w:val="0"/>
          <w:i w:val="0"/>
          <w:color w:val="13161D"/>
          <w:sz w:val="22"/>
        </w:rPr>
        <w:t>Owner-first philosophy backed by 40+ years of family history in island rentals</w:t>
      </w:r>
    </w:p>
    <w:p>
      <w:pPr>
        <w:spacing w:before="360" w:after="40"/>
        <w:pBdr>
          <w:bottom w:val="single" w:sz="12" w:color="2E75B6"/>
        </w:pBdr>
      </w:pPr>
      <w:r>
        <w:rPr>
          <w:rFonts w:ascii="Arial" w:hAnsi="Arial"/>
          <w:b/>
          <w:i w:val="0"/>
          <w:color w:val="1F3864"/>
          <w:sz w:val="32"/>
        </w:rPr>
        <w:t>4. Who Cottages to Castles Serves</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2340"/>
            <w:shd w:val="clear" w:fill="F2F2F2"/>
          </w:tcPr>
          <w:p>
            <w:r>
              <w:rPr>
                <w:rFonts w:ascii="Arial" w:hAnsi="Arial"/>
                <w:b/>
                <w:i w:val="0"/>
                <w:color w:val="1F3864"/>
                <w:sz w:val="20"/>
              </w:rPr>
              <w:t>Snapshot</w:t>
            </w:r>
          </w:p>
          <w:p>
            <w:r>
              <w:rPr>
                <w:rFonts w:ascii="Arial" w:hAnsi="Arial"/>
                <w:b w:val="0"/>
                <w:i/>
                <w:color w:val="888888"/>
                <w:sz w:val="17"/>
              </w:rPr>
              <w:t>Who they are, in a sentence or two</w:t>
            </w:r>
          </w:p>
        </w:tc>
        <w:tc>
          <w:tcPr>
            <w:tcW w:type="dxa" w:w="2340"/>
            <w:shd w:val="clear" w:fill="F2F2F2"/>
          </w:tcPr>
          <w:p>
            <w:r>
              <w:rPr>
                <w:rFonts w:ascii="Arial" w:hAnsi="Arial"/>
                <w:b/>
                <w:i w:val="0"/>
                <w:color w:val="1F3864"/>
                <w:sz w:val="20"/>
              </w:rPr>
              <w:t>Goals</w:t>
            </w:r>
          </w:p>
          <w:p>
            <w:r>
              <w:rPr>
                <w:rFonts w:ascii="Arial" w:hAnsi="Arial"/>
                <w:b w:val="0"/>
                <w:i/>
                <w:color w:val="888888"/>
                <w:sz w:val="17"/>
              </w:rPr>
              <w:t>What they are trying to achieve</w:t>
            </w:r>
          </w:p>
        </w:tc>
        <w:tc>
          <w:tcPr>
            <w:tcW w:type="dxa" w:w="2340"/>
            <w:shd w:val="clear" w:fill="F2F2F2"/>
          </w:tcPr>
          <w:p>
            <w:r>
              <w:rPr>
                <w:rFonts w:ascii="Arial" w:hAnsi="Arial"/>
                <w:b/>
                <w:i w:val="0"/>
                <w:color w:val="1F3864"/>
                <w:sz w:val="20"/>
              </w:rPr>
              <w:t>Pain Points</w:t>
            </w:r>
          </w:p>
          <w:p>
            <w:r>
              <w:rPr>
                <w:rFonts w:ascii="Arial" w:hAnsi="Arial"/>
                <w:b w:val="0"/>
                <w:i/>
                <w:color w:val="888888"/>
                <w:sz w:val="17"/>
              </w:rPr>
              <w:t>What gets in their way</w:t>
            </w:r>
          </w:p>
        </w:tc>
        <w:tc>
          <w:tcPr>
            <w:tcW w:type="dxa" w:w="2340"/>
            <w:shd w:val="clear" w:fill="F2F2F2"/>
          </w:tcPr>
          <w:p>
            <w:r>
              <w:rPr>
                <w:rFonts w:ascii="Arial" w:hAnsi="Arial"/>
                <w:b/>
                <w:i w:val="0"/>
                <w:color w:val="1F3864"/>
                <w:sz w:val="20"/>
              </w:rPr>
              <w:t>Motivators</w:t>
            </w:r>
          </w:p>
          <w:p>
            <w:r>
              <w:rPr>
                <w:rFonts w:ascii="Arial" w:hAnsi="Arial"/>
                <w:b w:val="0"/>
                <w:i/>
                <w:color w:val="888888"/>
                <w:sz w:val="17"/>
              </w:rPr>
              <w:t>What makes them say yes</w:t>
            </w:r>
          </w:p>
        </w:tc>
      </w:tr>
      <w:tr>
        <w:tc>
          <w:tcPr>
            <w:tcW w:type="dxa" w:w="2340"/>
          </w:tcPr>
          <w:p>
            <w:r>
              <w:rPr>
                <w:rFonts w:ascii="Arial" w:hAnsi="Arial"/>
                <w:b w:val="0"/>
                <w:i w:val="0"/>
                <w:color w:val="13161D"/>
                <w:sz w:val="19"/>
              </w:rPr>
              <w:t>Families and groups planning Sanibel/Captiva vacations, often repeat annual visitors, including travelers with pets or boats.</w:t>
            </w:r>
          </w:p>
        </w:tc>
        <w:tc>
          <w:tcPr>
            <w:tcW w:type="dxa" w:w="2340"/>
          </w:tcPr>
          <w:p>
            <w:r>
              <w:rPr>
                <w:rFonts w:ascii="Arial" w:hAnsi="Arial"/>
                <w:b w:val="0"/>
                <w:i w:val="0"/>
                <w:color w:val="13161D"/>
                <w:sz w:val="19"/>
              </w:rPr>
              <w:t>A worry-free island stay in a well-kept private home, with local guidance on beaches, shelling, dining, and activities.</w:t>
            </w:r>
          </w:p>
        </w:tc>
        <w:tc>
          <w:tcPr>
            <w:tcW w:type="dxa" w:w="2340"/>
          </w:tcPr>
          <w:p>
            <w:r>
              <w:rPr>
                <w:rFonts w:ascii="Arial" w:hAnsi="Arial"/>
                <w:b w:val="0"/>
                <w:i w:val="0"/>
                <w:color w:val="13161D"/>
                <w:sz w:val="19"/>
              </w:rPr>
              <w:t>Impersonal booking platforms, uncertainty about post-hurricane island conditions, properties that don't match listings.</w:t>
            </w:r>
          </w:p>
        </w:tc>
        <w:tc>
          <w:tcPr>
            <w:tcW w:type="dxa" w:w="2340"/>
          </w:tcPr>
          <w:p>
            <w:r>
              <w:rPr>
                <w:rFonts w:ascii="Arial" w:hAnsi="Arial"/>
                <w:b w:val="0"/>
                <w:i w:val="0"/>
                <w:color w:val="13161D"/>
                <w:sz w:val="19"/>
              </w:rPr>
              <w:t>Personal service, trusted local knowledge, and the tradition of returning to the same islands (and often the same house) year after year.</w:t>
            </w:r>
          </w:p>
        </w:tc>
      </w:tr>
      <w:tr>
        <w:tc>
          <w:tcPr>
            <w:tcW w:type="dxa" w:w="2340"/>
          </w:tcPr>
          <w:p>
            <w:r>
              <w:rPr>
                <w:rFonts w:ascii="Arial" w:hAnsi="Arial"/>
                <w:b w:val="0"/>
                <w:i w:val="0"/>
                <w:color w:val="13161D"/>
                <w:sz w:val="19"/>
              </w:rPr>
              <w:t>Owners of second homes and investment properties on Sanibel and Captiva.</w:t>
            </w:r>
          </w:p>
        </w:tc>
        <w:tc>
          <w:tcPr>
            <w:tcW w:type="dxa" w:w="2340"/>
          </w:tcPr>
          <w:p>
            <w:r>
              <w:rPr>
                <w:rFonts w:ascii="Arial" w:hAnsi="Arial"/>
                <w:b w:val="0"/>
                <w:i w:val="0"/>
                <w:color w:val="13161D"/>
                <w:sz w:val="19"/>
              </w:rPr>
              <w:t>Reliable rental income and a management partner who treats their home like their own.</w:t>
            </w:r>
          </w:p>
        </w:tc>
        <w:tc>
          <w:tcPr>
            <w:tcW w:type="dxa" w:w="2340"/>
          </w:tcPr>
          <w:p>
            <w:r>
              <w:rPr>
                <w:rFonts w:ascii="Arial" w:hAnsi="Arial"/>
                <w:b w:val="0"/>
                <w:i w:val="0"/>
                <w:color w:val="13161D"/>
                <w:sz w:val="19"/>
              </w:rPr>
              <w:t>High-volume managers who neglect individual properties; the complexity of maintenance, storm preparedness, and regulations on a barrier island.</w:t>
            </w:r>
          </w:p>
        </w:tc>
        <w:tc>
          <w:tcPr>
            <w:tcW w:type="dxa" w:w="2340"/>
          </w:tcPr>
          <w:p>
            <w:r>
              <w:rPr>
                <w:rFonts w:ascii="Arial" w:hAnsi="Arial"/>
                <w:b w:val="0"/>
                <w:i w:val="0"/>
                <w:color w:val="13161D"/>
                <w:sz w:val="19"/>
              </w:rPr>
              <w:t>An owner-first boutique agency with decades of island experience and a quality-over-quantity portfolio.</w:t>
            </w:r>
          </w:p>
        </w:tc>
      </w:tr>
    </w:tbl>
    <w:p>
      <w:pPr>
        <w:spacing w:before="360" w:after="40"/>
        <w:pBdr>
          <w:bottom w:val="single" w:sz="12" w:color="2E75B6"/>
        </w:pBdr>
      </w:pPr>
      <w:r>
        <w:rPr>
          <w:rFonts w:ascii="Arial" w:hAnsi="Arial"/>
          <w:b/>
          <w:i w:val="0"/>
          <w:color w:val="1F3864"/>
          <w:sz w:val="32"/>
        </w:rPr>
        <w:t>5. Voice &amp; Brand</w:t>
      </w:r>
    </w:p>
    <w:p>
      <w:pPr>
        <w:spacing w:before="200" w:after="60"/>
      </w:pPr>
      <w:r>
        <w:rPr>
          <w:rFonts w:ascii="Arial" w:hAnsi="Arial"/>
          <w:b/>
          <w:i w:val="0"/>
          <w:color w:val="2E75B6"/>
          <w:sz w:val="25"/>
        </w:rPr>
        <w:t>Tone</w:t>
      </w:r>
    </w:p>
    <w:p>
      <w:r>
        <w:rPr>
          <w:rFonts w:ascii="Arial" w:hAnsi="Arial"/>
          <w:b w:val="0"/>
          <w:i w:val="0"/>
          <w:color w:val="13161D"/>
          <w:sz w:val="22"/>
        </w:rPr>
        <w:t>Warm, personal, and hospitable with quiet professional confidence - Southern hospitality delivered with hotel-school polish.</w:t>
      </w:r>
    </w:p>
    <w:p>
      <w:pPr>
        <w:spacing w:before="200" w:after="60"/>
      </w:pPr>
      <w:r>
        <w:rPr>
          <w:rFonts w:ascii="Arial" w:hAnsi="Arial"/>
          <w:b/>
          <w:i w:val="0"/>
          <w:color w:val="2E75B6"/>
          <w:sz w:val="25"/>
        </w:rPr>
        <w:t>Words &amp; phrases to use</w:t>
      </w:r>
    </w:p>
    <w:p>
      <w:pPr>
        <w:pStyle w:val="ListBullet"/>
        <w:spacing w:after="60"/>
      </w:pPr>
      <w:r>
        <w:rPr>
          <w:rFonts w:ascii="Arial" w:hAnsi="Arial"/>
          <w:b w:val="0"/>
          <w:i w:val="0"/>
          <w:color w:val="13161D"/>
          <w:sz w:val="22"/>
        </w:rPr>
        <w:t>boutique</w:t>
      </w:r>
    </w:p>
    <w:p>
      <w:pPr>
        <w:pStyle w:val="ListBullet"/>
        <w:spacing w:after="60"/>
      </w:pPr>
      <w:r>
        <w:rPr>
          <w:rFonts w:ascii="Arial" w:hAnsi="Arial"/>
          <w:b w:val="0"/>
          <w:i w:val="0"/>
          <w:color w:val="13161D"/>
          <w:sz w:val="22"/>
        </w:rPr>
        <w:t>personalized</w:t>
      </w:r>
    </w:p>
    <w:p>
      <w:pPr>
        <w:pStyle w:val="ListBullet"/>
        <w:spacing w:after="60"/>
      </w:pPr>
      <w:r>
        <w:rPr>
          <w:rFonts w:ascii="Arial" w:hAnsi="Arial"/>
          <w:b w:val="0"/>
          <w:i w:val="0"/>
          <w:color w:val="13161D"/>
          <w:sz w:val="22"/>
        </w:rPr>
        <w:t>island</w:t>
      </w:r>
    </w:p>
    <w:p>
      <w:pPr>
        <w:pStyle w:val="ListBullet"/>
        <w:spacing w:after="60"/>
      </w:pPr>
      <w:r>
        <w:rPr>
          <w:rFonts w:ascii="Arial" w:hAnsi="Arial"/>
          <w:b w:val="0"/>
          <w:i w:val="0"/>
          <w:color w:val="13161D"/>
          <w:sz w:val="22"/>
        </w:rPr>
        <w:t>hospitality</w:t>
      </w:r>
    </w:p>
    <w:p>
      <w:pPr>
        <w:pStyle w:val="ListBullet"/>
        <w:spacing w:after="60"/>
      </w:pPr>
      <w:r>
        <w:rPr>
          <w:rFonts w:ascii="Arial" w:hAnsi="Arial"/>
          <w:b w:val="0"/>
          <w:i w:val="0"/>
          <w:color w:val="13161D"/>
          <w:sz w:val="22"/>
        </w:rPr>
        <w:t>owner-first</w:t>
      </w:r>
    </w:p>
    <w:p>
      <w:pPr>
        <w:pStyle w:val="ListBullet"/>
        <w:spacing w:after="60"/>
      </w:pPr>
      <w:r>
        <w:rPr>
          <w:rFonts w:ascii="Arial" w:hAnsi="Arial"/>
          <w:b w:val="0"/>
          <w:i w:val="0"/>
          <w:color w:val="13161D"/>
          <w:sz w:val="22"/>
        </w:rPr>
        <w:t>legacy</w:t>
      </w:r>
    </w:p>
    <w:p>
      <w:pPr>
        <w:pStyle w:val="ListBullet"/>
        <w:spacing w:after="60"/>
      </w:pPr>
      <w:r>
        <w:rPr>
          <w:rFonts w:ascii="Arial" w:hAnsi="Arial"/>
          <w:b w:val="0"/>
          <w:i w:val="0"/>
          <w:color w:val="13161D"/>
          <w:sz w:val="22"/>
        </w:rPr>
        <w:t>Sanibel &amp; Captiva</w:t>
      </w:r>
    </w:p>
    <w:p>
      <w:pPr>
        <w:pStyle w:val="ListBullet"/>
        <w:spacing w:after="60"/>
      </w:pPr>
      <w:r>
        <w:rPr>
          <w:rFonts w:ascii="Arial" w:hAnsi="Arial"/>
          <w:b w:val="0"/>
          <w:i w:val="0"/>
          <w:color w:val="13161D"/>
          <w:sz w:val="22"/>
        </w:rPr>
        <w:t>from simple to simply elegant</w:t>
      </w:r>
    </w:p>
    <w:p>
      <w:pPr>
        <w:spacing w:before="200" w:after="60"/>
      </w:pPr>
      <w:r>
        <w:rPr>
          <w:rFonts w:ascii="Arial" w:hAnsi="Arial"/>
          <w:b/>
          <w:i w:val="0"/>
          <w:color w:val="2E75B6"/>
          <w:sz w:val="25"/>
        </w:rPr>
        <w:t>Words &amp; phrases to avoid</w:t>
      </w:r>
    </w:p>
    <w:p>
      <w:pPr>
        <w:pStyle w:val="ListBullet"/>
        <w:spacing w:after="60"/>
      </w:pPr>
      <w:r>
        <w:rPr>
          <w:rFonts w:ascii="Arial" w:hAnsi="Arial"/>
          <w:b w:val="0"/>
          <w:i w:val="0"/>
          <w:color w:val="13161D"/>
          <w:sz w:val="22"/>
        </w:rPr>
        <w:t>units</w:t>
      </w:r>
    </w:p>
    <w:p>
      <w:pPr>
        <w:pStyle w:val="ListBullet"/>
        <w:spacing w:after="60"/>
      </w:pPr>
      <w:r>
        <w:rPr>
          <w:rFonts w:ascii="Arial" w:hAnsi="Arial"/>
          <w:b w:val="0"/>
          <w:i w:val="0"/>
          <w:color w:val="13161D"/>
          <w:sz w:val="22"/>
        </w:rPr>
        <w:t>inventory</w:t>
      </w:r>
    </w:p>
    <w:p>
      <w:pPr>
        <w:pStyle w:val="ListBullet"/>
        <w:spacing w:after="60"/>
      </w:pPr>
      <w:r>
        <w:rPr>
          <w:rFonts w:ascii="Arial" w:hAnsi="Arial"/>
          <w:b w:val="0"/>
          <w:i w:val="0"/>
          <w:color w:val="13161D"/>
          <w:sz w:val="22"/>
        </w:rPr>
        <w:t>cheap</w:t>
      </w:r>
    </w:p>
    <w:p>
      <w:pPr>
        <w:pStyle w:val="ListBullet"/>
        <w:spacing w:after="60"/>
      </w:pPr>
      <w:r>
        <w:rPr>
          <w:rFonts w:ascii="Arial" w:hAnsi="Arial"/>
          <w:b w:val="0"/>
          <w:i w:val="0"/>
          <w:color w:val="13161D"/>
          <w:sz w:val="22"/>
        </w:rPr>
        <w:t>deal</w:t>
      </w:r>
    </w:p>
    <w:p>
      <w:pPr>
        <w:pStyle w:val="ListBullet"/>
        <w:spacing w:after="60"/>
      </w:pPr>
      <w:r>
        <w:rPr>
          <w:rFonts w:ascii="Arial" w:hAnsi="Arial"/>
          <w:b w:val="0"/>
          <w:i w:val="0"/>
          <w:color w:val="13161D"/>
          <w:sz w:val="22"/>
        </w:rPr>
        <w:t>high-volume</w:t>
      </w:r>
    </w:p>
    <w:p>
      <w:pPr>
        <w:pStyle w:val="ListBullet"/>
        <w:spacing w:after="60"/>
      </w:pPr>
      <w:r>
        <w:rPr>
          <w:rFonts w:ascii="Arial" w:hAnsi="Arial"/>
          <w:b w:val="0"/>
          <w:i w:val="0"/>
          <w:color w:val="13161D"/>
          <w:sz w:val="22"/>
        </w:rPr>
        <w:t>corporate</w:t>
      </w:r>
    </w:p>
    <w:p>
      <w:pPr>
        <w:spacing w:before="200" w:after="60"/>
      </w:pPr>
      <w:r>
        <w:rPr>
          <w:rFonts w:ascii="Arial" w:hAnsi="Arial"/>
          <w:b/>
          <w:i w:val="0"/>
          <w:color w:val="2E75B6"/>
          <w:sz w:val="25"/>
        </w:rPr>
        <w:t>On-brand sample</w:t>
      </w:r>
    </w:p>
    <w:p>
      <w:r>
        <w:rPr>
          <w:rFonts w:ascii="Arial" w:hAnsi="Arial"/>
          <w:b w:val="0"/>
          <w:i w:val="0"/>
          <w:color w:val="13161D"/>
          <w:sz w:val="22"/>
        </w:rPr>
        <w:t>For nearly three decades, our family has helped yours find its place on the islands - from a simple cottage steps off Periwinkle Way to a simply elegant beachfront estate, each one cared for as if it were our own.</w:t>
      </w:r>
    </w:p>
    <w:p>
      <w:pPr>
        <w:spacing w:before="200" w:after="60"/>
      </w:pPr>
      <w:r>
        <w:rPr>
          <w:rFonts w:ascii="Arial" w:hAnsi="Arial"/>
          <w:b/>
          <w:i w:val="0"/>
          <w:color w:val="2E75B6"/>
          <w:sz w:val="25"/>
        </w:rPr>
        <w:t>Off-brand sample</w:t>
      </w:r>
    </w:p>
    <w:p>
      <w:r>
        <w:rPr>
          <w:rFonts w:ascii="Arial" w:hAnsi="Arial"/>
          <w:b w:val="0"/>
          <w:i w:val="0"/>
          <w:color w:val="13161D"/>
          <w:sz w:val="22"/>
        </w:rPr>
        <w:t>Book now and save big! We manage hundreds of units across SWFL with the lowest fees in the market.</w:t>
      </w:r>
    </w:p>
    <w:p>
      <w:pPr>
        <w:spacing w:before="360" w:after="40"/>
        <w:pBdr>
          <w:bottom w:val="single" w:sz="12" w:color="2E75B6"/>
        </w:pBdr>
      </w:pPr>
      <w:r>
        <w:rPr>
          <w:rFonts w:ascii="Arial" w:hAnsi="Arial"/>
          <w:b/>
          <w:i w:val="0"/>
          <w:color w:val="1F3864"/>
          <w:sz w:val="32"/>
        </w:rPr>
        <w:t>6. Key People</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2340"/>
            <w:shd w:val="clear" w:fill="F2F2F2"/>
          </w:tcPr>
          <w:p>
            <w:r>
              <w:rPr>
                <w:rFonts w:ascii="Arial" w:hAnsi="Arial"/>
                <w:b/>
                <w:i w:val="0"/>
                <w:color w:val="1F3864"/>
                <w:sz w:val="20"/>
              </w:rPr>
              <w:t>Name</w:t>
            </w:r>
          </w:p>
        </w:tc>
        <w:tc>
          <w:tcPr>
            <w:tcW w:type="dxa" w:w="2340"/>
            <w:shd w:val="clear" w:fill="F2F2F2"/>
          </w:tcPr>
          <w:p>
            <w:r>
              <w:rPr>
                <w:rFonts w:ascii="Arial" w:hAnsi="Arial"/>
                <w:b/>
                <w:i w:val="0"/>
                <w:color w:val="1F3864"/>
                <w:sz w:val="20"/>
              </w:rPr>
              <w:t>Role</w:t>
            </w:r>
          </w:p>
        </w:tc>
        <w:tc>
          <w:tcPr>
            <w:tcW w:type="dxa" w:w="2340"/>
            <w:shd w:val="clear" w:fill="F2F2F2"/>
          </w:tcPr>
          <w:p>
            <w:r>
              <w:rPr>
                <w:rFonts w:ascii="Arial" w:hAnsi="Arial"/>
                <w:b/>
                <w:i w:val="0"/>
                <w:color w:val="1F3864"/>
                <w:sz w:val="20"/>
              </w:rPr>
              <w:t>How they work with Claude</w:t>
            </w:r>
          </w:p>
        </w:tc>
        <w:tc>
          <w:tcPr>
            <w:tcW w:type="dxa" w:w="2340"/>
            <w:shd w:val="clear" w:fill="F2F2F2"/>
          </w:tcPr>
          <w:p>
            <w:r>
              <w:rPr>
                <w:rFonts w:ascii="Arial" w:hAnsi="Arial"/>
                <w:b/>
                <w:i w:val="0"/>
                <w:color w:val="1F3864"/>
                <w:sz w:val="20"/>
              </w:rPr>
              <w:t>Notes</w:t>
            </w:r>
          </w:p>
        </w:tc>
      </w:tr>
      <w:tr>
        <w:tc>
          <w:tcPr>
            <w:tcW w:type="dxa" w:w="2340"/>
          </w:tcPr>
          <w:p>
            <w:r>
              <w:rPr>
                <w:rFonts w:ascii="Arial" w:hAnsi="Arial"/>
                <w:b w:val="0"/>
                <w:i w:val="0"/>
                <w:color w:val="13161D"/>
                <w:sz w:val="19"/>
              </w:rPr>
              <w:t>Sharon Michie</w:t>
            </w:r>
          </w:p>
        </w:tc>
        <w:tc>
          <w:tcPr>
            <w:tcW w:type="dxa" w:w="2340"/>
          </w:tcPr>
          <w:p>
            <w:r>
              <w:rPr>
                <w:rFonts w:ascii="Arial" w:hAnsi="Arial"/>
                <w:b w:val="0"/>
                <w:i w:val="0"/>
                <w:color w:val="13161D"/>
                <w:sz w:val="19"/>
              </w:rPr>
              <w:t>Owner / Co-founder and President</w:t>
            </w:r>
          </w:p>
        </w:tc>
        <w:tc>
          <w:tcPr>
            <w:tcW w:type="dxa" w:w="2340"/>
          </w:tcPr>
          <w:p>
            <w:r>
              <w:rPr>
                <w:rFonts w:ascii="Arial" w:hAnsi="Arial"/>
                <w:b w:val="0"/>
                <w:i/>
                <w:color w:val="888888"/>
                <w:sz w:val="19"/>
              </w:rPr>
              <w:t>To be filled in — add this when you know it.</w:t>
            </w:r>
          </w:p>
        </w:tc>
        <w:tc>
          <w:tcPr>
            <w:tcW w:type="dxa" w:w="2340"/>
          </w:tcPr>
          <w:p>
            <w:r>
              <w:rPr>
                <w:rFonts w:ascii="Arial" w:hAnsi="Arial"/>
                <w:b w:val="0"/>
                <w:i w:val="0"/>
                <w:color w:val="13161D"/>
                <w:sz w:val="19"/>
              </w:rPr>
              <w:t>Cornell School of Hospitality Management graduate; licensed Florida Real Estate Broker and Certified Guest Service Professional. Co-founded the company with her mother Judy in 1997. Known regionally as a vacation rental industry voice and a leader in Sanibel's Hurricane Ian recovery. Active volunteer with FISH of Sanibel, SCCF, CROW, American Legion Auxiliary, and the Sanibel-Captiva Vacation Rental Managers Association. Workshop attendee.</w:t>
            </w:r>
          </w:p>
        </w:tc>
      </w:tr>
      <w:tr>
        <w:tc>
          <w:tcPr>
            <w:tcW w:type="dxa" w:w="2340"/>
          </w:tcPr>
          <w:p>
            <w:r>
              <w:rPr>
                <w:rFonts w:ascii="Arial" w:hAnsi="Arial"/>
                <w:b w:val="0"/>
                <w:i w:val="0"/>
                <w:color w:val="13161D"/>
                <w:sz w:val="19"/>
              </w:rPr>
              <w:t>Judy Michie</w:t>
            </w:r>
          </w:p>
        </w:tc>
        <w:tc>
          <w:tcPr>
            <w:tcW w:type="dxa" w:w="2340"/>
          </w:tcPr>
          <w:p>
            <w:r>
              <w:rPr>
                <w:rFonts w:ascii="Arial" w:hAnsi="Arial"/>
                <w:b w:val="0"/>
                <w:i w:val="0"/>
                <w:color w:val="13161D"/>
                <w:sz w:val="19"/>
              </w:rPr>
              <w:t>Co-founder (1938-2015)</w:t>
            </w:r>
          </w:p>
        </w:tc>
        <w:tc>
          <w:tcPr>
            <w:tcW w:type="dxa" w:w="2340"/>
          </w:tcPr>
          <w:p>
            <w:r>
              <w:rPr>
                <w:rFonts w:ascii="Arial" w:hAnsi="Arial"/>
                <w:b w:val="0"/>
                <w:i/>
                <w:color w:val="888888"/>
                <w:sz w:val="19"/>
              </w:rPr>
              <w:t>To be filled in — add this when you know it.</w:t>
            </w:r>
          </w:p>
        </w:tc>
        <w:tc>
          <w:tcPr>
            <w:tcW w:type="dxa" w:w="2340"/>
          </w:tcPr>
          <w:p>
            <w:r>
              <w:rPr>
                <w:rFonts w:ascii="Arial" w:hAnsi="Arial"/>
                <w:b w:val="0"/>
                <w:i w:val="0"/>
                <w:color w:val="13161D"/>
                <w:sz w:val="19"/>
              </w:rPr>
              <w:t>Worked in island vacation rentals from 1983; named Sanibel Captiva Realtor of the Year without ever selling property. Her legacy of Southern hospitality remains central to the brand story.</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