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0372318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28A014B7" w14:textId="6AD6CAFB" w:rsidR="00546105" w:rsidRPr="001C46FB" w:rsidRDefault="00546105" w:rsidP="002113E7">
          <w:pPr>
            <w:jc w:val="both"/>
            <w:rPr>
              <w:rFonts w:cstheme="minorHAnsi"/>
            </w:rPr>
          </w:pPr>
          <w:r w:rsidRPr="001C46F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010AC1" wp14:editId="760665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7AB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C46F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5B152" wp14:editId="34207C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73449" w14:textId="76AE1284" w:rsidR="00546105" w:rsidRPr="00546105" w:rsidRDefault="005461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U"/>
                                  </w:rPr>
                                  <w:t>suppot@cubalink.net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75B1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FD73449" w14:textId="76AE1284" w:rsidR="00546105" w:rsidRPr="00546105" w:rsidRDefault="0054610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U"/>
                            </w:rPr>
                            <w:t>suppot@cubalink.net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C46F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AA01E4" wp14:editId="4D35F2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9B190" w14:textId="77F34A24" w:rsidR="00546105" w:rsidRDefault="00715D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61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cUBAlink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1DD1C8" w14:textId="22B6276E" w:rsidR="00546105" w:rsidRDefault="005461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U"/>
                                      </w:rPr>
                                      <w:t>ó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 técnica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AA01E4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CF9B190" w14:textId="77F34A24" w:rsidR="00546105" w:rsidRDefault="00715D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61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cUBAlink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1DD1C8" w14:textId="22B6276E" w:rsidR="00546105" w:rsidRDefault="0054610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U"/>
                                </w:rPr>
                                <w:t>ó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 técnica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78022" w14:textId="77777777" w:rsidR="00546105" w:rsidRPr="001C46FB" w:rsidRDefault="00546105" w:rsidP="002113E7">
          <w:pPr>
            <w:jc w:val="both"/>
            <w:rPr>
              <w:rFonts w:cstheme="minorHAnsi"/>
            </w:rPr>
          </w:pPr>
          <w:r w:rsidRPr="001C46FB">
            <w:rPr>
              <w:rFonts w:cstheme="minorHAnsi"/>
            </w:rPr>
            <w:br w:type="page"/>
          </w:r>
        </w:p>
      </w:sdtContent>
    </w:sdt>
    <w:p w14:paraId="0B0E3EB7" w14:textId="6D72104A" w:rsidR="00546105" w:rsidRPr="00062F27" w:rsidRDefault="00546105" w:rsidP="002113E7">
      <w:pPr>
        <w:jc w:val="both"/>
        <w:rPr>
          <w:rFonts w:ascii="Arial" w:hAnsi="Arial" w:cs="Arial"/>
          <w:b/>
          <w:sz w:val="24"/>
          <w:lang w:val="es-CU"/>
        </w:rPr>
      </w:pPr>
      <w:r w:rsidRPr="00062F27">
        <w:rPr>
          <w:rFonts w:ascii="Arial" w:hAnsi="Arial" w:cs="Arial"/>
          <w:b/>
          <w:sz w:val="24"/>
          <w:lang w:val="es-CU"/>
        </w:rPr>
        <w:lastRenderedPageBreak/>
        <w:t>Control de versión</w:t>
      </w:r>
    </w:p>
    <w:tbl>
      <w:tblPr>
        <w:tblW w:w="10177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1763"/>
        <w:gridCol w:w="2479"/>
        <w:gridCol w:w="1559"/>
        <w:gridCol w:w="4376"/>
      </w:tblGrid>
      <w:tr w:rsidR="003E6827" w:rsidRPr="00062F27" w14:paraId="167BA861" w14:textId="77777777" w:rsidTr="003E6827">
        <w:trPr>
          <w:cantSplit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1EE71" w14:textId="2EA834E9" w:rsidR="003E6827" w:rsidRPr="00062F27" w:rsidRDefault="003E6827" w:rsidP="002113E7">
            <w:pPr>
              <w:spacing w:before="40" w:after="40"/>
              <w:jc w:val="both"/>
              <w:rPr>
                <w:rFonts w:ascii="Arial" w:hAnsi="Arial" w:cs="Arial"/>
                <w:b/>
                <w:lang w:val="es-ES"/>
              </w:rPr>
            </w:pPr>
            <w:r w:rsidRPr="00062F27">
              <w:rPr>
                <w:rFonts w:ascii="Arial" w:hAnsi="Arial" w:cs="Arial"/>
                <w:b/>
                <w:lang w:val="es-ES"/>
              </w:rPr>
              <w:t>Nro. de versión</w:t>
            </w:r>
          </w:p>
        </w:tc>
        <w:tc>
          <w:tcPr>
            <w:tcW w:w="2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91BD" w14:textId="0A88F6A0" w:rsidR="003E6827" w:rsidRPr="00062F27" w:rsidRDefault="003E6827" w:rsidP="002113E7">
            <w:pPr>
              <w:spacing w:before="40" w:after="40"/>
              <w:jc w:val="both"/>
              <w:rPr>
                <w:rFonts w:ascii="Arial" w:hAnsi="Arial" w:cs="Arial"/>
                <w:b/>
                <w:lang w:val="es-ES"/>
              </w:rPr>
            </w:pPr>
            <w:r w:rsidRPr="00062F27">
              <w:rPr>
                <w:rFonts w:ascii="Arial" w:hAnsi="Arial" w:cs="Arial"/>
                <w:b/>
                <w:lang w:val="es-ES"/>
              </w:rPr>
              <w:t>Autor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52484" w14:textId="18C6AC6D" w:rsidR="003E6827" w:rsidRPr="00062F27" w:rsidRDefault="003E6827" w:rsidP="002113E7">
            <w:pPr>
              <w:spacing w:before="40" w:after="40"/>
              <w:jc w:val="both"/>
              <w:rPr>
                <w:rFonts w:ascii="Arial" w:hAnsi="Arial" w:cs="Arial"/>
                <w:b/>
                <w:lang w:val="es-ES"/>
              </w:rPr>
            </w:pPr>
            <w:r w:rsidRPr="00062F2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4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6B005" w14:textId="77777777" w:rsidR="003E6827" w:rsidRPr="00062F27" w:rsidRDefault="003E6827" w:rsidP="002113E7">
            <w:pPr>
              <w:spacing w:before="40" w:after="40"/>
              <w:jc w:val="both"/>
              <w:rPr>
                <w:rFonts w:ascii="Arial" w:hAnsi="Arial" w:cs="Arial"/>
                <w:b/>
                <w:lang w:val="es-ES"/>
              </w:rPr>
            </w:pPr>
            <w:r w:rsidRPr="00062F27">
              <w:rPr>
                <w:rFonts w:ascii="Arial" w:hAnsi="Arial" w:cs="Arial"/>
                <w:b/>
                <w:lang w:val="es-ES"/>
              </w:rPr>
              <w:t>Sumario de cambios</w:t>
            </w:r>
          </w:p>
        </w:tc>
      </w:tr>
      <w:tr w:rsidR="003E6827" w:rsidRPr="00062F27" w14:paraId="19778659" w14:textId="77777777" w:rsidTr="003E6827">
        <w:trPr>
          <w:cantSplit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74EC2" w14:textId="70BBA1AC" w:rsidR="003E6827" w:rsidRPr="00062F27" w:rsidRDefault="003E6827" w:rsidP="002113E7">
            <w:pPr>
              <w:pStyle w:val="TableText"/>
              <w:spacing w:before="40" w:after="40"/>
              <w:rPr>
                <w:rFonts w:cs="Arial"/>
                <w:b w:val="0"/>
                <w:bCs/>
                <w:sz w:val="24"/>
                <w:lang w:val="es-ES"/>
              </w:rPr>
            </w:pPr>
            <w:r w:rsidRPr="00062F27">
              <w:rPr>
                <w:rFonts w:cs="Arial"/>
                <w:b w:val="0"/>
                <w:bCs/>
                <w:sz w:val="24"/>
                <w:lang w:val="es-ES"/>
              </w:rPr>
              <w:t>1.0.0</w:t>
            </w:r>
          </w:p>
        </w:tc>
        <w:tc>
          <w:tcPr>
            <w:tcW w:w="2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DF750" w14:textId="11480CE9" w:rsidR="003E6827" w:rsidRPr="00062F27" w:rsidRDefault="003E6827" w:rsidP="002113E7">
            <w:pPr>
              <w:pStyle w:val="TableText"/>
              <w:spacing w:before="40" w:after="40"/>
              <w:rPr>
                <w:rFonts w:cs="Arial"/>
                <w:b w:val="0"/>
                <w:bCs/>
                <w:sz w:val="24"/>
                <w:lang w:val="es-ES"/>
              </w:rPr>
            </w:pPr>
            <w:r w:rsidRPr="00062F27">
              <w:rPr>
                <w:rFonts w:cs="Arial"/>
                <w:b w:val="0"/>
                <w:bCs/>
                <w:sz w:val="24"/>
                <w:lang w:val="es-ES"/>
              </w:rPr>
              <w:t>Arian Ledo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520D3" w14:textId="3C242C49" w:rsidR="003E6827" w:rsidRPr="00062F27" w:rsidRDefault="003E6827" w:rsidP="002113E7">
            <w:pPr>
              <w:pStyle w:val="TableText"/>
              <w:spacing w:before="40" w:after="40"/>
              <w:rPr>
                <w:rFonts w:cs="Arial"/>
                <w:b w:val="0"/>
                <w:bCs/>
                <w:sz w:val="24"/>
                <w:lang w:val="es-ES"/>
              </w:rPr>
            </w:pPr>
            <w:r w:rsidRPr="00062F27">
              <w:rPr>
                <w:rFonts w:cs="Arial"/>
                <w:b w:val="0"/>
                <w:bCs/>
                <w:sz w:val="24"/>
                <w:lang w:val="es-ES"/>
              </w:rPr>
              <w:t>03/26/2020</w:t>
            </w:r>
          </w:p>
        </w:tc>
        <w:tc>
          <w:tcPr>
            <w:tcW w:w="4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908E8" w14:textId="77777777" w:rsidR="003E6827" w:rsidRPr="00062F27" w:rsidRDefault="003E6827" w:rsidP="002113E7">
            <w:pPr>
              <w:pStyle w:val="TableTextJustified"/>
              <w:spacing w:before="40" w:after="40"/>
              <w:rPr>
                <w:rFonts w:cs="Arial"/>
                <w:sz w:val="24"/>
                <w:lang w:val="es-ES"/>
              </w:rPr>
            </w:pPr>
            <w:r w:rsidRPr="00062F27">
              <w:rPr>
                <w:rFonts w:cs="Arial"/>
                <w:sz w:val="24"/>
                <w:lang w:val="es-ES"/>
              </w:rPr>
              <w:t>Confección del Documento.</w:t>
            </w:r>
          </w:p>
        </w:tc>
      </w:tr>
    </w:tbl>
    <w:p w14:paraId="720B4F0C" w14:textId="1B21948F" w:rsidR="002D48A8" w:rsidRPr="001C46FB" w:rsidRDefault="002D48A8" w:rsidP="002113E7">
      <w:pPr>
        <w:jc w:val="both"/>
        <w:rPr>
          <w:rFonts w:cstheme="minorHAnsi"/>
          <w:lang w:val="es-CU"/>
        </w:rPr>
      </w:pPr>
    </w:p>
    <w:p w14:paraId="724CF30F" w14:textId="0D1580BC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0CF8708F" w14:textId="3202E3A2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33E394D8" w14:textId="3CD1F7E3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E1F9C00" w14:textId="7DB09259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9EB652D" w14:textId="5695717F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3E30029B" w14:textId="52E0DC9C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77C2085" w14:textId="0FF84B9C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379697A" w14:textId="23D043F1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07CB2722" w14:textId="17A8E7C5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5D02EAF" w14:textId="5E9BB94D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720B4FD" w14:textId="5CCC049B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9D99F14" w14:textId="4CB883E7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DA91340" w14:textId="3A547264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4B52EA2" w14:textId="45CAE18E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33BE339" w14:textId="7B88C4FD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8FA2275" w14:textId="3F08C8C8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F0B782C" w14:textId="060E0FD2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6481AAFA" w14:textId="5D8921CB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0E254F1" w14:textId="35E1867B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27F0E9F0" w14:textId="604B5A14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5CB8C74" w14:textId="2CD81A27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970261A" w14:textId="5E72AEC7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0A7E188" w14:textId="7384050E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2289328" w14:textId="3FAA0551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89ABF20" w14:textId="77777777" w:rsidR="00C270F6" w:rsidRPr="001C46FB" w:rsidRDefault="00C270F6" w:rsidP="002113E7">
      <w:pPr>
        <w:jc w:val="both"/>
        <w:rPr>
          <w:rFonts w:cstheme="minorHAnsi"/>
          <w:lang w:val="es-CU"/>
        </w:rPr>
      </w:pPr>
    </w:p>
    <w:p w14:paraId="738A3C2B" w14:textId="77777777" w:rsidR="003E6827" w:rsidRPr="00062F27" w:rsidRDefault="003E6827" w:rsidP="00062F27">
      <w:pPr>
        <w:pStyle w:val="TOC1"/>
        <w:rPr>
          <w:caps/>
        </w:rPr>
      </w:pPr>
      <w:r w:rsidRPr="00062F27">
        <w:t>TABLA DE CONTENIDO</w:t>
      </w:r>
    </w:p>
    <w:p w14:paraId="10A73760" w14:textId="598FA582" w:rsidR="00A21816" w:rsidRDefault="003E682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val="en-US"/>
        </w:rPr>
      </w:pPr>
      <w:r w:rsidRPr="001C46FB">
        <w:rPr>
          <w:rFonts w:asciiTheme="minorHAnsi" w:hAnsiTheme="minorHAnsi" w:cstheme="minorHAnsi"/>
          <w:sz w:val="20"/>
          <w:szCs w:val="20"/>
        </w:rPr>
        <w:fldChar w:fldCharType="begin"/>
      </w:r>
      <w:r w:rsidRPr="001C46FB">
        <w:rPr>
          <w:rFonts w:asciiTheme="minorHAnsi" w:hAnsiTheme="minorHAnsi" w:cstheme="minorHAnsi"/>
          <w:sz w:val="20"/>
          <w:szCs w:val="20"/>
        </w:rPr>
        <w:instrText xml:space="preserve"> TOC \o "1-3" \h \z </w:instrText>
      </w:r>
      <w:r w:rsidRPr="001C46FB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6223699" w:history="1">
        <w:r w:rsidR="00A21816" w:rsidRPr="003444F6">
          <w:rPr>
            <w:rStyle w:val="Hyperlink"/>
            <w:rFonts w:eastAsiaTheme="majorEastAsia"/>
            <w:noProof/>
          </w:rPr>
          <w:t>1.</w:t>
        </w:r>
        <w:r w:rsidR="00A2181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val="en-US"/>
          </w:rPr>
          <w:tab/>
        </w:r>
        <w:r w:rsidR="00A21816" w:rsidRPr="003444F6">
          <w:rPr>
            <w:rStyle w:val="Hyperlink"/>
            <w:rFonts w:eastAsiaTheme="majorEastAsia"/>
            <w:noProof/>
          </w:rPr>
          <w:t>Introducción</w:t>
        </w:r>
        <w:r w:rsidR="00A21816">
          <w:rPr>
            <w:noProof/>
            <w:webHidden/>
          </w:rPr>
          <w:tab/>
        </w:r>
        <w:r w:rsidR="00A21816">
          <w:rPr>
            <w:noProof/>
            <w:webHidden/>
          </w:rPr>
          <w:fldChar w:fldCharType="begin"/>
        </w:r>
        <w:r w:rsidR="00A21816">
          <w:rPr>
            <w:noProof/>
            <w:webHidden/>
          </w:rPr>
          <w:instrText xml:space="preserve"> PAGEREF _Toc36223699 \h </w:instrText>
        </w:r>
        <w:r w:rsidR="00A21816">
          <w:rPr>
            <w:noProof/>
            <w:webHidden/>
          </w:rPr>
        </w:r>
        <w:r w:rsidR="00A21816">
          <w:rPr>
            <w:noProof/>
            <w:webHidden/>
          </w:rPr>
          <w:fldChar w:fldCharType="separate"/>
        </w:r>
        <w:r w:rsidR="00A21816">
          <w:rPr>
            <w:noProof/>
            <w:webHidden/>
          </w:rPr>
          <w:t>3</w:t>
        </w:r>
        <w:r w:rsidR="00A21816">
          <w:rPr>
            <w:noProof/>
            <w:webHidden/>
          </w:rPr>
          <w:fldChar w:fldCharType="end"/>
        </w:r>
      </w:hyperlink>
    </w:p>
    <w:p w14:paraId="7A042940" w14:textId="6B6579FB" w:rsidR="00A21816" w:rsidRDefault="00A2181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val="en-US"/>
        </w:rPr>
      </w:pPr>
      <w:hyperlink w:anchor="_Toc36223700" w:history="1">
        <w:r w:rsidRPr="003444F6">
          <w:rPr>
            <w:rStyle w:val="Hyperlink"/>
            <w:rFonts w:eastAsiaTheme="majorEastAsia"/>
            <w:noProof/>
            <w:lang w:val="es-C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val="en-US"/>
          </w:rPr>
          <w:tab/>
        </w:r>
        <w:r w:rsidRPr="003444F6">
          <w:rPr>
            <w:rStyle w:val="Hyperlink"/>
            <w:rFonts w:eastAsiaTheme="majorEastAsia"/>
            <w:noProof/>
            <w:lang w:val="es-CU"/>
          </w:rPr>
          <w:t>Arquitectura y tecnologías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F721E" w14:textId="461BEA1E" w:rsidR="00A21816" w:rsidRDefault="00A2181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szCs w:val="22"/>
        </w:rPr>
      </w:pPr>
      <w:hyperlink w:anchor="_Toc36223701" w:history="1">
        <w:r w:rsidRPr="003444F6">
          <w:rPr>
            <w:rStyle w:val="Hyperlink"/>
            <w:rFonts w:eastAsiaTheme="majorEastAsia" w:cs="Arial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Cs w:val="22"/>
          </w:rPr>
          <w:tab/>
        </w:r>
        <w:r w:rsidRPr="003444F6">
          <w:rPr>
            <w:rStyle w:val="Hyperlink"/>
            <w:rFonts w:eastAsiaTheme="majorEastAsia" w:cs="Arial"/>
            <w:b/>
            <w:noProof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991BC" w14:textId="08F8250A" w:rsidR="00A21816" w:rsidRDefault="00A2181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szCs w:val="22"/>
        </w:rPr>
      </w:pPr>
      <w:hyperlink w:anchor="_Toc36223702" w:history="1">
        <w:r w:rsidRPr="003444F6">
          <w:rPr>
            <w:rStyle w:val="Hyperlink"/>
            <w:rFonts w:eastAsiaTheme="majorEastAsia" w:cs="Arial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Cs w:val="22"/>
          </w:rPr>
          <w:tab/>
        </w:r>
        <w:r w:rsidRPr="003444F6">
          <w:rPr>
            <w:rStyle w:val="Hyperlink"/>
            <w:rFonts w:eastAsiaTheme="majorEastAsia" w:cs="Arial"/>
            <w:b/>
            <w:noProof/>
          </w:rPr>
          <w:t>Tecnologías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8B2EA" w14:textId="6CEC8612" w:rsidR="00A21816" w:rsidRDefault="00A2181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szCs w:val="22"/>
        </w:rPr>
      </w:pPr>
      <w:hyperlink w:anchor="_Toc36223703" w:history="1"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Cs w:val="22"/>
          </w:rPr>
          <w:tab/>
        </w:r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Autenticación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477C6" w14:textId="45E7B4CC" w:rsidR="00A21816" w:rsidRDefault="00A2181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szCs w:val="22"/>
        </w:rPr>
      </w:pPr>
      <w:hyperlink w:anchor="_Toc36223704" w:history="1"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Cs w:val="22"/>
          </w:rPr>
          <w:tab/>
        </w:r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eCommerce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C3CCAF" w14:textId="674A8715" w:rsidR="00A21816" w:rsidRDefault="00A2181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szCs w:val="22"/>
        </w:rPr>
      </w:pPr>
      <w:hyperlink w:anchor="_Toc36223705" w:history="1"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2.2.3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Cs w:val="22"/>
          </w:rPr>
          <w:tab/>
        </w:r>
        <w:r w:rsidRPr="003444F6">
          <w:rPr>
            <w:rStyle w:val="Hyperlink"/>
            <w:rFonts w:eastAsiaTheme="majorEastAsia" w:cs="Arial"/>
            <w:b/>
            <w:noProof/>
            <w:lang w:val="es-CU"/>
          </w:rPr>
          <w:t>Pasarela de pago (PasaRed)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E740A4" w14:textId="6620BAB2" w:rsidR="003E6827" w:rsidRPr="001C46FB" w:rsidRDefault="003E6827" w:rsidP="002113E7">
      <w:pPr>
        <w:jc w:val="both"/>
        <w:rPr>
          <w:rFonts w:cstheme="minorHAnsi"/>
          <w:b/>
          <w:caps/>
          <w:sz w:val="20"/>
          <w:szCs w:val="20"/>
        </w:rPr>
      </w:pPr>
      <w:r w:rsidRPr="001C46FB">
        <w:rPr>
          <w:rFonts w:cstheme="minorHAnsi"/>
          <w:b/>
          <w:caps/>
          <w:sz w:val="20"/>
          <w:szCs w:val="20"/>
        </w:rPr>
        <w:fldChar w:fldCharType="end"/>
      </w:r>
    </w:p>
    <w:p w14:paraId="0115BB82" w14:textId="39C71529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2583A2CF" w14:textId="4609A721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B5D8536" w14:textId="4DCC5BDB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33ECC87C" w14:textId="1DD4146A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6C1FF867" w14:textId="218975B7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3175AF58" w14:textId="0AD48FD9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79F393F" w14:textId="5263EF51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EE0D090" w14:textId="71AE11DB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3DEFEDD4" w14:textId="3883ADD1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2EAFEF90" w14:textId="2E86297A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6BF1EFB4" w14:textId="3B85CA0C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6A4F95E" w14:textId="51FF37CE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70CBD91" w14:textId="4ED13473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AD5F246" w14:textId="0CBC40BF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2D0CA6A5" w14:textId="5961D7D0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9A13888" w14:textId="59027772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4EAD398A" w14:textId="668536E7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1F98189B" w14:textId="28F4C03C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507F940A" w14:textId="495F2018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615F181A" w14:textId="182C800E" w:rsidR="003E6827" w:rsidRPr="001C46FB" w:rsidRDefault="003E6827" w:rsidP="002113E7">
      <w:pPr>
        <w:jc w:val="both"/>
        <w:rPr>
          <w:rFonts w:cstheme="minorHAnsi"/>
          <w:lang w:val="es-CU"/>
        </w:rPr>
      </w:pPr>
    </w:p>
    <w:p w14:paraId="70FACE31" w14:textId="77777777" w:rsidR="00C270F6" w:rsidRPr="001C46FB" w:rsidRDefault="00C270F6" w:rsidP="002113E7">
      <w:pPr>
        <w:jc w:val="both"/>
        <w:rPr>
          <w:rFonts w:cstheme="minorHAnsi"/>
          <w:lang w:val="es-CU"/>
        </w:rPr>
      </w:pPr>
    </w:p>
    <w:p w14:paraId="79B3E4EB" w14:textId="6724C611" w:rsidR="003E6827" w:rsidRPr="00062F27" w:rsidRDefault="003E6827" w:rsidP="002113E7">
      <w:pPr>
        <w:pStyle w:val="Heading1"/>
      </w:pPr>
      <w:bookmarkStart w:id="0" w:name="_Toc342181372"/>
      <w:bookmarkStart w:id="1" w:name="_Toc340380158"/>
      <w:bookmarkStart w:id="2" w:name="_Toc301764541"/>
      <w:bookmarkStart w:id="3" w:name="_Toc301745927"/>
      <w:bookmarkStart w:id="4" w:name="_Toc301252445"/>
      <w:bookmarkStart w:id="5" w:name="_Toc296227336"/>
      <w:bookmarkStart w:id="6" w:name="_Toc36223699"/>
      <w:proofErr w:type="spellStart"/>
      <w:r w:rsidRPr="00062F27">
        <w:t>Introdu</w:t>
      </w:r>
      <w:bookmarkEnd w:id="0"/>
      <w:bookmarkEnd w:id="1"/>
      <w:bookmarkEnd w:id="2"/>
      <w:bookmarkEnd w:id="3"/>
      <w:bookmarkEnd w:id="4"/>
      <w:bookmarkEnd w:id="5"/>
      <w:r w:rsidRPr="00062F27">
        <w:t>cción</w:t>
      </w:r>
      <w:bookmarkEnd w:id="6"/>
      <w:proofErr w:type="spellEnd"/>
    </w:p>
    <w:p w14:paraId="429D846A" w14:textId="4DB07620" w:rsidR="003E6827" w:rsidRPr="00062F27" w:rsidRDefault="003E6827" w:rsidP="00C33689">
      <w:pPr>
        <w:jc w:val="both"/>
        <w:rPr>
          <w:rFonts w:ascii="Arial" w:hAnsi="Arial" w:cs="Arial"/>
          <w:sz w:val="24"/>
          <w:lang w:val="es-CU"/>
        </w:rPr>
      </w:pPr>
      <w:r w:rsidRPr="00062F27">
        <w:rPr>
          <w:rFonts w:ascii="Arial" w:hAnsi="Arial" w:cs="Arial"/>
          <w:sz w:val="24"/>
          <w:lang w:val="es-ES"/>
        </w:rPr>
        <w:t>L</w:t>
      </w:r>
      <w:r w:rsidR="00C270F6" w:rsidRPr="00062F27">
        <w:rPr>
          <w:rFonts w:ascii="Arial" w:hAnsi="Arial" w:cs="Arial"/>
          <w:sz w:val="24"/>
          <w:lang w:val="es-ES"/>
        </w:rPr>
        <w:t>a finalidad de este documento es</w:t>
      </w:r>
      <w:r w:rsidR="00ED4615" w:rsidRPr="00062F27">
        <w:rPr>
          <w:rFonts w:ascii="Arial" w:hAnsi="Arial" w:cs="Arial"/>
          <w:sz w:val="24"/>
          <w:lang w:val="es-ES"/>
        </w:rPr>
        <w:t xml:space="preserve"> detallar</w:t>
      </w:r>
      <w:r w:rsidR="00C270F6" w:rsidRPr="00062F27">
        <w:rPr>
          <w:rFonts w:ascii="Arial" w:hAnsi="Arial" w:cs="Arial"/>
          <w:sz w:val="24"/>
          <w:lang w:val="es-ES"/>
        </w:rPr>
        <w:t xml:space="preserve"> la arquitectura, las tecnologías y la estructura técnica para desarrollar las funcionalidades </w:t>
      </w:r>
      <w:r w:rsidR="00ED4615" w:rsidRPr="00062F27">
        <w:rPr>
          <w:rFonts w:ascii="Arial" w:hAnsi="Arial" w:cs="Arial"/>
          <w:sz w:val="24"/>
          <w:lang w:val="es-ES"/>
        </w:rPr>
        <w:t>de un sistema</w:t>
      </w:r>
      <w:r w:rsidR="00C441F6" w:rsidRPr="00062F27">
        <w:rPr>
          <w:rFonts w:ascii="Arial" w:hAnsi="Arial" w:cs="Arial"/>
          <w:sz w:val="24"/>
          <w:lang w:val="es-ES"/>
        </w:rPr>
        <w:t>, que</w:t>
      </w:r>
      <w:r w:rsidR="00ED4615" w:rsidRPr="00062F27">
        <w:rPr>
          <w:rFonts w:ascii="Arial" w:hAnsi="Arial" w:cs="Arial"/>
          <w:sz w:val="24"/>
          <w:lang w:val="es-ES"/>
        </w:rPr>
        <w:t xml:space="preserve"> </w:t>
      </w:r>
      <w:r w:rsidR="00C441F6" w:rsidRPr="00062F27">
        <w:rPr>
          <w:rFonts w:ascii="Arial" w:hAnsi="Arial" w:cs="Arial"/>
          <w:sz w:val="24"/>
          <w:lang w:val="es-ES"/>
        </w:rPr>
        <w:t>permita a un usuario a publicar anuncios</w:t>
      </w:r>
      <w:r w:rsidR="002B68CC" w:rsidRPr="00062F27">
        <w:rPr>
          <w:rFonts w:ascii="Arial" w:hAnsi="Arial" w:cs="Arial"/>
          <w:sz w:val="24"/>
          <w:lang w:val="es-ES"/>
        </w:rPr>
        <w:t>. La estructura de estos anuncios va en correspondencia con su categoría y el tipo de usuario que hace la publicación. El sistema escalará a otras funcionalidades que se irán identificando más adelante (ejemplo de ellas es que un usuario cubano pueda hacer una recarga internacional a una línea telefónica desde su tarjeta de</w:t>
      </w:r>
      <w:r w:rsidR="002B68CC" w:rsidRPr="00062F27">
        <w:rPr>
          <w:rFonts w:ascii="Arial" w:hAnsi="Arial" w:cs="Arial"/>
          <w:sz w:val="24"/>
          <w:lang w:val="es-CU"/>
        </w:rPr>
        <w:t xml:space="preserve"> débito en moneda nacional</w:t>
      </w:r>
      <w:r w:rsidR="002B68CC" w:rsidRPr="00062F27">
        <w:rPr>
          <w:rFonts w:ascii="Arial" w:hAnsi="Arial" w:cs="Arial"/>
          <w:sz w:val="24"/>
          <w:lang w:val="es-ES"/>
        </w:rPr>
        <w:t xml:space="preserve">). </w:t>
      </w:r>
    </w:p>
    <w:p w14:paraId="3A48559C" w14:textId="32A02FF8" w:rsidR="003E6827" w:rsidRPr="00062F27" w:rsidRDefault="003E6827" w:rsidP="00C33689">
      <w:pPr>
        <w:pStyle w:val="Heading1"/>
        <w:rPr>
          <w:sz w:val="36"/>
          <w:szCs w:val="36"/>
          <w:lang w:val="es-CU"/>
        </w:rPr>
      </w:pPr>
      <w:bookmarkStart w:id="7" w:name="_Toc36223700"/>
      <w:r w:rsidRPr="00062F27">
        <w:rPr>
          <w:lang w:val="es-CU"/>
        </w:rPr>
        <w:t xml:space="preserve">Arquitectura y </w:t>
      </w:r>
      <w:r w:rsidR="00C270F6" w:rsidRPr="00062F27">
        <w:rPr>
          <w:lang w:val="es-CU"/>
        </w:rPr>
        <w:t>tecnologías de desarrollo</w:t>
      </w:r>
      <w:bookmarkEnd w:id="7"/>
    </w:p>
    <w:p w14:paraId="04090962" w14:textId="6CC2A967" w:rsidR="003E6827" w:rsidRPr="00062F27" w:rsidRDefault="00D76EB5" w:rsidP="00C33689">
      <w:pPr>
        <w:pStyle w:val="Heading2"/>
        <w:keepLines w:val="0"/>
        <w:numPr>
          <w:ilvl w:val="1"/>
          <w:numId w:val="6"/>
        </w:numPr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color w:val="auto"/>
          <w:sz w:val="24"/>
          <w:szCs w:val="28"/>
        </w:rPr>
      </w:pPr>
      <w:r w:rsidRPr="00062F27">
        <w:rPr>
          <w:rFonts w:ascii="Arial" w:hAnsi="Arial" w:cs="Arial"/>
          <w:b/>
          <w:color w:val="auto"/>
        </w:rPr>
        <w:t xml:space="preserve"> </w:t>
      </w:r>
      <w:bookmarkStart w:id="8" w:name="_Toc36223701"/>
      <w:proofErr w:type="spellStart"/>
      <w:r w:rsidR="00C270F6" w:rsidRPr="00062F27">
        <w:rPr>
          <w:rFonts w:ascii="Arial" w:hAnsi="Arial" w:cs="Arial"/>
          <w:b/>
          <w:color w:val="auto"/>
        </w:rPr>
        <w:t>Arquitectura</w:t>
      </w:r>
      <w:bookmarkEnd w:id="8"/>
      <w:proofErr w:type="spellEnd"/>
    </w:p>
    <w:p w14:paraId="0A45081D" w14:textId="25EE2712" w:rsidR="003E6827" w:rsidRPr="00062F27" w:rsidRDefault="003E6827" w:rsidP="00C33689">
      <w:pPr>
        <w:ind w:left="360"/>
        <w:jc w:val="both"/>
        <w:rPr>
          <w:rFonts w:ascii="Arial" w:hAnsi="Arial" w:cs="Arial"/>
          <w:sz w:val="24"/>
          <w:lang w:val="es-CU"/>
        </w:rPr>
      </w:pPr>
      <w:r w:rsidRPr="00062F27">
        <w:rPr>
          <w:rFonts w:ascii="Arial" w:hAnsi="Arial" w:cs="Arial"/>
          <w:sz w:val="24"/>
          <w:lang w:val="es-ES"/>
        </w:rPr>
        <w:t xml:space="preserve">El </w:t>
      </w:r>
      <w:r w:rsidR="00326E9E" w:rsidRPr="00062F27">
        <w:rPr>
          <w:rFonts w:ascii="Arial" w:hAnsi="Arial" w:cs="Arial"/>
          <w:sz w:val="24"/>
          <w:lang w:val="es-ES"/>
        </w:rPr>
        <w:t xml:space="preserve">sistema en un principio se realizará en el popular CMS </w:t>
      </w:r>
      <w:proofErr w:type="spellStart"/>
      <w:r w:rsidR="00326E9E" w:rsidRPr="00062F27">
        <w:rPr>
          <w:rFonts w:ascii="Arial" w:hAnsi="Arial" w:cs="Arial"/>
          <w:sz w:val="24"/>
          <w:lang w:val="es-ES"/>
        </w:rPr>
        <w:t>Wordpress</w:t>
      </w:r>
      <w:proofErr w:type="spellEnd"/>
      <w:r w:rsidR="00986601" w:rsidRPr="00062F27">
        <w:rPr>
          <w:rFonts w:ascii="Arial" w:hAnsi="Arial" w:cs="Arial"/>
          <w:sz w:val="24"/>
          <w:lang w:val="es-ES"/>
        </w:rPr>
        <w:t xml:space="preserve">, y este </w:t>
      </w:r>
      <w:r w:rsidR="00326E9E" w:rsidRPr="00062F27">
        <w:rPr>
          <w:rFonts w:ascii="Arial" w:hAnsi="Arial" w:cs="Arial"/>
          <w:sz w:val="24"/>
          <w:lang w:val="es-ES"/>
        </w:rPr>
        <w:t xml:space="preserve">gestionará tanto el </w:t>
      </w:r>
      <w:proofErr w:type="spellStart"/>
      <w:r w:rsidR="00326E9E" w:rsidRPr="00062F27">
        <w:rPr>
          <w:rFonts w:ascii="Arial" w:hAnsi="Arial" w:cs="Arial"/>
          <w:sz w:val="24"/>
          <w:lang w:val="es-ES"/>
        </w:rPr>
        <w:t>ftont</w:t>
      </w:r>
      <w:proofErr w:type="spellEnd"/>
      <w:r w:rsidR="00326E9E" w:rsidRPr="00062F27">
        <w:rPr>
          <w:rFonts w:ascii="Arial" w:hAnsi="Arial" w:cs="Arial"/>
          <w:sz w:val="24"/>
          <w:lang w:val="es-CU"/>
        </w:rPr>
        <w:t>–</w:t>
      </w:r>
      <w:proofErr w:type="spellStart"/>
      <w:r w:rsidR="00326E9E" w:rsidRPr="00062F27">
        <w:rPr>
          <w:rFonts w:ascii="Arial" w:hAnsi="Arial" w:cs="Arial"/>
          <w:sz w:val="24"/>
          <w:lang w:val="es-CU"/>
        </w:rPr>
        <w:t>end</w:t>
      </w:r>
      <w:proofErr w:type="spellEnd"/>
      <w:r w:rsidR="00326E9E" w:rsidRPr="00062F27">
        <w:rPr>
          <w:rFonts w:ascii="Arial" w:hAnsi="Arial" w:cs="Arial"/>
          <w:sz w:val="24"/>
          <w:lang w:val="es-CU"/>
        </w:rPr>
        <w:t xml:space="preserve"> como el back-</w:t>
      </w:r>
      <w:proofErr w:type="spellStart"/>
      <w:r w:rsidR="00326E9E" w:rsidRPr="00062F27">
        <w:rPr>
          <w:rFonts w:ascii="Arial" w:hAnsi="Arial" w:cs="Arial"/>
          <w:sz w:val="24"/>
          <w:lang w:val="es-CU"/>
        </w:rPr>
        <w:t>end</w:t>
      </w:r>
      <w:proofErr w:type="spellEnd"/>
      <w:r w:rsidR="00326E9E" w:rsidRPr="00062F27">
        <w:rPr>
          <w:rFonts w:ascii="Arial" w:hAnsi="Arial" w:cs="Arial"/>
          <w:sz w:val="24"/>
          <w:lang w:val="es-CU"/>
        </w:rPr>
        <w:t xml:space="preserve">. Más adelante </w:t>
      </w:r>
      <w:r w:rsidR="00986601" w:rsidRPr="00062F27">
        <w:rPr>
          <w:rFonts w:ascii="Arial" w:hAnsi="Arial" w:cs="Arial"/>
          <w:sz w:val="24"/>
          <w:lang w:val="es-CU"/>
        </w:rPr>
        <w:t>el back-</w:t>
      </w:r>
      <w:proofErr w:type="spellStart"/>
      <w:r w:rsidR="00986601" w:rsidRPr="00062F27">
        <w:rPr>
          <w:rFonts w:ascii="Arial" w:hAnsi="Arial" w:cs="Arial"/>
          <w:sz w:val="24"/>
          <w:lang w:val="es-CU"/>
        </w:rPr>
        <w:t>end</w:t>
      </w:r>
      <w:proofErr w:type="spellEnd"/>
      <w:r w:rsidR="00986601" w:rsidRPr="00062F27">
        <w:rPr>
          <w:rFonts w:ascii="Arial" w:hAnsi="Arial" w:cs="Arial"/>
          <w:sz w:val="24"/>
          <w:lang w:val="es-CU"/>
        </w:rPr>
        <w:t xml:space="preserve"> será un servicio web </w:t>
      </w:r>
      <w:proofErr w:type="spellStart"/>
      <w:r w:rsidR="00986601" w:rsidRPr="00062F27">
        <w:rPr>
          <w:rFonts w:ascii="Arial" w:hAnsi="Arial" w:cs="Arial"/>
          <w:sz w:val="24"/>
          <w:lang w:val="es-CU"/>
        </w:rPr>
        <w:t>RESTful</w:t>
      </w:r>
      <w:proofErr w:type="spellEnd"/>
      <w:r w:rsidR="00986601" w:rsidRPr="00062F27">
        <w:rPr>
          <w:rFonts w:ascii="Arial" w:hAnsi="Arial" w:cs="Arial"/>
          <w:sz w:val="24"/>
          <w:lang w:val="es-CU"/>
        </w:rPr>
        <w:t xml:space="preserve">, realizado en </w:t>
      </w:r>
      <w:proofErr w:type="spellStart"/>
      <w:r w:rsidR="00986601" w:rsidRPr="00062F27">
        <w:rPr>
          <w:rFonts w:ascii="Arial" w:hAnsi="Arial" w:cs="Arial"/>
          <w:sz w:val="24"/>
          <w:lang w:val="es-CU"/>
        </w:rPr>
        <w:t>Wordpress</w:t>
      </w:r>
      <w:proofErr w:type="spellEnd"/>
      <w:r w:rsidR="00986601" w:rsidRPr="00062F27">
        <w:rPr>
          <w:rFonts w:ascii="Arial" w:hAnsi="Arial" w:cs="Arial"/>
          <w:sz w:val="24"/>
          <w:lang w:val="es-CU"/>
        </w:rPr>
        <w:t xml:space="preserve">, y el </w:t>
      </w:r>
      <w:proofErr w:type="spellStart"/>
      <w:r w:rsidR="00986601" w:rsidRPr="00062F27">
        <w:rPr>
          <w:rFonts w:ascii="Arial" w:hAnsi="Arial" w:cs="Arial"/>
          <w:sz w:val="24"/>
          <w:lang w:val="es-CU"/>
        </w:rPr>
        <w:t>front-end</w:t>
      </w:r>
      <w:proofErr w:type="spellEnd"/>
      <w:r w:rsidR="00986601" w:rsidRPr="00062F27">
        <w:rPr>
          <w:rFonts w:ascii="Arial" w:hAnsi="Arial" w:cs="Arial"/>
          <w:sz w:val="24"/>
          <w:lang w:val="es-CU"/>
        </w:rPr>
        <w:t xml:space="preserve"> será una Single Page </w:t>
      </w:r>
      <w:proofErr w:type="spellStart"/>
      <w:r w:rsidR="00986601" w:rsidRPr="00062F27">
        <w:rPr>
          <w:rFonts w:ascii="Arial" w:hAnsi="Arial" w:cs="Arial"/>
          <w:sz w:val="24"/>
          <w:lang w:val="es-CU"/>
        </w:rPr>
        <w:t>Application</w:t>
      </w:r>
      <w:proofErr w:type="spellEnd"/>
      <w:r w:rsidR="00986601" w:rsidRPr="00062F27">
        <w:rPr>
          <w:rFonts w:ascii="Arial" w:hAnsi="Arial" w:cs="Arial"/>
          <w:sz w:val="24"/>
          <w:lang w:val="es-CU"/>
        </w:rPr>
        <w:t xml:space="preserve"> en Angular.</w:t>
      </w:r>
    </w:p>
    <w:p w14:paraId="0ABCE2BD" w14:textId="451BA1C7" w:rsidR="00986601" w:rsidRPr="00C33689" w:rsidRDefault="006404B5" w:rsidP="00C33689">
      <w:pPr>
        <w:pStyle w:val="Heading2"/>
        <w:keepLines w:val="0"/>
        <w:numPr>
          <w:ilvl w:val="1"/>
          <w:numId w:val="8"/>
        </w:numPr>
        <w:overflowPunct w:val="0"/>
        <w:autoSpaceDE w:val="0"/>
        <w:autoSpaceDN w:val="0"/>
        <w:adjustRightInd w:val="0"/>
        <w:spacing w:before="120" w:after="120" w:line="240" w:lineRule="auto"/>
        <w:ind w:left="1080"/>
        <w:jc w:val="both"/>
        <w:rPr>
          <w:rFonts w:ascii="Arial" w:hAnsi="Arial" w:cs="Arial"/>
          <w:b/>
          <w:color w:val="auto"/>
          <w:sz w:val="24"/>
          <w:szCs w:val="28"/>
        </w:rPr>
      </w:pPr>
      <w:r w:rsidRPr="00062F27">
        <w:rPr>
          <w:rFonts w:ascii="Arial" w:hAnsi="Arial" w:cs="Arial"/>
          <w:b/>
          <w:color w:val="auto"/>
          <w:lang w:val="es-CU"/>
        </w:rPr>
        <w:t xml:space="preserve"> </w:t>
      </w:r>
      <w:bookmarkStart w:id="9" w:name="_Toc36223702"/>
      <w:proofErr w:type="spellStart"/>
      <w:r w:rsidR="00986601" w:rsidRPr="00062F27">
        <w:rPr>
          <w:rFonts w:ascii="Arial" w:hAnsi="Arial" w:cs="Arial"/>
          <w:b/>
          <w:color w:val="auto"/>
        </w:rPr>
        <w:t>Tecnologías</w:t>
      </w:r>
      <w:proofErr w:type="spellEnd"/>
      <w:r w:rsidR="00986601" w:rsidRPr="00062F27">
        <w:rPr>
          <w:rFonts w:ascii="Arial" w:hAnsi="Arial" w:cs="Arial"/>
          <w:b/>
          <w:color w:val="auto"/>
        </w:rPr>
        <w:t xml:space="preserve"> de </w:t>
      </w:r>
      <w:proofErr w:type="spellStart"/>
      <w:r w:rsidR="00986601" w:rsidRPr="00062F27">
        <w:rPr>
          <w:rFonts w:ascii="Arial" w:hAnsi="Arial" w:cs="Arial"/>
          <w:b/>
          <w:color w:val="auto"/>
        </w:rPr>
        <w:t>desarrollo</w:t>
      </w:r>
      <w:bookmarkEnd w:id="9"/>
      <w:proofErr w:type="spellEnd"/>
    </w:p>
    <w:p w14:paraId="395A8551" w14:textId="0C2D6A4A" w:rsidR="006404B5" w:rsidRPr="00062F27" w:rsidRDefault="006404B5" w:rsidP="00C33689">
      <w:pPr>
        <w:pStyle w:val="Heading2"/>
        <w:keepLines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120" w:line="240" w:lineRule="auto"/>
        <w:ind w:left="1584"/>
        <w:jc w:val="both"/>
        <w:rPr>
          <w:rFonts w:ascii="Arial" w:hAnsi="Arial" w:cs="Arial"/>
          <w:b/>
          <w:color w:val="auto"/>
          <w:lang w:val="es-CU"/>
        </w:rPr>
      </w:pPr>
      <w:bookmarkStart w:id="10" w:name="_Toc36223703"/>
      <w:r w:rsidRPr="00062F27">
        <w:rPr>
          <w:rFonts w:ascii="Arial" w:hAnsi="Arial" w:cs="Arial"/>
          <w:b/>
          <w:color w:val="auto"/>
          <w:lang w:val="es-CU"/>
        </w:rPr>
        <w:t>Autenticación</w:t>
      </w:r>
      <w:bookmarkEnd w:id="10"/>
    </w:p>
    <w:p w14:paraId="5FB03119" w14:textId="77777777" w:rsidR="006404B5" w:rsidRPr="00062F27" w:rsidRDefault="006404B5" w:rsidP="00C33689">
      <w:pPr>
        <w:pStyle w:val="Heading2"/>
        <w:keepLines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120" w:line="240" w:lineRule="auto"/>
        <w:ind w:left="1584"/>
        <w:jc w:val="both"/>
        <w:rPr>
          <w:rFonts w:ascii="Arial" w:hAnsi="Arial" w:cs="Arial"/>
          <w:b/>
          <w:color w:val="auto"/>
          <w:lang w:val="es-CU"/>
        </w:rPr>
      </w:pPr>
      <w:bookmarkStart w:id="11" w:name="_Toc36223704"/>
      <w:proofErr w:type="spellStart"/>
      <w:r w:rsidRPr="00062F27">
        <w:rPr>
          <w:rFonts w:ascii="Arial" w:hAnsi="Arial" w:cs="Arial"/>
          <w:b/>
          <w:color w:val="auto"/>
          <w:lang w:val="es-CU"/>
        </w:rPr>
        <w:t>eCommerce</w:t>
      </w:r>
      <w:bookmarkEnd w:id="11"/>
      <w:proofErr w:type="spellEnd"/>
    </w:p>
    <w:p w14:paraId="56B4B367" w14:textId="501A2B9B" w:rsidR="006404B5" w:rsidRDefault="006404B5" w:rsidP="00C33689">
      <w:pPr>
        <w:pStyle w:val="Heading2"/>
        <w:keepLines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120" w:line="240" w:lineRule="auto"/>
        <w:ind w:left="1584"/>
        <w:jc w:val="both"/>
        <w:rPr>
          <w:rFonts w:ascii="Arial" w:hAnsi="Arial" w:cs="Arial"/>
          <w:b/>
          <w:color w:val="auto"/>
          <w:lang w:val="es-CU"/>
        </w:rPr>
      </w:pPr>
      <w:bookmarkStart w:id="12" w:name="_Toc36223705"/>
      <w:r w:rsidRPr="00062F27">
        <w:rPr>
          <w:rFonts w:ascii="Arial" w:hAnsi="Arial" w:cs="Arial"/>
          <w:b/>
          <w:color w:val="auto"/>
          <w:lang w:val="es-CU"/>
        </w:rPr>
        <w:t>Pasarela de pago (</w:t>
      </w:r>
      <w:proofErr w:type="spellStart"/>
      <w:r w:rsidRPr="00062F27">
        <w:rPr>
          <w:rFonts w:ascii="Arial" w:hAnsi="Arial" w:cs="Arial"/>
          <w:b/>
          <w:color w:val="auto"/>
          <w:lang w:val="es-CU"/>
        </w:rPr>
        <w:t>PasaRed</w:t>
      </w:r>
      <w:proofErr w:type="spellEnd"/>
      <w:r w:rsidRPr="00062F27">
        <w:rPr>
          <w:rFonts w:ascii="Arial" w:hAnsi="Arial" w:cs="Arial"/>
          <w:b/>
          <w:color w:val="auto"/>
          <w:lang w:val="es-CU"/>
        </w:rPr>
        <w:t>)</w:t>
      </w:r>
      <w:bookmarkStart w:id="13" w:name="_GoBack"/>
      <w:bookmarkEnd w:id="12"/>
      <w:bookmarkEnd w:id="13"/>
    </w:p>
    <w:p w14:paraId="1707AAC2" w14:textId="75D20D5C" w:rsidR="00C33689" w:rsidRPr="00C33689" w:rsidRDefault="00C33689" w:rsidP="00C33689">
      <w:pPr>
        <w:ind w:left="720"/>
        <w:jc w:val="both"/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sz w:val="24"/>
          <w:lang w:val="es-CU"/>
        </w:rPr>
        <w:t xml:space="preserve">En caso de que el sistema no cuente con su propia pasarela de pago, usar la pasarela de pago </w:t>
      </w:r>
      <w:proofErr w:type="spellStart"/>
      <w:r>
        <w:rPr>
          <w:rFonts w:ascii="Arial" w:hAnsi="Arial" w:cs="Arial"/>
          <w:sz w:val="24"/>
          <w:lang w:val="es-CU"/>
        </w:rPr>
        <w:t>PasaRed</w:t>
      </w:r>
      <w:proofErr w:type="spellEnd"/>
      <w:r>
        <w:rPr>
          <w:rFonts w:ascii="Arial" w:hAnsi="Arial" w:cs="Arial"/>
          <w:sz w:val="24"/>
          <w:lang w:val="es-CU"/>
        </w:rPr>
        <w:t>. A la cual se le envían los datos de la compra y ella se encarga de gestionar la transferencia</w:t>
      </w:r>
      <w:r w:rsidR="005F774A">
        <w:rPr>
          <w:rFonts w:ascii="Arial" w:hAnsi="Arial" w:cs="Arial"/>
          <w:sz w:val="24"/>
          <w:lang w:val="es-CU"/>
        </w:rPr>
        <w:t>, y genera una factura para ambas partes con el resultado de la misma</w:t>
      </w:r>
      <w:r>
        <w:rPr>
          <w:rFonts w:ascii="Arial" w:hAnsi="Arial" w:cs="Arial"/>
          <w:sz w:val="24"/>
          <w:lang w:val="es-CU"/>
        </w:rPr>
        <w:t>.</w:t>
      </w:r>
    </w:p>
    <w:p w14:paraId="75B52762" w14:textId="77777777" w:rsidR="00F81492" w:rsidRPr="00F81492" w:rsidRDefault="00F81492" w:rsidP="002113E7">
      <w:pPr>
        <w:jc w:val="both"/>
        <w:rPr>
          <w:lang w:val="es-CU"/>
        </w:rPr>
      </w:pPr>
    </w:p>
    <w:p w14:paraId="7ED12201" w14:textId="77777777" w:rsidR="00F81492" w:rsidRPr="00F81492" w:rsidRDefault="00F81492" w:rsidP="002113E7">
      <w:pPr>
        <w:jc w:val="both"/>
        <w:rPr>
          <w:lang w:val="es-CU"/>
        </w:rPr>
      </w:pPr>
    </w:p>
    <w:p w14:paraId="6579C4F7" w14:textId="77777777" w:rsidR="00D42A39" w:rsidRDefault="00D42A39" w:rsidP="00986601">
      <w:pPr>
        <w:rPr>
          <w:rFonts w:cs="Arial"/>
          <w:sz w:val="24"/>
          <w:lang w:val="es-CU"/>
        </w:rPr>
      </w:pPr>
    </w:p>
    <w:p w14:paraId="3C5DAF5C" w14:textId="77777777" w:rsidR="00986601" w:rsidRDefault="00986601" w:rsidP="003E6827">
      <w:pPr>
        <w:rPr>
          <w:rFonts w:cs="Arial"/>
          <w:sz w:val="24"/>
          <w:lang w:val="es-CU"/>
        </w:rPr>
      </w:pPr>
    </w:p>
    <w:p w14:paraId="393ED9AB" w14:textId="77777777" w:rsidR="00986601" w:rsidRPr="005E607A" w:rsidRDefault="00986601" w:rsidP="003E6827">
      <w:pPr>
        <w:rPr>
          <w:rFonts w:cs="Arial"/>
          <w:sz w:val="24"/>
          <w:lang w:val="es-CU"/>
        </w:rPr>
      </w:pPr>
    </w:p>
    <w:sectPr w:rsidR="00986601" w:rsidRPr="005E607A" w:rsidSect="0054610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462B" w14:textId="77777777" w:rsidR="00715D48" w:rsidRDefault="00715D48" w:rsidP="00C270F6">
      <w:pPr>
        <w:spacing w:after="0" w:line="240" w:lineRule="auto"/>
      </w:pPr>
      <w:r>
        <w:separator/>
      </w:r>
    </w:p>
  </w:endnote>
  <w:endnote w:type="continuationSeparator" w:id="0">
    <w:p w14:paraId="6D42B7B8" w14:textId="77777777" w:rsidR="00715D48" w:rsidRDefault="00715D48" w:rsidP="00C2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F225" w14:textId="77777777" w:rsidR="00C270F6" w:rsidRDefault="00C270F6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3AC0FC0" w14:textId="69D15C0D" w:rsidR="00C270F6" w:rsidRDefault="00C2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9424" w14:textId="77777777" w:rsidR="00715D48" w:rsidRDefault="00715D48" w:rsidP="00C270F6">
      <w:pPr>
        <w:spacing w:after="0" w:line="240" w:lineRule="auto"/>
      </w:pPr>
      <w:r>
        <w:separator/>
      </w:r>
    </w:p>
  </w:footnote>
  <w:footnote w:type="continuationSeparator" w:id="0">
    <w:p w14:paraId="566F81CE" w14:textId="77777777" w:rsidR="00715D48" w:rsidRDefault="00715D48" w:rsidP="00C2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940"/>
    <w:multiLevelType w:val="multilevel"/>
    <w:tmpl w:val="3476E6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6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2169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3978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41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sz w:val="26"/>
      </w:rPr>
    </w:lvl>
  </w:abstractNum>
  <w:abstractNum w:abstractNumId="1" w15:restartNumberingAfterBreak="0">
    <w:nsid w:val="5C1D11F4"/>
    <w:multiLevelType w:val="multilevel"/>
    <w:tmpl w:val="5B80B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3" w:hanging="360"/>
      </w:pPr>
    </w:lvl>
    <w:lvl w:ilvl="2">
      <w:start w:val="1"/>
      <w:numFmt w:val="decimal"/>
      <w:isLgl/>
      <w:lvlText w:val="%1.%2.%3"/>
      <w:lvlJc w:val="left"/>
      <w:pPr>
        <w:ind w:left="1806" w:hanging="720"/>
      </w:pPr>
    </w:lvl>
    <w:lvl w:ilvl="3">
      <w:start w:val="1"/>
      <w:numFmt w:val="decimal"/>
      <w:isLgl/>
      <w:lvlText w:val="%1.%2.%3.%4"/>
      <w:lvlJc w:val="left"/>
      <w:pPr>
        <w:ind w:left="2529" w:hanging="1080"/>
      </w:pPr>
    </w:lvl>
    <w:lvl w:ilvl="4">
      <w:start w:val="1"/>
      <w:numFmt w:val="decimal"/>
      <w:isLgl/>
      <w:lvlText w:val="%1.%2.%3.%4.%5"/>
      <w:lvlJc w:val="left"/>
      <w:pPr>
        <w:ind w:left="2892" w:hanging="1080"/>
      </w:pPr>
    </w:lvl>
    <w:lvl w:ilvl="5">
      <w:start w:val="1"/>
      <w:numFmt w:val="decimal"/>
      <w:isLgl/>
      <w:lvlText w:val="%1.%2.%3.%4.%5.%6"/>
      <w:lvlJc w:val="left"/>
      <w:pPr>
        <w:ind w:left="3615" w:hanging="1440"/>
      </w:pPr>
    </w:lvl>
    <w:lvl w:ilvl="6">
      <w:start w:val="1"/>
      <w:numFmt w:val="decimal"/>
      <w:isLgl/>
      <w:lvlText w:val="%1.%2.%3.%4.%5.%6.%7"/>
      <w:lvlJc w:val="left"/>
      <w:pPr>
        <w:ind w:left="3978" w:hanging="1440"/>
      </w:pPr>
    </w:lvl>
    <w:lvl w:ilvl="7">
      <w:start w:val="1"/>
      <w:numFmt w:val="decimal"/>
      <w:isLgl/>
      <w:lvlText w:val="%1.%2.%3.%4.%5.%6.%7.%8"/>
      <w:lvlJc w:val="left"/>
      <w:pPr>
        <w:ind w:left="4701" w:hanging="1800"/>
      </w:p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2"/>
    </w:lvlOverride>
  </w:num>
  <w:num w:numId="8">
    <w:abstractNumId w:val="0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8"/>
    <w:rsid w:val="000478CB"/>
    <w:rsid w:val="00062F27"/>
    <w:rsid w:val="001C46FB"/>
    <w:rsid w:val="002113E7"/>
    <w:rsid w:val="002A62D4"/>
    <w:rsid w:val="002B68CC"/>
    <w:rsid w:val="002D48A8"/>
    <w:rsid w:val="00326E9E"/>
    <w:rsid w:val="003A5C38"/>
    <w:rsid w:val="003E6827"/>
    <w:rsid w:val="004F5EAA"/>
    <w:rsid w:val="00517DEE"/>
    <w:rsid w:val="00546105"/>
    <w:rsid w:val="005E607A"/>
    <w:rsid w:val="005F774A"/>
    <w:rsid w:val="006404B5"/>
    <w:rsid w:val="00715D48"/>
    <w:rsid w:val="00725558"/>
    <w:rsid w:val="0084628B"/>
    <w:rsid w:val="008A1C4F"/>
    <w:rsid w:val="008E4D25"/>
    <w:rsid w:val="00986601"/>
    <w:rsid w:val="009F746F"/>
    <w:rsid w:val="00A21816"/>
    <w:rsid w:val="00B16ED0"/>
    <w:rsid w:val="00B23665"/>
    <w:rsid w:val="00B87CEB"/>
    <w:rsid w:val="00BF158A"/>
    <w:rsid w:val="00C270F6"/>
    <w:rsid w:val="00C33689"/>
    <w:rsid w:val="00C441F6"/>
    <w:rsid w:val="00C745FF"/>
    <w:rsid w:val="00CF0BF9"/>
    <w:rsid w:val="00D20F20"/>
    <w:rsid w:val="00D42A39"/>
    <w:rsid w:val="00D76EB5"/>
    <w:rsid w:val="00EA2C49"/>
    <w:rsid w:val="00ED4615"/>
    <w:rsid w:val="00F368C2"/>
    <w:rsid w:val="00F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052B"/>
  <w15:chartTrackingRefBased/>
  <w15:docId w15:val="{8CB286C0-65FC-4156-B7FF-BC0AE84B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76EB5"/>
    <w:pPr>
      <w:keepNext/>
      <w:numPr>
        <w:numId w:val="6"/>
      </w:numPr>
      <w:shd w:val="clear" w:color="auto" w:fill="FFFFFF"/>
      <w:tabs>
        <w:tab w:val="left" w:pos="360"/>
      </w:tabs>
      <w:overflowPunct w:val="0"/>
      <w:autoSpaceDE w:val="0"/>
      <w:autoSpaceDN w:val="0"/>
      <w:adjustRightInd w:val="0"/>
      <w:spacing w:before="240" w:after="240" w:line="240" w:lineRule="auto"/>
      <w:jc w:val="both"/>
      <w:outlineLvl w:val="0"/>
    </w:pPr>
    <w:rPr>
      <w:rFonts w:ascii="Arial" w:eastAsia="Times New Roman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1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6105"/>
    <w:rPr>
      <w:rFonts w:eastAsiaTheme="minorEastAsia"/>
    </w:rPr>
  </w:style>
  <w:style w:type="paragraph" w:customStyle="1" w:styleId="TableText">
    <w:name w:val="Table Text"/>
    <w:basedOn w:val="Normal"/>
    <w:rsid w:val="003E6827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jc w:val="both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TableTextJustified">
    <w:name w:val="Table Text Justified"/>
    <w:basedOn w:val="TableText"/>
    <w:rsid w:val="003E6827"/>
    <w:rPr>
      <w:b w:val="0"/>
    </w:rPr>
  </w:style>
  <w:style w:type="character" w:styleId="Hyperlink">
    <w:name w:val="Hyperlink"/>
    <w:uiPriority w:val="99"/>
    <w:unhideWhenUsed/>
    <w:rsid w:val="003E682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2F27"/>
    <w:pPr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E6827"/>
    <w:pPr>
      <w:overflowPunct w:val="0"/>
      <w:autoSpaceDE w:val="0"/>
      <w:autoSpaceDN w:val="0"/>
      <w:adjustRightInd w:val="0"/>
      <w:spacing w:before="120" w:after="120" w:line="240" w:lineRule="auto"/>
      <w:ind w:left="240"/>
      <w:jc w:val="both"/>
    </w:pPr>
    <w:rPr>
      <w:rFonts w:ascii="Arial" w:eastAsia="Times New Roman" w:hAnsi="Arial" w:cs="Times New Roman"/>
      <w:smallCaps/>
      <w:color w:val="000000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6827"/>
    <w:pPr>
      <w:overflowPunct w:val="0"/>
      <w:autoSpaceDE w:val="0"/>
      <w:autoSpaceDN w:val="0"/>
      <w:adjustRightInd w:val="0"/>
      <w:spacing w:before="120" w:after="120" w:line="240" w:lineRule="auto"/>
      <w:ind w:left="480"/>
      <w:jc w:val="both"/>
    </w:pPr>
    <w:rPr>
      <w:rFonts w:ascii="Arial" w:eastAsia="Times New Roman" w:hAnsi="Arial" w:cs="Times New Roman"/>
      <w:i/>
      <w:iCs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rsid w:val="00D76EB5"/>
    <w:rPr>
      <w:rFonts w:ascii="Arial" w:eastAsia="Times New Roman" w:hAnsi="Arial" w:cs="Arial"/>
      <w:b/>
      <w:color w:val="000000"/>
      <w:sz w:val="32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3E6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F6"/>
  </w:style>
  <w:style w:type="paragraph" w:styleId="Footer">
    <w:name w:val="footer"/>
    <w:basedOn w:val="Normal"/>
    <w:link w:val="FooterChar"/>
    <w:uiPriority w:val="99"/>
    <w:unhideWhenUsed/>
    <w:rsid w:val="00C2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F6"/>
  </w:style>
  <w:style w:type="paragraph" w:styleId="BalloonText">
    <w:name w:val="Balloon Text"/>
    <w:basedOn w:val="Normal"/>
    <w:link w:val="BalloonTextChar"/>
    <w:uiPriority w:val="99"/>
    <w:semiHidden/>
    <w:unhideWhenUsed/>
    <w:rsid w:val="00986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DBB96-C5DC-4207-ADD8-F666DAE5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cUBAlink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cUBAlink</dc:title>
  <dc:subject>Especificación técnica</dc:subject>
  <dc:creator>Arian Ledo de la Iglesia</dc:creator>
  <cp:keywords/>
  <dc:description/>
  <cp:lastModifiedBy>Arian Ledo de la Iglesia</cp:lastModifiedBy>
  <cp:revision>4</cp:revision>
  <dcterms:created xsi:type="dcterms:W3CDTF">2020-03-27T21:46:00Z</dcterms:created>
  <dcterms:modified xsi:type="dcterms:W3CDTF">2020-03-27T21:48:00Z</dcterms:modified>
</cp:coreProperties>
</file>