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FE" w:rsidRDefault="00DA67FE">
      <w:pPr>
        <w:pStyle w:val="Ttulo1"/>
        <w:shd w:val="clear" w:color="auto" w:fill="FFFFFF"/>
        <w:spacing w:before="0"/>
        <w:textAlignment w:val="baseline"/>
        <w:rPr>
          <w:rFonts w:ascii="Verdana" w:eastAsia="Times New Roman" w:hAnsi="Verdana"/>
          <w:color w:val="292B2C"/>
          <w:sz w:val="30"/>
          <w:szCs w:val="30"/>
        </w:rPr>
      </w:pPr>
      <w:r>
        <w:rPr>
          <w:rFonts w:ascii="Verdana" w:eastAsia="Times New Roman" w:hAnsi="Verdana"/>
          <w:color w:val="292B2C"/>
          <w:sz w:val="30"/>
          <w:szCs w:val="30"/>
        </w:rPr>
        <w:t>Política de cookies</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Cookie es un fichero que se descarga en su ordenador al acceder a determinadas páginas web. Las cookies permiten a una página web, entre otras cosas, almacenar y recuperar información sobre los hábitos de navegación de un usuario o de su equipo y, dependiendo de la información que contengan y de la forma en que utilice su equipo, pueden utilizarse para reconocer al usuario.. El navegador del usuario memoriza cookies en el disco duro solamente durante la sesión actual ocupando un espacio de memoria mínimo y no perjudicando al ordenador. Las cookies no contienen ninguna clase de información personal específica, y la mayoría de las mismas se borran del disco duro al finalizar la sesión de navegador (las denominadas cookies de sesión)</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 mayoría de los navegadores aceptan como estándar a las cookies y, con independencia de las mismas, permiten o impiden en los ajustes de seguridad las cookies temporales o memorizadas.</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Sin su expreso consentimiento mediante la activación de las cookies en su navegador, Revolico no enlazará en las cookies los datos memorizados con sus datos personales proporcionados en el momento del registro o la compra.</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¿Qué tipos de cookies utiliza este sitio web?</w:t>
      </w:r>
    </w:p>
    <w:p w:rsidR="00DA67FE" w:rsidRDefault="00DA67FE" w:rsidP="00DA67FE">
      <w:pPr>
        <w:pStyle w:val="sc-kthwxa"/>
        <w:numPr>
          <w:ilvl w:val="0"/>
          <w:numId w:val="1"/>
        </w:numPr>
        <w:shd w:val="clear" w:color="auto" w:fill="FFFFFF"/>
        <w:spacing w:before="0" w:beforeAutospacing="0" w:after="120" w:afterAutospacing="0"/>
        <w:ind w:left="480"/>
        <w:textAlignment w:val="baseline"/>
        <w:rPr>
          <w:rFonts w:ascii="Verdana" w:eastAsia="Times New Roman" w:hAnsi="Verdana"/>
          <w:color w:val="292B2C"/>
          <w:sz w:val="18"/>
          <w:szCs w:val="18"/>
        </w:rPr>
      </w:pPr>
      <w:r>
        <w:rPr>
          <w:rFonts w:ascii="Verdana" w:eastAsia="Times New Roman" w:hAnsi="Verdana"/>
          <w:color w:val="292B2C"/>
          <w:sz w:val="18"/>
          <w:szCs w:val="18"/>
        </w:rPr>
        <w:t>Cookies técnicas: Son aquéllas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videos o sonido o compartir contenidos a través de redes sociales.</w:t>
      </w:r>
    </w:p>
    <w:p w:rsidR="00DA67FE" w:rsidRDefault="00DA67FE" w:rsidP="00DA67FE">
      <w:pPr>
        <w:pStyle w:val="sc-kthwxa"/>
        <w:numPr>
          <w:ilvl w:val="0"/>
          <w:numId w:val="1"/>
        </w:numPr>
        <w:shd w:val="clear" w:color="auto" w:fill="FFFFFF"/>
        <w:spacing w:before="0" w:beforeAutospacing="0" w:after="120" w:afterAutospacing="0"/>
        <w:ind w:left="480"/>
        <w:textAlignment w:val="baseline"/>
        <w:rPr>
          <w:rFonts w:ascii="Verdana" w:eastAsia="Times New Roman" w:hAnsi="Verdana"/>
          <w:color w:val="292B2C"/>
          <w:sz w:val="18"/>
          <w:szCs w:val="18"/>
        </w:rPr>
      </w:pPr>
      <w:r>
        <w:rPr>
          <w:rFonts w:ascii="Verdana" w:eastAsia="Times New Roman" w:hAnsi="Verdana"/>
          <w:color w:val="292B2C"/>
          <w:sz w:val="18"/>
          <w:szCs w:val="18"/>
        </w:rPr>
        <w:t>Cookies de personalización: Son aquéllas que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w:t>
      </w:r>
    </w:p>
    <w:p w:rsidR="00DA67FE" w:rsidRDefault="00DA67FE" w:rsidP="00DA67FE">
      <w:pPr>
        <w:pStyle w:val="sc-kthwxa"/>
        <w:numPr>
          <w:ilvl w:val="0"/>
          <w:numId w:val="1"/>
        </w:numPr>
        <w:shd w:val="clear" w:color="auto" w:fill="FFFFFF"/>
        <w:spacing w:before="0" w:beforeAutospacing="0" w:after="120" w:afterAutospacing="0"/>
        <w:ind w:left="480"/>
        <w:textAlignment w:val="baseline"/>
        <w:rPr>
          <w:rFonts w:ascii="Verdana" w:eastAsia="Times New Roman" w:hAnsi="Verdana"/>
          <w:color w:val="292B2C"/>
          <w:sz w:val="18"/>
          <w:szCs w:val="18"/>
        </w:rPr>
      </w:pPr>
      <w:r>
        <w:rPr>
          <w:rFonts w:ascii="Verdana" w:eastAsia="Times New Roman" w:hAnsi="Verdana"/>
          <w:color w:val="292B2C"/>
          <w:sz w:val="18"/>
          <w:szCs w:val="18"/>
        </w:rPr>
        <w:t>Cookies de análisis: Son aquéllas que bien tratadas por nosotros o por terceros, nos permiten cuantificar el número de usuarios y así realizar la medición y análisis estadístico de la utilización que hacen los usuarios del servicio ofertado. Para ello se analiza su navegación en nuestra página web con el fin de mejorar la oferta de productos o servicios que le ofrecemos.</w:t>
      </w:r>
    </w:p>
    <w:p w:rsidR="00DA67FE" w:rsidRDefault="00DA67FE" w:rsidP="00DA67FE">
      <w:pPr>
        <w:pStyle w:val="sc-kthwxa"/>
        <w:numPr>
          <w:ilvl w:val="0"/>
          <w:numId w:val="1"/>
        </w:numPr>
        <w:shd w:val="clear" w:color="auto" w:fill="FFFFFF"/>
        <w:spacing w:before="0" w:beforeAutospacing="0" w:after="120" w:afterAutospacing="0"/>
        <w:ind w:left="480"/>
        <w:textAlignment w:val="baseline"/>
        <w:rPr>
          <w:rFonts w:ascii="Verdana" w:eastAsia="Times New Roman" w:hAnsi="Verdana"/>
          <w:color w:val="292B2C"/>
          <w:sz w:val="18"/>
          <w:szCs w:val="18"/>
        </w:rPr>
      </w:pPr>
      <w:r>
        <w:rPr>
          <w:rFonts w:ascii="Verdana" w:eastAsia="Times New Roman" w:hAnsi="Verdana"/>
          <w:color w:val="292B2C"/>
          <w:sz w:val="18"/>
          <w:szCs w:val="18"/>
        </w:rPr>
        <w:t>Cookies publicitarias: Son aquéllas que, bien tratadas por nosotros o por terceros, nos permiten gestionar de la forma más eficaz posible la oferta de los espacios publicitarios que hay en la página web, adecuando el contenido del anuncio al contenido del servicio solicitado o al uso que realice de nuestra página web. Para ello podemos analizar sus hábitos de navegación en Internet y podemos mostrarle publicidad relacionada con su perfil de navegación.</w:t>
      </w:r>
    </w:p>
    <w:p w:rsidR="00DA67FE" w:rsidRDefault="00DA67FE" w:rsidP="00DA67FE">
      <w:pPr>
        <w:pStyle w:val="sc-kthwxa"/>
        <w:numPr>
          <w:ilvl w:val="0"/>
          <w:numId w:val="1"/>
        </w:numPr>
        <w:shd w:val="clear" w:color="auto" w:fill="FFFFFF"/>
        <w:spacing w:before="0" w:beforeAutospacing="0" w:after="120" w:afterAutospacing="0"/>
        <w:ind w:left="480"/>
        <w:textAlignment w:val="baseline"/>
        <w:rPr>
          <w:rFonts w:ascii="Verdana" w:eastAsia="Times New Roman" w:hAnsi="Verdana"/>
          <w:color w:val="292B2C"/>
          <w:sz w:val="18"/>
          <w:szCs w:val="18"/>
        </w:rPr>
      </w:pPr>
      <w:r>
        <w:rPr>
          <w:rFonts w:ascii="Verdana" w:eastAsia="Times New Roman" w:hAnsi="Verdana"/>
          <w:color w:val="292B2C"/>
          <w:sz w:val="18"/>
          <w:szCs w:val="18"/>
        </w:rPr>
        <w:t>Cookies de publicidad comportamental: Son aquellas que permiten la gestión, de la forma más eficaz posible, de los espacios publicitarios que, en su caso, el editor haya incluido en una página web, aplicación o plataforma desde la que presta el servicio solicitado. Estas cookies almacenan información del comportamiento de los usuarios obtenida a través de la observación continuada de sus hábitos de navegación, lo que permite desarrollar un perfil específico para mostrar publicidad en función del mismo.</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Cookies de terceros: La Web de www.revolico.com puede utilizar servicios de terceros que, por cuenta de Revolico, recopilaran información con fines </w:t>
      </w:r>
      <w:r>
        <w:rPr>
          <w:rFonts w:ascii="Verdana" w:hAnsi="Verdana"/>
          <w:color w:val="000000"/>
          <w:sz w:val="21"/>
          <w:szCs w:val="21"/>
        </w:rPr>
        <w:lastRenderedPageBreak/>
        <w:t xml:space="preserve">estadísticos, de uso del </w:t>
      </w:r>
      <w:proofErr w:type="spellStart"/>
      <w:r>
        <w:rPr>
          <w:rFonts w:ascii="Verdana" w:hAnsi="Verdana"/>
          <w:color w:val="000000"/>
          <w:sz w:val="21"/>
          <w:szCs w:val="21"/>
        </w:rPr>
        <w:t>Site</w:t>
      </w:r>
      <w:proofErr w:type="spellEnd"/>
      <w:r>
        <w:rPr>
          <w:rFonts w:ascii="Verdana" w:hAnsi="Verdana"/>
          <w:color w:val="000000"/>
          <w:sz w:val="21"/>
          <w:szCs w:val="21"/>
        </w:rPr>
        <w:t xml:space="preserve"> por parte del usuario y para la prestación de otros servicios relacionados con la actividad del </w:t>
      </w:r>
      <w:proofErr w:type="spellStart"/>
      <w:r>
        <w:rPr>
          <w:rFonts w:ascii="Verdana" w:hAnsi="Verdana"/>
          <w:color w:val="000000"/>
          <w:sz w:val="21"/>
          <w:szCs w:val="21"/>
        </w:rPr>
        <w:t>Website</w:t>
      </w:r>
      <w:proofErr w:type="spellEnd"/>
      <w:r>
        <w:rPr>
          <w:rFonts w:ascii="Verdana" w:hAnsi="Verdana"/>
          <w:color w:val="000000"/>
          <w:sz w:val="21"/>
          <w:szCs w:val="21"/>
        </w:rPr>
        <w:t xml:space="preserve"> y otros servicios de Internet.</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En particular, este sitio Web utiliza Google </w:t>
      </w:r>
      <w:proofErr w:type="spellStart"/>
      <w:r>
        <w:rPr>
          <w:rFonts w:ascii="Verdana" w:hAnsi="Verdana"/>
          <w:color w:val="000000"/>
          <w:sz w:val="21"/>
          <w:szCs w:val="21"/>
        </w:rPr>
        <w:t>Analytics</w:t>
      </w:r>
      <w:proofErr w:type="spellEnd"/>
      <w:r>
        <w:rPr>
          <w:rFonts w:ascii="Verdana" w:hAnsi="Verdana"/>
          <w:color w:val="000000"/>
          <w:sz w:val="21"/>
          <w:szCs w:val="21"/>
        </w:rPr>
        <w:t xml:space="preserve"> y </w:t>
      </w:r>
      <w:proofErr w:type="spellStart"/>
      <w:r>
        <w:rPr>
          <w:rFonts w:ascii="Verdana" w:hAnsi="Verdana"/>
          <w:color w:val="000000"/>
          <w:sz w:val="21"/>
          <w:szCs w:val="21"/>
        </w:rPr>
        <w:t>Goolge</w:t>
      </w:r>
      <w:proofErr w:type="spellEnd"/>
      <w:r>
        <w:rPr>
          <w:rFonts w:ascii="Verdana" w:hAnsi="Verdana"/>
          <w:color w:val="000000"/>
          <w:sz w:val="21"/>
          <w:szCs w:val="21"/>
        </w:rPr>
        <w:t xml:space="preserve"> </w:t>
      </w:r>
      <w:proofErr w:type="spellStart"/>
      <w:r>
        <w:rPr>
          <w:rFonts w:ascii="Verdana" w:hAnsi="Verdana"/>
          <w:color w:val="000000"/>
          <w:sz w:val="21"/>
          <w:szCs w:val="21"/>
        </w:rPr>
        <w:t>Adsense</w:t>
      </w:r>
      <w:proofErr w:type="spellEnd"/>
      <w:r>
        <w:rPr>
          <w:rFonts w:ascii="Verdana" w:hAnsi="Verdana"/>
          <w:color w:val="000000"/>
          <w:sz w:val="21"/>
          <w:szCs w:val="21"/>
        </w:rPr>
        <w:t xml:space="preserve">, servicios prestados por Google, Inc. con domicilio en los Estados Unidos con sede central en 1600 </w:t>
      </w:r>
      <w:proofErr w:type="spellStart"/>
      <w:r>
        <w:rPr>
          <w:rFonts w:ascii="Verdana" w:hAnsi="Verdana"/>
          <w:color w:val="000000"/>
          <w:sz w:val="21"/>
          <w:szCs w:val="21"/>
        </w:rPr>
        <w:t>Amphitheatre</w:t>
      </w:r>
      <w:proofErr w:type="spellEnd"/>
      <w:r>
        <w:rPr>
          <w:rFonts w:ascii="Verdana" w:hAnsi="Verdana"/>
          <w:color w:val="000000"/>
          <w:sz w:val="21"/>
          <w:szCs w:val="21"/>
        </w:rPr>
        <w:t xml:space="preserve"> </w:t>
      </w:r>
      <w:proofErr w:type="spellStart"/>
      <w:r>
        <w:rPr>
          <w:rFonts w:ascii="Verdana" w:hAnsi="Verdana"/>
          <w:color w:val="000000"/>
          <w:sz w:val="21"/>
          <w:szCs w:val="21"/>
        </w:rPr>
        <w:t>Parkway</w:t>
      </w:r>
      <w:proofErr w:type="spellEnd"/>
      <w:r>
        <w:rPr>
          <w:rFonts w:ascii="Verdana" w:hAnsi="Verdana"/>
          <w:color w:val="000000"/>
          <w:sz w:val="21"/>
          <w:szCs w:val="21"/>
        </w:rPr>
        <w:t>, Mountain View, California 94043. Para la prestación de estos servicios, estos utilizan cookies que recopilan la información, incluida la dirección IP del usuario, que será transmitida, tratada y almacenada por Google en los términos fijados en la Web Google.com. Incluyendo la posible transmisión de dicha información a terceros por razones de exigencia legal o cuando dichos terceros procesen la información por cuenta de Google. Para más información ver:</w:t>
      </w:r>
    </w:p>
    <w:p w:rsidR="00DA67FE" w:rsidRDefault="00DA67FE">
      <w:pPr>
        <w:rPr>
          <w:rFonts w:ascii="Times New Roman" w:eastAsia="Times New Roman" w:hAnsi="Times New Roman"/>
          <w:sz w:val="24"/>
          <w:szCs w:val="24"/>
        </w:rPr>
      </w:pPr>
      <w:hyperlink r:id="rId5" w:history="1">
        <w:r>
          <w:rPr>
            <w:rStyle w:val="Hipervnculo"/>
            <w:rFonts w:ascii="Verdana" w:eastAsia="Times New Roman" w:hAnsi="Verdana"/>
            <w:i/>
            <w:iCs/>
            <w:color w:val="00008B"/>
            <w:sz w:val="21"/>
            <w:szCs w:val="21"/>
            <w:bdr w:val="none" w:sz="0" w:space="0" w:color="auto" w:frame="1"/>
            <w:shd w:val="clear" w:color="auto" w:fill="FFFFFF"/>
          </w:rPr>
          <w:t xml:space="preserve">Requisitos de la política para las Funciones publicitarias de Google </w:t>
        </w:r>
        <w:proofErr w:type="spellStart"/>
        <w:r>
          <w:rPr>
            <w:rStyle w:val="Hipervnculo"/>
            <w:rFonts w:ascii="Verdana" w:eastAsia="Times New Roman" w:hAnsi="Verdana"/>
            <w:i/>
            <w:iCs/>
            <w:color w:val="00008B"/>
            <w:sz w:val="21"/>
            <w:szCs w:val="21"/>
            <w:bdr w:val="none" w:sz="0" w:space="0" w:color="auto" w:frame="1"/>
            <w:shd w:val="clear" w:color="auto" w:fill="FFFFFF"/>
          </w:rPr>
          <w:t>Analytics</w:t>
        </w:r>
      </w:hyperlink>
      <w:hyperlink r:id="rId6" w:history="1">
        <w:r>
          <w:rPr>
            <w:rStyle w:val="Hipervnculo"/>
            <w:rFonts w:ascii="Verdana" w:eastAsia="Times New Roman" w:hAnsi="Verdana"/>
            <w:i/>
            <w:iCs/>
            <w:color w:val="00008B"/>
            <w:sz w:val="21"/>
            <w:szCs w:val="21"/>
            <w:bdr w:val="none" w:sz="0" w:space="0" w:color="auto" w:frame="1"/>
            <w:shd w:val="clear" w:color="auto" w:fill="FFFFFF"/>
          </w:rPr>
          <w:t>Cómo</w:t>
        </w:r>
        <w:proofErr w:type="spellEnd"/>
        <w:r>
          <w:rPr>
            <w:rStyle w:val="Hipervnculo"/>
            <w:rFonts w:ascii="Verdana" w:eastAsia="Times New Roman" w:hAnsi="Verdana"/>
            <w:i/>
            <w:iCs/>
            <w:color w:val="00008B"/>
            <w:sz w:val="21"/>
            <w:szCs w:val="21"/>
            <w:bdr w:val="none" w:sz="0" w:space="0" w:color="auto" w:frame="1"/>
            <w:shd w:val="clear" w:color="auto" w:fill="FFFFFF"/>
          </w:rPr>
          <w:t xml:space="preserve"> usa Google los datos cuando utilizas las aplicaciones o los sitios web de nuestros </w:t>
        </w:r>
        <w:proofErr w:type="spellStart"/>
        <w:r>
          <w:rPr>
            <w:rStyle w:val="Hipervnculo"/>
            <w:rFonts w:ascii="Verdana" w:eastAsia="Times New Roman" w:hAnsi="Verdana"/>
            <w:i/>
            <w:iCs/>
            <w:color w:val="00008B"/>
            <w:sz w:val="21"/>
            <w:szCs w:val="21"/>
            <w:bdr w:val="none" w:sz="0" w:space="0" w:color="auto" w:frame="1"/>
            <w:shd w:val="clear" w:color="auto" w:fill="FFFFFF"/>
          </w:rPr>
          <w:t>partners</w:t>
        </w:r>
        <w:proofErr w:type="spellEnd"/>
      </w:hyperlink>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El Usuario acepta expresamente, por la utilización de este </w:t>
      </w:r>
      <w:proofErr w:type="spellStart"/>
      <w:r>
        <w:rPr>
          <w:rFonts w:ascii="Verdana" w:hAnsi="Verdana"/>
          <w:color w:val="000000"/>
          <w:sz w:val="21"/>
          <w:szCs w:val="21"/>
        </w:rPr>
        <w:t>Site</w:t>
      </w:r>
      <w:proofErr w:type="spellEnd"/>
      <w:r>
        <w:rPr>
          <w:rFonts w:ascii="Verdana" w:hAnsi="Verdana"/>
          <w:color w:val="000000"/>
          <w:sz w:val="21"/>
          <w:szCs w:val="21"/>
        </w:rPr>
        <w:t xml:space="preserve">, el tratamiento de la información recabada en la forma y con los fines anteriormente mencionados. Y asimismo reconoce conocer la posibilidad de rechazar el tratamiento de tales datos o información rechazando el uso de Cookies mediante la selección de la configuración apropiada a tal fin en su navegador. Si bien esta opción de bloqueo de Cookies en su navegador puede no permitirle el uso pleno de todas las funcionalidades del </w:t>
      </w:r>
      <w:proofErr w:type="spellStart"/>
      <w:r>
        <w:rPr>
          <w:rFonts w:ascii="Verdana" w:hAnsi="Verdana"/>
          <w:color w:val="000000"/>
          <w:sz w:val="21"/>
          <w:szCs w:val="21"/>
        </w:rPr>
        <w:t>Website</w:t>
      </w:r>
      <w:proofErr w:type="spellEnd"/>
      <w:r>
        <w:rPr>
          <w:rFonts w:ascii="Verdana" w:hAnsi="Verdana"/>
          <w:color w:val="000000"/>
          <w:sz w:val="21"/>
          <w:szCs w:val="21"/>
        </w:rPr>
        <w:t>.</w:t>
      </w:r>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Puede usted permitir, bloquear o eliminar las cookies instaladas en su equipo mediante la configuración de las opciones del navegador instalado en su ordenador:</w:t>
      </w:r>
    </w:p>
    <w:p w:rsidR="00DA67FE" w:rsidRDefault="00DA67FE" w:rsidP="00DA67FE">
      <w:pPr>
        <w:numPr>
          <w:ilvl w:val="0"/>
          <w:numId w:val="2"/>
        </w:numPr>
        <w:shd w:val="clear" w:color="auto" w:fill="FFFFFF"/>
        <w:spacing w:after="0" w:line="240" w:lineRule="auto"/>
        <w:ind w:left="0"/>
        <w:textAlignment w:val="baseline"/>
        <w:rPr>
          <w:rFonts w:ascii="Verdana" w:eastAsia="Times New Roman" w:hAnsi="Verdana"/>
          <w:color w:val="292B2C"/>
          <w:sz w:val="18"/>
          <w:szCs w:val="18"/>
        </w:rPr>
      </w:pPr>
      <w:hyperlink r:id="rId7" w:history="1">
        <w:r>
          <w:rPr>
            <w:rStyle w:val="Hipervnculo"/>
            <w:rFonts w:ascii="Verdana" w:eastAsia="Times New Roman" w:hAnsi="Verdana"/>
            <w:i/>
            <w:iCs/>
            <w:color w:val="00008B"/>
            <w:sz w:val="21"/>
            <w:szCs w:val="21"/>
            <w:bdr w:val="none" w:sz="0" w:space="0" w:color="auto" w:frame="1"/>
          </w:rPr>
          <w:t>Chrome</w:t>
        </w:r>
      </w:hyperlink>
    </w:p>
    <w:p w:rsidR="00DA67FE" w:rsidRDefault="00DA67FE" w:rsidP="00DA67FE">
      <w:pPr>
        <w:numPr>
          <w:ilvl w:val="0"/>
          <w:numId w:val="2"/>
        </w:numPr>
        <w:shd w:val="clear" w:color="auto" w:fill="FFFFFF"/>
        <w:spacing w:after="0" w:line="240" w:lineRule="auto"/>
        <w:ind w:left="0"/>
        <w:textAlignment w:val="baseline"/>
        <w:rPr>
          <w:rFonts w:ascii="Verdana" w:eastAsia="Times New Roman" w:hAnsi="Verdana"/>
          <w:color w:val="292B2C"/>
          <w:sz w:val="18"/>
          <w:szCs w:val="18"/>
        </w:rPr>
      </w:pPr>
      <w:hyperlink r:id="rId8" w:history="1">
        <w:r>
          <w:rPr>
            <w:rStyle w:val="Hipervnculo"/>
            <w:rFonts w:ascii="Verdana" w:eastAsia="Times New Roman" w:hAnsi="Verdana"/>
            <w:i/>
            <w:iCs/>
            <w:color w:val="00008B"/>
            <w:sz w:val="21"/>
            <w:szCs w:val="21"/>
            <w:bdr w:val="none" w:sz="0" w:space="0" w:color="auto" w:frame="1"/>
          </w:rPr>
          <w:t>Explorer</w:t>
        </w:r>
      </w:hyperlink>
    </w:p>
    <w:p w:rsidR="00DA67FE" w:rsidRDefault="00DA67FE" w:rsidP="00DA67FE">
      <w:pPr>
        <w:numPr>
          <w:ilvl w:val="0"/>
          <w:numId w:val="2"/>
        </w:numPr>
        <w:shd w:val="clear" w:color="auto" w:fill="FFFFFF"/>
        <w:spacing w:after="0" w:line="240" w:lineRule="auto"/>
        <w:ind w:left="0"/>
        <w:textAlignment w:val="baseline"/>
        <w:rPr>
          <w:rFonts w:ascii="Verdana" w:eastAsia="Times New Roman" w:hAnsi="Verdana"/>
          <w:color w:val="292B2C"/>
          <w:sz w:val="18"/>
          <w:szCs w:val="18"/>
        </w:rPr>
      </w:pPr>
      <w:hyperlink r:id="rId9" w:history="1">
        <w:r>
          <w:rPr>
            <w:rStyle w:val="Hipervnculo"/>
            <w:rFonts w:ascii="Verdana" w:eastAsia="Times New Roman" w:hAnsi="Verdana"/>
            <w:i/>
            <w:iCs/>
            <w:color w:val="00008B"/>
            <w:sz w:val="21"/>
            <w:szCs w:val="21"/>
            <w:bdr w:val="none" w:sz="0" w:space="0" w:color="auto" w:frame="1"/>
          </w:rPr>
          <w:t>Firefox</w:t>
        </w:r>
      </w:hyperlink>
    </w:p>
    <w:p w:rsidR="00DA67FE" w:rsidRDefault="00DA67FE" w:rsidP="00DA67FE">
      <w:pPr>
        <w:numPr>
          <w:ilvl w:val="0"/>
          <w:numId w:val="2"/>
        </w:numPr>
        <w:shd w:val="clear" w:color="auto" w:fill="FFFFFF"/>
        <w:spacing w:after="0" w:line="240" w:lineRule="auto"/>
        <w:ind w:left="0"/>
        <w:textAlignment w:val="baseline"/>
        <w:rPr>
          <w:rFonts w:ascii="Verdana" w:eastAsia="Times New Roman" w:hAnsi="Verdana"/>
          <w:color w:val="292B2C"/>
          <w:sz w:val="18"/>
          <w:szCs w:val="18"/>
        </w:rPr>
      </w:pPr>
      <w:hyperlink r:id="rId10" w:history="1">
        <w:r>
          <w:rPr>
            <w:rStyle w:val="Hipervnculo"/>
            <w:rFonts w:ascii="Verdana" w:eastAsia="Times New Roman" w:hAnsi="Verdana"/>
            <w:i/>
            <w:iCs/>
            <w:color w:val="00008B"/>
            <w:sz w:val="21"/>
            <w:szCs w:val="21"/>
            <w:bdr w:val="none" w:sz="0" w:space="0" w:color="auto" w:frame="1"/>
          </w:rPr>
          <w:t>Safari</w:t>
        </w:r>
      </w:hyperlink>
    </w:p>
    <w:p w:rsidR="00DA67FE" w:rsidRDefault="00DA67FE">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Si tiene preguntas sobre esta política de cookies, puede contactarnos en ayuda@revolico.com</w:t>
      </w:r>
    </w:p>
    <w:p w:rsidR="00DA67FE" w:rsidRDefault="00DA67FE">
      <w:bookmarkStart w:id="0" w:name="_GoBack"/>
      <w:bookmarkEnd w:id="0"/>
    </w:p>
    <w:sectPr w:rsidR="00DA67F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A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D61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E"/>
    <w:rsid w:val="00DA67F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0497F3-0FD9-2D41-976B-7D24F17C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7FE"/>
    <w:rPr>
      <w:rFonts w:asciiTheme="majorHAnsi" w:eastAsiaTheme="majorEastAsia" w:hAnsiTheme="majorHAnsi" w:cstheme="majorBidi"/>
      <w:color w:val="2F5496" w:themeColor="accent1" w:themeShade="BF"/>
      <w:sz w:val="32"/>
      <w:szCs w:val="32"/>
    </w:rPr>
  </w:style>
  <w:style w:type="paragraph" w:customStyle="1" w:styleId="sc-ehoje">
    <w:name w:val="sc-ehoje"/>
    <w:basedOn w:val="Normal"/>
    <w:rsid w:val="00DA67FE"/>
    <w:pPr>
      <w:spacing w:before="100" w:beforeAutospacing="1" w:after="100" w:afterAutospacing="1" w:line="240" w:lineRule="auto"/>
    </w:pPr>
    <w:rPr>
      <w:rFonts w:ascii="Times New Roman" w:hAnsi="Times New Roman" w:cs="Times New Roman"/>
      <w:sz w:val="24"/>
      <w:szCs w:val="24"/>
    </w:rPr>
  </w:style>
  <w:style w:type="paragraph" w:customStyle="1" w:styleId="sc-kthwxa">
    <w:name w:val="sc-kthwxa"/>
    <w:basedOn w:val="Normal"/>
    <w:rsid w:val="00DA67FE"/>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semiHidden/>
    <w:unhideWhenUsed/>
    <w:rsid w:val="00DA6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s-es/windows7/how-to-manage-cookies-in-internet-explorer-9" TargetMode="External" /><Relationship Id="rId3" Type="http://schemas.openxmlformats.org/officeDocument/2006/relationships/settings" Target="settings.xml" /><Relationship Id="rId7" Type="http://schemas.openxmlformats.org/officeDocument/2006/relationships/hyperlink" Target="https://support.google.com/chrome/bin/answer.py?hl=es&amp;answer=95647"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oogle.com/intl/es/policies/privacy/partners/" TargetMode="External" /><Relationship Id="rId11" Type="http://schemas.openxmlformats.org/officeDocument/2006/relationships/fontTable" Target="fontTable.xml" /><Relationship Id="rId5" Type="http://schemas.openxmlformats.org/officeDocument/2006/relationships/hyperlink" Target="https://support.google.com/analytics/answer/2700409?hl=es" TargetMode="External" /><Relationship Id="rId10" Type="http://schemas.openxmlformats.org/officeDocument/2006/relationships/hyperlink" Target="https://support.apple.com/kb/ph5042" TargetMode="External" /><Relationship Id="rId4" Type="http://schemas.openxmlformats.org/officeDocument/2006/relationships/webSettings" Target="webSettings.xml" /><Relationship Id="rId9" Type="http://schemas.openxmlformats.org/officeDocument/2006/relationships/hyperlink" Target="https://support.mozilla.org/es/kb/habilitar-y-deshabilitar-cookies-que-los-sitios-we"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5066</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arianledo94@gmail.com</dc:creator>
  <cp:keywords/>
  <dc:description/>
  <cp:lastModifiedBy>arianledo94@gmail.com</cp:lastModifiedBy>
  <cp:revision>2</cp:revision>
  <dcterms:created xsi:type="dcterms:W3CDTF">2020-03-26T19:53:00Z</dcterms:created>
  <dcterms:modified xsi:type="dcterms:W3CDTF">2020-03-26T19:53:00Z</dcterms:modified>
</cp:coreProperties>
</file>